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117" w:rsidRDefault="00B079FB"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C68AB">
        <w:rPr>
          <w:rFonts w:ascii="Times New Roman" w:hAnsi="Times New Roman" w:cs="Times New Roman"/>
          <w:sz w:val="28"/>
          <w:szCs w:val="28"/>
          <w:lang w:val="kk-KZ"/>
        </w:rPr>
        <w:t>«</w:t>
      </w:r>
      <w:r w:rsidR="00066117">
        <w:rPr>
          <w:rFonts w:ascii="Times New Roman" w:hAnsi="Times New Roman" w:cs="Times New Roman"/>
          <w:sz w:val="28"/>
          <w:szCs w:val="28"/>
          <w:lang w:val="kk-KZ"/>
        </w:rPr>
        <w:t>Нархоз Университеті</w:t>
      </w:r>
      <w:r w:rsidR="001C68AB">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К</w:t>
      </w:r>
      <w:r w:rsidR="00D07209">
        <w:rPr>
          <w:rFonts w:ascii="Times New Roman" w:hAnsi="Times New Roman" w:cs="Times New Roman"/>
          <w:sz w:val="28"/>
          <w:szCs w:val="28"/>
          <w:lang w:val="kk-KZ"/>
        </w:rPr>
        <w:t>оммерциялық емес акционерлік қоғамы</w:t>
      </w:r>
    </w:p>
    <w:p w:rsidR="0039574F" w:rsidRPr="0031135E" w:rsidRDefault="0039574F" w:rsidP="00BC675F">
      <w:pPr>
        <w:spacing w:after="0" w:line="240" w:lineRule="auto"/>
        <w:jc w:val="center"/>
        <w:rPr>
          <w:rFonts w:ascii="Times New Roman" w:hAnsi="Times New Roman" w:cs="Times New Roman"/>
          <w:sz w:val="28"/>
          <w:szCs w:val="28"/>
          <w:lang w:val="kk-KZ"/>
        </w:rPr>
      </w:pPr>
    </w:p>
    <w:p w:rsidR="00066117" w:rsidRDefault="00066117" w:rsidP="00BC675F">
      <w:pPr>
        <w:spacing w:after="0" w:line="240" w:lineRule="auto"/>
        <w:jc w:val="center"/>
        <w:rPr>
          <w:rFonts w:ascii="Times New Roman" w:hAnsi="Times New Roman" w:cs="Times New Roman"/>
          <w:sz w:val="28"/>
          <w:szCs w:val="28"/>
          <w:lang w:val="kk-KZ"/>
        </w:rPr>
      </w:pPr>
    </w:p>
    <w:p w:rsidR="00066117" w:rsidRDefault="00066117"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ӘОЖ</w:t>
      </w:r>
      <w:r w:rsidR="00752D6B">
        <w:rPr>
          <w:rFonts w:ascii="Times New Roman" w:hAnsi="Times New Roman" w:cs="Times New Roman"/>
          <w:sz w:val="28"/>
          <w:szCs w:val="28"/>
          <w:lang w:val="kk-KZ"/>
        </w:rPr>
        <w:t xml:space="preserve"> </w:t>
      </w:r>
      <w:r w:rsidR="00E50425">
        <w:rPr>
          <w:rFonts w:ascii="Times New Roman" w:hAnsi="Times New Roman" w:cs="Times New Roman"/>
          <w:sz w:val="28"/>
          <w:szCs w:val="28"/>
          <w:lang w:val="kk-KZ"/>
        </w:rPr>
        <w:t>338.2</w:t>
      </w:r>
      <w:r>
        <w:rPr>
          <w:rFonts w:ascii="Times New Roman" w:hAnsi="Times New Roman" w:cs="Times New Roman"/>
          <w:sz w:val="28"/>
          <w:szCs w:val="28"/>
          <w:lang w:val="kk-KZ"/>
        </w:rPr>
        <w:t xml:space="preserve">                                                                       </w:t>
      </w:r>
      <w:r w:rsidR="00E50425">
        <w:rPr>
          <w:rFonts w:ascii="Times New Roman" w:hAnsi="Times New Roman" w:cs="Times New Roman"/>
          <w:sz w:val="28"/>
          <w:szCs w:val="28"/>
          <w:lang w:val="kk-KZ"/>
        </w:rPr>
        <w:t xml:space="preserve">        </w:t>
      </w:r>
      <w:r>
        <w:rPr>
          <w:rFonts w:ascii="Times New Roman" w:hAnsi="Times New Roman" w:cs="Times New Roman"/>
          <w:sz w:val="28"/>
          <w:szCs w:val="28"/>
          <w:lang w:val="kk-KZ"/>
        </w:rPr>
        <w:t>Қолжазба құқығында</w:t>
      </w:r>
    </w:p>
    <w:p w:rsidR="00066117" w:rsidRDefault="00066117" w:rsidP="00BC675F">
      <w:pPr>
        <w:spacing w:after="0" w:line="240" w:lineRule="auto"/>
        <w:jc w:val="both"/>
        <w:rPr>
          <w:rFonts w:ascii="Times New Roman" w:hAnsi="Times New Roman" w:cs="Times New Roman"/>
          <w:sz w:val="28"/>
          <w:szCs w:val="28"/>
          <w:lang w:val="kk-KZ"/>
        </w:rPr>
      </w:pPr>
    </w:p>
    <w:p w:rsidR="00066117" w:rsidRDefault="00066117" w:rsidP="00BC675F">
      <w:pPr>
        <w:spacing w:after="0" w:line="240" w:lineRule="auto"/>
        <w:jc w:val="both"/>
        <w:rPr>
          <w:rFonts w:ascii="Times New Roman" w:hAnsi="Times New Roman" w:cs="Times New Roman"/>
          <w:sz w:val="28"/>
          <w:szCs w:val="28"/>
          <w:lang w:val="kk-KZ"/>
        </w:rPr>
      </w:pPr>
    </w:p>
    <w:p w:rsidR="00066117" w:rsidRDefault="00066117" w:rsidP="00BC675F">
      <w:pPr>
        <w:spacing w:after="0" w:line="240" w:lineRule="auto"/>
        <w:jc w:val="both"/>
        <w:rPr>
          <w:rFonts w:ascii="Times New Roman" w:hAnsi="Times New Roman" w:cs="Times New Roman"/>
          <w:sz w:val="28"/>
          <w:szCs w:val="28"/>
          <w:lang w:val="kk-KZ"/>
        </w:rPr>
      </w:pPr>
    </w:p>
    <w:p w:rsidR="00066117" w:rsidRDefault="00066117" w:rsidP="00BC675F">
      <w:pPr>
        <w:spacing w:after="0" w:line="240" w:lineRule="auto"/>
        <w:jc w:val="both"/>
        <w:rPr>
          <w:rFonts w:ascii="Times New Roman" w:hAnsi="Times New Roman" w:cs="Times New Roman"/>
          <w:sz w:val="28"/>
          <w:szCs w:val="28"/>
          <w:lang w:val="kk-KZ"/>
        </w:rPr>
      </w:pPr>
    </w:p>
    <w:p w:rsidR="00C82223" w:rsidRDefault="00C82223" w:rsidP="00BC675F">
      <w:pPr>
        <w:spacing w:after="0" w:line="240" w:lineRule="auto"/>
        <w:jc w:val="both"/>
        <w:rPr>
          <w:rFonts w:ascii="Times New Roman" w:hAnsi="Times New Roman" w:cs="Times New Roman"/>
          <w:sz w:val="28"/>
          <w:szCs w:val="28"/>
          <w:lang w:val="kk-KZ"/>
        </w:rPr>
      </w:pPr>
    </w:p>
    <w:p w:rsidR="00C82223" w:rsidRDefault="00C82223" w:rsidP="00BC675F">
      <w:pPr>
        <w:spacing w:after="0" w:line="240" w:lineRule="auto"/>
        <w:jc w:val="both"/>
        <w:rPr>
          <w:rFonts w:ascii="Times New Roman" w:hAnsi="Times New Roman" w:cs="Times New Roman"/>
          <w:sz w:val="28"/>
          <w:szCs w:val="28"/>
          <w:lang w:val="kk-KZ"/>
        </w:rPr>
      </w:pPr>
    </w:p>
    <w:p w:rsidR="00066117" w:rsidRDefault="00066117" w:rsidP="00BC675F">
      <w:pPr>
        <w:spacing w:after="0" w:line="240" w:lineRule="auto"/>
        <w:jc w:val="both"/>
        <w:rPr>
          <w:rFonts w:ascii="Times New Roman" w:hAnsi="Times New Roman" w:cs="Times New Roman"/>
          <w:sz w:val="28"/>
          <w:szCs w:val="28"/>
          <w:lang w:val="kk-KZ"/>
        </w:rPr>
      </w:pPr>
    </w:p>
    <w:p w:rsidR="00066117" w:rsidRPr="00C82223" w:rsidRDefault="00066117" w:rsidP="00BC675F">
      <w:pPr>
        <w:spacing w:after="0" w:line="240" w:lineRule="auto"/>
        <w:jc w:val="center"/>
        <w:rPr>
          <w:rFonts w:ascii="Times New Roman" w:hAnsi="Times New Roman" w:cs="Times New Roman"/>
          <w:b/>
          <w:caps/>
          <w:sz w:val="28"/>
          <w:szCs w:val="28"/>
          <w:lang w:val="kk-KZ"/>
        </w:rPr>
      </w:pPr>
      <w:r w:rsidRPr="00C82223">
        <w:rPr>
          <w:rFonts w:ascii="Times New Roman" w:hAnsi="Times New Roman" w:cs="Times New Roman"/>
          <w:b/>
          <w:caps/>
          <w:sz w:val="28"/>
          <w:szCs w:val="28"/>
          <w:lang w:val="kk-KZ"/>
        </w:rPr>
        <w:t>Кулембаева Флора Мухитдиновна</w:t>
      </w:r>
    </w:p>
    <w:p w:rsidR="00066117" w:rsidRPr="00C82223" w:rsidRDefault="00066117" w:rsidP="00BC675F">
      <w:pPr>
        <w:spacing w:after="0" w:line="240" w:lineRule="auto"/>
        <w:jc w:val="center"/>
        <w:rPr>
          <w:rFonts w:ascii="Times New Roman" w:hAnsi="Times New Roman" w:cs="Times New Roman"/>
          <w:b/>
          <w:caps/>
          <w:sz w:val="28"/>
          <w:szCs w:val="28"/>
          <w:lang w:val="kk-KZ"/>
        </w:rPr>
      </w:pPr>
    </w:p>
    <w:p w:rsidR="00066117" w:rsidRDefault="00C82223" w:rsidP="00BC675F">
      <w:pPr>
        <w:spacing w:after="0" w:line="240" w:lineRule="auto"/>
        <w:jc w:val="center"/>
        <w:rPr>
          <w:rFonts w:ascii="Times New Roman" w:hAnsi="Times New Roman" w:cs="Times New Roman"/>
          <w:b/>
          <w:sz w:val="28"/>
          <w:szCs w:val="28"/>
          <w:lang w:val="kk-KZ"/>
        </w:rPr>
      </w:pPr>
      <w:r w:rsidRPr="00C82223">
        <w:rPr>
          <w:rFonts w:ascii="Times New Roman" w:hAnsi="Times New Roman" w:cs="Times New Roman"/>
          <w:b/>
          <w:sz w:val="28"/>
          <w:szCs w:val="28"/>
          <w:lang w:val="kk-KZ"/>
        </w:rPr>
        <w:t>Кәсіпорын қызметінің тиімділігін жоғарылату жүйесіндегі аутсорсингтік бизнес-модель</w:t>
      </w:r>
    </w:p>
    <w:p w:rsidR="00C82223" w:rsidRDefault="00C82223" w:rsidP="00BC675F">
      <w:pPr>
        <w:spacing w:after="0" w:line="240" w:lineRule="auto"/>
        <w:jc w:val="center"/>
        <w:rPr>
          <w:rFonts w:ascii="Times New Roman" w:hAnsi="Times New Roman" w:cs="Times New Roman"/>
          <w:b/>
          <w:sz w:val="28"/>
          <w:szCs w:val="28"/>
          <w:lang w:val="kk-KZ"/>
        </w:rPr>
      </w:pPr>
    </w:p>
    <w:p w:rsidR="00C82223" w:rsidRDefault="00C82223" w:rsidP="00BC675F">
      <w:pPr>
        <w:spacing w:after="0" w:line="240" w:lineRule="auto"/>
        <w:jc w:val="center"/>
        <w:rPr>
          <w:rFonts w:ascii="Times New Roman" w:hAnsi="Times New Roman" w:cs="Times New Roman"/>
          <w:b/>
          <w:sz w:val="28"/>
          <w:szCs w:val="28"/>
          <w:lang w:val="kk-KZ"/>
        </w:rPr>
      </w:pPr>
    </w:p>
    <w:p w:rsidR="00C82223" w:rsidRDefault="00C82223" w:rsidP="00BC675F">
      <w:pPr>
        <w:spacing w:after="0" w:line="240" w:lineRule="auto"/>
        <w:jc w:val="center"/>
        <w:rPr>
          <w:rFonts w:ascii="Times New Roman" w:hAnsi="Times New Roman" w:cs="Times New Roman"/>
          <w:b/>
          <w:sz w:val="28"/>
          <w:szCs w:val="28"/>
          <w:lang w:val="kk-KZ"/>
        </w:rPr>
      </w:pPr>
    </w:p>
    <w:p w:rsidR="00C82223" w:rsidRDefault="0031135E"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C82223" w:rsidRPr="00E50425">
        <w:rPr>
          <w:rFonts w:ascii="Times New Roman" w:hAnsi="Times New Roman" w:cs="Times New Roman"/>
          <w:sz w:val="28"/>
          <w:szCs w:val="28"/>
          <w:lang w:val="kk-KZ"/>
        </w:rPr>
        <w:t xml:space="preserve">6D050600 </w:t>
      </w:r>
      <w:r w:rsidR="00C82223" w:rsidRPr="002D61A7">
        <w:rPr>
          <w:rFonts w:ascii="Times New Roman" w:hAnsi="Times New Roman" w:cs="Times New Roman"/>
          <w:sz w:val="28"/>
          <w:szCs w:val="28"/>
        </w:rPr>
        <w:t>–</w:t>
      </w:r>
      <w:r w:rsidR="00C82223" w:rsidRPr="00C82223">
        <w:rPr>
          <w:rFonts w:ascii="Times New Roman" w:hAnsi="Times New Roman" w:cs="Times New Roman"/>
          <w:sz w:val="28"/>
          <w:szCs w:val="28"/>
          <w:lang w:val="kk-KZ"/>
        </w:rPr>
        <w:t xml:space="preserve"> Экономика</w:t>
      </w:r>
      <w:r>
        <w:rPr>
          <w:rFonts w:ascii="Times New Roman" w:hAnsi="Times New Roman" w:cs="Times New Roman"/>
          <w:sz w:val="28"/>
          <w:szCs w:val="28"/>
          <w:lang w:val="kk-KZ"/>
        </w:rPr>
        <w:t>» мамандығы</w:t>
      </w:r>
      <w:r w:rsidR="00C82223" w:rsidRPr="00C82223">
        <w:rPr>
          <w:rFonts w:ascii="Times New Roman" w:hAnsi="Times New Roman" w:cs="Times New Roman"/>
          <w:sz w:val="28"/>
          <w:szCs w:val="28"/>
          <w:lang w:val="kk-KZ"/>
        </w:rPr>
        <w:t xml:space="preserve"> </w:t>
      </w:r>
    </w:p>
    <w:p w:rsidR="00C82223" w:rsidRDefault="00C82223" w:rsidP="00BC675F">
      <w:pPr>
        <w:spacing w:after="0" w:line="240" w:lineRule="auto"/>
        <w:jc w:val="center"/>
        <w:rPr>
          <w:rFonts w:ascii="Times New Roman" w:hAnsi="Times New Roman" w:cs="Times New Roman"/>
          <w:sz w:val="28"/>
          <w:szCs w:val="28"/>
          <w:lang w:val="kk-KZ"/>
        </w:rPr>
      </w:pPr>
    </w:p>
    <w:p w:rsidR="00C82223" w:rsidRDefault="00C82223" w:rsidP="00BC675F">
      <w:pPr>
        <w:spacing w:after="0" w:line="240" w:lineRule="auto"/>
        <w:jc w:val="center"/>
        <w:rPr>
          <w:rFonts w:ascii="Times New Roman" w:hAnsi="Times New Roman" w:cs="Times New Roman"/>
          <w:sz w:val="28"/>
          <w:szCs w:val="28"/>
          <w:lang w:val="kk-KZ"/>
        </w:rPr>
      </w:pPr>
    </w:p>
    <w:p w:rsidR="00C82223" w:rsidRDefault="00C82223" w:rsidP="00BC675F">
      <w:pPr>
        <w:spacing w:after="0" w:line="240" w:lineRule="auto"/>
        <w:jc w:val="center"/>
        <w:rPr>
          <w:rFonts w:ascii="Times New Roman" w:hAnsi="Times New Roman" w:cs="Times New Roman"/>
          <w:sz w:val="28"/>
          <w:szCs w:val="28"/>
          <w:lang w:val="kk-KZ"/>
        </w:rPr>
      </w:pPr>
    </w:p>
    <w:p w:rsidR="0031135E" w:rsidRDefault="00C82223"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Pr="00C82223">
        <w:rPr>
          <w:rFonts w:ascii="Times New Roman" w:hAnsi="Times New Roman" w:cs="Times New Roman"/>
          <w:sz w:val="28"/>
          <w:szCs w:val="28"/>
          <w:lang w:val="kk-KZ"/>
        </w:rPr>
        <w:t>PhD</w:t>
      </w:r>
      <w:r>
        <w:rPr>
          <w:rFonts w:ascii="Times New Roman" w:hAnsi="Times New Roman" w:cs="Times New Roman"/>
          <w:sz w:val="28"/>
          <w:szCs w:val="28"/>
          <w:lang w:val="kk-KZ"/>
        </w:rPr>
        <w:t xml:space="preserve">) </w:t>
      </w:r>
    </w:p>
    <w:p w:rsidR="00C82223" w:rsidRDefault="0031135E"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дәрежесін алу үшін </w:t>
      </w:r>
      <w:r w:rsidR="00C82223">
        <w:rPr>
          <w:rFonts w:ascii="Times New Roman" w:hAnsi="Times New Roman" w:cs="Times New Roman"/>
          <w:sz w:val="28"/>
          <w:szCs w:val="28"/>
          <w:lang w:val="kk-KZ"/>
        </w:rPr>
        <w:t>дайындалған диссертация</w:t>
      </w:r>
    </w:p>
    <w:p w:rsidR="00C82223" w:rsidRDefault="00C82223" w:rsidP="00BC675F">
      <w:pPr>
        <w:spacing w:after="0" w:line="240" w:lineRule="auto"/>
        <w:jc w:val="center"/>
        <w:rPr>
          <w:rFonts w:ascii="Times New Roman" w:hAnsi="Times New Roman" w:cs="Times New Roman"/>
          <w:sz w:val="28"/>
          <w:szCs w:val="28"/>
          <w:lang w:val="kk-KZ"/>
        </w:rPr>
      </w:pPr>
    </w:p>
    <w:p w:rsidR="00C82223" w:rsidRDefault="00C82223" w:rsidP="00BC675F">
      <w:pPr>
        <w:spacing w:after="0" w:line="240" w:lineRule="auto"/>
        <w:jc w:val="center"/>
        <w:rPr>
          <w:rFonts w:ascii="Times New Roman" w:hAnsi="Times New Roman" w:cs="Times New Roman"/>
          <w:sz w:val="28"/>
          <w:szCs w:val="28"/>
          <w:lang w:val="kk-KZ"/>
        </w:rPr>
      </w:pPr>
    </w:p>
    <w:p w:rsidR="00C82223" w:rsidRDefault="00C82223" w:rsidP="00BC675F">
      <w:pPr>
        <w:spacing w:after="0" w:line="240" w:lineRule="auto"/>
        <w:jc w:val="center"/>
        <w:rPr>
          <w:rFonts w:ascii="Times New Roman" w:hAnsi="Times New Roman" w:cs="Times New Roman"/>
          <w:sz w:val="28"/>
          <w:szCs w:val="28"/>
          <w:lang w:val="kk-KZ"/>
        </w:rPr>
      </w:pPr>
    </w:p>
    <w:p w:rsidR="00C82223" w:rsidRDefault="00C82223" w:rsidP="00BC675F">
      <w:pPr>
        <w:spacing w:after="0" w:line="240" w:lineRule="auto"/>
        <w:jc w:val="center"/>
        <w:rPr>
          <w:rFonts w:ascii="Times New Roman" w:hAnsi="Times New Roman" w:cs="Times New Roman"/>
          <w:sz w:val="28"/>
          <w:szCs w:val="28"/>
          <w:lang w:val="kk-KZ"/>
        </w:rPr>
      </w:pPr>
    </w:p>
    <w:p w:rsidR="0031135E" w:rsidRDefault="0031135E" w:rsidP="00BC675F">
      <w:pPr>
        <w:spacing w:after="0" w:line="240" w:lineRule="auto"/>
        <w:jc w:val="center"/>
        <w:rPr>
          <w:rFonts w:ascii="Times New Roman" w:hAnsi="Times New Roman" w:cs="Times New Roman"/>
          <w:sz w:val="28"/>
          <w:szCs w:val="28"/>
          <w:lang w:val="kk-KZ"/>
        </w:rPr>
      </w:pPr>
    </w:p>
    <w:p w:rsidR="0031135E" w:rsidRDefault="0031135E" w:rsidP="00BC675F">
      <w:pPr>
        <w:spacing w:after="0" w:line="240" w:lineRule="auto"/>
        <w:jc w:val="center"/>
        <w:rPr>
          <w:rFonts w:ascii="Times New Roman" w:hAnsi="Times New Roman" w:cs="Times New Roman"/>
          <w:sz w:val="28"/>
          <w:szCs w:val="28"/>
          <w:lang w:val="kk-KZ"/>
        </w:rPr>
      </w:pPr>
    </w:p>
    <w:p w:rsidR="0031135E" w:rsidRDefault="0031135E" w:rsidP="00BC675F">
      <w:pPr>
        <w:spacing w:after="0" w:line="240" w:lineRule="auto"/>
        <w:jc w:val="center"/>
        <w:rPr>
          <w:rFonts w:ascii="Times New Roman" w:hAnsi="Times New Roman" w:cs="Times New Roman"/>
          <w:sz w:val="28"/>
          <w:szCs w:val="28"/>
          <w:lang w:val="kk-KZ"/>
        </w:rPr>
      </w:pPr>
    </w:p>
    <w:p w:rsidR="00C82223" w:rsidRDefault="0031135E"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F21CC">
        <w:rPr>
          <w:rFonts w:ascii="Times New Roman" w:hAnsi="Times New Roman" w:cs="Times New Roman"/>
          <w:sz w:val="28"/>
          <w:szCs w:val="28"/>
          <w:lang w:val="kk-KZ"/>
        </w:rPr>
        <w:t xml:space="preserve">              </w:t>
      </w:r>
      <w:r w:rsidR="00C82223">
        <w:rPr>
          <w:rFonts w:ascii="Times New Roman" w:hAnsi="Times New Roman" w:cs="Times New Roman"/>
          <w:sz w:val="28"/>
          <w:szCs w:val="28"/>
          <w:lang w:val="kk-KZ"/>
        </w:rPr>
        <w:t>Ғылыми кеңесшілер:</w:t>
      </w:r>
    </w:p>
    <w:p w:rsidR="001F21CC" w:rsidRDefault="0031135E"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F21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Экономика ғылымдарының докторы, </w:t>
      </w:r>
    </w:p>
    <w:p w:rsidR="00C82223" w:rsidRDefault="001F21CC"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223">
        <w:rPr>
          <w:rFonts w:ascii="Times New Roman" w:hAnsi="Times New Roman" w:cs="Times New Roman"/>
          <w:sz w:val="28"/>
          <w:szCs w:val="28"/>
          <w:lang w:val="kk-KZ"/>
        </w:rPr>
        <w:t>профессор Сейтказиева А.М.</w:t>
      </w:r>
    </w:p>
    <w:p w:rsidR="00C82223" w:rsidRPr="00C82223" w:rsidRDefault="0031135E"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F21CC">
        <w:rPr>
          <w:rFonts w:ascii="Times New Roman" w:hAnsi="Times New Roman" w:cs="Times New Roman"/>
          <w:sz w:val="28"/>
          <w:szCs w:val="28"/>
          <w:lang w:val="kk-KZ"/>
        </w:rPr>
        <w:t xml:space="preserve">                               </w:t>
      </w:r>
      <w:r w:rsidR="00C82223">
        <w:rPr>
          <w:rFonts w:ascii="Times New Roman" w:hAnsi="Times New Roman" w:cs="Times New Roman"/>
          <w:sz w:val="28"/>
          <w:szCs w:val="28"/>
          <w:lang w:val="kk-KZ"/>
        </w:rPr>
        <w:t xml:space="preserve">докт. </w:t>
      </w:r>
      <w:r w:rsidR="00C82223" w:rsidRPr="00C82223">
        <w:rPr>
          <w:rFonts w:ascii="Times New Roman" w:hAnsi="Times New Roman" w:cs="Times New Roman"/>
          <w:sz w:val="28"/>
          <w:szCs w:val="28"/>
          <w:lang w:val="kk-KZ"/>
        </w:rPr>
        <w:t xml:space="preserve">RNGr. </w:t>
      </w:r>
      <w:r w:rsidR="00C82223" w:rsidRPr="002D61A7">
        <w:rPr>
          <w:rFonts w:ascii="Times New Roman" w:hAnsi="Times New Roman" w:cs="Times New Roman"/>
          <w:sz w:val="28"/>
          <w:szCs w:val="28"/>
          <w:lang w:val="kk-KZ"/>
        </w:rPr>
        <w:t xml:space="preserve">Ing. PhD </w:t>
      </w:r>
      <w:r w:rsidR="00C82223">
        <w:rPr>
          <w:rFonts w:ascii="Times New Roman" w:hAnsi="Times New Roman" w:cs="Times New Roman"/>
          <w:sz w:val="28"/>
          <w:szCs w:val="28"/>
          <w:lang w:val="kk-KZ"/>
        </w:rPr>
        <w:t>Гана Шоллеова</w:t>
      </w:r>
    </w:p>
    <w:p w:rsidR="00C82223" w:rsidRPr="00C82223" w:rsidRDefault="00C82223" w:rsidP="00BC675F">
      <w:pPr>
        <w:spacing w:after="0" w:line="240" w:lineRule="auto"/>
        <w:jc w:val="center"/>
        <w:rPr>
          <w:rFonts w:ascii="Times New Roman" w:hAnsi="Times New Roman" w:cs="Times New Roman"/>
          <w:sz w:val="28"/>
          <w:szCs w:val="28"/>
          <w:lang w:val="kk-KZ"/>
        </w:rPr>
      </w:pPr>
    </w:p>
    <w:p w:rsidR="00C82223" w:rsidRPr="00C82223" w:rsidRDefault="00C82223" w:rsidP="00BC675F">
      <w:pPr>
        <w:spacing w:after="0" w:line="240" w:lineRule="auto"/>
        <w:jc w:val="center"/>
        <w:rPr>
          <w:rFonts w:ascii="Times New Roman" w:hAnsi="Times New Roman" w:cs="Times New Roman"/>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1F21CC" w:rsidRDefault="001F21CC"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EE53C4" w:rsidRDefault="00EE53C4" w:rsidP="00BC675F">
      <w:pPr>
        <w:spacing w:after="0" w:line="240" w:lineRule="auto"/>
        <w:jc w:val="center"/>
        <w:rPr>
          <w:rFonts w:ascii="Times New Roman" w:hAnsi="Times New Roman" w:cs="Times New Roman"/>
          <w:caps/>
          <w:sz w:val="28"/>
          <w:szCs w:val="28"/>
          <w:lang w:val="kk-KZ"/>
        </w:rPr>
      </w:pPr>
    </w:p>
    <w:p w:rsidR="00C82223" w:rsidRDefault="00C82223" w:rsidP="00BC675F">
      <w:pPr>
        <w:spacing w:after="0" w:line="240" w:lineRule="auto"/>
        <w:jc w:val="center"/>
        <w:rPr>
          <w:rFonts w:ascii="Times New Roman" w:hAnsi="Times New Roman" w:cs="Times New Roman"/>
          <w:caps/>
          <w:sz w:val="28"/>
          <w:szCs w:val="28"/>
          <w:lang w:val="kk-KZ"/>
        </w:rPr>
      </w:pPr>
    </w:p>
    <w:p w:rsidR="00C02C69" w:rsidRDefault="00C82223" w:rsidP="00BC675F">
      <w:pPr>
        <w:spacing w:after="0" w:line="240" w:lineRule="auto"/>
        <w:jc w:val="center"/>
        <w:rPr>
          <w:rFonts w:ascii="Times New Roman" w:hAnsi="Times New Roman" w:cs="Times New Roman"/>
          <w:sz w:val="28"/>
          <w:szCs w:val="28"/>
          <w:lang w:val="kk-KZ"/>
        </w:rPr>
      </w:pPr>
      <w:r w:rsidRPr="00C82223">
        <w:rPr>
          <w:rFonts w:ascii="Times New Roman" w:hAnsi="Times New Roman" w:cs="Times New Roman"/>
          <w:sz w:val="28"/>
          <w:szCs w:val="28"/>
          <w:lang w:val="kk-KZ"/>
        </w:rPr>
        <w:t>Қазақстан Республикасы</w:t>
      </w:r>
    </w:p>
    <w:p w:rsidR="00C82223" w:rsidRPr="0031135E" w:rsidRDefault="00C82223"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Алматы, </w:t>
      </w:r>
      <w:r w:rsidRPr="0031135E">
        <w:rPr>
          <w:rFonts w:ascii="Times New Roman" w:hAnsi="Times New Roman" w:cs="Times New Roman"/>
          <w:sz w:val="28"/>
          <w:szCs w:val="28"/>
          <w:lang w:val="kk-KZ"/>
        </w:rPr>
        <w:t>202</w:t>
      </w:r>
      <w:r w:rsidR="00EE1B46">
        <w:rPr>
          <w:rFonts w:ascii="Times New Roman" w:hAnsi="Times New Roman" w:cs="Times New Roman"/>
          <w:sz w:val="28"/>
          <w:szCs w:val="28"/>
          <w:lang w:val="kk-KZ"/>
        </w:rPr>
        <w:t>2</w:t>
      </w:r>
    </w:p>
    <w:p w:rsidR="00066117" w:rsidRPr="001C68AB" w:rsidRDefault="001C68AB" w:rsidP="00BC675F">
      <w:pPr>
        <w:spacing w:after="0" w:line="240" w:lineRule="auto"/>
        <w:jc w:val="center"/>
        <w:rPr>
          <w:rFonts w:ascii="Times New Roman" w:hAnsi="Times New Roman" w:cs="Times New Roman"/>
          <w:b/>
          <w:caps/>
          <w:sz w:val="28"/>
          <w:szCs w:val="28"/>
          <w:lang w:val="kk-KZ"/>
        </w:rPr>
      </w:pPr>
      <w:r w:rsidRPr="001C68AB">
        <w:rPr>
          <w:rFonts w:ascii="Times New Roman" w:hAnsi="Times New Roman" w:cs="Times New Roman"/>
          <w:b/>
          <w:caps/>
          <w:sz w:val="28"/>
          <w:szCs w:val="28"/>
          <w:lang w:val="kk-KZ"/>
        </w:rPr>
        <w:lastRenderedPageBreak/>
        <w:t>Мазмұны</w:t>
      </w:r>
    </w:p>
    <w:p w:rsidR="00066117" w:rsidRDefault="00066117"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066117" w:rsidRPr="005A7F38" w:rsidRDefault="001C68AB" w:rsidP="00BC675F">
      <w:pPr>
        <w:spacing w:after="0" w:line="240" w:lineRule="auto"/>
        <w:jc w:val="both"/>
        <w:rPr>
          <w:rFonts w:ascii="Times New Roman" w:hAnsi="Times New Roman" w:cs="Times New Roman"/>
          <w:caps/>
          <w:sz w:val="28"/>
          <w:szCs w:val="28"/>
          <w:lang w:val="kk-KZ"/>
        </w:rPr>
      </w:pPr>
      <w:r w:rsidRPr="005A7F38">
        <w:rPr>
          <w:rFonts w:ascii="Times New Roman" w:hAnsi="Times New Roman" w:cs="Times New Roman"/>
          <w:caps/>
          <w:sz w:val="28"/>
          <w:szCs w:val="28"/>
          <w:lang w:val="kk-KZ"/>
        </w:rPr>
        <w:t>Белгілеулер мен қысқартулар</w:t>
      </w:r>
      <w:r w:rsidR="00545DDE" w:rsidRPr="005A7F38">
        <w:rPr>
          <w:rFonts w:ascii="Times New Roman" w:hAnsi="Times New Roman" w:cs="Times New Roman"/>
          <w:caps/>
          <w:sz w:val="28"/>
          <w:szCs w:val="28"/>
          <w:lang w:val="kk-KZ"/>
        </w:rPr>
        <w:t>.............</w:t>
      </w:r>
      <w:r w:rsidR="002D6120" w:rsidRPr="005A7F38">
        <w:rPr>
          <w:rFonts w:ascii="Times New Roman" w:hAnsi="Times New Roman" w:cs="Times New Roman"/>
          <w:caps/>
          <w:sz w:val="28"/>
          <w:szCs w:val="28"/>
          <w:lang w:val="kk-KZ"/>
        </w:rPr>
        <w:t>...</w:t>
      </w:r>
      <w:r w:rsidR="00545DDE" w:rsidRPr="005A7F38">
        <w:rPr>
          <w:rFonts w:ascii="Times New Roman" w:hAnsi="Times New Roman" w:cs="Times New Roman"/>
          <w:caps/>
          <w:sz w:val="28"/>
          <w:szCs w:val="28"/>
          <w:lang w:val="kk-KZ"/>
        </w:rPr>
        <w:t>................</w:t>
      </w:r>
      <w:r w:rsidR="00400669" w:rsidRPr="005A7F38">
        <w:rPr>
          <w:rFonts w:ascii="Times New Roman" w:hAnsi="Times New Roman" w:cs="Times New Roman"/>
          <w:caps/>
          <w:sz w:val="28"/>
          <w:szCs w:val="28"/>
          <w:lang w:val="kk-KZ"/>
        </w:rPr>
        <w:t>..</w:t>
      </w:r>
      <w:r w:rsidR="00AD152B" w:rsidRPr="005A7F38">
        <w:rPr>
          <w:rFonts w:ascii="Times New Roman" w:hAnsi="Times New Roman" w:cs="Times New Roman"/>
          <w:caps/>
          <w:sz w:val="28"/>
          <w:szCs w:val="28"/>
          <w:lang w:val="kk-KZ"/>
        </w:rPr>
        <w:t>...</w:t>
      </w:r>
      <w:r w:rsidR="00400669" w:rsidRPr="005A7F38">
        <w:rPr>
          <w:rFonts w:ascii="Times New Roman" w:hAnsi="Times New Roman" w:cs="Times New Roman"/>
          <w:caps/>
          <w:sz w:val="28"/>
          <w:szCs w:val="28"/>
          <w:lang w:val="kk-KZ"/>
        </w:rPr>
        <w:t>............................3</w:t>
      </w:r>
    </w:p>
    <w:p w:rsidR="001C68AB" w:rsidRPr="005A7F38" w:rsidRDefault="001C68AB" w:rsidP="00BC675F">
      <w:pPr>
        <w:spacing w:after="0" w:line="240" w:lineRule="auto"/>
        <w:jc w:val="both"/>
        <w:rPr>
          <w:rFonts w:ascii="Times New Roman" w:hAnsi="Times New Roman" w:cs="Times New Roman"/>
          <w:caps/>
          <w:sz w:val="28"/>
          <w:szCs w:val="28"/>
          <w:lang w:val="kk-KZ"/>
        </w:rPr>
      </w:pPr>
      <w:r w:rsidRPr="005A7F38">
        <w:rPr>
          <w:rFonts w:ascii="Times New Roman" w:hAnsi="Times New Roman" w:cs="Times New Roman"/>
          <w:caps/>
          <w:sz w:val="28"/>
          <w:szCs w:val="28"/>
          <w:lang w:val="kk-KZ"/>
        </w:rPr>
        <w:t>кіріспе</w:t>
      </w:r>
      <w:r w:rsidR="00545DDE" w:rsidRPr="005A7F38">
        <w:rPr>
          <w:rFonts w:ascii="Times New Roman" w:hAnsi="Times New Roman" w:cs="Times New Roman"/>
          <w:caps/>
          <w:sz w:val="28"/>
          <w:szCs w:val="28"/>
          <w:lang w:val="kk-KZ"/>
        </w:rPr>
        <w:t>......................................................................</w:t>
      </w:r>
      <w:r w:rsidR="002D6120" w:rsidRPr="005A7F38">
        <w:rPr>
          <w:rFonts w:ascii="Times New Roman" w:hAnsi="Times New Roman" w:cs="Times New Roman"/>
          <w:caps/>
          <w:sz w:val="28"/>
          <w:szCs w:val="28"/>
          <w:lang w:val="kk-KZ"/>
        </w:rPr>
        <w:t>..</w:t>
      </w:r>
      <w:r w:rsidR="00545DDE" w:rsidRPr="005A7F38">
        <w:rPr>
          <w:rFonts w:ascii="Times New Roman" w:hAnsi="Times New Roman" w:cs="Times New Roman"/>
          <w:caps/>
          <w:sz w:val="28"/>
          <w:szCs w:val="28"/>
          <w:lang w:val="kk-KZ"/>
        </w:rPr>
        <w:t>............................................</w:t>
      </w:r>
      <w:r w:rsidR="0098448C" w:rsidRPr="005A7F38">
        <w:rPr>
          <w:rFonts w:ascii="Times New Roman" w:hAnsi="Times New Roman" w:cs="Times New Roman"/>
          <w:caps/>
          <w:sz w:val="28"/>
          <w:szCs w:val="28"/>
          <w:lang w:val="kk-KZ"/>
        </w:rPr>
        <w:t>4</w:t>
      </w:r>
    </w:p>
    <w:p w:rsidR="00343ADB" w:rsidRPr="005A7F38" w:rsidRDefault="002D6120" w:rsidP="00BC675F">
      <w:pPr>
        <w:pStyle w:val="a3"/>
        <w:numPr>
          <w:ilvl w:val="0"/>
          <w:numId w:val="1"/>
        </w:numPr>
        <w:tabs>
          <w:tab w:val="left" w:pos="142"/>
          <w:tab w:val="left" w:pos="1843"/>
          <w:tab w:val="left" w:pos="1985"/>
          <w:tab w:val="left" w:pos="2127"/>
        </w:tabs>
        <w:spacing w:after="0" w:line="240" w:lineRule="auto"/>
        <w:ind w:left="0" w:firstLine="0"/>
        <w:jc w:val="both"/>
        <w:rPr>
          <w:rFonts w:ascii="Times New Roman" w:hAnsi="Times New Roman" w:cs="Times New Roman"/>
          <w:caps/>
          <w:sz w:val="28"/>
          <w:szCs w:val="28"/>
          <w:lang w:val="kk-KZ"/>
        </w:rPr>
      </w:pPr>
      <w:r w:rsidRPr="005A7F38">
        <w:rPr>
          <w:rFonts w:ascii="Times New Roman" w:hAnsi="Times New Roman" w:cs="Times New Roman"/>
          <w:caps/>
          <w:sz w:val="28"/>
          <w:szCs w:val="28"/>
          <w:lang w:val="kk-KZ"/>
        </w:rPr>
        <w:t xml:space="preserve">  КӘСІПОРЫН </w:t>
      </w:r>
      <w:r w:rsidR="00017EB0" w:rsidRPr="005A7F38">
        <w:rPr>
          <w:rFonts w:ascii="Times New Roman" w:hAnsi="Times New Roman" w:cs="Times New Roman"/>
          <w:caps/>
          <w:sz w:val="28"/>
          <w:szCs w:val="28"/>
          <w:lang w:val="kk-KZ"/>
        </w:rPr>
        <w:t>ҚЫЗМЕТІНІҢ ТИІМДІЛІГ</w:t>
      </w:r>
      <w:r w:rsidRPr="005A7F38">
        <w:rPr>
          <w:rFonts w:ascii="Times New Roman" w:hAnsi="Times New Roman" w:cs="Times New Roman"/>
          <w:caps/>
          <w:sz w:val="28"/>
          <w:szCs w:val="28"/>
          <w:lang w:val="kk-KZ"/>
        </w:rPr>
        <w:t xml:space="preserve">ІН ЖОҒАРЫЛАТУ ЖҮЙЕСІНДЕГІ </w:t>
      </w:r>
      <w:r w:rsidR="00017EB0" w:rsidRPr="005A7F38">
        <w:rPr>
          <w:rFonts w:ascii="Times New Roman" w:hAnsi="Times New Roman" w:cs="Times New Roman"/>
          <w:caps/>
          <w:sz w:val="28"/>
          <w:szCs w:val="28"/>
          <w:lang w:val="kk-KZ"/>
        </w:rPr>
        <w:t>АУТСОРСИНГТІҢ ТЕОРИЯЛЫҚ</w:t>
      </w:r>
      <w:r w:rsidRPr="005A7F38">
        <w:rPr>
          <w:rFonts w:ascii="Times New Roman" w:hAnsi="Times New Roman" w:cs="Times New Roman"/>
          <w:caps/>
          <w:sz w:val="28"/>
          <w:szCs w:val="28"/>
          <w:lang w:val="kk-KZ"/>
        </w:rPr>
        <w:t>-ӘДІСТЕМЕЛІК АСПЕКТІЛЕРІ ........................................................................................................</w:t>
      </w:r>
      <w:r w:rsidR="000E67B9">
        <w:rPr>
          <w:rFonts w:ascii="Times New Roman" w:hAnsi="Times New Roman" w:cs="Times New Roman"/>
          <w:caps/>
          <w:sz w:val="28"/>
          <w:szCs w:val="28"/>
          <w:lang w:val="kk-KZ"/>
        </w:rPr>
        <w:t>9</w:t>
      </w:r>
    </w:p>
    <w:p w:rsidR="00343ADB" w:rsidRPr="005A7F38" w:rsidRDefault="00343ADB" w:rsidP="00BC675F">
      <w:pPr>
        <w:pStyle w:val="a3"/>
        <w:numPr>
          <w:ilvl w:val="1"/>
          <w:numId w:val="1"/>
        </w:numPr>
        <w:spacing w:after="0" w:line="240" w:lineRule="auto"/>
        <w:jc w:val="both"/>
        <w:rPr>
          <w:rFonts w:ascii="Times New Roman" w:hAnsi="Times New Roman" w:cs="Times New Roman"/>
          <w:sz w:val="28"/>
          <w:szCs w:val="28"/>
          <w:lang w:val="kk-KZ"/>
        </w:rPr>
      </w:pPr>
      <w:r w:rsidRPr="005A7F38">
        <w:rPr>
          <w:rFonts w:ascii="Times New Roman" w:hAnsi="Times New Roman" w:cs="Times New Roman"/>
          <w:sz w:val="28"/>
          <w:szCs w:val="28"/>
          <w:lang w:val="kk-KZ"/>
        </w:rPr>
        <w:t xml:space="preserve"> </w:t>
      </w:r>
      <w:r w:rsidR="00045A16" w:rsidRPr="005A7F38">
        <w:rPr>
          <w:rFonts w:ascii="Times New Roman" w:hAnsi="Times New Roman" w:cs="Times New Roman"/>
          <w:sz w:val="28"/>
          <w:szCs w:val="28"/>
          <w:lang w:val="kk-KZ"/>
        </w:rPr>
        <w:t>Кәсіпорын қызметінің тиімділігін арттыру жүйесіндегі аутсорсинг............</w:t>
      </w:r>
      <w:r w:rsidR="000E67B9">
        <w:rPr>
          <w:rFonts w:ascii="Times New Roman" w:hAnsi="Times New Roman" w:cs="Times New Roman"/>
          <w:sz w:val="28"/>
          <w:szCs w:val="28"/>
          <w:lang w:val="kk-KZ"/>
        </w:rPr>
        <w:t>9</w:t>
      </w:r>
    </w:p>
    <w:p w:rsidR="00343ADB" w:rsidRPr="005A7F38" w:rsidRDefault="00183481" w:rsidP="00BC675F">
      <w:pPr>
        <w:pStyle w:val="a3"/>
        <w:numPr>
          <w:ilvl w:val="1"/>
          <w:numId w:val="1"/>
        </w:numPr>
        <w:tabs>
          <w:tab w:val="left" w:pos="284"/>
        </w:tabs>
        <w:spacing w:after="0" w:line="240" w:lineRule="auto"/>
        <w:jc w:val="both"/>
        <w:rPr>
          <w:rFonts w:ascii="Times New Roman" w:hAnsi="Times New Roman" w:cs="Times New Roman"/>
          <w:sz w:val="28"/>
          <w:szCs w:val="28"/>
          <w:lang w:val="kk-KZ"/>
        </w:rPr>
      </w:pPr>
      <w:r w:rsidRPr="005A7F38">
        <w:rPr>
          <w:rFonts w:ascii="Times New Roman" w:hAnsi="Times New Roman" w:cs="Times New Roman"/>
          <w:sz w:val="28"/>
          <w:szCs w:val="28"/>
          <w:lang w:val="kk-KZ"/>
        </w:rPr>
        <w:t xml:space="preserve"> </w:t>
      </w:r>
      <w:r w:rsidR="00CB412A" w:rsidRPr="005A7F38">
        <w:rPr>
          <w:rFonts w:ascii="Times New Roman" w:hAnsi="Times New Roman" w:cs="Times New Roman"/>
          <w:sz w:val="28"/>
          <w:szCs w:val="28"/>
          <w:lang w:val="kk-KZ"/>
        </w:rPr>
        <w:t>Аутсорсингтік бизнес-модельді</w:t>
      </w:r>
      <w:r w:rsidR="00124317" w:rsidRPr="005A7F38">
        <w:rPr>
          <w:rFonts w:ascii="Times New Roman" w:hAnsi="Times New Roman" w:cs="Times New Roman"/>
          <w:sz w:val="28"/>
          <w:szCs w:val="28"/>
          <w:lang w:val="kk-KZ"/>
        </w:rPr>
        <w:t xml:space="preserve"> ұйымдастыру ерекшеліктері</w:t>
      </w:r>
      <w:r w:rsidR="0098448C" w:rsidRPr="005A7F38">
        <w:rPr>
          <w:rFonts w:ascii="Times New Roman" w:hAnsi="Times New Roman" w:cs="Times New Roman"/>
          <w:sz w:val="28"/>
          <w:szCs w:val="28"/>
          <w:lang w:val="kk-KZ"/>
        </w:rPr>
        <w:t>.................... 2</w:t>
      </w:r>
      <w:r w:rsidR="000E67B9">
        <w:rPr>
          <w:rFonts w:ascii="Times New Roman" w:hAnsi="Times New Roman" w:cs="Times New Roman"/>
          <w:sz w:val="28"/>
          <w:szCs w:val="28"/>
          <w:lang w:val="kk-KZ"/>
        </w:rPr>
        <w:t>5</w:t>
      </w:r>
    </w:p>
    <w:p w:rsidR="00343ADB" w:rsidRPr="005A7F38" w:rsidRDefault="00045A16" w:rsidP="00BC675F">
      <w:pPr>
        <w:pStyle w:val="a3"/>
        <w:numPr>
          <w:ilvl w:val="1"/>
          <w:numId w:val="1"/>
        </w:numPr>
        <w:tabs>
          <w:tab w:val="left" w:pos="142"/>
          <w:tab w:val="left" w:pos="284"/>
          <w:tab w:val="left" w:pos="426"/>
        </w:tabs>
        <w:spacing w:after="0" w:line="240" w:lineRule="auto"/>
        <w:ind w:left="0" w:firstLine="0"/>
        <w:jc w:val="both"/>
        <w:rPr>
          <w:rFonts w:ascii="Times New Roman" w:hAnsi="Times New Roman" w:cs="Times New Roman"/>
          <w:sz w:val="28"/>
          <w:szCs w:val="28"/>
          <w:lang w:val="kk-KZ"/>
        </w:rPr>
      </w:pPr>
      <w:r w:rsidRPr="005A7F38">
        <w:rPr>
          <w:rFonts w:ascii="Times New Roman" w:hAnsi="Times New Roman" w:cs="Times New Roman"/>
          <w:sz w:val="28"/>
          <w:szCs w:val="28"/>
          <w:lang w:val="kk-KZ"/>
        </w:rPr>
        <w:t xml:space="preserve">Аутсорсингтік бизнес-модельдің тиімділігін бағалаудағы </w:t>
      </w:r>
      <w:r w:rsidR="00431F91" w:rsidRPr="005A7F38">
        <w:rPr>
          <w:rFonts w:ascii="Times New Roman" w:hAnsi="Times New Roman" w:cs="Times New Roman"/>
          <w:sz w:val="28"/>
          <w:szCs w:val="28"/>
          <w:lang w:val="kk-KZ"/>
        </w:rPr>
        <w:t>әдістемелік тәсілдер</w:t>
      </w:r>
      <w:r w:rsidR="009604FC" w:rsidRPr="005A7F38">
        <w:rPr>
          <w:rFonts w:ascii="Times New Roman" w:hAnsi="Times New Roman" w:cs="Times New Roman"/>
          <w:sz w:val="28"/>
          <w:szCs w:val="28"/>
          <w:lang w:val="kk-KZ"/>
        </w:rPr>
        <w:t>і</w:t>
      </w:r>
      <w:r w:rsidR="0098448C" w:rsidRPr="005A7F38">
        <w:rPr>
          <w:rFonts w:ascii="Times New Roman" w:hAnsi="Times New Roman" w:cs="Times New Roman"/>
          <w:sz w:val="28"/>
          <w:szCs w:val="28"/>
          <w:lang w:val="kk-KZ"/>
        </w:rPr>
        <w:t xml:space="preserve"> ....................</w:t>
      </w:r>
      <w:r w:rsidR="002D6120" w:rsidRPr="005A7F38">
        <w:rPr>
          <w:rFonts w:ascii="Times New Roman" w:hAnsi="Times New Roman" w:cs="Times New Roman"/>
          <w:sz w:val="28"/>
          <w:szCs w:val="28"/>
          <w:lang w:val="kk-KZ"/>
        </w:rPr>
        <w:t>.....</w:t>
      </w:r>
      <w:r w:rsidR="0098448C" w:rsidRPr="005A7F38">
        <w:rPr>
          <w:rFonts w:ascii="Times New Roman" w:hAnsi="Times New Roman" w:cs="Times New Roman"/>
          <w:sz w:val="28"/>
          <w:szCs w:val="28"/>
          <w:lang w:val="kk-KZ"/>
        </w:rPr>
        <w:t>........................................................................................</w:t>
      </w:r>
      <w:r w:rsidR="000E67B9">
        <w:rPr>
          <w:rFonts w:ascii="Times New Roman" w:hAnsi="Times New Roman" w:cs="Times New Roman"/>
          <w:sz w:val="28"/>
          <w:szCs w:val="28"/>
          <w:lang w:val="kk-KZ"/>
        </w:rPr>
        <w:t>40</w:t>
      </w:r>
    </w:p>
    <w:p w:rsidR="00343ADB" w:rsidRPr="005A7F38" w:rsidRDefault="00183481" w:rsidP="00BC675F">
      <w:pPr>
        <w:pStyle w:val="a3"/>
        <w:spacing w:after="0" w:line="240" w:lineRule="auto"/>
        <w:ind w:left="0"/>
        <w:jc w:val="both"/>
        <w:rPr>
          <w:rFonts w:ascii="Times New Roman" w:hAnsi="Times New Roman" w:cs="Times New Roman"/>
          <w:caps/>
          <w:sz w:val="28"/>
          <w:szCs w:val="28"/>
          <w:shd w:val="clear" w:color="auto" w:fill="FFFFFF"/>
          <w:lang w:val="kk-KZ"/>
        </w:rPr>
      </w:pPr>
      <w:r w:rsidRPr="005A7F38">
        <w:rPr>
          <w:rFonts w:ascii="Times New Roman" w:hAnsi="Times New Roman" w:cs="Times New Roman"/>
          <w:caps/>
          <w:sz w:val="28"/>
          <w:szCs w:val="28"/>
          <w:shd w:val="clear" w:color="auto" w:fill="FFFFFF"/>
          <w:lang w:val="kk-KZ"/>
        </w:rPr>
        <w:t>2</w:t>
      </w:r>
      <w:r w:rsidR="00343ADB" w:rsidRPr="005A7F38">
        <w:rPr>
          <w:rFonts w:ascii="Times New Roman" w:hAnsi="Times New Roman" w:cs="Times New Roman"/>
          <w:caps/>
          <w:sz w:val="28"/>
          <w:szCs w:val="28"/>
          <w:shd w:val="clear" w:color="auto" w:fill="FFFFFF"/>
          <w:lang w:val="kk-KZ"/>
        </w:rPr>
        <w:t xml:space="preserve"> Қазақстан</w:t>
      </w:r>
      <w:r w:rsidR="00EF355E" w:rsidRPr="005A7F38">
        <w:rPr>
          <w:rFonts w:ascii="Times New Roman" w:hAnsi="Times New Roman" w:cs="Times New Roman"/>
          <w:caps/>
          <w:sz w:val="28"/>
          <w:szCs w:val="28"/>
          <w:shd w:val="clear" w:color="auto" w:fill="FFFFFF"/>
          <w:lang w:val="kk-KZ"/>
        </w:rPr>
        <w:t>да</w:t>
      </w:r>
      <w:r w:rsidR="00AC76A3" w:rsidRPr="005A7F38">
        <w:rPr>
          <w:rFonts w:ascii="Times New Roman" w:hAnsi="Times New Roman" w:cs="Times New Roman"/>
          <w:caps/>
          <w:sz w:val="28"/>
          <w:szCs w:val="28"/>
          <w:shd w:val="clear" w:color="auto" w:fill="FFFFFF"/>
          <w:lang w:val="kk-KZ"/>
        </w:rPr>
        <w:t>ғы</w:t>
      </w:r>
      <w:r w:rsidR="00AD152B" w:rsidRPr="005A7F38">
        <w:rPr>
          <w:rFonts w:ascii="Times New Roman" w:hAnsi="Times New Roman" w:cs="Times New Roman"/>
          <w:caps/>
          <w:sz w:val="28"/>
          <w:szCs w:val="28"/>
          <w:shd w:val="clear" w:color="auto" w:fill="FFFFFF"/>
          <w:lang w:val="kk-KZ"/>
        </w:rPr>
        <w:t xml:space="preserve"> аутсорсингтің даму тенденциясы мен тиімділігін </w:t>
      </w:r>
      <w:r w:rsidR="00EF355E" w:rsidRPr="005A7F38">
        <w:rPr>
          <w:rFonts w:ascii="Times New Roman" w:hAnsi="Times New Roman" w:cs="Times New Roman"/>
          <w:caps/>
          <w:sz w:val="28"/>
          <w:szCs w:val="28"/>
          <w:shd w:val="clear" w:color="auto" w:fill="FFFFFF"/>
          <w:lang w:val="kk-KZ"/>
        </w:rPr>
        <w:t xml:space="preserve"> экономикалық </w:t>
      </w:r>
      <w:r w:rsidR="00EF355E" w:rsidRPr="0099407D">
        <w:rPr>
          <w:rFonts w:ascii="Times New Roman" w:hAnsi="Times New Roman" w:cs="Times New Roman"/>
          <w:caps/>
          <w:sz w:val="28"/>
          <w:szCs w:val="28"/>
          <w:shd w:val="clear" w:color="auto" w:fill="FFFFFF"/>
          <w:lang w:val="kk-KZ"/>
        </w:rPr>
        <w:t>талдау</w:t>
      </w:r>
      <w:r w:rsidR="003422B8" w:rsidRPr="005A7F38">
        <w:rPr>
          <w:rFonts w:ascii="Times New Roman" w:hAnsi="Times New Roman" w:cs="Times New Roman"/>
          <w:caps/>
          <w:sz w:val="28"/>
          <w:szCs w:val="28"/>
          <w:shd w:val="clear" w:color="auto" w:fill="FFFFFF"/>
          <w:lang w:val="kk-KZ"/>
        </w:rPr>
        <w:t>..........</w:t>
      </w:r>
      <w:r w:rsidR="00545DDE" w:rsidRPr="005A7F38">
        <w:rPr>
          <w:rFonts w:ascii="Times New Roman" w:hAnsi="Times New Roman" w:cs="Times New Roman"/>
          <w:caps/>
          <w:sz w:val="28"/>
          <w:szCs w:val="28"/>
          <w:shd w:val="clear" w:color="auto" w:fill="FFFFFF"/>
          <w:lang w:val="kk-KZ"/>
        </w:rPr>
        <w:t>.......................................</w:t>
      </w:r>
      <w:r w:rsidR="00AD152B" w:rsidRPr="005A7F38">
        <w:rPr>
          <w:rFonts w:ascii="Times New Roman" w:hAnsi="Times New Roman" w:cs="Times New Roman"/>
          <w:caps/>
          <w:sz w:val="28"/>
          <w:szCs w:val="28"/>
          <w:shd w:val="clear" w:color="auto" w:fill="FFFFFF"/>
          <w:lang w:val="kk-KZ"/>
        </w:rPr>
        <w:t>.5</w:t>
      </w:r>
      <w:r w:rsidR="006B5FE9">
        <w:rPr>
          <w:rFonts w:ascii="Times New Roman" w:hAnsi="Times New Roman" w:cs="Times New Roman"/>
          <w:caps/>
          <w:sz w:val="28"/>
          <w:szCs w:val="28"/>
          <w:shd w:val="clear" w:color="auto" w:fill="FFFFFF"/>
          <w:lang w:val="kk-KZ"/>
        </w:rPr>
        <w:t>1</w:t>
      </w:r>
      <w:r w:rsidR="00AD152B" w:rsidRPr="005A7F38">
        <w:rPr>
          <w:rFonts w:ascii="Times New Roman" w:hAnsi="Times New Roman" w:cs="Times New Roman"/>
          <w:caps/>
          <w:sz w:val="28"/>
          <w:szCs w:val="28"/>
          <w:shd w:val="clear" w:color="auto" w:fill="FFFFFF"/>
          <w:lang w:val="kk-KZ"/>
        </w:rPr>
        <w:t xml:space="preserve"> </w:t>
      </w:r>
    </w:p>
    <w:p w:rsidR="00343ADB" w:rsidRPr="005A7F38" w:rsidRDefault="002D6120" w:rsidP="00BC675F">
      <w:pPr>
        <w:pStyle w:val="HTML"/>
        <w:shd w:val="clear" w:color="auto" w:fill="FFFFFF"/>
        <w:tabs>
          <w:tab w:val="clear" w:pos="9160"/>
          <w:tab w:val="left" w:pos="284"/>
          <w:tab w:val="left" w:pos="567"/>
          <w:tab w:val="left" w:pos="8789"/>
        </w:tabs>
        <w:ind w:right="-1"/>
        <w:jc w:val="both"/>
        <w:rPr>
          <w:rFonts w:ascii="Times New Roman" w:hAnsi="Times New Roman" w:cs="Times New Roman"/>
          <w:sz w:val="28"/>
          <w:szCs w:val="28"/>
          <w:shd w:val="clear" w:color="auto" w:fill="FFFFFF"/>
          <w:lang w:val="kk-KZ"/>
        </w:rPr>
      </w:pPr>
      <w:r w:rsidRPr="005A7F38">
        <w:rPr>
          <w:rFonts w:ascii="Times New Roman" w:hAnsi="Times New Roman" w:cs="Times New Roman"/>
          <w:sz w:val="28"/>
          <w:szCs w:val="28"/>
          <w:shd w:val="clear" w:color="auto" w:fill="FFFFFF"/>
          <w:lang w:val="kk-KZ"/>
        </w:rPr>
        <w:t xml:space="preserve">2.1 </w:t>
      </w:r>
      <w:r w:rsidR="00CA5D62" w:rsidRPr="005A7F38">
        <w:rPr>
          <w:rFonts w:ascii="Times New Roman" w:hAnsi="Times New Roman" w:cs="Times New Roman"/>
          <w:sz w:val="28"/>
          <w:szCs w:val="28"/>
          <w:shd w:val="clear" w:color="auto" w:fill="FFFFFF"/>
          <w:lang w:val="kk-KZ"/>
        </w:rPr>
        <w:t>Шетелдік тәжірибе негізінде Қазақстанда аутсорсингті дамытудың алғышарттары</w:t>
      </w:r>
      <w:r w:rsidR="0098448C" w:rsidRPr="005A7F38">
        <w:rPr>
          <w:rFonts w:ascii="Times New Roman" w:hAnsi="Times New Roman" w:cs="Times New Roman"/>
          <w:sz w:val="28"/>
          <w:szCs w:val="28"/>
          <w:shd w:val="clear" w:color="auto" w:fill="FFFFFF"/>
          <w:lang w:val="kk-KZ"/>
        </w:rPr>
        <w:t>..........</w:t>
      </w:r>
      <w:r w:rsidR="00CA5D62" w:rsidRPr="005A7F38">
        <w:rPr>
          <w:rFonts w:ascii="Times New Roman" w:hAnsi="Times New Roman" w:cs="Times New Roman"/>
          <w:sz w:val="28"/>
          <w:szCs w:val="28"/>
          <w:shd w:val="clear" w:color="auto" w:fill="FFFFFF"/>
          <w:lang w:val="kk-KZ"/>
        </w:rPr>
        <w:t>.............................</w:t>
      </w:r>
      <w:r w:rsidRPr="005A7F38">
        <w:rPr>
          <w:rFonts w:ascii="Times New Roman" w:hAnsi="Times New Roman" w:cs="Times New Roman"/>
          <w:sz w:val="28"/>
          <w:szCs w:val="28"/>
          <w:shd w:val="clear" w:color="auto" w:fill="FFFFFF"/>
          <w:lang w:val="kk-KZ"/>
        </w:rPr>
        <w:t>.</w:t>
      </w:r>
      <w:r w:rsidR="00CA5D62" w:rsidRPr="005A7F38">
        <w:rPr>
          <w:rFonts w:ascii="Times New Roman" w:hAnsi="Times New Roman" w:cs="Times New Roman"/>
          <w:sz w:val="28"/>
          <w:szCs w:val="28"/>
          <w:shd w:val="clear" w:color="auto" w:fill="FFFFFF"/>
          <w:lang w:val="kk-KZ"/>
        </w:rPr>
        <w:t>.............................................................</w:t>
      </w:r>
      <w:r w:rsidR="0098448C" w:rsidRPr="005A7F38">
        <w:rPr>
          <w:rFonts w:ascii="Times New Roman" w:hAnsi="Times New Roman" w:cs="Times New Roman"/>
          <w:sz w:val="28"/>
          <w:szCs w:val="28"/>
          <w:shd w:val="clear" w:color="auto" w:fill="FFFFFF"/>
          <w:lang w:val="kk-KZ"/>
        </w:rPr>
        <w:t>...5</w:t>
      </w:r>
      <w:r w:rsidR="006B5FE9">
        <w:rPr>
          <w:rFonts w:ascii="Times New Roman" w:hAnsi="Times New Roman" w:cs="Times New Roman"/>
          <w:sz w:val="28"/>
          <w:szCs w:val="28"/>
          <w:shd w:val="clear" w:color="auto" w:fill="FFFFFF"/>
          <w:lang w:val="kk-KZ"/>
        </w:rPr>
        <w:t>1</w:t>
      </w:r>
    </w:p>
    <w:p w:rsidR="00343ADB" w:rsidRPr="005A7F38" w:rsidRDefault="00343ADB" w:rsidP="00BC675F">
      <w:pPr>
        <w:pStyle w:val="HTML"/>
        <w:shd w:val="clear" w:color="auto" w:fill="FFFFFF"/>
        <w:tabs>
          <w:tab w:val="clear" w:pos="9160"/>
          <w:tab w:val="left" w:pos="8647"/>
        </w:tabs>
        <w:ind w:right="-1"/>
        <w:jc w:val="both"/>
        <w:rPr>
          <w:rFonts w:ascii="Times New Roman" w:hAnsi="Times New Roman" w:cs="Times New Roman"/>
          <w:sz w:val="28"/>
          <w:szCs w:val="28"/>
          <w:shd w:val="clear" w:color="auto" w:fill="FFFFFF"/>
          <w:lang w:val="kk-KZ"/>
        </w:rPr>
      </w:pPr>
      <w:r w:rsidRPr="005A7F38">
        <w:rPr>
          <w:rFonts w:ascii="Times New Roman" w:hAnsi="Times New Roman" w:cs="Times New Roman"/>
          <w:sz w:val="28"/>
          <w:szCs w:val="28"/>
          <w:shd w:val="clear" w:color="auto" w:fill="FFFFFF"/>
          <w:lang w:val="kk-KZ"/>
        </w:rPr>
        <w:t xml:space="preserve">2.2 </w:t>
      </w:r>
      <w:r w:rsidR="00AC76A3" w:rsidRPr="005A7F38">
        <w:rPr>
          <w:rFonts w:ascii="Times New Roman" w:hAnsi="Times New Roman" w:cs="Times New Roman"/>
          <w:sz w:val="28"/>
          <w:szCs w:val="28"/>
          <w:shd w:val="clear" w:color="auto" w:fill="FFFFFF"/>
          <w:lang w:val="kk-KZ"/>
        </w:rPr>
        <w:t>Қазақстан кәсіпорындарында аутсорсингтің тиімділігін бағалау және модельдеу</w:t>
      </w:r>
      <w:r w:rsidRPr="005A7F38">
        <w:rPr>
          <w:rFonts w:ascii="Times New Roman" w:hAnsi="Times New Roman" w:cs="Times New Roman"/>
          <w:sz w:val="28"/>
          <w:szCs w:val="28"/>
          <w:shd w:val="clear" w:color="auto" w:fill="FFFFFF"/>
          <w:lang w:val="kk-KZ"/>
        </w:rPr>
        <w:t xml:space="preserve"> </w:t>
      </w:r>
      <w:r w:rsidR="00545DDE" w:rsidRPr="005A7F38">
        <w:rPr>
          <w:rFonts w:ascii="Times New Roman" w:hAnsi="Times New Roman" w:cs="Times New Roman"/>
          <w:sz w:val="28"/>
          <w:szCs w:val="28"/>
          <w:shd w:val="clear" w:color="auto" w:fill="FFFFFF"/>
          <w:lang w:val="kk-KZ"/>
        </w:rPr>
        <w:t>............................................</w:t>
      </w:r>
      <w:r w:rsidR="003422B8" w:rsidRPr="005A7F38">
        <w:rPr>
          <w:rFonts w:ascii="Times New Roman" w:hAnsi="Times New Roman" w:cs="Times New Roman"/>
          <w:sz w:val="28"/>
          <w:szCs w:val="28"/>
          <w:shd w:val="clear" w:color="auto" w:fill="FFFFFF"/>
          <w:lang w:val="kk-KZ"/>
        </w:rPr>
        <w:t>......</w:t>
      </w:r>
      <w:r w:rsidR="00B8584A" w:rsidRPr="005A7F38">
        <w:rPr>
          <w:rFonts w:ascii="Times New Roman" w:hAnsi="Times New Roman" w:cs="Times New Roman"/>
          <w:sz w:val="28"/>
          <w:szCs w:val="28"/>
          <w:shd w:val="clear" w:color="auto" w:fill="FFFFFF"/>
          <w:lang w:val="kk-KZ"/>
        </w:rPr>
        <w:t>........</w:t>
      </w:r>
      <w:r w:rsidR="0098448C" w:rsidRPr="005A7F38">
        <w:rPr>
          <w:rFonts w:ascii="Times New Roman" w:hAnsi="Times New Roman" w:cs="Times New Roman"/>
          <w:sz w:val="28"/>
          <w:szCs w:val="28"/>
          <w:shd w:val="clear" w:color="auto" w:fill="FFFFFF"/>
          <w:lang w:val="kk-KZ"/>
        </w:rPr>
        <w:t>.................................................... 6</w:t>
      </w:r>
      <w:r w:rsidR="006B5FE9">
        <w:rPr>
          <w:rFonts w:ascii="Times New Roman" w:hAnsi="Times New Roman" w:cs="Times New Roman"/>
          <w:sz w:val="28"/>
          <w:szCs w:val="28"/>
          <w:shd w:val="clear" w:color="auto" w:fill="FFFFFF"/>
          <w:lang w:val="kk-KZ"/>
        </w:rPr>
        <w:t>7</w:t>
      </w:r>
    </w:p>
    <w:p w:rsidR="00343ADB" w:rsidRPr="005A7F38" w:rsidRDefault="00343ADB" w:rsidP="00BC675F">
      <w:pPr>
        <w:pStyle w:val="HTML"/>
        <w:shd w:val="clear" w:color="auto" w:fill="FFFFFF"/>
        <w:tabs>
          <w:tab w:val="clear" w:pos="9160"/>
          <w:tab w:val="left" w:pos="8647"/>
        </w:tabs>
        <w:ind w:right="-1"/>
        <w:jc w:val="both"/>
        <w:rPr>
          <w:rFonts w:ascii="Times New Roman" w:hAnsi="Times New Roman" w:cs="Times New Roman"/>
          <w:sz w:val="28"/>
          <w:szCs w:val="28"/>
          <w:shd w:val="clear" w:color="auto" w:fill="FFFFFF"/>
          <w:lang w:val="kk-KZ"/>
        </w:rPr>
      </w:pPr>
      <w:r w:rsidRPr="005A7F38">
        <w:rPr>
          <w:rFonts w:ascii="Times New Roman" w:hAnsi="Times New Roman" w:cs="Times New Roman"/>
          <w:sz w:val="28"/>
          <w:szCs w:val="28"/>
          <w:shd w:val="clear" w:color="auto" w:fill="FFFFFF"/>
          <w:lang w:val="kk-KZ"/>
        </w:rPr>
        <w:t xml:space="preserve">2.3 </w:t>
      </w:r>
      <w:r w:rsidR="000C0179" w:rsidRPr="005A7F38">
        <w:rPr>
          <w:rFonts w:ascii="Times New Roman" w:hAnsi="Times New Roman" w:cs="Times New Roman"/>
          <w:sz w:val="28"/>
          <w:szCs w:val="28"/>
          <w:shd w:val="clear" w:color="auto" w:fill="FFFFFF"/>
          <w:lang w:val="kk-KZ"/>
        </w:rPr>
        <w:t>Кәсіпорындарда аутсорсинг</w:t>
      </w:r>
      <w:r w:rsidR="00AD152B" w:rsidRPr="005A7F38">
        <w:rPr>
          <w:rFonts w:ascii="Times New Roman" w:hAnsi="Times New Roman" w:cs="Times New Roman"/>
          <w:sz w:val="28"/>
          <w:szCs w:val="28"/>
          <w:shd w:val="clear" w:color="auto" w:fill="FFFFFF"/>
          <w:lang w:val="kk-KZ"/>
        </w:rPr>
        <w:t>ті енгізуге кететін</w:t>
      </w:r>
      <w:r w:rsidR="000C0179" w:rsidRPr="005A7F38">
        <w:rPr>
          <w:rFonts w:ascii="Times New Roman" w:hAnsi="Times New Roman" w:cs="Times New Roman"/>
          <w:sz w:val="28"/>
          <w:szCs w:val="28"/>
          <w:shd w:val="clear" w:color="auto" w:fill="FFFFFF"/>
          <w:lang w:val="kk-KZ"/>
        </w:rPr>
        <w:t xml:space="preserve"> шығындарын</w:t>
      </w:r>
      <w:r w:rsidR="00952224" w:rsidRPr="005A7F38">
        <w:rPr>
          <w:rFonts w:ascii="Times New Roman" w:hAnsi="Times New Roman" w:cs="Times New Roman"/>
          <w:sz w:val="28"/>
          <w:szCs w:val="28"/>
          <w:shd w:val="clear" w:color="auto" w:fill="FFFFFF"/>
          <w:lang w:val="kk-KZ"/>
        </w:rPr>
        <w:t>ың тиімділігін</w:t>
      </w:r>
      <w:r w:rsidR="000C0179" w:rsidRPr="005A7F38">
        <w:rPr>
          <w:rFonts w:ascii="Times New Roman" w:hAnsi="Times New Roman" w:cs="Times New Roman"/>
          <w:sz w:val="28"/>
          <w:szCs w:val="28"/>
          <w:shd w:val="clear" w:color="auto" w:fill="FFFFFF"/>
          <w:lang w:val="kk-KZ"/>
        </w:rPr>
        <w:t xml:space="preserve"> талдау</w:t>
      </w:r>
      <w:r w:rsidR="0098448C" w:rsidRPr="005A7F38">
        <w:rPr>
          <w:rFonts w:ascii="Times New Roman" w:hAnsi="Times New Roman" w:cs="Times New Roman"/>
          <w:sz w:val="28"/>
          <w:szCs w:val="28"/>
          <w:shd w:val="clear" w:color="auto" w:fill="FFFFFF"/>
          <w:lang w:val="kk-KZ"/>
        </w:rPr>
        <w:t>..........</w:t>
      </w:r>
      <w:r w:rsidR="00AD152B" w:rsidRPr="005A7F38">
        <w:rPr>
          <w:rFonts w:ascii="Times New Roman" w:hAnsi="Times New Roman" w:cs="Times New Roman"/>
          <w:sz w:val="28"/>
          <w:szCs w:val="28"/>
          <w:shd w:val="clear" w:color="auto" w:fill="FFFFFF"/>
          <w:lang w:val="kk-KZ"/>
        </w:rPr>
        <w:t>...........................................................................................................</w:t>
      </w:r>
      <w:r w:rsidR="00952224" w:rsidRPr="005A7F38">
        <w:rPr>
          <w:rFonts w:ascii="Times New Roman" w:hAnsi="Times New Roman" w:cs="Times New Roman"/>
          <w:sz w:val="28"/>
          <w:szCs w:val="28"/>
          <w:shd w:val="clear" w:color="auto" w:fill="FFFFFF"/>
          <w:lang w:val="kk-KZ"/>
        </w:rPr>
        <w:t>.</w:t>
      </w:r>
      <w:r w:rsidR="000E67B9">
        <w:rPr>
          <w:rFonts w:ascii="Times New Roman" w:hAnsi="Times New Roman" w:cs="Times New Roman"/>
          <w:sz w:val="28"/>
          <w:szCs w:val="28"/>
          <w:shd w:val="clear" w:color="auto" w:fill="FFFFFF"/>
          <w:lang w:val="kk-KZ"/>
        </w:rPr>
        <w:t>8</w:t>
      </w:r>
      <w:r w:rsidR="006B5FE9">
        <w:rPr>
          <w:rFonts w:ascii="Times New Roman" w:hAnsi="Times New Roman" w:cs="Times New Roman"/>
          <w:sz w:val="28"/>
          <w:szCs w:val="28"/>
          <w:shd w:val="clear" w:color="auto" w:fill="FFFFFF"/>
          <w:lang w:val="kk-KZ"/>
        </w:rPr>
        <w:t>2</w:t>
      </w:r>
    </w:p>
    <w:p w:rsidR="00183481" w:rsidRPr="005A7F38" w:rsidRDefault="00183481" w:rsidP="00BC675F">
      <w:pPr>
        <w:spacing w:after="0" w:line="240" w:lineRule="auto"/>
        <w:jc w:val="both"/>
        <w:rPr>
          <w:rFonts w:ascii="Times New Roman" w:hAnsi="Times New Roman" w:cs="Times New Roman"/>
          <w:caps/>
          <w:sz w:val="28"/>
          <w:szCs w:val="28"/>
          <w:lang w:val="kk-KZ"/>
        </w:rPr>
      </w:pPr>
      <w:r w:rsidRPr="005A7F38">
        <w:rPr>
          <w:rFonts w:ascii="Times New Roman" w:hAnsi="Times New Roman" w:cs="Times New Roman"/>
          <w:caps/>
          <w:sz w:val="28"/>
          <w:szCs w:val="28"/>
          <w:lang w:val="kk-KZ"/>
        </w:rPr>
        <w:t xml:space="preserve">3 Қазақстандық кәсіпорындарда </w:t>
      </w:r>
      <w:r w:rsidR="00174EB4" w:rsidRPr="005A7F38">
        <w:rPr>
          <w:rFonts w:ascii="Times New Roman" w:hAnsi="Times New Roman" w:cs="Times New Roman"/>
          <w:caps/>
          <w:sz w:val="28"/>
          <w:szCs w:val="28"/>
          <w:lang w:val="kk-KZ"/>
        </w:rPr>
        <w:t>аутсорсинг</w:t>
      </w:r>
      <w:r w:rsidRPr="005A7F38">
        <w:rPr>
          <w:rFonts w:ascii="Times New Roman" w:hAnsi="Times New Roman" w:cs="Times New Roman"/>
          <w:caps/>
          <w:sz w:val="28"/>
          <w:szCs w:val="28"/>
          <w:lang w:val="kk-KZ"/>
        </w:rPr>
        <w:t>ті</w:t>
      </w:r>
      <w:r w:rsidR="00A33C86" w:rsidRPr="005A7F38">
        <w:rPr>
          <w:rFonts w:ascii="Times New Roman" w:hAnsi="Times New Roman" w:cs="Times New Roman"/>
          <w:caps/>
          <w:sz w:val="28"/>
          <w:szCs w:val="28"/>
          <w:lang w:val="kk-KZ"/>
        </w:rPr>
        <w:t>к бизнес</w:t>
      </w:r>
      <w:r w:rsidR="00952224" w:rsidRPr="005A7F38">
        <w:rPr>
          <w:rFonts w:ascii="Times New Roman" w:hAnsi="Times New Roman" w:cs="Times New Roman"/>
          <w:caps/>
          <w:sz w:val="28"/>
          <w:szCs w:val="28"/>
          <w:lang w:val="kk-KZ"/>
        </w:rPr>
        <w:t>-</w:t>
      </w:r>
      <w:r w:rsidR="00A33C86" w:rsidRPr="005A7F38">
        <w:rPr>
          <w:rFonts w:ascii="Times New Roman" w:hAnsi="Times New Roman" w:cs="Times New Roman"/>
          <w:caps/>
          <w:sz w:val="28"/>
          <w:szCs w:val="28"/>
          <w:lang w:val="kk-KZ"/>
        </w:rPr>
        <w:t xml:space="preserve"> модель жүйесін </w:t>
      </w:r>
      <w:r w:rsidR="00952224" w:rsidRPr="005A7F38">
        <w:rPr>
          <w:rFonts w:ascii="Times New Roman" w:hAnsi="Times New Roman" w:cs="Times New Roman"/>
          <w:caps/>
          <w:sz w:val="28"/>
          <w:szCs w:val="28"/>
          <w:lang w:val="kk-KZ"/>
        </w:rPr>
        <w:t xml:space="preserve">енгізуді </w:t>
      </w:r>
      <w:r w:rsidR="00A33C86" w:rsidRPr="005A7F38">
        <w:rPr>
          <w:rFonts w:ascii="Times New Roman" w:hAnsi="Times New Roman" w:cs="Times New Roman"/>
          <w:caps/>
          <w:sz w:val="28"/>
          <w:szCs w:val="28"/>
          <w:lang w:val="kk-KZ"/>
        </w:rPr>
        <w:t>жетілдіру</w:t>
      </w:r>
      <w:r w:rsidR="00952224" w:rsidRPr="005A7F38">
        <w:rPr>
          <w:rFonts w:ascii="Times New Roman" w:hAnsi="Times New Roman" w:cs="Times New Roman"/>
          <w:caps/>
          <w:sz w:val="28"/>
          <w:szCs w:val="28"/>
          <w:lang w:val="kk-KZ"/>
        </w:rPr>
        <w:t xml:space="preserve"> бағыт</w:t>
      </w:r>
      <w:r w:rsidR="0098448C" w:rsidRPr="005A7F38">
        <w:rPr>
          <w:rFonts w:ascii="Times New Roman" w:hAnsi="Times New Roman" w:cs="Times New Roman"/>
          <w:caps/>
          <w:sz w:val="28"/>
          <w:szCs w:val="28"/>
          <w:lang w:val="kk-KZ"/>
        </w:rPr>
        <w:t>тары...............</w:t>
      </w:r>
      <w:r w:rsidR="00AD152B" w:rsidRPr="005A7F38">
        <w:rPr>
          <w:rFonts w:ascii="Times New Roman" w:hAnsi="Times New Roman" w:cs="Times New Roman"/>
          <w:caps/>
          <w:sz w:val="28"/>
          <w:szCs w:val="28"/>
          <w:lang w:val="kk-KZ"/>
        </w:rPr>
        <w:t>........</w:t>
      </w:r>
      <w:r w:rsidR="0098448C" w:rsidRPr="005A7F38">
        <w:rPr>
          <w:rFonts w:ascii="Times New Roman" w:hAnsi="Times New Roman" w:cs="Times New Roman"/>
          <w:caps/>
          <w:sz w:val="28"/>
          <w:szCs w:val="28"/>
          <w:lang w:val="kk-KZ"/>
        </w:rPr>
        <w:t>...9</w:t>
      </w:r>
      <w:r w:rsidR="006B5FE9">
        <w:rPr>
          <w:rFonts w:ascii="Times New Roman" w:hAnsi="Times New Roman" w:cs="Times New Roman"/>
          <w:caps/>
          <w:sz w:val="28"/>
          <w:szCs w:val="28"/>
          <w:lang w:val="kk-KZ"/>
        </w:rPr>
        <w:t>5</w:t>
      </w:r>
    </w:p>
    <w:p w:rsidR="00183481" w:rsidRPr="005A7F38" w:rsidRDefault="00183481" w:rsidP="00BC675F">
      <w:pPr>
        <w:spacing w:after="0" w:line="240" w:lineRule="auto"/>
        <w:jc w:val="both"/>
        <w:rPr>
          <w:rFonts w:ascii="Times New Roman" w:hAnsi="Times New Roman" w:cs="Times New Roman"/>
          <w:sz w:val="28"/>
          <w:szCs w:val="28"/>
          <w:lang w:val="kk-KZ"/>
        </w:rPr>
      </w:pPr>
      <w:r w:rsidRPr="005A7F38">
        <w:rPr>
          <w:rFonts w:ascii="Times New Roman" w:hAnsi="Times New Roman" w:cs="Times New Roman"/>
          <w:sz w:val="28"/>
          <w:szCs w:val="28"/>
          <w:lang w:val="kk-KZ"/>
        </w:rPr>
        <w:t xml:space="preserve">3.1 </w:t>
      </w:r>
      <w:r w:rsidR="00E14BFD" w:rsidRPr="005A7F38">
        <w:rPr>
          <w:rFonts w:ascii="Times New Roman" w:hAnsi="Times New Roman" w:cs="Times New Roman"/>
          <w:sz w:val="28"/>
          <w:szCs w:val="28"/>
          <w:lang w:val="kk-KZ"/>
        </w:rPr>
        <w:t>Аутсорсингті енгізу</w:t>
      </w:r>
      <w:r w:rsidR="00AD152B" w:rsidRPr="005A7F38">
        <w:rPr>
          <w:rFonts w:ascii="Times New Roman" w:hAnsi="Times New Roman" w:cs="Times New Roman"/>
          <w:sz w:val="28"/>
          <w:szCs w:val="28"/>
          <w:lang w:val="kk-KZ"/>
        </w:rPr>
        <w:t>дің өзекті мәселелері және</w:t>
      </w:r>
      <w:r w:rsidR="00E14BFD" w:rsidRPr="005A7F38">
        <w:rPr>
          <w:rFonts w:ascii="Times New Roman" w:hAnsi="Times New Roman" w:cs="Times New Roman"/>
          <w:sz w:val="28"/>
          <w:szCs w:val="28"/>
          <w:lang w:val="kk-KZ"/>
        </w:rPr>
        <w:t xml:space="preserve"> шешу жолдары.........</w:t>
      </w:r>
      <w:r w:rsidR="00AD152B" w:rsidRPr="005A7F38">
        <w:rPr>
          <w:rFonts w:ascii="Times New Roman" w:hAnsi="Times New Roman" w:cs="Times New Roman"/>
          <w:sz w:val="28"/>
          <w:szCs w:val="28"/>
          <w:lang w:val="kk-KZ"/>
        </w:rPr>
        <w:t>........</w:t>
      </w:r>
      <w:r w:rsidR="0098448C" w:rsidRPr="005A7F38">
        <w:rPr>
          <w:rFonts w:ascii="Times New Roman" w:hAnsi="Times New Roman" w:cs="Times New Roman"/>
          <w:sz w:val="28"/>
          <w:szCs w:val="28"/>
          <w:lang w:val="kk-KZ"/>
        </w:rPr>
        <w:t xml:space="preserve"> 9</w:t>
      </w:r>
      <w:r w:rsidR="006B5FE9">
        <w:rPr>
          <w:rFonts w:ascii="Times New Roman" w:hAnsi="Times New Roman" w:cs="Times New Roman"/>
          <w:sz w:val="28"/>
          <w:szCs w:val="28"/>
          <w:lang w:val="kk-KZ"/>
        </w:rPr>
        <w:t>5</w:t>
      </w:r>
    </w:p>
    <w:p w:rsidR="00183481" w:rsidRPr="005A7F38" w:rsidRDefault="00461428" w:rsidP="00BC675F">
      <w:pPr>
        <w:tabs>
          <w:tab w:val="left" w:pos="426"/>
        </w:tabs>
        <w:spacing w:after="0" w:line="240" w:lineRule="auto"/>
        <w:jc w:val="both"/>
        <w:rPr>
          <w:rFonts w:ascii="Times New Roman" w:hAnsi="Times New Roman" w:cs="Times New Roman"/>
          <w:sz w:val="28"/>
          <w:szCs w:val="28"/>
          <w:lang w:val="kk-KZ"/>
        </w:rPr>
      </w:pPr>
      <w:r w:rsidRPr="005A7F38">
        <w:rPr>
          <w:rFonts w:ascii="Times New Roman" w:hAnsi="Times New Roman" w:cs="Times New Roman"/>
          <w:sz w:val="28"/>
          <w:szCs w:val="28"/>
          <w:lang w:val="kk-KZ"/>
        </w:rPr>
        <w:t xml:space="preserve">3.2 </w:t>
      </w:r>
      <w:r w:rsidR="00183481" w:rsidRPr="005A7F38">
        <w:rPr>
          <w:rFonts w:ascii="Times New Roman" w:hAnsi="Times New Roman" w:cs="Times New Roman"/>
          <w:sz w:val="28"/>
          <w:szCs w:val="28"/>
          <w:lang w:val="kk-KZ"/>
        </w:rPr>
        <w:t>Қазақстан кәсіпорындарында аутсорсингті</w:t>
      </w:r>
      <w:r w:rsidR="00A33C86" w:rsidRPr="005A7F38">
        <w:rPr>
          <w:rFonts w:ascii="Times New Roman" w:hAnsi="Times New Roman" w:cs="Times New Roman"/>
          <w:sz w:val="28"/>
          <w:szCs w:val="28"/>
          <w:lang w:val="kk-KZ"/>
        </w:rPr>
        <w:t xml:space="preserve">к </w:t>
      </w:r>
      <w:r w:rsidR="00B751A9" w:rsidRPr="005A7F38">
        <w:rPr>
          <w:rFonts w:ascii="Times New Roman" w:hAnsi="Times New Roman" w:cs="Times New Roman"/>
          <w:sz w:val="28"/>
          <w:szCs w:val="28"/>
          <w:lang w:val="kk-KZ"/>
        </w:rPr>
        <w:t>бизнес-</w:t>
      </w:r>
      <w:r w:rsidR="00A33C86" w:rsidRPr="005A7F38">
        <w:rPr>
          <w:rFonts w:ascii="Times New Roman" w:hAnsi="Times New Roman" w:cs="Times New Roman"/>
          <w:sz w:val="28"/>
          <w:szCs w:val="28"/>
          <w:lang w:val="kk-KZ"/>
        </w:rPr>
        <w:t>модельді</w:t>
      </w:r>
      <w:r w:rsidR="00183481" w:rsidRPr="005A7F38">
        <w:rPr>
          <w:rFonts w:ascii="Times New Roman" w:hAnsi="Times New Roman" w:cs="Times New Roman"/>
          <w:sz w:val="28"/>
          <w:szCs w:val="28"/>
          <w:lang w:val="kk-KZ"/>
        </w:rPr>
        <w:t xml:space="preserve"> енгізу алгоритмі</w:t>
      </w:r>
      <w:r w:rsidR="00A33C86" w:rsidRPr="005A7F38">
        <w:rPr>
          <w:rFonts w:ascii="Times New Roman" w:hAnsi="Times New Roman" w:cs="Times New Roman"/>
          <w:sz w:val="28"/>
          <w:szCs w:val="28"/>
          <w:lang w:val="kk-KZ"/>
        </w:rPr>
        <w:t>..</w:t>
      </w:r>
      <w:r w:rsidR="00545DDE" w:rsidRPr="005A7F38">
        <w:rPr>
          <w:rFonts w:ascii="Times New Roman" w:hAnsi="Times New Roman" w:cs="Times New Roman"/>
          <w:sz w:val="28"/>
          <w:szCs w:val="28"/>
          <w:lang w:val="kk-KZ"/>
        </w:rPr>
        <w:t>............................................................................................................</w:t>
      </w:r>
      <w:r w:rsidR="0098448C" w:rsidRPr="005A7F38">
        <w:rPr>
          <w:rFonts w:ascii="Times New Roman" w:hAnsi="Times New Roman" w:cs="Times New Roman"/>
          <w:sz w:val="28"/>
          <w:szCs w:val="28"/>
          <w:lang w:val="kk-KZ"/>
        </w:rPr>
        <w:t>10</w:t>
      </w:r>
      <w:r w:rsidR="006B5FE9">
        <w:rPr>
          <w:rFonts w:ascii="Times New Roman" w:hAnsi="Times New Roman" w:cs="Times New Roman"/>
          <w:sz w:val="28"/>
          <w:szCs w:val="28"/>
          <w:lang w:val="kk-KZ"/>
        </w:rPr>
        <w:t>3</w:t>
      </w:r>
    </w:p>
    <w:p w:rsidR="00183481" w:rsidRPr="005A7F38" w:rsidRDefault="00183481" w:rsidP="00BC675F">
      <w:pPr>
        <w:spacing w:after="0" w:line="240" w:lineRule="auto"/>
        <w:jc w:val="both"/>
        <w:rPr>
          <w:rFonts w:ascii="Times New Roman" w:hAnsi="Times New Roman" w:cs="Times New Roman"/>
          <w:caps/>
          <w:sz w:val="28"/>
          <w:szCs w:val="28"/>
          <w:lang w:val="kk-KZ"/>
        </w:rPr>
      </w:pPr>
      <w:r w:rsidRPr="005A7F38">
        <w:rPr>
          <w:rFonts w:ascii="Times New Roman" w:hAnsi="Times New Roman" w:cs="Times New Roman"/>
          <w:caps/>
          <w:sz w:val="28"/>
          <w:szCs w:val="28"/>
          <w:lang w:val="kk-KZ"/>
        </w:rPr>
        <w:t>Қорытынды</w:t>
      </w:r>
      <w:r w:rsidR="00545DDE" w:rsidRPr="005A7F38">
        <w:rPr>
          <w:rFonts w:ascii="Times New Roman" w:hAnsi="Times New Roman" w:cs="Times New Roman"/>
          <w:caps/>
          <w:sz w:val="28"/>
          <w:szCs w:val="28"/>
          <w:lang w:val="kk-KZ"/>
        </w:rPr>
        <w:t>.................................................................</w:t>
      </w:r>
      <w:r w:rsidR="00AD152B" w:rsidRPr="005A7F38">
        <w:rPr>
          <w:rFonts w:ascii="Times New Roman" w:hAnsi="Times New Roman" w:cs="Times New Roman"/>
          <w:caps/>
          <w:sz w:val="28"/>
          <w:szCs w:val="28"/>
          <w:lang w:val="kk-KZ"/>
        </w:rPr>
        <w:t>...</w:t>
      </w:r>
      <w:r w:rsidR="00545DDE" w:rsidRPr="005A7F38">
        <w:rPr>
          <w:rFonts w:ascii="Times New Roman" w:hAnsi="Times New Roman" w:cs="Times New Roman"/>
          <w:caps/>
          <w:sz w:val="28"/>
          <w:szCs w:val="28"/>
          <w:lang w:val="kk-KZ"/>
        </w:rPr>
        <w:t>....</w:t>
      </w:r>
      <w:r w:rsidR="0098448C" w:rsidRPr="005A7F38">
        <w:rPr>
          <w:rFonts w:ascii="Times New Roman" w:hAnsi="Times New Roman" w:cs="Times New Roman"/>
          <w:caps/>
          <w:sz w:val="28"/>
          <w:szCs w:val="28"/>
          <w:lang w:val="kk-KZ"/>
        </w:rPr>
        <w:t>.............................1</w:t>
      </w:r>
      <w:r w:rsidR="003F67A6">
        <w:rPr>
          <w:rFonts w:ascii="Times New Roman" w:hAnsi="Times New Roman" w:cs="Times New Roman"/>
          <w:caps/>
          <w:sz w:val="28"/>
          <w:szCs w:val="28"/>
          <w:lang w:val="kk-KZ"/>
        </w:rPr>
        <w:t>1</w:t>
      </w:r>
      <w:r w:rsidR="006B5FE9">
        <w:rPr>
          <w:rFonts w:ascii="Times New Roman" w:hAnsi="Times New Roman" w:cs="Times New Roman"/>
          <w:caps/>
          <w:sz w:val="28"/>
          <w:szCs w:val="28"/>
          <w:lang w:val="kk-KZ"/>
        </w:rPr>
        <w:t>8</w:t>
      </w:r>
    </w:p>
    <w:p w:rsidR="00183481" w:rsidRDefault="00183481" w:rsidP="00BC675F">
      <w:pPr>
        <w:spacing w:after="0" w:line="240" w:lineRule="auto"/>
        <w:jc w:val="both"/>
        <w:rPr>
          <w:rFonts w:ascii="Times New Roman" w:hAnsi="Times New Roman" w:cs="Times New Roman"/>
          <w:caps/>
          <w:sz w:val="28"/>
          <w:szCs w:val="28"/>
          <w:lang w:val="kk-KZ"/>
        </w:rPr>
      </w:pPr>
      <w:r w:rsidRPr="005A7F38">
        <w:rPr>
          <w:rFonts w:ascii="Times New Roman" w:hAnsi="Times New Roman" w:cs="Times New Roman"/>
          <w:caps/>
          <w:sz w:val="28"/>
          <w:szCs w:val="28"/>
          <w:lang w:val="kk-KZ"/>
        </w:rPr>
        <w:t>Пайдаланылған әдебитеттер тізімі</w:t>
      </w:r>
      <w:r w:rsidR="00545DDE" w:rsidRPr="005A7F38">
        <w:rPr>
          <w:rFonts w:ascii="Times New Roman" w:hAnsi="Times New Roman" w:cs="Times New Roman"/>
          <w:caps/>
          <w:sz w:val="28"/>
          <w:szCs w:val="28"/>
          <w:lang w:val="kk-KZ"/>
        </w:rPr>
        <w:t>................</w:t>
      </w:r>
      <w:r w:rsidR="00AD152B" w:rsidRPr="005A7F38">
        <w:rPr>
          <w:rFonts w:ascii="Times New Roman" w:hAnsi="Times New Roman" w:cs="Times New Roman"/>
          <w:caps/>
          <w:sz w:val="28"/>
          <w:szCs w:val="28"/>
          <w:lang w:val="kk-KZ"/>
        </w:rPr>
        <w:t>.....</w:t>
      </w:r>
      <w:r w:rsidR="00545DDE" w:rsidRPr="005A7F38">
        <w:rPr>
          <w:rFonts w:ascii="Times New Roman" w:hAnsi="Times New Roman" w:cs="Times New Roman"/>
          <w:caps/>
          <w:sz w:val="28"/>
          <w:szCs w:val="28"/>
          <w:lang w:val="kk-KZ"/>
        </w:rPr>
        <w:t>..........</w:t>
      </w:r>
      <w:r w:rsidR="0098448C" w:rsidRPr="005A7F38">
        <w:rPr>
          <w:rFonts w:ascii="Times New Roman" w:hAnsi="Times New Roman" w:cs="Times New Roman"/>
          <w:caps/>
          <w:sz w:val="28"/>
          <w:szCs w:val="28"/>
          <w:lang w:val="kk-KZ"/>
        </w:rPr>
        <w:t>................. 12</w:t>
      </w:r>
      <w:r w:rsidR="006B5FE9">
        <w:rPr>
          <w:rFonts w:ascii="Times New Roman" w:hAnsi="Times New Roman" w:cs="Times New Roman"/>
          <w:caps/>
          <w:sz w:val="28"/>
          <w:szCs w:val="28"/>
          <w:lang w:val="kk-KZ"/>
        </w:rPr>
        <w:t>1</w:t>
      </w:r>
    </w:p>
    <w:p w:rsidR="004651A6" w:rsidRDefault="004651A6" w:rsidP="00BC675F">
      <w:pPr>
        <w:spacing w:after="0" w:line="240" w:lineRule="auto"/>
        <w:jc w:val="both"/>
        <w:rPr>
          <w:rFonts w:ascii="Times New Roman" w:hAnsi="Times New Roman" w:cs="Times New Roman"/>
          <w:caps/>
          <w:sz w:val="28"/>
          <w:szCs w:val="28"/>
          <w:lang w:val="kk-KZ"/>
        </w:rPr>
      </w:pPr>
      <w:r>
        <w:rPr>
          <w:rFonts w:ascii="Times New Roman" w:hAnsi="Times New Roman" w:cs="Times New Roman"/>
          <w:caps/>
          <w:sz w:val="28"/>
          <w:szCs w:val="28"/>
          <w:lang w:val="kk-KZ"/>
        </w:rPr>
        <w:t>ҚОСЫМША А.......................................................................................</w:t>
      </w:r>
      <w:r w:rsidR="006B5FE9">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006B5FE9">
        <w:rPr>
          <w:rFonts w:ascii="Times New Roman" w:hAnsi="Times New Roman" w:cs="Times New Roman"/>
          <w:caps/>
          <w:sz w:val="28"/>
          <w:szCs w:val="28"/>
          <w:lang w:val="kk-KZ"/>
        </w:rPr>
        <w:t>129</w:t>
      </w:r>
    </w:p>
    <w:p w:rsidR="004651A6" w:rsidRPr="005A7F38" w:rsidRDefault="004651A6" w:rsidP="00BC675F">
      <w:pPr>
        <w:spacing w:after="0" w:line="240" w:lineRule="auto"/>
        <w:jc w:val="both"/>
        <w:rPr>
          <w:rFonts w:ascii="Times New Roman" w:hAnsi="Times New Roman" w:cs="Times New Roman"/>
          <w:caps/>
          <w:sz w:val="28"/>
          <w:szCs w:val="28"/>
          <w:lang w:val="kk-KZ"/>
        </w:rPr>
      </w:pPr>
      <w:r>
        <w:rPr>
          <w:rFonts w:ascii="Times New Roman" w:hAnsi="Times New Roman" w:cs="Times New Roman"/>
          <w:caps/>
          <w:sz w:val="28"/>
          <w:szCs w:val="28"/>
          <w:lang w:val="kk-KZ"/>
        </w:rPr>
        <w:t>ҚОСЫМША Б...................................................................</w:t>
      </w:r>
      <w:r w:rsidR="006B5FE9">
        <w:rPr>
          <w:rFonts w:ascii="Times New Roman" w:hAnsi="Times New Roman" w:cs="Times New Roman"/>
          <w:caps/>
          <w:sz w:val="28"/>
          <w:szCs w:val="28"/>
          <w:lang w:val="kk-KZ"/>
        </w:rPr>
        <w:t>.............................</w:t>
      </w:r>
      <w:r>
        <w:rPr>
          <w:rFonts w:ascii="Times New Roman" w:hAnsi="Times New Roman" w:cs="Times New Roman"/>
          <w:caps/>
          <w:sz w:val="28"/>
          <w:szCs w:val="28"/>
          <w:lang w:val="kk-KZ"/>
        </w:rPr>
        <w:t>......</w:t>
      </w:r>
      <w:r w:rsidR="006B5FE9">
        <w:rPr>
          <w:rFonts w:ascii="Times New Roman" w:hAnsi="Times New Roman" w:cs="Times New Roman"/>
          <w:caps/>
          <w:sz w:val="28"/>
          <w:szCs w:val="28"/>
          <w:lang w:val="kk-KZ"/>
        </w:rPr>
        <w:t>131</w:t>
      </w:r>
    </w:p>
    <w:p w:rsidR="00545DDE" w:rsidRPr="00D07209" w:rsidRDefault="00545DDE" w:rsidP="00BC675F">
      <w:pPr>
        <w:spacing w:after="0" w:line="240" w:lineRule="auto"/>
        <w:rPr>
          <w:rFonts w:ascii="Times New Roman" w:hAnsi="Times New Roman" w:cs="Times New Roman"/>
          <w:caps/>
          <w:sz w:val="28"/>
          <w:szCs w:val="28"/>
          <w:lang w:val="kk-KZ"/>
        </w:rPr>
      </w:pPr>
    </w:p>
    <w:p w:rsidR="00343ADB" w:rsidRPr="00D07209" w:rsidRDefault="00343ADB" w:rsidP="00BC675F">
      <w:pPr>
        <w:pStyle w:val="a3"/>
        <w:spacing w:after="0" w:line="240" w:lineRule="auto"/>
        <w:ind w:left="360"/>
        <w:rPr>
          <w:rFonts w:ascii="Times New Roman" w:hAnsi="Times New Roman" w:cs="Times New Roman"/>
          <w:caps/>
          <w:sz w:val="28"/>
          <w:szCs w:val="28"/>
          <w:lang w:val="kk-KZ"/>
        </w:rPr>
      </w:pPr>
    </w:p>
    <w:p w:rsidR="001C68AB" w:rsidRPr="00D07209" w:rsidRDefault="001C68AB" w:rsidP="00BC675F">
      <w:pPr>
        <w:spacing w:after="0" w:line="240" w:lineRule="auto"/>
        <w:jc w:val="both"/>
        <w:rPr>
          <w:rFonts w:ascii="Times New Roman" w:hAnsi="Times New Roman" w:cs="Times New Roman"/>
          <w:caps/>
          <w:sz w:val="28"/>
          <w:szCs w:val="28"/>
          <w:lang w:val="kk-KZ"/>
        </w:rPr>
      </w:pPr>
    </w:p>
    <w:p w:rsidR="00066117" w:rsidRPr="00343ADB" w:rsidRDefault="00066117"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066117" w:rsidRDefault="00066117" w:rsidP="00BC675F">
      <w:pPr>
        <w:spacing w:after="0" w:line="240" w:lineRule="auto"/>
        <w:jc w:val="center"/>
        <w:rPr>
          <w:rFonts w:ascii="Times New Roman" w:hAnsi="Times New Roman" w:cs="Times New Roman"/>
          <w:caps/>
          <w:sz w:val="28"/>
          <w:szCs w:val="28"/>
          <w:lang w:val="kk-KZ"/>
        </w:rPr>
      </w:pPr>
    </w:p>
    <w:p w:rsidR="00A303EE" w:rsidRDefault="00A303EE" w:rsidP="00BC675F">
      <w:pPr>
        <w:spacing w:after="0" w:line="240" w:lineRule="auto"/>
        <w:jc w:val="center"/>
        <w:rPr>
          <w:rFonts w:ascii="Times New Roman" w:hAnsi="Times New Roman" w:cs="Times New Roman"/>
          <w:caps/>
          <w:sz w:val="28"/>
          <w:szCs w:val="28"/>
          <w:lang w:val="kk-KZ"/>
        </w:rPr>
      </w:pPr>
    </w:p>
    <w:p w:rsidR="00A303EE" w:rsidRDefault="00A303EE" w:rsidP="00BC675F">
      <w:pPr>
        <w:spacing w:after="0" w:line="240" w:lineRule="auto"/>
        <w:jc w:val="center"/>
        <w:rPr>
          <w:rFonts w:ascii="Times New Roman" w:hAnsi="Times New Roman" w:cs="Times New Roman"/>
          <w:caps/>
          <w:sz w:val="28"/>
          <w:szCs w:val="28"/>
          <w:lang w:val="kk-KZ"/>
        </w:rPr>
      </w:pPr>
    </w:p>
    <w:p w:rsidR="00A303EE" w:rsidRDefault="00A303EE" w:rsidP="00BC675F">
      <w:pPr>
        <w:spacing w:after="0" w:line="240" w:lineRule="auto"/>
        <w:jc w:val="center"/>
        <w:rPr>
          <w:rFonts w:ascii="Times New Roman" w:hAnsi="Times New Roman" w:cs="Times New Roman"/>
          <w:caps/>
          <w:sz w:val="28"/>
          <w:szCs w:val="28"/>
          <w:lang w:val="kk-KZ"/>
        </w:rPr>
      </w:pPr>
    </w:p>
    <w:p w:rsidR="00A303EE" w:rsidRDefault="00A303EE" w:rsidP="00BC675F">
      <w:pPr>
        <w:spacing w:after="0" w:line="240" w:lineRule="auto"/>
        <w:jc w:val="center"/>
        <w:rPr>
          <w:rFonts w:ascii="Times New Roman" w:hAnsi="Times New Roman" w:cs="Times New Roman"/>
          <w:caps/>
          <w:sz w:val="28"/>
          <w:szCs w:val="28"/>
          <w:lang w:val="kk-KZ"/>
        </w:rPr>
      </w:pPr>
    </w:p>
    <w:p w:rsidR="00A303EE" w:rsidRDefault="00A303EE" w:rsidP="00BC675F">
      <w:pPr>
        <w:spacing w:after="0" w:line="240" w:lineRule="auto"/>
        <w:jc w:val="center"/>
        <w:rPr>
          <w:rFonts w:ascii="Times New Roman" w:hAnsi="Times New Roman" w:cs="Times New Roman"/>
          <w:caps/>
          <w:sz w:val="28"/>
          <w:szCs w:val="28"/>
          <w:lang w:val="kk-KZ"/>
        </w:rPr>
      </w:pPr>
    </w:p>
    <w:p w:rsidR="00F9185C" w:rsidRDefault="00F9185C" w:rsidP="00BC675F">
      <w:pPr>
        <w:spacing w:after="0" w:line="240" w:lineRule="auto"/>
        <w:jc w:val="center"/>
        <w:rPr>
          <w:rFonts w:ascii="Times New Roman" w:hAnsi="Times New Roman" w:cs="Times New Roman"/>
          <w:caps/>
          <w:sz w:val="28"/>
          <w:szCs w:val="28"/>
          <w:lang w:val="kk-KZ"/>
        </w:rPr>
      </w:pPr>
    </w:p>
    <w:p w:rsidR="00DE056C" w:rsidRPr="00606C7F" w:rsidRDefault="00DE056C" w:rsidP="007F6151">
      <w:pPr>
        <w:spacing w:after="0" w:line="240" w:lineRule="auto"/>
        <w:jc w:val="center"/>
        <w:rPr>
          <w:rFonts w:ascii="Times New Roman" w:hAnsi="Times New Roman" w:cs="Times New Roman"/>
          <w:b/>
          <w:caps/>
          <w:sz w:val="28"/>
          <w:szCs w:val="28"/>
          <w:lang w:val="kk-KZ"/>
        </w:rPr>
      </w:pPr>
      <w:r w:rsidRPr="00606C7F">
        <w:rPr>
          <w:rFonts w:ascii="Times New Roman" w:hAnsi="Times New Roman" w:cs="Times New Roman"/>
          <w:b/>
          <w:caps/>
          <w:sz w:val="28"/>
          <w:szCs w:val="28"/>
          <w:lang w:val="kk-KZ"/>
        </w:rPr>
        <w:t>Қысқартылған сөздер</w:t>
      </w:r>
    </w:p>
    <w:p w:rsidR="00C471CB" w:rsidRDefault="00C471CB" w:rsidP="00BC675F">
      <w:pPr>
        <w:spacing w:after="0" w:line="240" w:lineRule="auto"/>
        <w:jc w:val="center"/>
        <w:rPr>
          <w:rFonts w:ascii="Times New Roman" w:hAnsi="Times New Roman" w:cs="Times New Roman"/>
          <w:b/>
          <w:caps/>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9"/>
      </w:tblGrid>
      <w:tr w:rsidR="00AF26B4" w:rsidRPr="0098448C"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caps/>
                <w:sz w:val="28"/>
                <w:szCs w:val="28"/>
                <w:lang w:val="kk-KZ"/>
              </w:rPr>
              <w:t xml:space="preserve">ЖОО </w:t>
            </w:r>
            <w:r>
              <w:rPr>
                <w:rFonts w:ascii="Times New Roman" w:hAnsi="Times New Roman" w:cs="Times New Roman"/>
                <w:caps/>
                <w:sz w:val="28"/>
                <w:szCs w:val="28"/>
                <w:lang w:val="kk-KZ"/>
              </w:rPr>
              <w:t xml:space="preserve">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Жоғарғы оқу орны</w:t>
            </w:r>
          </w:p>
        </w:tc>
      </w:tr>
      <w:tr w:rsidR="00AF26B4" w:rsidRPr="0098448C"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IT</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Ақпараттық технология (Information technology)</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BPO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бизенс-процесс аутсорсингі</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BGP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бизнес провайдер</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ASP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қосымша қызмет көрсету провайдері</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АҚШ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Америка Құрама Штаттары</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ҚХР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Қытай Халық Республиаксы</w:t>
            </w:r>
          </w:p>
        </w:tc>
      </w:tr>
      <w:tr w:rsidR="00AF26B4" w:rsidRPr="00634D4A"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ҒЗТКЖ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Ғылыми-зерттеу және тәжірибелік-конструкторлық жұмыстар</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АҚ</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Акционерлік қоғам</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ЖШС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Жауапкершілігі шектеулі серіктестік</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ЖК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Жеке кәсіпкер</w:t>
            </w:r>
          </w:p>
        </w:tc>
      </w:tr>
      <w:tr w:rsidR="00AF26B4"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HR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Адами ресурстар</w:t>
            </w:r>
          </w:p>
        </w:tc>
      </w:tr>
      <w:tr w:rsidR="00AF26B4" w:rsidRPr="00634D4A" w:rsidTr="00390B7C">
        <w:tc>
          <w:tcPr>
            <w:tcW w:w="1696"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 xml:space="preserve">SWOT     </w:t>
            </w:r>
          </w:p>
        </w:tc>
        <w:tc>
          <w:tcPr>
            <w:tcW w:w="7649" w:type="dxa"/>
          </w:tcPr>
          <w:p w:rsidR="00AF26B4" w:rsidRPr="00296D6D" w:rsidRDefault="00AF26B4" w:rsidP="00BC675F">
            <w:pPr>
              <w:jc w:val="both"/>
              <w:rPr>
                <w:rFonts w:ascii="Times New Roman" w:hAnsi="Times New Roman" w:cs="Times New Roman"/>
                <w:sz w:val="28"/>
                <w:szCs w:val="28"/>
                <w:lang w:val="kk-KZ"/>
              </w:rPr>
            </w:pPr>
            <w:r w:rsidRPr="00296D6D">
              <w:rPr>
                <w:rFonts w:ascii="Times New Roman" w:hAnsi="Times New Roman" w:cs="Times New Roman"/>
                <w:sz w:val="28"/>
                <w:szCs w:val="28"/>
                <w:lang w:val="kk-KZ"/>
              </w:rPr>
              <w:t>күшті және әлсіз жақтар, мүмкіндіктер мен қауіп-қатерлер</w:t>
            </w:r>
          </w:p>
        </w:tc>
      </w:tr>
    </w:tbl>
    <w:p w:rsidR="00AF26B4" w:rsidRDefault="00AF26B4" w:rsidP="00BC675F">
      <w:pPr>
        <w:spacing w:after="0" w:line="240" w:lineRule="auto"/>
        <w:jc w:val="center"/>
        <w:rPr>
          <w:rFonts w:ascii="Times New Roman" w:hAnsi="Times New Roman" w:cs="Times New Roman"/>
          <w:b/>
          <w:caps/>
          <w:sz w:val="28"/>
          <w:szCs w:val="28"/>
          <w:lang w:val="kk-KZ"/>
        </w:rPr>
      </w:pPr>
    </w:p>
    <w:p w:rsidR="00AF26B4" w:rsidRDefault="00AF26B4" w:rsidP="00BC675F">
      <w:pPr>
        <w:spacing w:after="0" w:line="240" w:lineRule="auto"/>
        <w:jc w:val="center"/>
        <w:rPr>
          <w:rFonts w:ascii="Times New Roman" w:hAnsi="Times New Roman" w:cs="Times New Roman"/>
          <w:b/>
          <w:caps/>
          <w:sz w:val="28"/>
          <w:szCs w:val="28"/>
          <w:lang w:val="kk-KZ"/>
        </w:rPr>
      </w:pPr>
    </w:p>
    <w:p w:rsidR="00DE056C" w:rsidRDefault="00DE056C" w:rsidP="00BC675F">
      <w:pPr>
        <w:spacing w:after="0" w:line="240" w:lineRule="auto"/>
        <w:jc w:val="center"/>
        <w:rPr>
          <w:rFonts w:ascii="Times New Roman" w:hAnsi="Times New Roman" w:cs="Times New Roman"/>
          <w:b/>
          <w:caps/>
          <w:sz w:val="28"/>
          <w:szCs w:val="28"/>
          <w:lang w:val="kk-KZ"/>
        </w:rPr>
      </w:pPr>
    </w:p>
    <w:p w:rsidR="00DE056C" w:rsidRDefault="00DE056C"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156DF6" w:rsidRDefault="00156DF6" w:rsidP="00BC675F">
      <w:pPr>
        <w:spacing w:after="0" w:line="240" w:lineRule="auto"/>
        <w:jc w:val="center"/>
        <w:rPr>
          <w:rFonts w:ascii="Times New Roman" w:hAnsi="Times New Roman" w:cs="Times New Roman"/>
          <w:b/>
          <w:caps/>
          <w:sz w:val="28"/>
          <w:szCs w:val="28"/>
          <w:lang w:val="kk-KZ"/>
        </w:rPr>
      </w:pPr>
    </w:p>
    <w:p w:rsidR="00156DF6" w:rsidRDefault="00156DF6" w:rsidP="00BC675F">
      <w:pPr>
        <w:spacing w:after="0" w:line="240" w:lineRule="auto"/>
        <w:jc w:val="center"/>
        <w:rPr>
          <w:rFonts w:ascii="Times New Roman" w:hAnsi="Times New Roman" w:cs="Times New Roman"/>
          <w:b/>
          <w:caps/>
          <w:sz w:val="28"/>
          <w:szCs w:val="28"/>
          <w:lang w:val="kk-KZ"/>
        </w:rPr>
      </w:pPr>
    </w:p>
    <w:p w:rsidR="00156DF6" w:rsidRDefault="00156DF6" w:rsidP="00BC675F">
      <w:pPr>
        <w:spacing w:after="0" w:line="240" w:lineRule="auto"/>
        <w:jc w:val="center"/>
        <w:rPr>
          <w:rFonts w:ascii="Times New Roman" w:hAnsi="Times New Roman" w:cs="Times New Roman"/>
          <w:b/>
          <w:caps/>
          <w:sz w:val="28"/>
          <w:szCs w:val="28"/>
          <w:lang w:val="kk-KZ"/>
        </w:rPr>
      </w:pPr>
    </w:p>
    <w:p w:rsidR="00B864C4" w:rsidRDefault="00B864C4" w:rsidP="00BC675F">
      <w:pPr>
        <w:spacing w:after="0" w:line="240" w:lineRule="auto"/>
        <w:jc w:val="center"/>
        <w:rPr>
          <w:rFonts w:ascii="Times New Roman" w:hAnsi="Times New Roman" w:cs="Times New Roman"/>
          <w:b/>
          <w:caps/>
          <w:sz w:val="28"/>
          <w:szCs w:val="28"/>
          <w:lang w:val="kk-KZ"/>
        </w:rPr>
      </w:pPr>
    </w:p>
    <w:p w:rsidR="00441266" w:rsidRPr="00545DDE" w:rsidRDefault="00AF696D" w:rsidP="00BC675F">
      <w:pPr>
        <w:spacing w:after="0" w:line="240" w:lineRule="auto"/>
        <w:jc w:val="center"/>
        <w:rPr>
          <w:rFonts w:ascii="Times New Roman" w:hAnsi="Times New Roman" w:cs="Times New Roman"/>
          <w:b/>
          <w:caps/>
          <w:sz w:val="28"/>
          <w:szCs w:val="28"/>
          <w:lang w:val="kk-KZ"/>
        </w:rPr>
      </w:pPr>
      <w:r w:rsidRPr="00545DDE">
        <w:rPr>
          <w:rFonts w:ascii="Times New Roman" w:hAnsi="Times New Roman" w:cs="Times New Roman"/>
          <w:b/>
          <w:caps/>
          <w:sz w:val="28"/>
          <w:szCs w:val="28"/>
          <w:lang w:val="kk-KZ"/>
        </w:rPr>
        <w:t>Кіріспе</w:t>
      </w:r>
    </w:p>
    <w:p w:rsidR="00157183" w:rsidRPr="00066117" w:rsidRDefault="00157183" w:rsidP="00BC675F">
      <w:pPr>
        <w:spacing w:after="0" w:line="240" w:lineRule="auto"/>
        <w:jc w:val="both"/>
        <w:rPr>
          <w:rFonts w:ascii="Times New Roman" w:hAnsi="Times New Roman" w:cs="Times New Roman"/>
          <w:caps/>
          <w:sz w:val="28"/>
          <w:szCs w:val="28"/>
          <w:lang w:val="kk-KZ"/>
        </w:rPr>
      </w:pPr>
    </w:p>
    <w:p w:rsidR="00213BE9" w:rsidRPr="00777C1A" w:rsidRDefault="00595804" w:rsidP="00BC675F">
      <w:pPr>
        <w:spacing w:after="0" w:line="240" w:lineRule="auto"/>
        <w:ind w:firstLine="708"/>
        <w:jc w:val="both"/>
        <w:rPr>
          <w:rFonts w:ascii="Times New Roman" w:hAnsi="Times New Roman" w:cs="Times New Roman"/>
          <w:sz w:val="28"/>
          <w:szCs w:val="28"/>
          <w:lang w:val="kk-KZ"/>
        </w:rPr>
      </w:pPr>
      <w:r w:rsidRPr="00595804">
        <w:rPr>
          <w:rFonts w:ascii="Times New Roman" w:hAnsi="Times New Roman" w:cs="Times New Roman"/>
          <w:b/>
          <w:sz w:val="28"/>
          <w:szCs w:val="28"/>
          <w:lang w:val="kk-KZ"/>
        </w:rPr>
        <w:t>Зерттеу тақырыбының өзектілігі</w:t>
      </w:r>
      <w:r>
        <w:rPr>
          <w:rFonts w:ascii="Times New Roman" w:hAnsi="Times New Roman" w:cs="Times New Roman"/>
          <w:sz w:val="28"/>
          <w:szCs w:val="28"/>
          <w:lang w:val="kk-KZ"/>
        </w:rPr>
        <w:t xml:space="preserve">. </w:t>
      </w:r>
      <w:r w:rsidR="00213BE9">
        <w:rPr>
          <w:rFonts w:ascii="Times New Roman" w:hAnsi="Times New Roman" w:cs="Times New Roman"/>
          <w:sz w:val="28"/>
          <w:szCs w:val="28"/>
          <w:lang w:val="kk-KZ"/>
        </w:rPr>
        <w:t>Қазіргі таңда</w:t>
      </w:r>
      <w:r w:rsidR="005D6D98">
        <w:rPr>
          <w:rFonts w:ascii="Times New Roman" w:hAnsi="Times New Roman" w:cs="Times New Roman"/>
          <w:sz w:val="28"/>
          <w:szCs w:val="28"/>
          <w:lang w:val="kk-KZ"/>
        </w:rPr>
        <w:t xml:space="preserve"> бәсекелік нарық жағдайында</w:t>
      </w:r>
      <w:r w:rsidR="00213BE9">
        <w:rPr>
          <w:rFonts w:ascii="Times New Roman" w:hAnsi="Times New Roman" w:cs="Times New Roman"/>
          <w:sz w:val="28"/>
          <w:szCs w:val="28"/>
          <w:lang w:val="kk-KZ"/>
        </w:rPr>
        <w:t xml:space="preserve"> кәсіпорынның көшбасшылық позициясын сақта</w:t>
      </w:r>
      <w:r w:rsidR="005D6D98">
        <w:rPr>
          <w:rFonts w:ascii="Times New Roman" w:hAnsi="Times New Roman" w:cs="Times New Roman"/>
          <w:sz w:val="28"/>
          <w:szCs w:val="28"/>
          <w:lang w:val="kk-KZ"/>
        </w:rPr>
        <w:t xml:space="preserve">п қалу </w:t>
      </w:r>
      <w:r w:rsidR="00213BE9">
        <w:rPr>
          <w:rFonts w:ascii="Times New Roman" w:hAnsi="Times New Roman" w:cs="Times New Roman"/>
          <w:sz w:val="28"/>
          <w:szCs w:val="28"/>
          <w:lang w:val="kk-KZ"/>
        </w:rPr>
        <w:t>үшін</w:t>
      </w:r>
      <w:r w:rsidR="00495DF6">
        <w:rPr>
          <w:rFonts w:ascii="Times New Roman" w:hAnsi="Times New Roman" w:cs="Times New Roman"/>
          <w:sz w:val="28"/>
          <w:szCs w:val="28"/>
          <w:lang w:val="kk-KZ"/>
        </w:rPr>
        <w:t xml:space="preserve"> соңғы әлемдік жетістіктерді қолд</w:t>
      </w:r>
      <w:r w:rsidR="00282ADB">
        <w:rPr>
          <w:rFonts w:ascii="Times New Roman" w:hAnsi="Times New Roman" w:cs="Times New Roman"/>
          <w:sz w:val="28"/>
          <w:szCs w:val="28"/>
          <w:lang w:val="kk-KZ"/>
        </w:rPr>
        <w:t>а</w:t>
      </w:r>
      <w:r w:rsidR="00495DF6">
        <w:rPr>
          <w:rFonts w:ascii="Times New Roman" w:hAnsi="Times New Roman" w:cs="Times New Roman"/>
          <w:sz w:val="28"/>
          <w:szCs w:val="28"/>
          <w:lang w:val="kk-KZ"/>
        </w:rPr>
        <w:t>на отырып,</w:t>
      </w:r>
      <w:r w:rsidR="00213BE9">
        <w:rPr>
          <w:rFonts w:ascii="Times New Roman" w:hAnsi="Times New Roman" w:cs="Times New Roman"/>
          <w:sz w:val="28"/>
          <w:szCs w:val="28"/>
          <w:lang w:val="kk-KZ"/>
        </w:rPr>
        <w:t xml:space="preserve"> </w:t>
      </w:r>
      <w:r w:rsidR="00225A24">
        <w:rPr>
          <w:rFonts w:ascii="Times New Roman" w:hAnsi="Times New Roman" w:cs="Times New Roman"/>
          <w:sz w:val="28"/>
          <w:szCs w:val="28"/>
          <w:lang w:val="kk-KZ"/>
        </w:rPr>
        <w:t>өндіріс технологияларын, басқару әдістерін</w:t>
      </w:r>
      <w:r w:rsidR="00495DF6">
        <w:rPr>
          <w:rFonts w:ascii="Times New Roman" w:hAnsi="Times New Roman" w:cs="Times New Roman"/>
          <w:sz w:val="28"/>
          <w:szCs w:val="28"/>
          <w:lang w:val="kk-KZ"/>
        </w:rPr>
        <w:t xml:space="preserve">  үнемі жетілдір</w:t>
      </w:r>
      <w:r w:rsidR="00874528">
        <w:rPr>
          <w:rFonts w:ascii="Times New Roman" w:hAnsi="Times New Roman" w:cs="Times New Roman"/>
          <w:sz w:val="28"/>
          <w:szCs w:val="28"/>
          <w:lang w:val="kk-KZ"/>
        </w:rPr>
        <w:t>у</w:t>
      </w:r>
      <w:r w:rsidR="00495DF6">
        <w:rPr>
          <w:rFonts w:ascii="Times New Roman" w:hAnsi="Times New Roman" w:cs="Times New Roman"/>
          <w:sz w:val="28"/>
          <w:szCs w:val="28"/>
          <w:lang w:val="kk-KZ"/>
        </w:rPr>
        <w:t>, белгілі бір мәселелерге инновациялық шешімдер іздеу</w:t>
      </w:r>
      <w:r w:rsidR="00D4699F">
        <w:rPr>
          <w:rFonts w:ascii="Times New Roman" w:hAnsi="Times New Roman" w:cs="Times New Roman"/>
          <w:sz w:val="28"/>
          <w:szCs w:val="28"/>
          <w:lang w:val="kk-KZ"/>
        </w:rPr>
        <w:t xml:space="preserve"> болып табылады.</w:t>
      </w:r>
      <w:r w:rsidR="00777C1A">
        <w:rPr>
          <w:rFonts w:ascii="Times New Roman" w:hAnsi="Times New Roman" w:cs="Times New Roman"/>
          <w:sz w:val="28"/>
          <w:szCs w:val="28"/>
          <w:lang w:val="kk-KZ"/>
        </w:rPr>
        <w:t xml:space="preserve"> Кәсіпорынның қаржылық</w:t>
      </w:r>
      <w:r w:rsidR="00777C1A" w:rsidRPr="007F3255">
        <w:rPr>
          <w:rFonts w:ascii="Times New Roman" w:hAnsi="Times New Roman" w:cs="Times New Roman"/>
          <w:sz w:val="28"/>
          <w:szCs w:val="28"/>
          <w:lang w:val="kk-KZ"/>
        </w:rPr>
        <w:t>-</w:t>
      </w:r>
      <w:r w:rsidR="00777C1A">
        <w:rPr>
          <w:rFonts w:ascii="Times New Roman" w:hAnsi="Times New Roman" w:cs="Times New Roman"/>
          <w:sz w:val="28"/>
          <w:szCs w:val="28"/>
          <w:lang w:val="kk-KZ"/>
        </w:rPr>
        <w:t>шаруашылы</w:t>
      </w:r>
      <w:r w:rsidR="007D3332">
        <w:rPr>
          <w:rFonts w:ascii="Times New Roman" w:hAnsi="Times New Roman" w:cs="Times New Roman"/>
          <w:sz w:val="28"/>
          <w:szCs w:val="28"/>
          <w:lang w:val="kk-KZ"/>
        </w:rPr>
        <w:t>қ қызметінің</w:t>
      </w:r>
      <w:r w:rsidR="00777C1A">
        <w:rPr>
          <w:rFonts w:ascii="Times New Roman" w:hAnsi="Times New Roman" w:cs="Times New Roman"/>
          <w:sz w:val="28"/>
          <w:szCs w:val="28"/>
          <w:lang w:val="kk-KZ"/>
        </w:rPr>
        <w:t xml:space="preserve"> </w:t>
      </w:r>
      <w:r w:rsidR="007F3255">
        <w:rPr>
          <w:rFonts w:ascii="Times New Roman" w:hAnsi="Times New Roman" w:cs="Times New Roman"/>
          <w:sz w:val="28"/>
          <w:szCs w:val="28"/>
          <w:lang w:val="kk-KZ"/>
        </w:rPr>
        <w:t>негізгі міндеттерінің бірі, табысты жоғарылату, бәсекеге қабілеттілікті а</w:t>
      </w:r>
      <w:r w:rsidR="00282ADB">
        <w:rPr>
          <w:rFonts w:ascii="Times New Roman" w:hAnsi="Times New Roman" w:cs="Times New Roman"/>
          <w:sz w:val="28"/>
          <w:szCs w:val="28"/>
          <w:lang w:val="kk-KZ"/>
        </w:rPr>
        <w:t>р</w:t>
      </w:r>
      <w:r w:rsidR="007F3255">
        <w:rPr>
          <w:rFonts w:ascii="Times New Roman" w:hAnsi="Times New Roman" w:cs="Times New Roman"/>
          <w:sz w:val="28"/>
          <w:szCs w:val="28"/>
          <w:lang w:val="kk-KZ"/>
        </w:rPr>
        <w:t>ттыру, шығындарды төмендету</w:t>
      </w:r>
      <w:r w:rsidR="00282ADB">
        <w:rPr>
          <w:rFonts w:ascii="Times New Roman" w:hAnsi="Times New Roman" w:cs="Times New Roman"/>
          <w:sz w:val="28"/>
          <w:szCs w:val="28"/>
          <w:lang w:val="kk-KZ"/>
        </w:rPr>
        <w:t>,</w:t>
      </w:r>
      <w:r w:rsidR="007F3255">
        <w:rPr>
          <w:rFonts w:ascii="Times New Roman" w:hAnsi="Times New Roman" w:cs="Times New Roman"/>
          <w:sz w:val="28"/>
          <w:szCs w:val="28"/>
          <w:lang w:val="kk-KZ"/>
        </w:rPr>
        <w:t xml:space="preserve"> </w:t>
      </w:r>
      <w:r w:rsidR="00630D59">
        <w:rPr>
          <w:rFonts w:ascii="Times New Roman" w:hAnsi="Times New Roman" w:cs="Times New Roman"/>
          <w:sz w:val="28"/>
          <w:szCs w:val="28"/>
          <w:lang w:val="kk-KZ"/>
        </w:rPr>
        <w:t xml:space="preserve">сондықтан осы аталған </w:t>
      </w:r>
      <w:r w:rsidR="007F3255">
        <w:rPr>
          <w:rFonts w:ascii="Times New Roman" w:hAnsi="Times New Roman" w:cs="Times New Roman"/>
          <w:sz w:val="28"/>
          <w:szCs w:val="28"/>
          <w:lang w:val="kk-KZ"/>
        </w:rPr>
        <w:t xml:space="preserve">міндеттердің барлығын </w:t>
      </w:r>
      <w:r w:rsidR="00174EB4">
        <w:rPr>
          <w:rFonts w:ascii="Times New Roman" w:hAnsi="Times New Roman" w:cs="Times New Roman"/>
          <w:sz w:val="28"/>
          <w:szCs w:val="28"/>
          <w:lang w:val="kk-KZ"/>
        </w:rPr>
        <w:t>аутсорсинг</w:t>
      </w:r>
      <w:r w:rsidR="007F3255">
        <w:rPr>
          <w:rFonts w:ascii="Times New Roman" w:hAnsi="Times New Roman" w:cs="Times New Roman"/>
          <w:sz w:val="28"/>
          <w:szCs w:val="28"/>
          <w:lang w:val="kk-KZ"/>
        </w:rPr>
        <w:t xml:space="preserve"> арқылы</w:t>
      </w:r>
      <w:r w:rsidR="001E38D9">
        <w:rPr>
          <w:rFonts w:ascii="Times New Roman" w:hAnsi="Times New Roman" w:cs="Times New Roman"/>
          <w:sz w:val="28"/>
          <w:szCs w:val="28"/>
          <w:lang w:val="kk-KZ"/>
        </w:rPr>
        <w:t>,</w:t>
      </w:r>
      <w:r w:rsidR="007F3255">
        <w:rPr>
          <w:rFonts w:ascii="Times New Roman" w:hAnsi="Times New Roman" w:cs="Times New Roman"/>
          <w:sz w:val="28"/>
          <w:szCs w:val="28"/>
          <w:lang w:val="kk-KZ"/>
        </w:rPr>
        <w:t xml:space="preserve"> жүзеге асыруға болады</w:t>
      </w:r>
      <w:r w:rsidR="00630D59">
        <w:rPr>
          <w:rFonts w:ascii="Times New Roman" w:hAnsi="Times New Roman" w:cs="Times New Roman"/>
          <w:sz w:val="28"/>
          <w:szCs w:val="28"/>
          <w:lang w:val="kk-KZ"/>
        </w:rPr>
        <w:t xml:space="preserve"> және </w:t>
      </w:r>
      <w:r w:rsidR="007F3255">
        <w:rPr>
          <w:rFonts w:ascii="Times New Roman" w:hAnsi="Times New Roman" w:cs="Times New Roman"/>
          <w:sz w:val="28"/>
          <w:szCs w:val="28"/>
          <w:lang w:val="kk-KZ"/>
        </w:rPr>
        <w:t xml:space="preserve"> </w:t>
      </w:r>
      <w:r w:rsidR="008E2E9E">
        <w:rPr>
          <w:rFonts w:ascii="Times New Roman" w:hAnsi="Times New Roman" w:cs="Times New Roman"/>
          <w:sz w:val="28"/>
          <w:szCs w:val="28"/>
          <w:lang w:val="kk-KZ"/>
        </w:rPr>
        <w:t xml:space="preserve">оны </w:t>
      </w:r>
      <w:r w:rsidR="007F3255">
        <w:rPr>
          <w:rFonts w:ascii="Times New Roman" w:hAnsi="Times New Roman" w:cs="Times New Roman"/>
          <w:sz w:val="28"/>
          <w:szCs w:val="28"/>
          <w:lang w:val="kk-KZ"/>
        </w:rPr>
        <w:t>пайдалану</w:t>
      </w:r>
      <w:r w:rsidR="00630D59">
        <w:rPr>
          <w:rFonts w:ascii="Times New Roman" w:hAnsi="Times New Roman" w:cs="Times New Roman"/>
          <w:sz w:val="28"/>
          <w:szCs w:val="28"/>
          <w:lang w:val="kk-KZ"/>
        </w:rPr>
        <w:t>дың</w:t>
      </w:r>
      <w:r w:rsidR="00AD08D9">
        <w:rPr>
          <w:rFonts w:ascii="Times New Roman" w:hAnsi="Times New Roman" w:cs="Times New Roman"/>
          <w:sz w:val="28"/>
          <w:szCs w:val="28"/>
          <w:lang w:val="kk-KZ"/>
        </w:rPr>
        <w:t xml:space="preserve"> маңыз</w:t>
      </w:r>
      <w:r w:rsidR="0045202D">
        <w:rPr>
          <w:rFonts w:ascii="Times New Roman" w:hAnsi="Times New Roman" w:cs="Times New Roman"/>
          <w:sz w:val="28"/>
          <w:szCs w:val="28"/>
          <w:lang w:val="kk-KZ"/>
        </w:rPr>
        <w:t>дылығ</w:t>
      </w:r>
      <w:r w:rsidR="007F3255">
        <w:rPr>
          <w:rFonts w:ascii="Times New Roman" w:hAnsi="Times New Roman" w:cs="Times New Roman"/>
          <w:sz w:val="28"/>
          <w:szCs w:val="28"/>
          <w:lang w:val="kk-KZ"/>
        </w:rPr>
        <w:t xml:space="preserve">ы </w:t>
      </w:r>
      <w:r w:rsidR="00630D59">
        <w:rPr>
          <w:rFonts w:ascii="Times New Roman" w:hAnsi="Times New Roman" w:cs="Times New Roman"/>
          <w:sz w:val="28"/>
          <w:szCs w:val="28"/>
          <w:lang w:val="kk-KZ"/>
        </w:rPr>
        <w:t>жоғары</w:t>
      </w:r>
      <w:r w:rsidR="007F3255">
        <w:rPr>
          <w:rFonts w:ascii="Times New Roman" w:hAnsi="Times New Roman" w:cs="Times New Roman"/>
          <w:sz w:val="28"/>
          <w:szCs w:val="28"/>
          <w:lang w:val="kk-KZ"/>
        </w:rPr>
        <w:t>.</w:t>
      </w:r>
    </w:p>
    <w:p w:rsidR="004858F4" w:rsidRDefault="00AF696D" w:rsidP="00BC675F">
      <w:pPr>
        <w:spacing w:after="0" w:line="240" w:lineRule="auto"/>
        <w:ind w:firstLine="708"/>
        <w:jc w:val="both"/>
        <w:rPr>
          <w:rFonts w:ascii="Times New Roman" w:hAnsi="Times New Roman" w:cs="Times New Roman"/>
          <w:sz w:val="28"/>
          <w:szCs w:val="28"/>
          <w:lang w:val="kk-KZ"/>
        </w:rPr>
      </w:pPr>
      <w:r w:rsidRPr="00157183">
        <w:rPr>
          <w:rFonts w:ascii="Times New Roman" w:hAnsi="Times New Roman" w:cs="Times New Roman"/>
          <w:sz w:val="28"/>
          <w:szCs w:val="28"/>
          <w:lang w:val="kk-KZ"/>
        </w:rPr>
        <w:t>Елдің бәсекеге қабілеттілігі</w:t>
      </w:r>
      <w:r w:rsidR="004D1637">
        <w:rPr>
          <w:rFonts w:ascii="Times New Roman" w:hAnsi="Times New Roman" w:cs="Times New Roman"/>
          <w:sz w:val="28"/>
          <w:szCs w:val="28"/>
          <w:lang w:val="kk-KZ"/>
        </w:rPr>
        <w:t xml:space="preserve">не микро, мезо деңгейлерде жаңашылдықты енгізу, тиімді басқару модельдерін қолдану тікелей </w:t>
      </w:r>
      <w:r w:rsidR="002B694D">
        <w:rPr>
          <w:rFonts w:ascii="Times New Roman" w:hAnsi="Times New Roman" w:cs="Times New Roman"/>
          <w:sz w:val="28"/>
          <w:szCs w:val="28"/>
          <w:lang w:val="kk-KZ"/>
        </w:rPr>
        <w:t>ә</w:t>
      </w:r>
      <w:r w:rsidR="004D1637">
        <w:rPr>
          <w:rFonts w:ascii="Times New Roman" w:hAnsi="Times New Roman" w:cs="Times New Roman"/>
          <w:sz w:val="28"/>
          <w:szCs w:val="28"/>
          <w:lang w:val="kk-KZ"/>
        </w:rPr>
        <w:t>сер етеді.</w:t>
      </w:r>
      <w:r w:rsidRPr="00157183">
        <w:rPr>
          <w:rFonts w:ascii="Times New Roman" w:hAnsi="Times New Roman" w:cs="Times New Roman"/>
          <w:sz w:val="28"/>
          <w:szCs w:val="28"/>
          <w:lang w:val="kk-KZ"/>
        </w:rPr>
        <w:t xml:space="preserve"> </w:t>
      </w:r>
      <w:r w:rsidR="00D57A7E">
        <w:rPr>
          <w:rFonts w:ascii="Times New Roman" w:hAnsi="Times New Roman" w:cs="Times New Roman"/>
          <w:sz w:val="28"/>
          <w:szCs w:val="28"/>
          <w:lang w:val="kk-KZ"/>
        </w:rPr>
        <w:t>Кәсіпорындардың</w:t>
      </w:r>
      <w:r w:rsidR="00157183" w:rsidRPr="00157183">
        <w:rPr>
          <w:rFonts w:ascii="Times New Roman" w:hAnsi="Times New Roman" w:cs="Times New Roman"/>
          <w:sz w:val="28"/>
          <w:szCs w:val="28"/>
          <w:lang w:val="kk-KZ"/>
        </w:rPr>
        <w:t xml:space="preserve"> бәсеке</w:t>
      </w:r>
      <w:r w:rsidR="002A772B">
        <w:rPr>
          <w:rFonts w:ascii="Times New Roman" w:hAnsi="Times New Roman" w:cs="Times New Roman"/>
          <w:sz w:val="28"/>
          <w:szCs w:val="28"/>
          <w:lang w:val="kk-KZ"/>
        </w:rPr>
        <w:t xml:space="preserve">ге қабілеттілігінің </w:t>
      </w:r>
      <w:r w:rsidR="00765EF1">
        <w:rPr>
          <w:rFonts w:ascii="Times New Roman" w:hAnsi="Times New Roman" w:cs="Times New Roman"/>
          <w:sz w:val="28"/>
          <w:szCs w:val="28"/>
          <w:lang w:val="kk-KZ"/>
        </w:rPr>
        <w:t>серпінді</w:t>
      </w:r>
      <w:r w:rsidR="00157183" w:rsidRPr="00157183">
        <w:rPr>
          <w:rFonts w:ascii="Times New Roman" w:hAnsi="Times New Roman" w:cs="Times New Roman"/>
          <w:sz w:val="28"/>
          <w:szCs w:val="28"/>
          <w:lang w:val="kk-KZ"/>
        </w:rPr>
        <w:t xml:space="preserve"> түрде дамуы уақытқа байланысты болып келеді.</w:t>
      </w:r>
      <w:r w:rsidR="00157183">
        <w:rPr>
          <w:rFonts w:ascii="Times New Roman" w:hAnsi="Times New Roman" w:cs="Times New Roman"/>
          <w:sz w:val="28"/>
          <w:szCs w:val="28"/>
          <w:lang w:val="kk-KZ"/>
        </w:rPr>
        <w:t xml:space="preserve"> Осылайша кәсіпорындар жаңа тәсілді пайдалана отырып, кәсіпорынны</w:t>
      </w:r>
      <w:r w:rsidR="00174EB4">
        <w:rPr>
          <w:rFonts w:ascii="Times New Roman" w:hAnsi="Times New Roman" w:cs="Times New Roman"/>
          <w:sz w:val="28"/>
          <w:szCs w:val="28"/>
          <w:lang w:val="kk-KZ"/>
        </w:rPr>
        <w:t>ң</w:t>
      </w:r>
      <w:r w:rsidR="00157183">
        <w:rPr>
          <w:rFonts w:ascii="Times New Roman" w:hAnsi="Times New Roman" w:cs="Times New Roman"/>
          <w:sz w:val="28"/>
          <w:szCs w:val="28"/>
          <w:lang w:val="kk-KZ"/>
        </w:rPr>
        <w:t xml:space="preserve"> экономикалық тиміділігін жоғарылату арқасында, өзінің бәс</w:t>
      </w:r>
      <w:r w:rsidR="00565098">
        <w:rPr>
          <w:rFonts w:ascii="Times New Roman" w:hAnsi="Times New Roman" w:cs="Times New Roman"/>
          <w:sz w:val="28"/>
          <w:szCs w:val="28"/>
          <w:lang w:val="kk-KZ"/>
        </w:rPr>
        <w:t>екеге қабілеттілігін арттырады, сонымен қатар, жаңа технологиялар мен инновацияларды енгіз</w:t>
      </w:r>
      <w:r w:rsidR="001E38D9">
        <w:rPr>
          <w:rFonts w:ascii="Times New Roman" w:hAnsi="Times New Roman" w:cs="Times New Roman"/>
          <w:sz w:val="28"/>
          <w:szCs w:val="28"/>
          <w:lang w:val="kk-KZ"/>
        </w:rPr>
        <w:t>у</w:t>
      </w:r>
      <w:r w:rsidR="00AD08D9">
        <w:rPr>
          <w:rFonts w:ascii="Times New Roman" w:hAnsi="Times New Roman" w:cs="Times New Roman"/>
          <w:sz w:val="28"/>
          <w:szCs w:val="28"/>
          <w:lang w:val="kk-KZ"/>
        </w:rPr>
        <w:t xml:space="preserve"> </w:t>
      </w:r>
      <w:r w:rsidR="001E38D9">
        <w:rPr>
          <w:rFonts w:ascii="Times New Roman" w:hAnsi="Times New Roman" w:cs="Times New Roman"/>
          <w:sz w:val="28"/>
          <w:szCs w:val="28"/>
          <w:lang w:val="kk-KZ"/>
        </w:rPr>
        <w:t>арқылы</w:t>
      </w:r>
      <w:r w:rsidR="00565098">
        <w:rPr>
          <w:rFonts w:ascii="Times New Roman" w:hAnsi="Times New Roman" w:cs="Times New Roman"/>
          <w:sz w:val="28"/>
          <w:szCs w:val="28"/>
          <w:lang w:val="kk-KZ"/>
        </w:rPr>
        <w:t xml:space="preserve"> үнемі жаңашылдыққа ие бола алады.</w:t>
      </w:r>
      <w:r w:rsidR="00F917CF">
        <w:rPr>
          <w:rFonts w:ascii="Times New Roman" w:hAnsi="Times New Roman" w:cs="Times New Roman"/>
          <w:sz w:val="28"/>
          <w:szCs w:val="28"/>
          <w:lang w:val="kk-KZ"/>
        </w:rPr>
        <w:t xml:space="preserve"> Осыған байланысты көптеген менеджерлер, кәсіпорындар мен ұйымдар  кәсіпорынның экономикалық тиімділігін арттыру ба</w:t>
      </w:r>
      <w:r w:rsidR="000668EA">
        <w:rPr>
          <w:rFonts w:ascii="Times New Roman" w:hAnsi="Times New Roman" w:cs="Times New Roman"/>
          <w:sz w:val="28"/>
          <w:szCs w:val="28"/>
          <w:lang w:val="kk-KZ"/>
        </w:rPr>
        <w:t>р</w:t>
      </w:r>
      <w:r w:rsidR="00F917CF">
        <w:rPr>
          <w:rFonts w:ascii="Times New Roman" w:hAnsi="Times New Roman" w:cs="Times New Roman"/>
          <w:sz w:val="28"/>
          <w:szCs w:val="28"/>
          <w:lang w:val="kk-KZ"/>
        </w:rPr>
        <w:t xml:space="preserve">ысында </w:t>
      </w:r>
      <w:r w:rsidR="00AE4F90">
        <w:rPr>
          <w:rFonts w:ascii="Times New Roman" w:hAnsi="Times New Roman" w:cs="Times New Roman"/>
          <w:sz w:val="28"/>
          <w:szCs w:val="28"/>
          <w:lang w:val="kk-KZ"/>
        </w:rPr>
        <w:t>жаңа әдіс тәсілдер</w:t>
      </w:r>
      <w:r w:rsidR="00AD08D9">
        <w:rPr>
          <w:rFonts w:ascii="Times New Roman" w:hAnsi="Times New Roman" w:cs="Times New Roman"/>
          <w:sz w:val="28"/>
          <w:szCs w:val="28"/>
          <w:lang w:val="kk-KZ"/>
        </w:rPr>
        <w:t>ді қолданады.</w:t>
      </w:r>
      <w:r w:rsidR="000668EA">
        <w:rPr>
          <w:rFonts w:ascii="Times New Roman" w:hAnsi="Times New Roman" w:cs="Times New Roman"/>
          <w:sz w:val="28"/>
          <w:szCs w:val="28"/>
          <w:lang w:val="kk-KZ"/>
        </w:rPr>
        <w:t xml:space="preserve"> </w:t>
      </w:r>
      <w:r w:rsidR="00AE4F90">
        <w:rPr>
          <w:rFonts w:ascii="Times New Roman" w:hAnsi="Times New Roman" w:cs="Times New Roman"/>
          <w:sz w:val="28"/>
          <w:szCs w:val="28"/>
          <w:lang w:val="kk-KZ"/>
        </w:rPr>
        <w:t>Осы мақсатта, аутсорс</w:t>
      </w:r>
      <w:r w:rsidR="00174EB4">
        <w:rPr>
          <w:rFonts w:ascii="Times New Roman" w:hAnsi="Times New Roman" w:cs="Times New Roman"/>
          <w:sz w:val="28"/>
          <w:szCs w:val="28"/>
          <w:lang w:val="kk-KZ"/>
        </w:rPr>
        <w:t>и</w:t>
      </w:r>
      <w:r w:rsidR="00AE4F90">
        <w:rPr>
          <w:rFonts w:ascii="Times New Roman" w:hAnsi="Times New Roman" w:cs="Times New Roman"/>
          <w:sz w:val="28"/>
          <w:szCs w:val="28"/>
          <w:lang w:val="kk-KZ"/>
        </w:rPr>
        <w:t>нг кәсіпо</w:t>
      </w:r>
      <w:r w:rsidR="00B63DA5">
        <w:rPr>
          <w:rFonts w:ascii="Times New Roman" w:hAnsi="Times New Roman" w:cs="Times New Roman"/>
          <w:sz w:val="28"/>
          <w:szCs w:val="28"/>
          <w:lang w:val="kk-KZ"/>
        </w:rPr>
        <w:t>р</w:t>
      </w:r>
      <w:r w:rsidR="00AE4F90">
        <w:rPr>
          <w:rFonts w:ascii="Times New Roman" w:hAnsi="Times New Roman" w:cs="Times New Roman"/>
          <w:sz w:val="28"/>
          <w:szCs w:val="28"/>
          <w:lang w:val="kk-KZ"/>
        </w:rPr>
        <w:t xml:space="preserve">ынның шығындарын төмендетіп, экономикалық тиімділігін арттыратын </w:t>
      </w:r>
      <w:r w:rsidR="00C36C62">
        <w:rPr>
          <w:rFonts w:ascii="Times New Roman" w:hAnsi="Times New Roman" w:cs="Times New Roman"/>
          <w:sz w:val="28"/>
          <w:szCs w:val="28"/>
          <w:lang w:val="kk-KZ"/>
        </w:rPr>
        <w:t>пайдалы</w:t>
      </w:r>
      <w:r w:rsidR="00AE4F90">
        <w:rPr>
          <w:rFonts w:ascii="Times New Roman" w:hAnsi="Times New Roman" w:cs="Times New Roman"/>
          <w:sz w:val="28"/>
          <w:szCs w:val="28"/>
          <w:lang w:val="kk-KZ"/>
        </w:rPr>
        <w:t xml:space="preserve"> бизнес операциялар</w:t>
      </w:r>
      <w:r w:rsidR="00C36C62">
        <w:rPr>
          <w:rFonts w:ascii="Times New Roman" w:hAnsi="Times New Roman" w:cs="Times New Roman"/>
          <w:sz w:val="28"/>
          <w:szCs w:val="28"/>
          <w:lang w:val="kk-KZ"/>
        </w:rPr>
        <w:t>ының</w:t>
      </w:r>
      <w:r w:rsidR="00AB08DA">
        <w:rPr>
          <w:rFonts w:ascii="Times New Roman" w:hAnsi="Times New Roman" w:cs="Times New Roman"/>
          <w:sz w:val="28"/>
          <w:szCs w:val="28"/>
          <w:lang w:val="kk-KZ"/>
        </w:rPr>
        <w:t xml:space="preserve"> бірі болып табылады</w:t>
      </w:r>
      <w:r w:rsidR="00C4587D">
        <w:rPr>
          <w:rFonts w:ascii="Times New Roman" w:hAnsi="Times New Roman" w:cs="Times New Roman"/>
          <w:sz w:val="28"/>
          <w:szCs w:val="28"/>
          <w:lang w:val="kk-KZ"/>
        </w:rPr>
        <w:t xml:space="preserve"> </w:t>
      </w:r>
      <w:r w:rsidR="00C36C07" w:rsidRPr="00F47AEA">
        <w:rPr>
          <w:rFonts w:ascii="Times New Roman" w:hAnsi="Times New Roman" w:cs="Times New Roman"/>
          <w:sz w:val="28"/>
          <w:szCs w:val="28"/>
          <w:lang w:val="kk-KZ"/>
        </w:rPr>
        <w:t>[</w:t>
      </w:r>
      <w:r w:rsidR="00AB08DA">
        <w:rPr>
          <w:rFonts w:ascii="Times New Roman" w:hAnsi="Times New Roman" w:cs="Times New Roman"/>
          <w:sz w:val="28"/>
          <w:szCs w:val="28"/>
          <w:lang w:val="kk-KZ"/>
        </w:rPr>
        <w:t>1</w:t>
      </w:r>
      <w:r w:rsidR="00C36C07" w:rsidRPr="00F47AEA">
        <w:rPr>
          <w:rFonts w:ascii="Times New Roman" w:hAnsi="Times New Roman" w:cs="Times New Roman"/>
          <w:sz w:val="28"/>
          <w:szCs w:val="28"/>
          <w:lang w:val="kk-KZ"/>
        </w:rPr>
        <w:t>]</w:t>
      </w:r>
      <w:r w:rsidR="00AB08DA">
        <w:rPr>
          <w:rFonts w:ascii="Times New Roman" w:hAnsi="Times New Roman" w:cs="Times New Roman"/>
          <w:sz w:val="28"/>
          <w:szCs w:val="28"/>
          <w:lang w:val="kk-KZ"/>
        </w:rPr>
        <w:t>.</w:t>
      </w:r>
      <w:r w:rsidR="00FC4304">
        <w:rPr>
          <w:rFonts w:ascii="Times New Roman" w:hAnsi="Times New Roman" w:cs="Times New Roman"/>
          <w:sz w:val="28"/>
          <w:szCs w:val="28"/>
          <w:lang w:val="kk-KZ"/>
        </w:rPr>
        <w:t xml:space="preserve"> </w:t>
      </w:r>
    </w:p>
    <w:p w:rsidR="00AF696D" w:rsidRDefault="00E360C4"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 басшысы Қасым-Жомарт Тоқаевтың 2020 жылғы 1-қыркүйектегі «Жаңа жағдайдағы Қазақстан: Іс-қимыл кезеңі» атты жолдауында </w:t>
      </w:r>
      <w:r w:rsidR="00A303EE">
        <w:rPr>
          <w:rFonts w:ascii="Times New Roman" w:hAnsi="Times New Roman" w:cs="Times New Roman"/>
          <w:sz w:val="28"/>
          <w:szCs w:val="28"/>
          <w:lang w:val="kk-KZ"/>
        </w:rPr>
        <w:t>«</w:t>
      </w:r>
      <w:r w:rsidR="00E317A2">
        <w:rPr>
          <w:rFonts w:ascii="Times New Roman" w:hAnsi="Times New Roman" w:cs="Times New Roman"/>
          <w:sz w:val="28"/>
          <w:szCs w:val="28"/>
          <w:lang w:val="kk-KZ"/>
        </w:rPr>
        <w:t>Кәсіпкерлікке қолдау көрсеткенде орта бизнеске де ерекше назар аудару керек. Өйткені нарықта табысты болудың негізгі көрсеткіші</w:t>
      </w:r>
      <w:r>
        <w:rPr>
          <w:rFonts w:ascii="Times New Roman" w:hAnsi="Times New Roman" w:cs="Times New Roman"/>
          <w:sz w:val="28"/>
          <w:szCs w:val="28"/>
          <w:lang w:val="kk-KZ"/>
        </w:rPr>
        <w:t xml:space="preserve"> орта бизнестің өркендеуімен өлшенеді</w:t>
      </w:r>
      <w:r w:rsidR="00A303EE">
        <w:rPr>
          <w:rFonts w:ascii="Times New Roman" w:hAnsi="Times New Roman" w:cs="Times New Roman"/>
          <w:sz w:val="28"/>
          <w:szCs w:val="28"/>
          <w:lang w:val="kk-KZ"/>
        </w:rPr>
        <w:t>»</w:t>
      </w:r>
      <w:r w:rsidR="00AB08DA">
        <w:rPr>
          <w:rFonts w:ascii="Times New Roman" w:hAnsi="Times New Roman" w:cs="Times New Roman"/>
          <w:sz w:val="28"/>
          <w:szCs w:val="28"/>
          <w:lang w:val="kk-KZ"/>
        </w:rPr>
        <w:t xml:space="preserve">, - деп атап көрсеткен болатын </w:t>
      </w:r>
      <w:r w:rsidRPr="00E360C4">
        <w:rPr>
          <w:rFonts w:ascii="Times New Roman" w:hAnsi="Times New Roman" w:cs="Times New Roman"/>
          <w:sz w:val="28"/>
          <w:szCs w:val="28"/>
          <w:lang w:val="kk-KZ"/>
        </w:rPr>
        <w:t>[</w:t>
      </w:r>
      <w:r w:rsidR="00AB08DA">
        <w:rPr>
          <w:rFonts w:ascii="Times New Roman" w:hAnsi="Times New Roman" w:cs="Times New Roman"/>
          <w:sz w:val="28"/>
          <w:szCs w:val="28"/>
          <w:lang w:val="kk-KZ"/>
        </w:rPr>
        <w:t>2</w:t>
      </w:r>
      <w:r w:rsidR="003C4676" w:rsidRPr="003C4676">
        <w:rPr>
          <w:rFonts w:ascii="Times New Roman" w:hAnsi="Times New Roman" w:cs="Times New Roman"/>
          <w:sz w:val="28"/>
          <w:szCs w:val="28"/>
          <w:lang w:val="kk-KZ"/>
        </w:rPr>
        <w:t>]</w:t>
      </w:r>
      <w:r w:rsidR="00AB08DA">
        <w:rPr>
          <w:rFonts w:ascii="Times New Roman" w:hAnsi="Times New Roman" w:cs="Times New Roman"/>
          <w:sz w:val="28"/>
          <w:szCs w:val="28"/>
          <w:lang w:val="kk-KZ"/>
        </w:rPr>
        <w:t>.</w:t>
      </w:r>
    </w:p>
    <w:p w:rsidR="002D58CA" w:rsidRPr="006D206B" w:rsidRDefault="002004E9" w:rsidP="00BC675F">
      <w:pPr>
        <w:spacing w:after="0" w:line="240" w:lineRule="auto"/>
        <w:ind w:firstLine="708"/>
        <w:jc w:val="both"/>
        <w:rPr>
          <w:rFonts w:ascii="Times New Roman" w:hAnsi="Times New Roman" w:cs="Times New Roman"/>
          <w:sz w:val="28"/>
          <w:szCs w:val="28"/>
          <w:lang w:val="kk-KZ"/>
        </w:rPr>
      </w:pPr>
      <w:r w:rsidRPr="00DB615D">
        <w:rPr>
          <w:rFonts w:ascii="Times New Roman" w:hAnsi="Times New Roman" w:cs="Times New Roman"/>
          <w:sz w:val="28"/>
          <w:szCs w:val="28"/>
          <w:lang w:val="kk-KZ"/>
        </w:rPr>
        <w:t>«Халық бірлігі және жүйелі реформалар – ел өркендеуінің берік негізі» ҚР Президенті Қасым-Жомарт Кемелұлы</w:t>
      </w:r>
      <w:r w:rsidR="008A6F48" w:rsidRPr="00DB615D">
        <w:rPr>
          <w:rFonts w:ascii="Times New Roman" w:hAnsi="Times New Roman" w:cs="Times New Roman"/>
          <w:sz w:val="28"/>
          <w:szCs w:val="28"/>
          <w:lang w:val="kk-KZ"/>
        </w:rPr>
        <w:t xml:space="preserve"> Тоқаевтың жолдауында «Пандемия</w:t>
      </w:r>
      <w:r w:rsidRPr="00DB615D">
        <w:rPr>
          <w:rFonts w:ascii="Times New Roman" w:hAnsi="Times New Roman" w:cs="Times New Roman"/>
          <w:sz w:val="28"/>
          <w:szCs w:val="28"/>
          <w:lang w:val="kk-KZ"/>
        </w:rPr>
        <w:t>дан кезеңде экономикалық дамуда Стратегиялық мақсатымыз – Орталық Азиядағы  көшбасшылық рөлімізді күшейту және әлемдік экономикадаға орны</w:t>
      </w:r>
      <w:r w:rsidR="001648CC">
        <w:rPr>
          <w:rFonts w:ascii="Times New Roman" w:hAnsi="Times New Roman" w:cs="Times New Roman"/>
          <w:sz w:val="28"/>
          <w:szCs w:val="28"/>
          <w:lang w:val="kk-KZ"/>
        </w:rPr>
        <w:t xml:space="preserve">мызды нығайту» - деп атап өтті </w:t>
      </w:r>
      <w:r w:rsidR="00735049" w:rsidRPr="00735049">
        <w:rPr>
          <w:rFonts w:ascii="Times New Roman" w:hAnsi="Times New Roman" w:cs="Times New Roman"/>
          <w:sz w:val="28"/>
          <w:szCs w:val="28"/>
          <w:lang w:val="kk-KZ"/>
        </w:rPr>
        <w:t>[</w:t>
      </w:r>
      <w:r w:rsidR="00735049">
        <w:rPr>
          <w:rFonts w:ascii="Times New Roman" w:hAnsi="Times New Roman" w:cs="Times New Roman"/>
          <w:sz w:val="28"/>
          <w:szCs w:val="28"/>
          <w:lang w:val="kk-KZ"/>
        </w:rPr>
        <w:t>3</w:t>
      </w:r>
      <w:r w:rsidR="00735049" w:rsidRPr="00735049">
        <w:rPr>
          <w:rFonts w:ascii="Times New Roman" w:hAnsi="Times New Roman" w:cs="Times New Roman"/>
          <w:sz w:val="28"/>
          <w:szCs w:val="28"/>
          <w:lang w:val="kk-KZ"/>
        </w:rPr>
        <w:t>]</w:t>
      </w:r>
      <w:r w:rsidRPr="00DB615D">
        <w:rPr>
          <w:rFonts w:ascii="Times New Roman" w:hAnsi="Times New Roman" w:cs="Times New Roman"/>
          <w:sz w:val="28"/>
          <w:szCs w:val="28"/>
          <w:lang w:val="kk-KZ"/>
        </w:rPr>
        <w:t xml:space="preserve">. </w:t>
      </w:r>
      <w:r w:rsidR="000A2819">
        <w:rPr>
          <w:rFonts w:ascii="Times New Roman" w:hAnsi="Times New Roman" w:cs="Times New Roman"/>
          <w:sz w:val="28"/>
          <w:szCs w:val="28"/>
          <w:lang w:val="kk-KZ"/>
        </w:rPr>
        <w:t xml:space="preserve">Ғаламдық қосылған құн тізбегінің табиғаты өзгеруде </w:t>
      </w:r>
      <w:r w:rsidR="000A2819" w:rsidRPr="000A2819">
        <w:rPr>
          <w:rFonts w:ascii="Times New Roman" w:hAnsi="Times New Roman" w:cs="Times New Roman"/>
          <w:sz w:val="28"/>
          <w:szCs w:val="28"/>
          <w:lang w:val="kk-KZ"/>
        </w:rPr>
        <w:t xml:space="preserve">– </w:t>
      </w:r>
      <w:r w:rsidR="000A2819">
        <w:rPr>
          <w:rFonts w:ascii="Times New Roman" w:hAnsi="Times New Roman" w:cs="Times New Roman"/>
          <w:sz w:val="28"/>
          <w:szCs w:val="28"/>
          <w:lang w:val="kk-KZ"/>
        </w:rPr>
        <w:t xml:space="preserve">сенімділік пен орнықтылыққа көшу жүріп жатыр. Тізбектер анағұрлым қысқарып, әртараптандырылады, ішкі жеткізу арналары нығайып, жақын орналасқан аумақтарда өндірістің қайтымдылығы </w:t>
      </w:r>
      <w:r w:rsidR="008673F7">
        <w:rPr>
          <w:rFonts w:ascii="Times New Roman" w:hAnsi="Times New Roman" w:cs="Times New Roman"/>
          <w:sz w:val="28"/>
          <w:szCs w:val="28"/>
          <w:lang w:val="kk-KZ"/>
        </w:rPr>
        <w:t>және аутсорсинтік бизнес-процес</w:t>
      </w:r>
      <w:r w:rsidR="000A2819">
        <w:rPr>
          <w:rFonts w:ascii="Times New Roman" w:hAnsi="Times New Roman" w:cs="Times New Roman"/>
          <w:sz w:val="28"/>
          <w:szCs w:val="28"/>
          <w:lang w:val="kk-KZ"/>
        </w:rPr>
        <w:t xml:space="preserve">тер үдейді </w:t>
      </w:r>
      <w:r w:rsidR="009B027F" w:rsidRPr="00735049">
        <w:rPr>
          <w:rFonts w:ascii="Times New Roman" w:hAnsi="Times New Roman" w:cs="Times New Roman"/>
          <w:sz w:val="28"/>
          <w:szCs w:val="28"/>
          <w:lang w:val="kk-KZ"/>
        </w:rPr>
        <w:t>[</w:t>
      </w:r>
      <w:r w:rsidR="009B027F">
        <w:rPr>
          <w:rFonts w:ascii="Times New Roman" w:hAnsi="Times New Roman" w:cs="Times New Roman"/>
          <w:sz w:val="28"/>
          <w:szCs w:val="28"/>
          <w:lang w:val="kk-KZ"/>
        </w:rPr>
        <w:t>4</w:t>
      </w:r>
      <w:r w:rsidR="009B027F" w:rsidRPr="00735049">
        <w:rPr>
          <w:rFonts w:ascii="Times New Roman" w:hAnsi="Times New Roman" w:cs="Times New Roman"/>
          <w:sz w:val="28"/>
          <w:szCs w:val="28"/>
          <w:lang w:val="kk-KZ"/>
        </w:rPr>
        <w:t>]</w:t>
      </w:r>
      <w:r w:rsidR="009B027F">
        <w:rPr>
          <w:rFonts w:ascii="Times New Roman" w:hAnsi="Times New Roman" w:cs="Times New Roman"/>
          <w:sz w:val="28"/>
          <w:szCs w:val="28"/>
          <w:lang w:val="kk-KZ"/>
        </w:rPr>
        <w:t xml:space="preserve">. </w:t>
      </w:r>
      <w:r w:rsidR="00B906C2" w:rsidRPr="006D206B">
        <w:rPr>
          <w:rFonts w:ascii="Times New Roman" w:hAnsi="Times New Roman" w:cs="Times New Roman"/>
          <w:sz w:val="28"/>
          <w:szCs w:val="28"/>
          <w:lang w:val="kk-KZ"/>
        </w:rPr>
        <w:t>Ұлттық эконо</w:t>
      </w:r>
      <w:r w:rsidR="006D206B">
        <w:rPr>
          <w:rFonts w:ascii="Times New Roman" w:hAnsi="Times New Roman" w:cs="Times New Roman"/>
          <w:sz w:val="28"/>
          <w:szCs w:val="28"/>
          <w:lang w:val="kk-KZ"/>
        </w:rPr>
        <w:t xml:space="preserve">микада болып жатқан өзгерістер </w:t>
      </w:r>
      <w:r w:rsidR="00B906C2" w:rsidRPr="006D206B">
        <w:rPr>
          <w:rFonts w:ascii="Times New Roman" w:hAnsi="Times New Roman" w:cs="Times New Roman"/>
          <w:sz w:val="28"/>
          <w:szCs w:val="28"/>
          <w:lang w:val="kk-KZ"/>
        </w:rPr>
        <w:t>кәсіпорындардың бәсекеге қабілеттілігі мен қаржылық тұрақтылығын арттырудың жаңа әдістерін зерттеудің маң</w:t>
      </w:r>
      <w:r w:rsidR="00567B71">
        <w:rPr>
          <w:rFonts w:ascii="Times New Roman" w:hAnsi="Times New Roman" w:cs="Times New Roman"/>
          <w:sz w:val="28"/>
          <w:szCs w:val="28"/>
          <w:lang w:val="kk-KZ"/>
        </w:rPr>
        <w:t>ыздылығына назар аударылады.</w:t>
      </w:r>
    </w:p>
    <w:p w:rsidR="002004E9" w:rsidRPr="00DB615D" w:rsidRDefault="002004E9" w:rsidP="00BC675F">
      <w:pPr>
        <w:spacing w:after="0" w:line="240" w:lineRule="auto"/>
        <w:ind w:firstLine="708"/>
        <w:jc w:val="both"/>
        <w:rPr>
          <w:rFonts w:ascii="Times New Roman" w:hAnsi="Times New Roman" w:cs="Times New Roman"/>
          <w:sz w:val="28"/>
          <w:szCs w:val="28"/>
          <w:lang w:val="kk-KZ"/>
        </w:rPr>
      </w:pPr>
      <w:r w:rsidRPr="00DB615D">
        <w:rPr>
          <w:rFonts w:ascii="Times New Roman" w:hAnsi="Times New Roman" w:cs="Times New Roman"/>
          <w:sz w:val="28"/>
          <w:szCs w:val="28"/>
          <w:lang w:val="kk-KZ"/>
        </w:rPr>
        <w:t>«Ресей тіре</w:t>
      </w:r>
      <w:r w:rsidR="00AA2119" w:rsidRPr="00DB615D">
        <w:rPr>
          <w:rFonts w:ascii="Times New Roman" w:hAnsi="Times New Roman" w:cs="Times New Roman"/>
          <w:sz w:val="28"/>
          <w:szCs w:val="28"/>
          <w:lang w:val="kk-KZ"/>
        </w:rPr>
        <w:t>гі (ОПОРА РОССИИ)» басқарма</w:t>
      </w:r>
      <w:r w:rsidRPr="00DB615D">
        <w:rPr>
          <w:rFonts w:ascii="Times New Roman" w:hAnsi="Times New Roman" w:cs="Times New Roman"/>
          <w:sz w:val="28"/>
          <w:szCs w:val="28"/>
          <w:lang w:val="kk-KZ"/>
        </w:rPr>
        <w:t xml:space="preserve">  төралқасының мүшесі, бизнес-процестер аутсорсингі бойынша «Ресей Тірегі» комиссиясының басшысы, Softline Venture Partners қорының жетекшісі Елена Волотовская</w:t>
      </w:r>
      <w:r w:rsidR="001648CC">
        <w:rPr>
          <w:rFonts w:ascii="Times New Roman" w:hAnsi="Times New Roman" w:cs="Times New Roman"/>
          <w:sz w:val="28"/>
          <w:szCs w:val="28"/>
          <w:lang w:val="kk-KZ"/>
        </w:rPr>
        <w:t>ның</w:t>
      </w:r>
      <w:r w:rsidR="00FC07CB">
        <w:rPr>
          <w:rFonts w:ascii="Times New Roman" w:hAnsi="Times New Roman" w:cs="Times New Roman"/>
          <w:sz w:val="28"/>
          <w:szCs w:val="28"/>
          <w:lang w:val="kk-KZ"/>
        </w:rPr>
        <w:t xml:space="preserve"> айтуы бойынша</w:t>
      </w:r>
      <w:r w:rsidRPr="00DB615D">
        <w:rPr>
          <w:rFonts w:ascii="Times New Roman" w:hAnsi="Times New Roman" w:cs="Times New Roman"/>
          <w:sz w:val="28"/>
          <w:szCs w:val="28"/>
          <w:lang w:val="kk-KZ"/>
        </w:rPr>
        <w:t>: Пандемия жағдайы</w:t>
      </w:r>
      <w:r w:rsidR="00AA2119" w:rsidRPr="00DB615D">
        <w:rPr>
          <w:rFonts w:ascii="Times New Roman" w:hAnsi="Times New Roman" w:cs="Times New Roman"/>
          <w:sz w:val="28"/>
          <w:szCs w:val="28"/>
          <w:lang w:val="kk-KZ"/>
        </w:rPr>
        <w:t>нда</w:t>
      </w:r>
      <w:r w:rsidRPr="00DB615D">
        <w:rPr>
          <w:rFonts w:ascii="Times New Roman" w:hAnsi="Times New Roman" w:cs="Times New Roman"/>
          <w:sz w:val="28"/>
          <w:szCs w:val="28"/>
          <w:lang w:val="kk-KZ"/>
        </w:rPr>
        <w:t xml:space="preserve"> аутсорсингтің маңызды</w:t>
      </w:r>
      <w:r w:rsidR="00FC07CB">
        <w:rPr>
          <w:rFonts w:ascii="Times New Roman" w:hAnsi="Times New Roman" w:cs="Times New Roman"/>
          <w:sz w:val="28"/>
          <w:szCs w:val="28"/>
          <w:lang w:val="kk-KZ"/>
        </w:rPr>
        <w:t xml:space="preserve">лығын тағы да көрдік және ол </w:t>
      </w:r>
      <w:r w:rsidRPr="00DB615D">
        <w:rPr>
          <w:rFonts w:ascii="Times New Roman" w:hAnsi="Times New Roman" w:cs="Times New Roman"/>
          <w:sz w:val="28"/>
          <w:szCs w:val="28"/>
          <w:lang w:val="kk-KZ"/>
        </w:rPr>
        <w:t>дәлелде</w:t>
      </w:r>
      <w:r w:rsidR="00FC07CB">
        <w:rPr>
          <w:rFonts w:ascii="Times New Roman" w:hAnsi="Times New Roman" w:cs="Times New Roman"/>
          <w:sz w:val="28"/>
          <w:szCs w:val="28"/>
          <w:lang w:val="kk-KZ"/>
        </w:rPr>
        <w:t>нді</w:t>
      </w:r>
      <w:r w:rsidR="00171C1B">
        <w:rPr>
          <w:rFonts w:ascii="Times New Roman" w:hAnsi="Times New Roman" w:cs="Times New Roman"/>
          <w:sz w:val="28"/>
          <w:szCs w:val="28"/>
          <w:lang w:val="kk-KZ"/>
        </w:rPr>
        <w:t xml:space="preserve">. </w:t>
      </w:r>
      <w:r w:rsidR="00413438">
        <w:rPr>
          <w:rFonts w:ascii="Times New Roman" w:hAnsi="Times New Roman" w:cs="Times New Roman"/>
          <w:sz w:val="28"/>
          <w:szCs w:val="28"/>
          <w:lang w:val="kk-KZ"/>
        </w:rPr>
        <w:t xml:space="preserve">Пандемия жағдайында </w:t>
      </w:r>
      <w:r w:rsidRPr="00DB615D">
        <w:rPr>
          <w:rFonts w:ascii="Times New Roman" w:hAnsi="Times New Roman" w:cs="Times New Roman"/>
          <w:sz w:val="28"/>
          <w:szCs w:val="28"/>
          <w:lang w:val="kk-KZ"/>
        </w:rPr>
        <w:t>көптеген компаниялар бірқатар проблемаларға тап бол</w:t>
      </w:r>
      <w:r w:rsidR="00A211C1">
        <w:rPr>
          <w:rFonts w:ascii="Times New Roman" w:hAnsi="Times New Roman" w:cs="Times New Roman"/>
          <w:sz w:val="28"/>
          <w:szCs w:val="28"/>
          <w:lang w:val="kk-KZ"/>
        </w:rPr>
        <w:t>ды</w:t>
      </w:r>
      <w:r w:rsidRPr="00DB615D">
        <w:rPr>
          <w:rFonts w:ascii="Times New Roman" w:hAnsi="Times New Roman" w:cs="Times New Roman"/>
          <w:sz w:val="28"/>
          <w:szCs w:val="28"/>
          <w:lang w:val="kk-KZ"/>
        </w:rPr>
        <w:t xml:space="preserve">. </w:t>
      </w:r>
      <w:r w:rsidR="001B6B07">
        <w:rPr>
          <w:rFonts w:ascii="Times New Roman" w:hAnsi="Times New Roman" w:cs="Times New Roman"/>
          <w:sz w:val="28"/>
          <w:szCs w:val="28"/>
          <w:lang w:val="kk-KZ"/>
        </w:rPr>
        <w:t xml:space="preserve">Көптеген кәсіпорындардың </w:t>
      </w:r>
      <w:r w:rsidRPr="00DB615D">
        <w:rPr>
          <w:rFonts w:ascii="Times New Roman" w:hAnsi="Times New Roman" w:cs="Times New Roman"/>
          <w:sz w:val="28"/>
          <w:szCs w:val="28"/>
          <w:lang w:val="kk-KZ"/>
        </w:rPr>
        <w:t>қашықтықтан жұмыс істе</w:t>
      </w:r>
      <w:r w:rsidR="001B6B07">
        <w:rPr>
          <w:rFonts w:ascii="Times New Roman" w:hAnsi="Times New Roman" w:cs="Times New Roman"/>
          <w:sz w:val="28"/>
          <w:szCs w:val="28"/>
          <w:lang w:val="kk-KZ"/>
        </w:rPr>
        <w:t>й алмайтынына көздері жетіп,</w:t>
      </w:r>
      <w:r w:rsidRPr="00DB615D">
        <w:rPr>
          <w:rFonts w:ascii="Times New Roman" w:hAnsi="Times New Roman" w:cs="Times New Roman"/>
          <w:sz w:val="28"/>
          <w:szCs w:val="28"/>
          <w:lang w:val="kk-KZ"/>
        </w:rPr>
        <w:t xml:space="preserve"> ішкі бизнес-процестерді тез және тиімді қайта құруға дайын емес </w:t>
      </w:r>
      <w:r w:rsidR="001B6B07">
        <w:rPr>
          <w:rFonts w:ascii="Times New Roman" w:hAnsi="Times New Roman" w:cs="Times New Roman"/>
          <w:sz w:val="28"/>
          <w:szCs w:val="28"/>
          <w:lang w:val="kk-KZ"/>
        </w:rPr>
        <w:t xml:space="preserve">болған соң олар </w:t>
      </w:r>
      <w:r w:rsidRPr="00DB615D">
        <w:rPr>
          <w:rFonts w:ascii="Times New Roman" w:hAnsi="Times New Roman" w:cs="Times New Roman"/>
          <w:sz w:val="28"/>
          <w:szCs w:val="28"/>
          <w:lang w:val="kk-KZ"/>
        </w:rPr>
        <w:t xml:space="preserve">айтарлықтай шығындарға ұшырады деп айтсақ болады. Пандемия жаңадан инновациялық технологиялық </w:t>
      </w:r>
      <w:r w:rsidR="001E3A48">
        <w:rPr>
          <w:rFonts w:ascii="Times New Roman" w:hAnsi="Times New Roman" w:cs="Times New Roman"/>
          <w:sz w:val="28"/>
          <w:szCs w:val="28"/>
          <w:lang w:val="kk-KZ"/>
        </w:rPr>
        <w:t xml:space="preserve">шешімдерді енгізуге, </w:t>
      </w:r>
      <w:r w:rsidRPr="00DB615D">
        <w:rPr>
          <w:rFonts w:ascii="Times New Roman" w:hAnsi="Times New Roman" w:cs="Times New Roman"/>
          <w:sz w:val="28"/>
          <w:szCs w:val="28"/>
          <w:lang w:val="kk-KZ"/>
        </w:rPr>
        <w:t xml:space="preserve">автоматтандырылуға деген сұраныстың жаңа толқынын тудырды. </w:t>
      </w:r>
      <w:r w:rsidR="00CA1338">
        <w:rPr>
          <w:rFonts w:ascii="Times New Roman" w:hAnsi="Times New Roman" w:cs="Times New Roman"/>
          <w:sz w:val="28"/>
          <w:szCs w:val="28"/>
          <w:lang w:val="kk-KZ"/>
        </w:rPr>
        <w:t>К</w:t>
      </w:r>
      <w:r w:rsidRPr="00DB615D">
        <w:rPr>
          <w:rFonts w:ascii="Times New Roman" w:hAnsi="Times New Roman" w:cs="Times New Roman"/>
          <w:sz w:val="28"/>
          <w:szCs w:val="28"/>
          <w:lang w:val="kk-KZ"/>
        </w:rPr>
        <w:t>әсіпорындар</w:t>
      </w:r>
      <w:r w:rsidR="007F1F3E">
        <w:rPr>
          <w:rFonts w:ascii="Times New Roman" w:hAnsi="Times New Roman" w:cs="Times New Roman"/>
          <w:sz w:val="28"/>
          <w:szCs w:val="28"/>
          <w:lang w:val="kk-KZ"/>
        </w:rPr>
        <w:t xml:space="preserve"> әсіресе</w:t>
      </w:r>
      <w:r w:rsidRPr="00DB615D">
        <w:rPr>
          <w:rFonts w:ascii="Times New Roman" w:hAnsi="Times New Roman" w:cs="Times New Roman"/>
          <w:sz w:val="28"/>
          <w:szCs w:val="28"/>
          <w:lang w:val="kk-KZ"/>
        </w:rPr>
        <w:t xml:space="preserve"> шағын және орта </w:t>
      </w:r>
      <w:r w:rsidR="00EC2E51">
        <w:rPr>
          <w:rFonts w:ascii="Times New Roman" w:hAnsi="Times New Roman" w:cs="Times New Roman"/>
          <w:sz w:val="28"/>
          <w:szCs w:val="28"/>
          <w:lang w:val="kk-KZ"/>
        </w:rPr>
        <w:t xml:space="preserve">кәсіпорындар </w:t>
      </w:r>
      <w:r w:rsidRPr="00DB615D">
        <w:rPr>
          <w:rFonts w:ascii="Times New Roman" w:hAnsi="Times New Roman" w:cs="Times New Roman"/>
          <w:sz w:val="28"/>
          <w:szCs w:val="28"/>
          <w:lang w:val="kk-KZ"/>
        </w:rPr>
        <w:t>үшін би</w:t>
      </w:r>
      <w:r w:rsidR="00987DBF">
        <w:rPr>
          <w:rFonts w:ascii="Times New Roman" w:hAnsi="Times New Roman" w:cs="Times New Roman"/>
          <w:sz w:val="28"/>
          <w:szCs w:val="28"/>
          <w:lang w:val="kk-KZ"/>
        </w:rPr>
        <w:t xml:space="preserve">знес-процестің үздіксіздігі мен </w:t>
      </w:r>
      <w:r w:rsidRPr="00DB615D">
        <w:rPr>
          <w:rFonts w:ascii="Times New Roman" w:hAnsi="Times New Roman" w:cs="Times New Roman"/>
          <w:sz w:val="28"/>
          <w:szCs w:val="28"/>
          <w:lang w:val="kk-KZ"/>
        </w:rPr>
        <w:t>экономикалық тиімділгін жоғарылат</w:t>
      </w:r>
      <w:r w:rsidR="00AA2119" w:rsidRPr="00DB615D">
        <w:rPr>
          <w:rFonts w:ascii="Times New Roman" w:hAnsi="Times New Roman" w:cs="Times New Roman"/>
          <w:sz w:val="28"/>
          <w:szCs w:val="28"/>
          <w:lang w:val="kk-KZ"/>
        </w:rPr>
        <w:t>у</w:t>
      </w:r>
      <w:r w:rsidRPr="00DB615D">
        <w:rPr>
          <w:rFonts w:ascii="Times New Roman" w:hAnsi="Times New Roman" w:cs="Times New Roman"/>
          <w:sz w:val="28"/>
          <w:szCs w:val="28"/>
          <w:lang w:val="kk-KZ"/>
        </w:rPr>
        <w:t xml:space="preserve"> бірінші орын</w:t>
      </w:r>
      <w:r w:rsidR="00AA2119" w:rsidRPr="00DB615D">
        <w:rPr>
          <w:rFonts w:ascii="Times New Roman" w:hAnsi="Times New Roman" w:cs="Times New Roman"/>
          <w:sz w:val="28"/>
          <w:szCs w:val="28"/>
          <w:lang w:val="kk-KZ"/>
        </w:rPr>
        <w:t>да</w:t>
      </w:r>
      <w:r w:rsidRPr="00DB615D">
        <w:rPr>
          <w:rFonts w:ascii="Times New Roman" w:hAnsi="Times New Roman" w:cs="Times New Roman"/>
          <w:sz w:val="28"/>
          <w:szCs w:val="28"/>
          <w:lang w:val="kk-KZ"/>
        </w:rPr>
        <w:t xml:space="preserve"> болды.  </w:t>
      </w:r>
      <w:r w:rsidR="00987DBF">
        <w:rPr>
          <w:rFonts w:ascii="Times New Roman" w:hAnsi="Times New Roman" w:cs="Times New Roman"/>
          <w:sz w:val="28"/>
          <w:szCs w:val="28"/>
          <w:lang w:val="kk-KZ"/>
        </w:rPr>
        <w:t>Аутсорсингтік моделді</w:t>
      </w:r>
      <w:r w:rsidRPr="00DB615D">
        <w:rPr>
          <w:rFonts w:ascii="Times New Roman" w:hAnsi="Times New Roman" w:cs="Times New Roman"/>
          <w:sz w:val="28"/>
          <w:szCs w:val="28"/>
          <w:lang w:val="kk-KZ"/>
        </w:rPr>
        <w:t xml:space="preserve"> енгіз</w:t>
      </w:r>
      <w:r w:rsidR="00987DBF">
        <w:rPr>
          <w:rFonts w:ascii="Times New Roman" w:hAnsi="Times New Roman" w:cs="Times New Roman"/>
          <w:sz w:val="28"/>
          <w:szCs w:val="28"/>
          <w:lang w:val="kk-KZ"/>
        </w:rPr>
        <w:t xml:space="preserve">удегі </w:t>
      </w:r>
      <w:r w:rsidRPr="00DB615D">
        <w:rPr>
          <w:rFonts w:ascii="Times New Roman" w:hAnsi="Times New Roman" w:cs="Times New Roman"/>
          <w:sz w:val="28"/>
          <w:szCs w:val="28"/>
          <w:lang w:val="kk-KZ"/>
        </w:rPr>
        <w:t>ең басты артықшылықтардың бірі: технологиялық, қашықтық және</w:t>
      </w:r>
      <w:r w:rsidR="002F46D3">
        <w:rPr>
          <w:rFonts w:ascii="Times New Roman" w:hAnsi="Times New Roman" w:cs="Times New Roman"/>
          <w:sz w:val="28"/>
          <w:szCs w:val="28"/>
          <w:lang w:val="kk-KZ"/>
        </w:rPr>
        <w:t xml:space="preserve"> тиімділік </w:t>
      </w:r>
      <w:r w:rsidR="005B78A1">
        <w:rPr>
          <w:rFonts w:ascii="Times New Roman" w:hAnsi="Times New Roman" w:cs="Times New Roman"/>
          <w:sz w:val="28"/>
          <w:szCs w:val="28"/>
          <w:lang w:val="kk-KZ"/>
        </w:rPr>
        <w:t>тұрғысынан пайдалы болуы</w:t>
      </w:r>
      <w:r w:rsidR="002F46D3">
        <w:rPr>
          <w:rFonts w:ascii="Times New Roman" w:hAnsi="Times New Roman" w:cs="Times New Roman"/>
          <w:sz w:val="28"/>
          <w:szCs w:val="28"/>
          <w:lang w:val="kk-KZ"/>
        </w:rPr>
        <w:t>. Аутсор</w:t>
      </w:r>
      <w:r w:rsidRPr="00DB615D">
        <w:rPr>
          <w:rFonts w:ascii="Times New Roman" w:hAnsi="Times New Roman" w:cs="Times New Roman"/>
          <w:sz w:val="28"/>
          <w:szCs w:val="28"/>
          <w:lang w:val="kk-KZ"/>
        </w:rPr>
        <w:t>с</w:t>
      </w:r>
      <w:r w:rsidR="002F46D3">
        <w:rPr>
          <w:rFonts w:ascii="Times New Roman" w:hAnsi="Times New Roman" w:cs="Times New Roman"/>
          <w:sz w:val="28"/>
          <w:szCs w:val="28"/>
          <w:lang w:val="kk-KZ"/>
        </w:rPr>
        <w:t>и</w:t>
      </w:r>
      <w:r w:rsidRPr="00DB615D">
        <w:rPr>
          <w:rFonts w:ascii="Times New Roman" w:hAnsi="Times New Roman" w:cs="Times New Roman"/>
          <w:sz w:val="28"/>
          <w:szCs w:val="28"/>
          <w:lang w:val="kk-KZ"/>
        </w:rPr>
        <w:t xml:space="preserve">нгтің бизнес үшін тағы </w:t>
      </w:r>
      <w:r w:rsidR="0099460C">
        <w:rPr>
          <w:rFonts w:ascii="Times New Roman" w:hAnsi="Times New Roman" w:cs="Times New Roman"/>
          <w:sz w:val="28"/>
          <w:szCs w:val="28"/>
          <w:lang w:val="kk-KZ"/>
        </w:rPr>
        <w:t>бір</w:t>
      </w:r>
      <w:r w:rsidRPr="00DB615D">
        <w:rPr>
          <w:rFonts w:ascii="Times New Roman" w:hAnsi="Times New Roman" w:cs="Times New Roman"/>
          <w:sz w:val="28"/>
          <w:szCs w:val="28"/>
          <w:lang w:val="kk-KZ"/>
        </w:rPr>
        <w:t xml:space="preserve"> </w:t>
      </w:r>
      <w:r w:rsidR="0099460C">
        <w:rPr>
          <w:rFonts w:ascii="Times New Roman" w:hAnsi="Times New Roman" w:cs="Times New Roman"/>
          <w:sz w:val="28"/>
          <w:szCs w:val="28"/>
          <w:lang w:val="kk-KZ"/>
        </w:rPr>
        <w:t>артықшылығы</w:t>
      </w:r>
      <w:r w:rsidR="00A26E98">
        <w:rPr>
          <w:rFonts w:ascii="Times New Roman" w:hAnsi="Times New Roman" w:cs="Times New Roman"/>
          <w:sz w:val="28"/>
          <w:szCs w:val="28"/>
          <w:lang w:val="kk-KZ"/>
        </w:rPr>
        <w:t xml:space="preserve"> -</w:t>
      </w:r>
      <w:r w:rsidR="00D77EAE">
        <w:rPr>
          <w:rFonts w:ascii="Times New Roman" w:hAnsi="Times New Roman" w:cs="Times New Roman"/>
          <w:sz w:val="28"/>
          <w:szCs w:val="28"/>
          <w:lang w:val="kk-KZ"/>
        </w:rPr>
        <w:t xml:space="preserve"> </w:t>
      </w:r>
      <w:r w:rsidRPr="00DB615D">
        <w:rPr>
          <w:rFonts w:ascii="Times New Roman" w:hAnsi="Times New Roman" w:cs="Times New Roman"/>
          <w:sz w:val="28"/>
          <w:szCs w:val="28"/>
          <w:lang w:val="kk-KZ"/>
        </w:rPr>
        <w:t>бұл дағдарыс жағдайында жаңадан дамып келе жатқан кәсіпорындар үшін қызмет көрсету болып табылады. Жақсы жаққа қарай өзгеру ешқашан кеш емес, сондықтан, бизнестің қалай ұйымдастырылғаны өте маңызды болып келеді</w:t>
      </w:r>
      <w:r w:rsidR="003265DB">
        <w:rPr>
          <w:rFonts w:ascii="Times New Roman" w:hAnsi="Times New Roman" w:cs="Times New Roman"/>
          <w:sz w:val="28"/>
          <w:szCs w:val="28"/>
          <w:lang w:val="kk-KZ"/>
        </w:rPr>
        <w:t xml:space="preserve"> </w:t>
      </w:r>
      <w:r w:rsidR="003265DB" w:rsidRPr="003265DB">
        <w:rPr>
          <w:rFonts w:ascii="Times New Roman" w:hAnsi="Times New Roman" w:cs="Times New Roman"/>
          <w:sz w:val="28"/>
          <w:szCs w:val="28"/>
          <w:lang w:val="kk-KZ"/>
        </w:rPr>
        <w:t>[</w:t>
      </w:r>
      <w:r w:rsidR="003265DB">
        <w:rPr>
          <w:rFonts w:ascii="Times New Roman" w:hAnsi="Times New Roman" w:cs="Times New Roman"/>
          <w:sz w:val="28"/>
          <w:szCs w:val="28"/>
          <w:lang w:val="kk-KZ"/>
        </w:rPr>
        <w:t>5</w:t>
      </w:r>
      <w:r w:rsidR="003265DB" w:rsidRPr="003265DB">
        <w:rPr>
          <w:rFonts w:ascii="Times New Roman" w:hAnsi="Times New Roman" w:cs="Times New Roman"/>
          <w:sz w:val="28"/>
          <w:szCs w:val="28"/>
          <w:lang w:val="kk-KZ"/>
        </w:rPr>
        <w:t>]</w:t>
      </w:r>
      <w:r w:rsidR="003265DB">
        <w:rPr>
          <w:rFonts w:ascii="Times New Roman" w:hAnsi="Times New Roman" w:cs="Times New Roman"/>
          <w:sz w:val="28"/>
          <w:szCs w:val="28"/>
          <w:lang w:val="kk-KZ"/>
        </w:rPr>
        <w:t>.</w:t>
      </w:r>
    </w:p>
    <w:p w:rsidR="002004E9" w:rsidRPr="00DB615D" w:rsidRDefault="002E02E9"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Ковидтен туындаған</w:t>
      </w:r>
      <w:r w:rsidR="002004E9" w:rsidRPr="00DB615D">
        <w:rPr>
          <w:rFonts w:ascii="Times New Roman" w:hAnsi="Times New Roman" w:cs="Times New Roman"/>
          <w:sz w:val="28"/>
          <w:szCs w:val="28"/>
          <w:lang w:val="kk-KZ"/>
        </w:rPr>
        <w:t xml:space="preserve"> дағдарыс жағдайында кәсіпорындар мен аутсорсингтік кәсіпорындар арасындағы байланысы одан әрі күшейтілген. Бұл  BCG-дің 2020 жылы жүргізген зерттеу</w:t>
      </w:r>
      <w:r w:rsidR="00E30299">
        <w:rPr>
          <w:rFonts w:ascii="Times New Roman" w:hAnsi="Times New Roman" w:cs="Times New Roman"/>
          <w:sz w:val="28"/>
          <w:szCs w:val="28"/>
          <w:lang w:val="kk-KZ"/>
        </w:rPr>
        <w:t>і</w:t>
      </w:r>
      <w:r w:rsidR="002004E9" w:rsidRPr="00DB615D">
        <w:rPr>
          <w:rFonts w:ascii="Times New Roman" w:hAnsi="Times New Roman" w:cs="Times New Roman"/>
          <w:sz w:val="28"/>
          <w:szCs w:val="28"/>
          <w:lang w:val="kk-KZ"/>
        </w:rPr>
        <w:t>нің нәтижесінде анық көрс</w:t>
      </w:r>
      <w:r w:rsidR="00E30299">
        <w:rPr>
          <w:rFonts w:ascii="Times New Roman" w:hAnsi="Times New Roman" w:cs="Times New Roman"/>
          <w:sz w:val="28"/>
          <w:szCs w:val="28"/>
          <w:lang w:val="kk-KZ"/>
        </w:rPr>
        <w:t>е</w:t>
      </w:r>
      <w:r w:rsidR="002004E9" w:rsidRPr="00DB615D">
        <w:rPr>
          <w:rFonts w:ascii="Times New Roman" w:hAnsi="Times New Roman" w:cs="Times New Roman"/>
          <w:sz w:val="28"/>
          <w:szCs w:val="28"/>
          <w:lang w:val="kk-KZ"/>
        </w:rPr>
        <w:t>тілген, сонымен қатар кәсіпорындар  өздерінің әлеуетін дамытып жоғарылату үшін инвестицияларды көбейтсе де, аутсорсингтік компанияларға тәуелді болатынын көрсетті</w:t>
      </w:r>
      <w:r w:rsidR="00F76FDD">
        <w:rPr>
          <w:rFonts w:ascii="Times New Roman" w:hAnsi="Times New Roman" w:cs="Times New Roman"/>
          <w:sz w:val="28"/>
          <w:szCs w:val="28"/>
          <w:lang w:val="kk-KZ"/>
        </w:rPr>
        <w:t xml:space="preserve"> </w:t>
      </w:r>
      <w:r w:rsidR="00F76FDD" w:rsidRPr="003265DB">
        <w:rPr>
          <w:rFonts w:ascii="Times New Roman" w:hAnsi="Times New Roman" w:cs="Times New Roman"/>
          <w:sz w:val="28"/>
          <w:szCs w:val="28"/>
          <w:lang w:val="kk-KZ"/>
        </w:rPr>
        <w:t>[</w:t>
      </w:r>
      <w:r w:rsidR="00F76FDD">
        <w:rPr>
          <w:rFonts w:ascii="Times New Roman" w:hAnsi="Times New Roman" w:cs="Times New Roman"/>
          <w:sz w:val="28"/>
          <w:szCs w:val="28"/>
          <w:lang w:val="kk-KZ"/>
        </w:rPr>
        <w:t>6</w:t>
      </w:r>
      <w:r w:rsidR="00F76FDD" w:rsidRPr="003265DB">
        <w:rPr>
          <w:rFonts w:ascii="Times New Roman" w:hAnsi="Times New Roman" w:cs="Times New Roman"/>
          <w:sz w:val="28"/>
          <w:szCs w:val="28"/>
          <w:lang w:val="kk-KZ"/>
        </w:rPr>
        <w:t>]</w:t>
      </w:r>
      <w:r w:rsidR="00F76FDD">
        <w:rPr>
          <w:rFonts w:ascii="Times New Roman" w:hAnsi="Times New Roman" w:cs="Times New Roman"/>
          <w:sz w:val="28"/>
          <w:szCs w:val="28"/>
          <w:lang w:val="kk-KZ"/>
        </w:rPr>
        <w:t>.</w:t>
      </w:r>
      <w:r w:rsidR="002004E9" w:rsidRPr="00DB615D">
        <w:rPr>
          <w:rFonts w:ascii="Times New Roman" w:hAnsi="Times New Roman" w:cs="Times New Roman"/>
          <w:sz w:val="28"/>
          <w:szCs w:val="28"/>
          <w:lang w:val="kk-KZ"/>
        </w:rPr>
        <w:t xml:space="preserve"> </w:t>
      </w:r>
    </w:p>
    <w:p w:rsidR="00B94810" w:rsidRDefault="00174EB4" w:rsidP="00BC675F">
      <w:pPr>
        <w:spacing w:after="0" w:line="240" w:lineRule="auto"/>
        <w:ind w:firstLine="708"/>
        <w:jc w:val="both"/>
        <w:rPr>
          <w:rFonts w:ascii="Times New Roman" w:hAnsi="Times New Roman" w:cs="Times New Roman"/>
          <w:sz w:val="28"/>
          <w:szCs w:val="28"/>
          <w:lang w:val="kk-KZ"/>
        </w:rPr>
      </w:pPr>
      <w:r w:rsidRPr="00DB615D">
        <w:rPr>
          <w:rFonts w:ascii="Times New Roman" w:hAnsi="Times New Roman" w:cs="Times New Roman"/>
          <w:sz w:val="28"/>
          <w:szCs w:val="28"/>
          <w:lang w:val="kk-KZ"/>
        </w:rPr>
        <w:t>Аутсорсинг</w:t>
      </w:r>
      <w:r w:rsidR="0052120B">
        <w:rPr>
          <w:rFonts w:ascii="Times New Roman" w:hAnsi="Times New Roman" w:cs="Times New Roman"/>
          <w:sz w:val="28"/>
          <w:szCs w:val="28"/>
          <w:lang w:val="kk-KZ"/>
        </w:rPr>
        <w:t xml:space="preserve">ті пайдалану </w:t>
      </w:r>
      <w:r w:rsidR="00B94810" w:rsidRPr="00DB615D">
        <w:rPr>
          <w:rFonts w:ascii="Times New Roman" w:hAnsi="Times New Roman" w:cs="Times New Roman"/>
          <w:sz w:val="28"/>
          <w:szCs w:val="28"/>
          <w:lang w:val="kk-KZ"/>
        </w:rPr>
        <w:t>қазіргі бизнес жағдайында</w:t>
      </w:r>
      <w:r w:rsidR="003E6466">
        <w:rPr>
          <w:rFonts w:ascii="Times New Roman" w:hAnsi="Times New Roman" w:cs="Times New Roman"/>
          <w:sz w:val="28"/>
          <w:szCs w:val="28"/>
          <w:lang w:val="kk-KZ"/>
        </w:rPr>
        <w:t xml:space="preserve"> бір</w:t>
      </w:r>
      <w:r w:rsidR="00B94810">
        <w:rPr>
          <w:rFonts w:ascii="Times New Roman" w:hAnsi="Times New Roman" w:cs="Times New Roman"/>
          <w:sz w:val="28"/>
          <w:szCs w:val="28"/>
          <w:lang w:val="kk-KZ"/>
        </w:rPr>
        <w:t>қатар мәселелерді шешіп қана қоймайды,</w:t>
      </w:r>
      <w:r w:rsidR="0052120B">
        <w:rPr>
          <w:rFonts w:ascii="Times New Roman" w:hAnsi="Times New Roman" w:cs="Times New Roman"/>
          <w:sz w:val="28"/>
          <w:szCs w:val="28"/>
          <w:lang w:val="kk-KZ"/>
        </w:rPr>
        <w:t xml:space="preserve"> сонымен қатар </w:t>
      </w:r>
      <w:r>
        <w:rPr>
          <w:rFonts w:ascii="Times New Roman" w:hAnsi="Times New Roman" w:cs="Times New Roman"/>
          <w:sz w:val="28"/>
          <w:szCs w:val="28"/>
          <w:lang w:val="kk-KZ"/>
        </w:rPr>
        <w:t>аутсорсинг</w:t>
      </w:r>
      <w:r w:rsidR="00B94810">
        <w:rPr>
          <w:rFonts w:ascii="Times New Roman" w:hAnsi="Times New Roman" w:cs="Times New Roman"/>
          <w:sz w:val="28"/>
          <w:szCs w:val="28"/>
          <w:lang w:val="kk-KZ"/>
        </w:rPr>
        <w:t>тің өзі</w:t>
      </w:r>
      <w:r w:rsidR="00D54729">
        <w:rPr>
          <w:rFonts w:ascii="Times New Roman" w:hAnsi="Times New Roman" w:cs="Times New Roman"/>
          <w:sz w:val="28"/>
          <w:szCs w:val="28"/>
          <w:lang w:val="kk-KZ"/>
        </w:rPr>
        <w:t xml:space="preserve"> күрделі міндет болып табылады. </w:t>
      </w:r>
      <w:r w:rsidR="00B94810">
        <w:rPr>
          <w:rFonts w:ascii="Times New Roman" w:hAnsi="Times New Roman" w:cs="Times New Roman"/>
          <w:sz w:val="28"/>
          <w:szCs w:val="28"/>
          <w:lang w:val="kk-KZ"/>
        </w:rPr>
        <w:t xml:space="preserve">Егер кәсіпорында </w:t>
      </w:r>
      <w:r>
        <w:rPr>
          <w:rFonts w:ascii="Times New Roman" w:hAnsi="Times New Roman" w:cs="Times New Roman"/>
          <w:sz w:val="28"/>
          <w:szCs w:val="28"/>
          <w:lang w:val="kk-KZ"/>
        </w:rPr>
        <w:t>аутсорсинг</w:t>
      </w:r>
      <w:r w:rsidR="00B94810">
        <w:rPr>
          <w:rFonts w:ascii="Times New Roman" w:hAnsi="Times New Roman" w:cs="Times New Roman"/>
          <w:sz w:val="28"/>
          <w:szCs w:val="28"/>
          <w:lang w:val="kk-KZ"/>
        </w:rPr>
        <w:t xml:space="preserve"> дұрыс </w:t>
      </w:r>
      <w:r w:rsidR="00282ADB" w:rsidRPr="00282ADB">
        <w:rPr>
          <w:rFonts w:ascii="Times New Roman" w:hAnsi="Times New Roman" w:cs="Times New Roman"/>
          <w:sz w:val="28"/>
          <w:szCs w:val="28"/>
          <w:lang w:val="kk-KZ"/>
        </w:rPr>
        <w:t>ұйымдастырыл</w:t>
      </w:r>
      <w:r w:rsidR="00C61010">
        <w:rPr>
          <w:rFonts w:ascii="Times New Roman" w:hAnsi="Times New Roman" w:cs="Times New Roman"/>
          <w:sz w:val="28"/>
          <w:szCs w:val="28"/>
          <w:lang w:val="kk-KZ"/>
        </w:rPr>
        <w:t>ып</w:t>
      </w:r>
      <w:r w:rsidR="00B94810" w:rsidRPr="00282ADB">
        <w:rPr>
          <w:rFonts w:ascii="Times New Roman" w:hAnsi="Times New Roman" w:cs="Times New Roman"/>
          <w:sz w:val="28"/>
          <w:szCs w:val="28"/>
          <w:lang w:val="kk-KZ"/>
        </w:rPr>
        <w:t>,</w:t>
      </w:r>
      <w:r w:rsidR="00C61010">
        <w:rPr>
          <w:rFonts w:ascii="Times New Roman" w:hAnsi="Times New Roman" w:cs="Times New Roman"/>
          <w:sz w:val="28"/>
          <w:szCs w:val="28"/>
          <w:lang w:val="kk-KZ"/>
        </w:rPr>
        <w:t xml:space="preserve"> енгізілсе</w:t>
      </w:r>
      <w:r w:rsidR="00B94810" w:rsidRPr="00282ADB">
        <w:rPr>
          <w:rFonts w:ascii="Times New Roman" w:hAnsi="Times New Roman" w:cs="Times New Roman"/>
          <w:sz w:val="28"/>
          <w:szCs w:val="28"/>
          <w:lang w:val="kk-KZ"/>
        </w:rPr>
        <w:t xml:space="preserve"> жұмыс </w:t>
      </w:r>
      <w:r w:rsidR="00B94810">
        <w:rPr>
          <w:rFonts w:ascii="Times New Roman" w:hAnsi="Times New Roman" w:cs="Times New Roman"/>
          <w:sz w:val="28"/>
          <w:szCs w:val="28"/>
          <w:lang w:val="kk-KZ"/>
        </w:rPr>
        <w:t>жүктемесі төмендетіл</w:t>
      </w:r>
      <w:r w:rsidR="00C61010">
        <w:rPr>
          <w:rFonts w:ascii="Times New Roman" w:hAnsi="Times New Roman" w:cs="Times New Roman"/>
          <w:sz w:val="28"/>
          <w:szCs w:val="28"/>
          <w:lang w:val="kk-KZ"/>
        </w:rPr>
        <w:t>іп</w:t>
      </w:r>
      <w:r w:rsidR="00B94810">
        <w:rPr>
          <w:rFonts w:ascii="Times New Roman" w:hAnsi="Times New Roman" w:cs="Times New Roman"/>
          <w:sz w:val="28"/>
          <w:szCs w:val="28"/>
          <w:lang w:val="kk-KZ"/>
        </w:rPr>
        <w:t>, экономикалық тиімділік</w:t>
      </w:r>
      <w:r w:rsidR="00282ADB">
        <w:rPr>
          <w:rFonts w:ascii="Times New Roman" w:hAnsi="Times New Roman" w:cs="Times New Roman"/>
          <w:sz w:val="28"/>
          <w:szCs w:val="28"/>
          <w:lang w:val="kk-KZ"/>
        </w:rPr>
        <w:t xml:space="preserve"> арт</w:t>
      </w:r>
      <w:r w:rsidR="00B94810">
        <w:rPr>
          <w:rFonts w:ascii="Times New Roman" w:hAnsi="Times New Roman" w:cs="Times New Roman"/>
          <w:sz w:val="28"/>
          <w:szCs w:val="28"/>
          <w:lang w:val="kk-KZ"/>
        </w:rPr>
        <w:t xml:space="preserve">ады </w:t>
      </w:r>
      <w:r w:rsidR="00052FCF">
        <w:rPr>
          <w:rFonts w:ascii="Times New Roman" w:hAnsi="Times New Roman" w:cs="Times New Roman"/>
          <w:sz w:val="28"/>
          <w:szCs w:val="28"/>
          <w:lang w:val="kk-KZ"/>
        </w:rPr>
        <w:t>және әр түрлі қызмет тиімділігі</w:t>
      </w:r>
      <w:r w:rsidR="00B94810">
        <w:rPr>
          <w:rFonts w:ascii="Times New Roman" w:hAnsi="Times New Roman" w:cs="Times New Roman"/>
          <w:sz w:val="28"/>
          <w:szCs w:val="28"/>
          <w:lang w:val="kk-KZ"/>
        </w:rPr>
        <w:t xml:space="preserve"> </w:t>
      </w:r>
      <w:r w:rsidR="00E95A63">
        <w:rPr>
          <w:rFonts w:ascii="Times New Roman" w:hAnsi="Times New Roman" w:cs="Times New Roman"/>
          <w:sz w:val="28"/>
          <w:szCs w:val="28"/>
          <w:lang w:val="kk-KZ"/>
        </w:rPr>
        <w:t>жоғарылайды</w:t>
      </w:r>
      <w:r w:rsidR="00B94810">
        <w:rPr>
          <w:rFonts w:ascii="Times New Roman" w:hAnsi="Times New Roman" w:cs="Times New Roman"/>
          <w:sz w:val="28"/>
          <w:szCs w:val="28"/>
          <w:lang w:val="kk-KZ"/>
        </w:rPr>
        <w:t xml:space="preserve">. </w:t>
      </w:r>
      <w:r w:rsidR="007F0EFA">
        <w:rPr>
          <w:rFonts w:ascii="Times New Roman" w:hAnsi="Times New Roman" w:cs="Times New Roman"/>
          <w:sz w:val="28"/>
          <w:szCs w:val="28"/>
          <w:lang w:val="kk-KZ"/>
        </w:rPr>
        <w:t>Аутсорсинг арқылы кәсіпорындардың шығындары</w:t>
      </w:r>
      <w:r w:rsidR="00B94810">
        <w:rPr>
          <w:rFonts w:ascii="Times New Roman" w:hAnsi="Times New Roman" w:cs="Times New Roman"/>
          <w:sz w:val="28"/>
          <w:szCs w:val="28"/>
          <w:lang w:val="kk-KZ"/>
        </w:rPr>
        <w:t xml:space="preserve"> төменде</w:t>
      </w:r>
      <w:r w:rsidR="007F0EFA">
        <w:rPr>
          <w:rFonts w:ascii="Times New Roman" w:hAnsi="Times New Roman" w:cs="Times New Roman"/>
          <w:sz w:val="28"/>
          <w:szCs w:val="28"/>
          <w:lang w:val="kk-KZ"/>
        </w:rPr>
        <w:t>п</w:t>
      </w:r>
      <w:r w:rsidR="00B94810">
        <w:rPr>
          <w:rFonts w:ascii="Times New Roman" w:hAnsi="Times New Roman" w:cs="Times New Roman"/>
          <w:sz w:val="28"/>
          <w:szCs w:val="28"/>
          <w:lang w:val="kk-KZ"/>
        </w:rPr>
        <w:t xml:space="preserve"> жән</w:t>
      </w:r>
      <w:r w:rsidR="007F0EFA">
        <w:rPr>
          <w:rFonts w:ascii="Times New Roman" w:hAnsi="Times New Roman" w:cs="Times New Roman"/>
          <w:sz w:val="28"/>
          <w:szCs w:val="28"/>
          <w:lang w:val="kk-KZ"/>
        </w:rPr>
        <w:t>е тұтынушылардың қажеттіліктері қанағаттандырылады</w:t>
      </w:r>
      <w:r w:rsidR="00B94810">
        <w:rPr>
          <w:rFonts w:ascii="Times New Roman" w:hAnsi="Times New Roman" w:cs="Times New Roman"/>
          <w:sz w:val="28"/>
          <w:szCs w:val="28"/>
          <w:lang w:val="kk-KZ"/>
        </w:rPr>
        <w:t>.</w:t>
      </w:r>
    </w:p>
    <w:p w:rsidR="00B94810" w:rsidRDefault="007F1C42"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таңда т</w:t>
      </w:r>
      <w:r w:rsidR="00B94810">
        <w:rPr>
          <w:rFonts w:ascii="Times New Roman" w:hAnsi="Times New Roman" w:cs="Times New Roman"/>
          <w:sz w:val="28"/>
          <w:szCs w:val="28"/>
          <w:lang w:val="kk-KZ"/>
        </w:rPr>
        <w:t xml:space="preserve">әжірибе жүзінде аутсорсинг бизнесте барған сайын кең етек жайып келеді. </w:t>
      </w:r>
      <w:r>
        <w:rPr>
          <w:rFonts w:ascii="Times New Roman" w:hAnsi="Times New Roman" w:cs="Times New Roman"/>
          <w:sz w:val="28"/>
          <w:szCs w:val="28"/>
          <w:lang w:val="kk-KZ"/>
        </w:rPr>
        <w:t>Бүгінгі күні</w:t>
      </w:r>
      <w:r w:rsidR="00B94810">
        <w:rPr>
          <w:rFonts w:ascii="Times New Roman" w:hAnsi="Times New Roman" w:cs="Times New Roman"/>
          <w:sz w:val="28"/>
          <w:szCs w:val="28"/>
          <w:lang w:val="kk-KZ"/>
        </w:rPr>
        <w:t xml:space="preserve"> шет елдік компаниялардың </w:t>
      </w:r>
      <w:r w:rsidR="00B94810" w:rsidRPr="000668EA">
        <w:rPr>
          <w:rFonts w:ascii="Times New Roman" w:hAnsi="Times New Roman" w:cs="Times New Roman"/>
          <w:sz w:val="28"/>
          <w:szCs w:val="28"/>
          <w:lang w:val="kk-KZ"/>
        </w:rPr>
        <w:t>50%-</w:t>
      </w:r>
      <w:r w:rsidR="00B94810">
        <w:rPr>
          <w:rFonts w:ascii="Times New Roman" w:hAnsi="Times New Roman" w:cs="Times New Roman"/>
          <w:sz w:val="28"/>
          <w:szCs w:val="28"/>
          <w:lang w:val="kk-KZ"/>
        </w:rPr>
        <w:t>дан астамы бұл әдісті қолданып келеді, бұл дегеніміз кәсіпорынды басқаруда стратегиялық және экономика</w:t>
      </w:r>
      <w:r w:rsidR="00C36C07">
        <w:rPr>
          <w:rFonts w:ascii="Times New Roman" w:hAnsi="Times New Roman" w:cs="Times New Roman"/>
          <w:sz w:val="28"/>
          <w:szCs w:val="28"/>
          <w:lang w:val="kk-KZ"/>
        </w:rPr>
        <w:t>лық тиімділік</w:t>
      </w:r>
      <w:r w:rsidR="00E95A63">
        <w:rPr>
          <w:rFonts w:ascii="Times New Roman" w:hAnsi="Times New Roman" w:cs="Times New Roman"/>
          <w:sz w:val="28"/>
          <w:szCs w:val="28"/>
          <w:lang w:val="kk-KZ"/>
        </w:rPr>
        <w:t>тің</w:t>
      </w:r>
      <w:r w:rsidR="00C36C07">
        <w:rPr>
          <w:rFonts w:ascii="Times New Roman" w:hAnsi="Times New Roman" w:cs="Times New Roman"/>
          <w:sz w:val="28"/>
          <w:szCs w:val="28"/>
          <w:lang w:val="kk-KZ"/>
        </w:rPr>
        <w:t xml:space="preserve"> рөлі өсіп </w:t>
      </w:r>
      <w:r w:rsidR="00E95A63">
        <w:rPr>
          <w:rFonts w:ascii="Times New Roman" w:hAnsi="Times New Roman" w:cs="Times New Roman"/>
          <w:sz w:val="28"/>
          <w:szCs w:val="28"/>
          <w:lang w:val="kk-KZ"/>
        </w:rPr>
        <w:t>отырғанын көрсетеді</w:t>
      </w:r>
      <w:r>
        <w:rPr>
          <w:rFonts w:ascii="Times New Roman" w:hAnsi="Times New Roman" w:cs="Times New Roman"/>
          <w:sz w:val="28"/>
          <w:szCs w:val="28"/>
          <w:lang w:val="kk-KZ"/>
        </w:rPr>
        <w:t xml:space="preserve"> </w:t>
      </w:r>
      <w:r w:rsidR="00C36C07" w:rsidRPr="00C36C07">
        <w:rPr>
          <w:rFonts w:ascii="Times New Roman" w:hAnsi="Times New Roman" w:cs="Times New Roman"/>
          <w:sz w:val="28"/>
          <w:szCs w:val="28"/>
          <w:lang w:val="kk-KZ"/>
        </w:rPr>
        <w:t>[</w:t>
      </w:r>
      <w:r w:rsidR="00F76FDD">
        <w:rPr>
          <w:rFonts w:ascii="Times New Roman" w:hAnsi="Times New Roman" w:cs="Times New Roman"/>
          <w:sz w:val="28"/>
          <w:szCs w:val="28"/>
          <w:lang w:val="kk-KZ"/>
        </w:rPr>
        <w:t>7</w:t>
      </w:r>
      <w:r w:rsidR="00C36C07" w:rsidRPr="00C36C07">
        <w:rPr>
          <w:rFonts w:ascii="Times New Roman" w:hAnsi="Times New Roman" w:cs="Times New Roman"/>
          <w:sz w:val="28"/>
          <w:szCs w:val="28"/>
          <w:lang w:val="kk-KZ"/>
        </w:rPr>
        <w:t>]</w:t>
      </w:r>
      <w:r>
        <w:rPr>
          <w:rFonts w:ascii="Times New Roman" w:hAnsi="Times New Roman" w:cs="Times New Roman"/>
          <w:sz w:val="28"/>
          <w:szCs w:val="28"/>
          <w:lang w:val="kk-KZ"/>
        </w:rPr>
        <w:t>.</w:t>
      </w:r>
      <w:r w:rsidR="00973BC8">
        <w:rPr>
          <w:rFonts w:ascii="Times New Roman" w:hAnsi="Times New Roman" w:cs="Times New Roman"/>
          <w:sz w:val="28"/>
          <w:szCs w:val="28"/>
          <w:lang w:val="kk-KZ"/>
        </w:rPr>
        <w:t xml:space="preserve"> </w:t>
      </w:r>
      <w:r w:rsidR="00973BC8" w:rsidRPr="00DB615D">
        <w:rPr>
          <w:rFonts w:ascii="Times New Roman" w:hAnsi="Times New Roman" w:cs="Times New Roman"/>
          <w:sz w:val="28"/>
          <w:szCs w:val="28"/>
          <w:lang w:val="kk-KZ"/>
        </w:rPr>
        <w:t>Сонымен қатар ғаламдану жағдайына байланысты</w:t>
      </w:r>
      <w:r w:rsidR="008F4748">
        <w:rPr>
          <w:rFonts w:ascii="Times New Roman" w:hAnsi="Times New Roman" w:cs="Times New Roman"/>
          <w:sz w:val="28"/>
          <w:szCs w:val="28"/>
          <w:lang w:val="kk-KZ"/>
        </w:rPr>
        <w:t>,</w:t>
      </w:r>
      <w:r w:rsidR="00037042" w:rsidRPr="00DB615D">
        <w:rPr>
          <w:rFonts w:ascii="Times New Roman" w:hAnsi="Times New Roman" w:cs="Times New Roman"/>
          <w:sz w:val="28"/>
          <w:szCs w:val="28"/>
          <w:lang w:val="kk-KZ"/>
        </w:rPr>
        <w:t xml:space="preserve"> аутсорсингтің іскерлік тәжірибесі ғалымдардың  назарын аударуда, себебі кәсіпорындард</w:t>
      </w:r>
      <w:r w:rsidR="008F4748">
        <w:rPr>
          <w:rFonts w:ascii="Times New Roman" w:hAnsi="Times New Roman" w:cs="Times New Roman"/>
          <w:sz w:val="28"/>
          <w:szCs w:val="28"/>
          <w:lang w:val="kk-KZ"/>
        </w:rPr>
        <w:t>а</w:t>
      </w:r>
      <w:r w:rsidR="00037042" w:rsidRPr="00DB615D">
        <w:rPr>
          <w:rFonts w:ascii="Times New Roman" w:hAnsi="Times New Roman" w:cs="Times New Roman"/>
          <w:sz w:val="28"/>
          <w:szCs w:val="28"/>
          <w:lang w:val="kk-KZ"/>
        </w:rPr>
        <w:t xml:space="preserve"> аутсорсингті енгізу тәжірибесі үнемі кеңейіп келеді</w:t>
      </w:r>
      <w:r w:rsidR="00F76FDD">
        <w:rPr>
          <w:rFonts w:ascii="Times New Roman" w:hAnsi="Times New Roman" w:cs="Times New Roman"/>
          <w:sz w:val="28"/>
          <w:szCs w:val="28"/>
          <w:lang w:val="kk-KZ"/>
        </w:rPr>
        <w:t xml:space="preserve"> </w:t>
      </w:r>
      <w:r w:rsidR="00F76FDD" w:rsidRPr="00F76FDD">
        <w:rPr>
          <w:rFonts w:ascii="Times New Roman" w:hAnsi="Times New Roman" w:cs="Times New Roman"/>
          <w:sz w:val="28"/>
          <w:szCs w:val="28"/>
          <w:lang w:val="kk-KZ"/>
        </w:rPr>
        <w:t>[8]</w:t>
      </w:r>
      <w:r w:rsidR="00037042" w:rsidRPr="00DB615D">
        <w:rPr>
          <w:rFonts w:ascii="Times New Roman" w:hAnsi="Times New Roman" w:cs="Times New Roman"/>
          <w:sz w:val="28"/>
          <w:szCs w:val="28"/>
          <w:lang w:val="kk-KZ"/>
        </w:rPr>
        <w:t xml:space="preserve">. </w:t>
      </w:r>
    </w:p>
    <w:p w:rsidR="001B01E4" w:rsidRDefault="00461428"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Т.Ж.</w:t>
      </w:r>
      <w:r w:rsidR="001B01E4" w:rsidRPr="00DB615D">
        <w:rPr>
          <w:rFonts w:ascii="Times New Roman" w:hAnsi="Times New Roman" w:cs="Times New Roman"/>
          <w:sz w:val="28"/>
          <w:szCs w:val="28"/>
          <w:lang w:val="kk-KZ"/>
        </w:rPr>
        <w:t>Демесінов өзінің «А</w:t>
      </w:r>
      <w:r w:rsidR="003F6727" w:rsidRPr="00DB615D">
        <w:rPr>
          <w:rFonts w:ascii="Times New Roman" w:hAnsi="Times New Roman" w:cs="Times New Roman"/>
          <w:sz w:val="28"/>
          <w:szCs w:val="28"/>
          <w:lang w:val="kk-KZ"/>
        </w:rPr>
        <w:t>утсорсинг</w:t>
      </w:r>
      <w:r>
        <w:rPr>
          <w:rFonts w:ascii="Times New Roman" w:hAnsi="Times New Roman" w:cs="Times New Roman"/>
          <w:sz w:val="28"/>
          <w:szCs w:val="28"/>
          <w:lang w:val="kk-KZ"/>
        </w:rPr>
        <w:t xml:space="preserve">. </w:t>
      </w:r>
      <w:r w:rsidR="001B01E4" w:rsidRPr="00DB615D">
        <w:rPr>
          <w:rFonts w:ascii="Times New Roman" w:hAnsi="Times New Roman" w:cs="Times New Roman"/>
          <w:sz w:val="28"/>
          <w:szCs w:val="28"/>
          <w:lang w:val="kk-KZ"/>
        </w:rPr>
        <w:t xml:space="preserve">Менеджменттің жаңа концепциясы» кітабында </w:t>
      </w:r>
      <w:r w:rsidR="00187C63" w:rsidRPr="00DB615D">
        <w:rPr>
          <w:rFonts w:ascii="Times New Roman" w:hAnsi="Times New Roman" w:cs="Times New Roman"/>
          <w:sz w:val="28"/>
          <w:szCs w:val="28"/>
          <w:lang w:val="kk-KZ"/>
        </w:rPr>
        <w:t>«Аутсорсинг одан әрі терең және ж</w:t>
      </w:r>
      <w:r w:rsidR="00653C56" w:rsidRPr="00DB615D">
        <w:rPr>
          <w:rFonts w:ascii="Times New Roman" w:hAnsi="Times New Roman" w:cs="Times New Roman"/>
          <w:sz w:val="28"/>
          <w:szCs w:val="28"/>
          <w:lang w:val="kk-KZ"/>
        </w:rPr>
        <w:t>ан-жақты зерттеуді қаж</w:t>
      </w:r>
      <w:r w:rsidR="00187C63" w:rsidRPr="00DB615D">
        <w:rPr>
          <w:rFonts w:ascii="Times New Roman" w:hAnsi="Times New Roman" w:cs="Times New Roman"/>
          <w:sz w:val="28"/>
          <w:szCs w:val="28"/>
          <w:lang w:val="kk-KZ"/>
        </w:rPr>
        <w:t>ет етеді</w:t>
      </w:r>
      <w:r w:rsidR="00CE040E" w:rsidRPr="00DB615D">
        <w:rPr>
          <w:rFonts w:ascii="Times New Roman" w:hAnsi="Times New Roman" w:cs="Times New Roman"/>
          <w:sz w:val="28"/>
          <w:szCs w:val="28"/>
          <w:lang w:val="kk-KZ"/>
        </w:rPr>
        <w:t>. Біздің елімізде экономиканың бәсекеге қабілеттілігін арттыру проблемалары жеткілікті дәрежеде зерттеліп жатқанымен, оны аутсорсинг механизмі негізінде жетілдіру мәселел</w:t>
      </w:r>
      <w:r w:rsidR="00653C56" w:rsidRPr="00DB615D">
        <w:rPr>
          <w:rFonts w:ascii="Times New Roman" w:hAnsi="Times New Roman" w:cs="Times New Roman"/>
          <w:sz w:val="28"/>
          <w:szCs w:val="28"/>
          <w:lang w:val="kk-KZ"/>
        </w:rPr>
        <w:t>ері мүлдем зерттелмеген болатын</w:t>
      </w:r>
      <w:r w:rsidR="002A0FD7">
        <w:rPr>
          <w:rFonts w:ascii="Times New Roman" w:hAnsi="Times New Roman" w:cs="Times New Roman"/>
          <w:sz w:val="28"/>
          <w:szCs w:val="28"/>
          <w:lang w:val="kk-KZ"/>
        </w:rPr>
        <w:t>»,-</w:t>
      </w:r>
      <w:r w:rsidR="00187C63" w:rsidRPr="00DB615D">
        <w:rPr>
          <w:rFonts w:ascii="Times New Roman" w:hAnsi="Times New Roman" w:cs="Times New Roman"/>
          <w:sz w:val="28"/>
          <w:szCs w:val="28"/>
          <w:lang w:val="kk-KZ"/>
        </w:rPr>
        <w:t>деп атап өткен</w:t>
      </w:r>
      <w:r w:rsidR="00CE040E" w:rsidRPr="00DB615D">
        <w:rPr>
          <w:rFonts w:ascii="Times New Roman" w:hAnsi="Times New Roman" w:cs="Times New Roman"/>
          <w:sz w:val="28"/>
          <w:szCs w:val="28"/>
          <w:lang w:val="kk-KZ"/>
        </w:rPr>
        <w:t xml:space="preserve"> </w:t>
      </w:r>
      <w:r w:rsidR="00187C63" w:rsidRPr="00DB615D">
        <w:rPr>
          <w:rFonts w:ascii="Times New Roman" w:hAnsi="Times New Roman" w:cs="Times New Roman"/>
          <w:sz w:val="28"/>
          <w:szCs w:val="28"/>
          <w:lang w:val="kk-KZ"/>
        </w:rPr>
        <w:t>болатын</w:t>
      </w:r>
      <w:r w:rsidR="006317B3">
        <w:rPr>
          <w:rFonts w:ascii="Times New Roman" w:hAnsi="Times New Roman" w:cs="Times New Roman"/>
          <w:sz w:val="28"/>
          <w:szCs w:val="28"/>
          <w:lang w:val="kk-KZ"/>
        </w:rPr>
        <w:t xml:space="preserve"> </w:t>
      </w:r>
      <w:r w:rsidR="006317B3" w:rsidRPr="006317B3">
        <w:rPr>
          <w:rFonts w:ascii="Times New Roman" w:hAnsi="Times New Roman" w:cs="Times New Roman"/>
          <w:sz w:val="28"/>
          <w:szCs w:val="28"/>
          <w:lang w:val="kk-KZ"/>
        </w:rPr>
        <w:t>[9]</w:t>
      </w:r>
      <w:r w:rsidR="00187C63" w:rsidRPr="00DB615D">
        <w:rPr>
          <w:rFonts w:ascii="Times New Roman" w:hAnsi="Times New Roman" w:cs="Times New Roman"/>
          <w:sz w:val="28"/>
          <w:szCs w:val="28"/>
          <w:lang w:val="kk-KZ"/>
        </w:rPr>
        <w:t>.</w:t>
      </w:r>
    </w:p>
    <w:p w:rsidR="002B6B81" w:rsidRDefault="00174EB4"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951C60">
        <w:rPr>
          <w:rFonts w:ascii="Times New Roman" w:hAnsi="Times New Roman" w:cs="Times New Roman"/>
          <w:sz w:val="28"/>
          <w:szCs w:val="28"/>
          <w:lang w:val="kk-KZ"/>
        </w:rPr>
        <w:t xml:space="preserve">ті белсенді түрде пайдалану </w:t>
      </w:r>
      <w:r w:rsidR="00951C60" w:rsidRPr="00951C60">
        <w:rPr>
          <w:rFonts w:ascii="Times New Roman" w:hAnsi="Times New Roman" w:cs="Times New Roman"/>
          <w:sz w:val="28"/>
          <w:szCs w:val="28"/>
          <w:lang w:val="kk-KZ"/>
        </w:rPr>
        <w:t>XX</w:t>
      </w:r>
      <w:r w:rsidR="00951C60">
        <w:rPr>
          <w:rFonts w:ascii="Times New Roman" w:hAnsi="Times New Roman" w:cs="Times New Roman"/>
          <w:sz w:val="28"/>
          <w:szCs w:val="28"/>
          <w:lang w:val="kk-KZ"/>
        </w:rPr>
        <w:t xml:space="preserve"> ғасырдың соңында негізгі және қосымша қызметтерді бөлу кезеңінде пайда болды.</w:t>
      </w:r>
      <w:r w:rsidR="002B6B81">
        <w:rPr>
          <w:rFonts w:ascii="Times New Roman" w:hAnsi="Times New Roman" w:cs="Times New Roman"/>
          <w:sz w:val="28"/>
          <w:szCs w:val="28"/>
          <w:lang w:val="kk-KZ"/>
        </w:rPr>
        <w:t xml:space="preserve"> </w:t>
      </w:r>
      <w:r>
        <w:rPr>
          <w:rFonts w:ascii="Times New Roman" w:hAnsi="Times New Roman" w:cs="Times New Roman"/>
          <w:sz w:val="28"/>
          <w:szCs w:val="28"/>
          <w:lang w:val="kk-KZ"/>
        </w:rPr>
        <w:t>Аутсорсинг</w:t>
      </w:r>
      <w:r w:rsidR="002B6B81">
        <w:rPr>
          <w:rFonts w:ascii="Times New Roman" w:hAnsi="Times New Roman" w:cs="Times New Roman"/>
          <w:sz w:val="28"/>
          <w:szCs w:val="28"/>
          <w:lang w:val="kk-KZ"/>
        </w:rPr>
        <w:t xml:space="preserve">ті пайдалану кезінде кәсіпорындар мен ұйымдар арасындағы өзара әрекеттестіктің көптеген жаңа қырлары пайда болды, бұл </w:t>
      </w:r>
      <w:r>
        <w:rPr>
          <w:rFonts w:ascii="Times New Roman" w:hAnsi="Times New Roman" w:cs="Times New Roman"/>
          <w:sz w:val="28"/>
          <w:szCs w:val="28"/>
          <w:lang w:val="kk-KZ"/>
        </w:rPr>
        <w:t>аутсорсинг</w:t>
      </w:r>
      <w:r w:rsidR="00DF7BB6">
        <w:rPr>
          <w:rFonts w:ascii="Times New Roman" w:hAnsi="Times New Roman" w:cs="Times New Roman"/>
          <w:sz w:val="28"/>
          <w:szCs w:val="28"/>
          <w:lang w:val="kk-KZ"/>
        </w:rPr>
        <w:t>ті тереңінен зерттеу</w:t>
      </w:r>
      <w:r w:rsidR="002B6B81">
        <w:rPr>
          <w:rFonts w:ascii="Times New Roman" w:hAnsi="Times New Roman" w:cs="Times New Roman"/>
          <w:sz w:val="28"/>
          <w:szCs w:val="28"/>
          <w:lang w:val="kk-KZ"/>
        </w:rPr>
        <w:t xml:space="preserve"> мен дамытуды қажет етеді.</w:t>
      </w:r>
    </w:p>
    <w:p w:rsidR="00951C60" w:rsidRPr="00951C60" w:rsidRDefault="002B6B81"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 бірнеше жыл бойы бизнестегі</w:t>
      </w:r>
      <w:r w:rsidR="009751EF">
        <w:rPr>
          <w:rFonts w:ascii="Times New Roman" w:hAnsi="Times New Roman" w:cs="Times New Roman"/>
          <w:sz w:val="28"/>
          <w:szCs w:val="28"/>
          <w:lang w:val="kk-KZ"/>
        </w:rPr>
        <w:t xml:space="preserve"> ғаламдық тренд болып табылады </w:t>
      </w:r>
      <w:r w:rsidR="009751EF" w:rsidRPr="006317B3">
        <w:rPr>
          <w:rFonts w:ascii="Times New Roman" w:hAnsi="Times New Roman" w:cs="Times New Roman"/>
          <w:sz w:val="28"/>
          <w:szCs w:val="28"/>
          <w:lang w:val="kk-KZ"/>
        </w:rPr>
        <w:t>[</w:t>
      </w:r>
      <w:r w:rsidR="009751EF">
        <w:rPr>
          <w:rFonts w:ascii="Times New Roman" w:hAnsi="Times New Roman" w:cs="Times New Roman"/>
          <w:sz w:val="28"/>
          <w:szCs w:val="28"/>
          <w:lang w:val="kk-KZ"/>
        </w:rPr>
        <w:t>10</w:t>
      </w:r>
      <w:r w:rsidR="009751EF" w:rsidRPr="006317B3">
        <w:rPr>
          <w:rFonts w:ascii="Times New Roman" w:hAnsi="Times New Roman" w:cs="Times New Roman"/>
          <w:sz w:val="28"/>
          <w:szCs w:val="28"/>
          <w:lang w:val="kk-KZ"/>
        </w:rPr>
        <w:t>]</w:t>
      </w:r>
      <w:r w:rsidR="009751EF" w:rsidRPr="00DB615D">
        <w:rPr>
          <w:rFonts w:ascii="Times New Roman" w:hAnsi="Times New Roman" w:cs="Times New Roman"/>
          <w:sz w:val="28"/>
          <w:szCs w:val="28"/>
          <w:lang w:val="kk-KZ"/>
        </w:rPr>
        <w:t>.</w:t>
      </w:r>
      <w:r w:rsidR="009751EF">
        <w:rPr>
          <w:rFonts w:ascii="Times New Roman" w:hAnsi="Times New Roman" w:cs="Times New Roman"/>
          <w:sz w:val="28"/>
          <w:szCs w:val="28"/>
          <w:lang w:val="kk-KZ"/>
        </w:rPr>
        <w:t xml:space="preserve"> </w:t>
      </w:r>
      <w:r w:rsidR="001E0970">
        <w:rPr>
          <w:rFonts w:ascii="Times New Roman" w:hAnsi="Times New Roman" w:cs="Times New Roman"/>
          <w:sz w:val="28"/>
          <w:szCs w:val="28"/>
          <w:lang w:val="kk-KZ"/>
        </w:rPr>
        <w:t>Көптеген әлемдік</w:t>
      </w:r>
      <w:r>
        <w:rPr>
          <w:rFonts w:ascii="Times New Roman" w:hAnsi="Times New Roman" w:cs="Times New Roman"/>
          <w:sz w:val="28"/>
          <w:szCs w:val="28"/>
          <w:lang w:val="kk-KZ"/>
        </w:rPr>
        <w:t xml:space="preserve"> басқарушылар мен менеджерл</w:t>
      </w:r>
      <w:r w:rsidR="00DF7BB6">
        <w:rPr>
          <w:rFonts w:ascii="Times New Roman" w:hAnsi="Times New Roman" w:cs="Times New Roman"/>
          <w:sz w:val="28"/>
          <w:szCs w:val="28"/>
          <w:lang w:val="kk-KZ"/>
        </w:rPr>
        <w:t xml:space="preserve">ер бұл әр кәсіпорын үшін керек </w:t>
      </w:r>
      <w:r>
        <w:rPr>
          <w:rFonts w:ascii="Times New Roman" w:hAnsi="Times New Roman" w:cs="Times New Roman"/>
          <w:sz w:val="28"/>
          <w:szCs w:val="28"/>
          <w:lang w:val="kk-KZ"/>
        </w:rPr>
        <w:t>«панац</w:t>
      </w:r>
      <w:r w:rsidR="00282ADB">
        <w:rPr>
          <w:rFonts w:ascii="Times New Roman" w:hAnsi="Times New Roman" w:cs="Times New Roman"/>
          <w:sz w:val="28"/>
          <w:szCs w:val="28"/>
          <w:lang w:val="kk-KZ"/>
        </w:rPr>
        <w:t>е</w:t>
      </w:r>
      <w:r>
        <w:rPr>
          <w:rFonts w:ascii="Times New Roman" w:hAnsi="Times New Roman" w:cs="Times New Roman"/>
          <w:sz w:val="28"/>
          <w:szCs w:val="28"/>
          <w:lang w:val="kk-KZ"/>
        </w:rPr>
        <w:t>я» деп есептейді.</w:t>
      </w:r>
    </w:p>
    <w:p w:rsidR="00951C60" w:rsidRDefault="002D61A7"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Тұрақсыздық жағдайында </w:t>
      </w:r>
      <w:r w:rsidR="00D726E8">
        <w:rPr>
          <w:rFonts w:ascii="Times New Roman" w:hAnsi="Times New Roman" w:cs="Times New Roman"/>
          <w:sz w:val="28"/>
          <w:szCs w:val="28"/>
          <w:lang w:val="kk-KZ"/>
        </w:rPr>
        <w:t>Ұлттық</w:t>
      </w:r>
      <w:r>
        <w:rPr>
          <w:rFonts w:ascii="Times New Roman" w:hAnsi="Times New Roman" w:cs="Times New Roman"/>
          <w:sz w:val="28"/>
          <w:szCs w:val="28"/>
          <w:lang w:val="kk-KZ"/>
        </w:rPr>
        <w:t xml:space="preserve"> экономика </w:t>
      </w:r>
      <w:r w:rsidR="0060068E">
        <w:rPr>
          <w:rFonts w:ascii="Times New Roman" w:hAnsi="Times New Roman" w:cs="Times New Roman"/>
          <w:sz w:val="28"/>
          <w:szCs w:val="28"/>
          <w:lang w:val="kk-KZ"/>
        </w:rPr>
        <w:t xml:space="preserve">жүйесінде кәсіпорын қызметтерінің </w:t>
      </w:r>
      <w:r>
        <w:rPr>
          <w:rFonts w:ascii="Times New Roman" w:hAnsi="Times New Roman" w:cs="Times New Roman"/>
          <w:sz w:val="28"/>
          <w:szCs w:val="28"/>
          <w:lang w:val="kk-KZ"/>
        </w:rPr>
        <w:t>экономикалық тиімділігін жоғарылату</w:t>
      </w:r>
      <w:r w:rsidR="0060068E">
        <w:rPr>
          <w:rFonts w:ascii="Times New Roman" w:hAnsi="Times New Roman" w:cs="Times New Roman"/>
          <w:sz w:val="28"/>
          <w:szCs w:val="28"/>
          <w:lang w:val="kk-KZ"/>
        </w:rPr>
        <w:t xml:space="preserve"> жағдайында</w:t>
      </w:r>
      <w:r>
        <w:rPr>
          <w:rFonts w:ascii="Times New Roman" w:hAnsi="Times New Roman" w:cs="Times New Roman"/>
          <w:sz w:val="28"/>
          <w:szCs w:val="28"/>
          <w:lang w:val="kk-KZ"/>
        </w:rPr>
        <w:t xml:space="preserve"> резервтерін іздейді, соның ішінде Қазақстан кәсіпорындарын</w:t>
      </w:r>
      <w:r w:rsidR="00D726E8">
        <w:rPr>
          <w:rFonts w:ascii="Times New Roman" w:hAnsi="Times New Roman" w:cs="Times New Roman"/>
          <w:sz w:val="28"/>
          <w:szCs w:val="28"/>
          <w:lang w:val="kk-KZ"/>
        </w:rPr>
        <w:t>д</w:t>
      </w:r>
      <w:r>
        <w:rPr>
          <w:rFonts w:ascii="Times New Roman" w:hAnsi="Times New Roman" w:cs="Times New Roman"/>
          <w:sz w:val="28"/>
          <w:szCs w:val="28"/>
          <w:lang w:val="kk-KZ"/>
        </w:rPr>
        <w:t>а аутсорсингті енгізу болып табылады. Сонымен қатар,   Қазақстан кәсіпорындар</w:t>
      </w:r>
      <w:r w:rsidR="003C0E79">
        <w:rPr>
          <w:rFonts w:ascii="Times New Roman" w:hAnsi="Times New Roman" w:cs="Times New Roman"/>
          <w:sz w:val="28"/>
          <w:szCs w:val="28"/>
          <w:lang w:val="kk-KZ"/>
        </w:rPr>
        <w:t>ын</w:t>
      </w:r>
      <w:r>
        <w:rPr>
          <w:rFonts w:ascii="Times New Roman" w:hAnsi="Times New Roman" w:cs="Times New Roman"/>
          <w:sz w:val="28"/>
          <w:szCs w:val="28"/>
          <w:lang w:val="kk-KZ"/>
        </w:rPr>
        <w:t>да аутсорсингті енгізуд</w:t>
      </w:r>
      <w:r w:rsidR="00992221">
        <w:rPr>
          <w:rFonts w:ascii="Times New Roman" w:hAnsi="Times New Roman" w:cs="Times New Roman"/>
          <w:sz w:val="28"/>
          <w:szCs w:val="28"/>
          <w:lang w:val="kk-KZ"/>
        </w:rPr>
        <w:t xml:space="preserve">ің </w:t>
      </w:r>
      <w:r>
        <w:rPr>
          <w:rFonts w:ascii="Times New Roman" w:hAnsi="Times New Roman" w:cs="Times New Roman"/>
          <w:sz w:val="28"/>
          <w:szCs w:val="28"/>
          <w:lang w:val="kk-KZ"/>
        </w:rPr>
        <w:t>тиімділігі мен дәйектілігі туралы н</w:t>
      </w:r>
      <w:r w:rsidR="00E62E9F">
        <w:rPr>
          <w:rFonts w:ascii="Times New Roman" w:hAnsi="Times New Roman" w:cs="Times New Roman"/>
          <w:sz w:val="28"/>
          <w:szCs w:val="28"/>
          <w:lang w:val="kk-KZ"/>
        </w:rPr>
        <w:t>ақты түсінік қалыптаспаған. Сон</w:t>
      </w:r>
      <w:r>
        <w:rPr>
          <w:rFonts w:ascii="Times New Roman" w:hAnsi="Times New Roman" w:cs="Times New Roman"/>
          <w:sz w:val="28"/>
          <w:szCs w:val="28"/>
          <w:lang w:val="kk-KZ"/>
        </w:rPr>
        <w:t>дықтан экономиканың өзгеруі, шығындардың төмендеуі, сондай</w:t>
      </w:r>
      <w:r w:rsidRPr="002D61A7">
        <w:rPr>
          <w:rFonts w:ascii="Times New Roman" w:hAnsi="Times New Roman" w:cs="Times New Roman"/>
          <w:sz w:val="28"/>
          <w:szCs w:val="28"/>
          <w:lang w:val="kk-KZ"/>
        </w:rPr>
        <w:t>-</w:t>
      </w:r>
      <w:r>
        <w:rPr>
          <w:rFonts w:ascii="Times New Roman" w:hAnsi="Times New Roman" w:cs="Times New Roman"/>
          <w:sz w:val="28"/>
          <w:szCs w:val="28"/>
          <w:lang w:val="kk-KZ"/>
        </w:rPr>
        <w:t>ақ бәсекелік артықшылықтарды сақтау үшін аутсорсингтің енгі</w:t>
      </w:r>
      <w:r w:rsidR="00174EB4">
        <w:rPr>
          <w:rFonts w:ascii="Times New Roman" w:hAnsi="Times New Roman" w:cs="Times New Roman"/>
          <w:sz w:val="28"/>
          <w:szCs w:val="28"/>
          <w:lang w:val="kk-KZ"/>
        </w:rPr>
        <w:t>з</w:t>
      </w:r>
      <w:r>
        <w:rPr>
          <w:rFonts w:ascii="Times New Roman" w:hAnsi="Times New Roman" w:cs="Times New Roman"/>
          <w:sz w:val="28"/>
          <w:szCs w:val="28"/>
          <w:lang w:val="kk-KZ"/>
        </w:rPr>
        <w:t>ілуін жеделдету</w:t>
      </w:r>
      <w:r w:rsidR="001E0970">
        <w:rPr>
          <w:rFonts w:ascii="Times New Roman" w:hAnsi="Times New Roman" w:cs="Times New Roman"/>
          <w:sz w:val="28"/>
          <w:szCs w:val="28"/>
          <w:lang w:val="kk-KZ"/>
        </w:rPr>
        <w:t xml:space="preserve"> маңызды болып келеді</w:t>
      </w:r>
      <w:r>
        <w:rPr>
          <w:rFonts w:ascii="Times New Roman" w:hAnsi="Times New Roman" w:cs="Times New Roman"/>
          <w:sz w:val="28"/>
          <w:szCs w:val="28"/>
          <w:lang w:val="kk-KZ"/>
        </w:rPr>
        <w:t xml:space="preserve">. </w:t>
      </w:r>
    </w:p>
    <w:p w:rsidR="0057062D" w:rsidRPr="002D61A7" w:rsidRDefault="0022780E"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Осыған байланысты зерттеу жұмысының өзектілігі кәсіпорындарда аутсо</w:t>
      </w:r>
      <w:r w:rsidR="00992221">
        <w:rPr>
          <w:rFonts w:ascii="Times New Roman" w:hAnsi="Times New Roman" w:cs="Times New Roman"/>
          <w:sz w:val="28"/>
          <w:szCs w:val="28"/>
          <w:lang w:val="kk-KZ"/>
        </w:rPr>
        <w:t>р</w:t>
      </w:r>
      <w:r>
        <w:rPr>
          <w:rFonts w:ascii="Times New Roman" w:hAnsi="Times New Roman" w:cs="Times New Roman"/>
          <w:sz w:val="28"/>
          <w:szCs w:val="28"/>
          <w:lang w:val="kk-KZ"/>
        </w:rPr>
        <w:t>с</w:t>
      </w:r>
      <w:r w:rsidR="00992221">
        <w:rPr>
          <w:rFonts w:ascii="Times New Roman" w:hAnsi="Times New Roman" w:cs="Times New Roman"/>
          <w:sz w:val="28"/>
          <w:szCs w:val="28"/>
          <w:lang w:val="kk-KZ"/>
        </w:rPr>
        <w:t>и</w:t>
      </w:r>
      <w:r>
        <w:rPr>
          <w:rFonts w:ascii="Times New Roman" w:hAnsi="Times New Roman" w:cs="Times New Roman"/>
          <w:sz w:val="28"/>
          <w:szCs w:val="28"/>
          <w:lang w:val="kk-KZ"/>
        </w:rPr>
        <w:t xml:space="preserve">нгті </w:t>
      </w:r>
      <w:r w:rsidR="00DD3D4A">
        <w:rPr>
          <w:rFonts w:ascii="Times New Roman" w:hAnsi="Times New Roman" w:cs="Times New Roman"/>
          <w:sz w:val="28"/>
          <w:szCs w:val="28"/>
          <w:lang w:val="kk-KZ"/>
        </w:rPr>
        <w:t xml:space="preserve">ұйымдастырып </w:t>
      </w:r>
      <w:r>
        <w:rPr>
          <w:rFonts w:ascii="Times New Roman" w:hAnsi="Times New Roman" w:cs="Times New Roman"/>
          <w:sz w:val="28"/>
          <w:szCs w:val="28"/>
          <w:lang w:val="kk-KZ"/>
        </w:rPr>
        <w:t>енгізу</w:t>
      </w:r>
      <w:r w:rsidR="00DD3D4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E0E50">
        <w:rPr>
          <w:rFonts w:ascii="Times New Roman" w:hAnsi="Times New Roman" w:cs="Times New Roman"/>
          <w:sz w:val="28"/>
          <w:szCs w:val="28"/>
          <w:lang w:val="kk-KZ"/>
        </w:rPr>
        <w:t>ұйымдар мен кәсіпорындардың</w:t>
      </w:r>
      <w:r>
        <w:rPr>
          <w:rFonts w:ascii="Times New Roman" w:hAnsi="Times New Roman" w:cs="Times New Roman"/>
          <w:sz w:val="28"/>
          <w:szCs w:val="28"/>
          <w:lang w:val="kk-KZ"/>
        </w:rPr>
        <w:t xml:space="preserve"> экономикалық тиімділігін жоғарылату</w:t>
      </w:r>
      <w:r w:rsidR="00D726E8">
        <w:rPr>
          <w:rFonts w:ascii="Times New Roman" w:hAnsi="Times New Roman" w:cs="Times New Roman"/>
          <w:sz w:val="28"/>
          <w:szCs w:val="28"/>
          <w:lang w:val="kk-KZ"/>
        </w:rPr>
        <w:t>д</w:t>
      </w:r>
      <w:r w:rsidR="000E0E50">
        <w:rPr>
          <w:rFonts w:ascii="Times New Roman" w:hAnsi="Times New Roman" w:cs="Times New Roman"/>
          <w:sz w:val="28"/>
          <w:szCs w:val="28"/>
          <w:lang w:val="kk-KZ"/>
        </w:rPr>
        <w:t>а,</w:t>
      </w:r>
      <w:r w:rsidR="00D726E8">
        <w:rPr>
          <w:rFonts w:ascii="Times New Roman" w:hAnsi="Times New Roman" w:cs="Times New Roman"/>
          <w:sz w:val="28"/>
          <w:szCs w:val="28"/>
          <w:lang w:val="kk-KZ"/>
        </w:rPr>
        <w:t xml:space="preserve"> </w:t>
      </w:r>
      <w:r>
        <w:rPr>
          <w:rFonts w:ascii="Times New Roman" w:hAnsi="Times New Roman" w:cs="Times New Roman"/>
          <w:sz w:val="28"/>
          <w:szCs w:val="28"/>
          <w:lang w:val="kk-KZ"/>
        </w:rPr>
        <w:t>артықшылықтары</w:t>
      </w:r>
      <w:r w:rsidR="00D726E8">
        <w:rPr>
          <w:rFonts w:ascii="Times New Roman" w:hAnsi="Times New Roman" w:cs="Times New Roman"/>
          <w:sz w:val="28"/>
          <w:szCs w:val="28"/>
          <w:lang w:val="kk-KZ"/>
        </w:rPr>
        <w:t>н айқындау</w:t>
      </w:r>
      <w:r w:rsidR="000E0E50">
        <w:rPr>
          <w:rFonts w:ascii="Times New Roman" w:hAnsi="Times New Roman" w:cs="Times New Roman"/>
          <w:sz w:val="28"/>
          <w:szCs w:val="28"/>
          <w:lang w:val="kk-KZ"/>
        </w:rPr>
        <w:t xml:space="preserve"> да</w:t>
      </w:r>
      <w:r w:rsidR="00D726E8">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оны басқару</w:t>
      </w:r>
      <w:r w:rsidR="000E0E50">
        <w:rPr>
          <w:rFonts w:ascii="Times New Roman" w:hAnsi="Times New Roman" w:cs="Times New Roman"/>
          <w:sz w:val="28"/>
          <w:szCs w:val="28"/>
          <w:lang w:val="kk-KZ"/>
        </w:rPr>
        <w:t>да</w:t>
      </w:r>
      <w:r w:rsidR="00D726E8">
        <w:rPr>
          <w:rFonts w:ascii="Times New Roman" w:hAnsi="Times New Roman" w:cs="Times New Roman"/>
          <w:sz w:val="28"/>
          <w:szCs w:val="28"/>
          <w:lang w:val="kk-KZ"/>
        </w:rPr>
        <w:t>, сондай-ақ іс жүзінде қолдану</w:t>
      </w:r>
      <w:r w:rsidR="000E0E50">
        <w:rPr>
          <w:rFonts w:ascii="Times New Roman" w:hAnsi="Times New Roman" w:cs="Times New Roman"/>
          <w:sz w:val="28"/>
          <w:szCs w:val="28"/>
          <w:lang w:val="kk-KZ"/>
        </w:rPr>
        <w:t>да</w:t>
      </w:r>
      <w:r>
        <w:rPr>
          <w:rFonts w:ascii="Times New Roman" w:hAnsi="Times New Roman" w:cs="Times New Roman"/>
          <w:sz w:val="28"/>
          <w:szCs w:val="28"/>
          <w:lang w:val="kk-KZ"/>
        </w:rPr>
        <w:t xml:space="preserve"> </w:t>
      </w:r>
      <w:r w:rsidR="000E0E50">
        <w:rPr>
          <w:rFonts w:ascii="Times New Roman" w:hAnsi="Times New Roman" w:cs="Times New Roman"/>
          <w:sz w:val="28"/>
          <w:szCs w:val="28"/>
          <w:lang w:val="kk-KZ"/>
        </w:rPr>
        <w:t>маңызды</w:t>
      </w:r>
      <w:r>
        <w:rPr>
          <w:rFonts w:ascii="Times New Roman" w:hAnsi="Times New Roman" w:cs="Times New Roman"/>
          <w:sz w:val="28"/>
          <w:szCs w:val="28"/>
          <w:lang w:val="kk-KZ"/>
        </w:rPr>
        <w:t xml:space="preserve"> болып табылады.</w:t>
      </w:r>
    </w:p>
    <w:p w:rsidR="00595804" w:rsidRDefault="00595804" w:rsidP="00BC675F">
      <w:pPr>
        <w:tabs>
          <w:tab w:val="left" w:pos="2410"/>
          <w:tab w:val="left" w:pos="2552"/>
        </w:tabs>
        <w:spacing w:after="0" w:line="240" w:lineRule="auto"/>
        <w:ind w:firstLine="708"/>
        <w:jc w:val="both"/>
        <w:rPr>
          <w:rFonts w:ascii="Times New Roman" w:hAnsi="Times New Roman" w:cs="Times New Roman"/>
          <w:sz w:val="28"/>
          <w:szCs w:val="28"/>
          <w:lang w:val="kk-KZ"/>
        </w:rPr>
      </w:pPr>
      <w:r w:rsidRPr="00595804">
        <w:rPr>
          <w:rFonts w:ascii="Times New Roman" w:hAnsi="Times New Roman" w:cs="Times New Roman"/>
          <w:b/>
          <w:sz w:val="28"/>
          <w:szCs w:val="28"/>
          <w:lang w:val="kk-KZ"/>
        </w:rPr>
        <w:t>Зерттеу тақырыбының ғылыми зерттелу дәрежесі.</w:t>
      </w:r>
      <w:r w:rsidR="004D0EAF">
        <w:rPr>
          <w:rFonts w:ascii="Times New Roman" w:hAnsi="Times New Roman" w:cs="Times New Roman"/>
          <w:b/>
          <w:sz w:val="28"/>
          <w:szCs w:val="28"/>
          <w:lang w:val="kk-KZ"/>
        </w:rPr>
        <w:t xml:space="preserve"> </w:t>
      </w:r>
      <w:r w:rsidR="00637E54">
        <w:rPr>
          <w:rFonts w:ascii="Times New Roman" w:hAnsi="Times New Roman" w:cs="Times New Roman"/>
          <w:sz w:val="28"/>
          <w:szCs w:val="28"/>
          <w:lang w:val="kk-KZ"/>
        </w:rPr>
        <w:t>Аутсорсингтің мәні, маңызы</w:t>
      </w:r>
      <w:r w:rsidR="004D0EAF" w:rsidRPr="004D0EAF">
        <w:rPr>
          <w:rFonts w:ascii="Times New Roman" w:hAnsi="Times New Roman" w:cs="Times New Roman"/>
          <w:sz w:val="28"/>
          <w:szCs w:val="28"/>
          <w:lang w:val="kk-KZ"/>
        </w:rPr>
        <w:t>,</w:t>
      </w:r>
      <w:r w:rsidR="004D0EAF">
        <w:rPr>
          <w:rFonts w:ascii="Times New Roman" w:hAnsi="Times New Roman" w:cs="Times New Roman"/>
          <w:sz w:val="28"/>
          <w:szCs w:val="28"/>
          <w:lang w:val="kk-KZ"/>
        </w:rPr>
        <w:t xml:space="preserve"> оның артықшылықтары мен кемшіліктері</w:t>
      </w:r>
      <w:r w:rsidR="00637E54">
        <w:rPr>
          <w:rFonts w:ascii="Times New Roman" w:hAnsi="Times New Roman" w:cs="Times New Roman"/>
          <w:sz w:val="28"/>
          <w:szCs w:val="28"/>
          <w:lang w:val="kk-KZ"/>
        </w:rPr>
        <w:t>н</w:t>
      </w:r>
      <w:r w:rsidR="004D0EAF">
        <w:rPr>
          <w:rFonts w:ascii="Times New Roman" w:hAnsi="Times New Roman" w:cs="Times New Roman"/>
          <w:sz w:val="28"/>
          <w:szCs w:val="28"/>
          <w:lang w:val="kk-KZ"/>
        </w:rPr>
        <w:t>,</w:t>
      </w:r>
      <w:r w:rsidR="004D0EAF" w:rsidRPr="004D0EAF">
        <w:rPr>
          <w:rFonts w:ascii="Times New Roman" w:hAnsi="Times New Roman" w:cs="Times New Roman"/>
          <w:sz w:val="28"/>
          <w:szCs w:val="28"/>
          <w:lang w:val="kk-KZ"/>
        </w:rPr>
        <w:t xml:space="preserve"> кәсіпорынның экономикалық тиімділігі</w:t>
      </w:r>
      <w:r w:rsidR="004D0EAF">
        <w:rPr>
          <w:rFonts w:ascii="Times New Roman" w:hAnsi="Times New Roman" w:cs="Times New Roman"/>
          <w:sz w:val="28"/>
          <w:szCs w:val="28"/>
          <w:lang w:val="kk-KZ"/>
        </w:rPr>
        <w:t xml:space="preserve">н </w:t>
      </w:r>
      <w:r w:rsidR="00F55ABD" w:rsidRPr="00F55ABD">
        <w:rPr>
          <w:rFonts w:ascii="Times New Roman" w:hAnsi="Times New Roman" w:cs="Times New Roman"/>
          <w:sz w:val="28"/>
          <w:szCs w:val="28"/>
          <w:lang w:val="kk-KZ"/>
        </w:rPr>
        <w:t>жоғарылату</w:t>
      </w:r>
      <w:r w:rsidR="004D0EAF" w:rsidRPr="00F55ABD">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мәселелері Б.А.</w:t>
      </w:r>
      <w:r w:rsidR="006D6EA5">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Анкнин, С.</w:t>
      </w:r>
      <w:r w:rsidR="006D6EA5">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Ефимов, Т.</w:t>
      </w:r>
      <w:r w:rsidR="006D6EA5">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Пешков, М.Д.</w:t>
      </w:r>
      <w:r w:rsidR="006D6EA5">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 xml:space="preserve">Шиширд, </w:t>
      </w:r>
      <w:r w:rsidR="006D6EA5">
        <w:rPr>
          <w:rFonts w:ascii="Times New Roman" w:hAnsi="Times New Roman" w:cs="Times New Roman"/>
          <w:sz w:val="28"/>
          <w:szCs w:val="28"/>
          <w:lang w:val="kk-KZ"/>
        </w:rPr>
        <w:t xml:space="preserve">Е.Е. </w:t>
      </w:r>
      <w:r w:rsidR="004D0EAF">
        <w:rPr>
          <w:rFonts w:ascii="Times New Roman" w:hAnsi="Times New Roman" w:cs="Times New Roman"/>
          <w:sz w:val="28"/>
          <w:szCs w:val="28"/>
          <w:lang w:val="kk-KZ"/>
        </w:rPr>
        <w:t>Румянцева, Д.Н.</w:t>
      </w:r>
      <w:r w:rsidR="00170F11">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Дубровская, М.Р.</w:t>
      </w:r>
      <w:r w:rsidR="006D6EA5">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Гильмиярова, И.</w:t>
      </w:r>
      <w:r w:rsidR="00170F11">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Хандерс, Дж. Сондерс, Ю.</w:t>
      </w:r>
      <w:r w:rsidR="00170F11">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Ефросинин, А.Дж</w:t>
      </w:r>
      <w:r w:rsidR="00174EB4">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Стрикленд, Г.</w:t>
      </w:r>
      <w:r w:rsidR="00170F11">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Гиертль және тағыда басқа да шет ел ғалымда</w:t>
      </w:r>
      <w:r w:rsidR="00174EB4">
        <w:rPr>
          <w:rFonts w:ascii="Times New Roman" w:hAnsi="Times New Roman" w:cs="Times New Roman"/>
          <w:sz w:val="28"/>
          <w:szCs w:val="28"/>
          <w:lang w:val="kk-KZ"/>
        </w:rPr>
        <w:t>ры</w:t>
      </w:r>
      <w:r w:rsidR="00601101">
        <w:rPr>
          <w:rFonts w:ascii="Times New Roman" w:hAnsi="Times New Roman" w:cs="Times New Roman"/>
          <w:sz w:val="28"/>
          <w:szCs w:val="28"/>
          <w:lang w:val="kk-KZ"/>
        </w:rPr>
        <w:t xml:space="preserve"> </w:t>
      </w:r>
      <w:r w:rsidR="004D0EAF">
        <w:rPr>
          <w:rFonts w:ascii="Times New Roman" w:hAnsi="Times New Roman" w:cs="Times New Roman"/>
          <w:sz w:val="28"/>
          <w:szCs w:val="28"/>
          <w:lang w:val="kk-KZ"/>
        </w:rPr>
        <w:t>мен зерттеушілері</w:t>
      </w:r>
      <w:r w:rsidR="00770D70">
        <w:rPr>
          <w:rFonts w:ascii="Times New Roman" w:hAnsi="Times New Roman" w:cs="Times New Roman"/>
          <w:sz w:val="28"/>
          <w:szCs w:val="28"/>
          <w:lang w:val="kk-KZ"/>
        </w:rPr>
        <w:t xml:space="preserve"> қарастырған болатын.</w:t>
      </w:r>
      <w:r w:rsidR="007C12C5">
        <w:rPr>
          <w:rFonts w:ascii="Times New Roman" w:hAnsi="Times New Roman" w:cs="Times New Roman"/>
          <w:sz w:val="28"/>
          <w:szCs w:val="28"/>
          <w:lang w:val="kk-KZ"/>
        </w:rPr>
        <w:t xml:space="preserve">  Ал </w:t>
      </w:r>
      <w:r w:rsidR="00174EB4">
        <w:rPr>
          <w:rFonts w:ascii="Times New Roman" w:hAnsi="Times New Roman" w:cs="Times New Roman"/>
          <w:sz w:val="28"/>
          <w:szCs w:val="28"/>
          <w:lang w:val="kk-KZ"/>
        </w:rPr>
        <w:t>аутсорсинг</w:t>
      </w:r>
      <w:r w:rsidR="007C12C5">
        <w:rPr>
          <w:rFonts w:ascii="Times New Roman" w:hAnsi="Times New Roman" w:cs="Times New Roman"/>
          <w:sz w:val="28"/>
          <w:szCs w:val="28"/>
          <w:lang w:val="kk-KZ"/>
        </w:rPr>
        <w:t>ті па</w:t>
      </w:r>
      <w:r w:rsidR="00174EB4">
        <w:rPr>
          <w:rFonts w:ascii="Times New Roman" w:hAnsi="Times New Roman" w:cs="Times New Roman"/>
          <w:sz w:val="28"/>
          <w:szCs w:val="28"/>
          <w:lang w:val="kk-KZ"/>
        </w:rPr>
        <w:t>й</w:t>
      </w:r>
      <w:r w:rsidR="007C12C5">
        <w:rPr>
          <w:rFonts w:ascii="Times New Roman" w:hAnsi="Times New Roman" w:cs="Times New Roman"/>
          <w:sz w:val="28"/>
          <w:szCs w:val="28"/>
          <w:lang w:val="kk-KZ"/>
        </w:rPr>
        <w:t>далану тиімділігін бағалау</w:t>
      </w:r>
      <w:r w:rsidR="0010666B">
        <w:rPr>
          <w:rFonts w:ascii="Times New Roman" w:hAnsi="Times New Roman" w:cs="Times New Roman"/>
          <w:sz w:val="28"/>
          <w:szCs w:val="28"/>
          <w:lang w:val="kk-KZ"/>
        </w:rPr>
        <w:t xml:space="preserve">да </w:t>
      </w:r>
      <w:r w:rsidR="00601101">
        <w:rPr>
          <w:rFonts w:ascii="Times New Roman" w:hAnsi="Times New Roman" w:cs="Times New Roman"/>
          <w:sz w:val="28"/>
          <w:szCs w:val="28"/>
          <w:lang w:val="kk-KZ"/>
        </w:rPr>
        <w:t>елеулі үлес қосқан</w:t>
      </w:r>
      <w:r w:rsidR="0010666B">
        <w:rPr>
          <w:rFonts w:ascii="Times New Roman" w:hAnsi="Times New Roman" w:cs="Times New Roman"/>
          <w:sz w:val="28"/>
          <w:szCs w:val="28"/>
          <w:lang w:val="kk-KZ"/>
        </w:rPr>
        <w:t xml:space="preserve"> Ресе</w:t>
      </w:r>
      <w:r w:rsidR="00174EB4">
        <w:rPr>
          <w:rFonts w:ascii="Times New Roman" w:hAnsi="Times New Roman" w:cs="Times New Roman"/>
          <w:sz w:val="28"/>
          <w:szCs w:val="28"/>
          <w:lang w:val="kk-KZ"/>
        </w:rPr>
        <w:t>й</w:t>
      </w:r>
      <w:r w:rsidR="00463C47">
        <w:rPr>
          <w:rFonts w:ascii="Times New Roman" w:hAnsi="Times New Roman" w:cs="Times New Roman"/>
          <w:sz w:val="28"/>
          <w:szCs w:val="28"/>
          <w:lang w:val="kk-KZ"/>
        </w:rPr>
        <w:t>дің</w:t>
      </w:r>
      <w:r w:rsidR="0010666B">
        <w:rPr>
          <w:rFonts w:ascii="Times New Roman" w:hAnsi="Times New Roman" w:cs="Times New Roman"/>
          <w:sz w:val="28"/>
          <w:szCs w:val="28"/>
          <w:lang w:val="kk-KZ"/>
        </w:rPr>
        <w:t xml:space="preserve"> </w:t>
      </w:r>
      <w:r w:rsidR="007C12C5">
        <w:rPr>
          <w:rFonts w:ascii="Times New Roman" w:hAnsi="Times New Roman" w:cs="Times New Roman"/>
          <w:sz w:val="28"/>
          <w:szCs w:val="28"/>
          <w:lang w:val="kk-KZ"/>
        </w:rPr>
        <w:t>келе</w:t>
      </w:r>
      <w:r w:rsidR="00463C47">
        <w:rPr>
          <w:rFonts w:ascii="Times New Roman" w:hAnsi="Times New Roman" w:cs="Times New Roman"/>
          <w:sz w:val="28"/>
          <w:szCs w:val="28"/>
          <w:lang w:val="kk-KZ"/>
        </w:rPr>
        <w:t>сідей ғалымдар</w:t>
      </w:r>
      <w:r w:rsidR="007C12C5">
        <w:rPr>
          <w:rFonts w:ascii="Times New Roman" w:hAnsi="Times New Roman" w:cs="Times New Roman"/>
          <w:sz w:val="28"/>
          <w:szCs w:val="28"/>
          <w:lang w:val="kk-KZ"/>
        </w:rPr>
        <w:t>ы</w:t>
      </w:r>
      <w:r w:rsidR="00463C47">
        <w:rPr>
          <w:rFonts w:ascii="Times New Roman" w:hAnsi="Times New Roman" w:cs="Times New Roman"/>
          <w:sz w:val="28"/>
          <w:szCs w:val="28"/>
          <w:lang w:val="kk-KZ"/>
        </w:rPr>
        <w:t>н</w:t>
      </w:r>
      <w:r w:rsidR="007C12C5">
        <w:rPr>
          <w:rFonts w:ascii="Times New Roman" w:hAnsi="Times New Roman" w:cs="Times New Roman"/>
          <w:sz w:val="28"/>
          <w:szCs w:val="28"/>
          <w:lang w:val="kk-KZ"/>
        </w:rPr>
        <w:t xml:space="preserve"> атап өтуге болады: И.Л.</w:t>
      </w:r>
      <w:r w:rsidR="00F079E6">
        <w:rPr>
          <w:rFonts w:ascii="Times New Roman" w:hAnsi="Times New Roman" w:cs="Times New Roman"/>
          <w:sz w:val="28"/>
          <w:szCs w:val="28"/>
          <w:lang w:val="kk-KZ"/>
        </w:rPr>
        <w:t xml:space="preserve"> </w:t>
      </w:r>
      <w:r w:rsidR="007C12C5">
        <w:rPr>
          <w:rFonts w:ascii="Times New Roman" w:hAnsi="Times New Roman" w:cs="Times New Roman"/>
          <w:sz w:val="28"/>
          <w:szCs w:val="28"/>
          <w:lang w:val="kk-KZ"/>
        </w:rPr>
        <w:t>Рудая, Б.А. Анкин, О.А Вержбицкий, И.И.</w:t>
      </w:r>
      <w:r w:rsidR="00122F93">
        <w:rPr>
          <w:rFonts w:ascii="Times New Roman" w:hAnsi="Times New Roman" w:cs="Times New Roman"/>
          <w:sz w:val="28"/>
          <w:szCs w:val="28"/>
          <w:lang w:val="kk-KZ"/>
        </w:rPr>
        <w:t xml:space="preserve"> </w:t>
      </w:r>
      <w:r w:rsidR="007C12C5">
        <w:rPr>
          <w:rFonts w:ascii="Times New Roman" w:hAnsi="Times New Roman" w:cs="Times New Roman"/>
          <w:sz w:val="28"/>
          <w:szCs w:val="28"/>
          <w:lang w:val="kk-KZ"/>
        </w:rPr>
        <w:t>Махмутов, С.</w:t>
      </w:r>
      <w:r w:rsidR="00F079E6">
        <w:rPr>
          <w:rFonts w:ascii="Times New Roman" w:hAnsi="Times New Roman" w:cs="Times New Roman"/>
          <w:sz w:val="28"/>
          <w:szCs w:val="28"/>
          <w:lang w:val="kk-KZ"/>
        </w:rPr>
        <w:t xml:space="preserve"> </w:t>
      </w:r>
      <w:r w:rsidR="007C12C5">
        <w:rPr>
          <w:rFonts w:ascii="Times New Roman" w:hAnsi="Times New Roman" w:cs="Times New Roman"/>
          <w:sz w:val="28"/>
          <w:szCs w:val="28"/>
          <w:lang w:val="kk-KZ"/>
        </w:rPr>
        <w:t>Зацепа, А.Х.</w:t>
      </w:r>
      <w:r w:rsidR="00170F11">
        <w:rPr>
          <w:rFonts w:ascii="Times New Roman" w:hAnsi="Times New Roman" w:cs="Times New Roman"/>
          <w:sz w:val="28"/>
          <w:szCs w:val="28"/>
          <w:lang w:val="kk-KZ"/>
        </w:rPr>
        <w:t xml:space="preserve"> </w:t>
      </w:r>
      <w:r w:rsidR="007C12C5">
        <w:rPr>
          <w:rFonts w:ascii="Times New Roman" w:hAnsi="Times New Roman" w:cs="Times New Roman"/>
          <w:sz w:val="28"/>
          <w:szCs w:val="28"/>
          <w:lang w:val="kk-KZ"/>
        </w:rPr>
        <w:t>Курбанов, В.А.</w:t>
      </w:r>
      <w:r w:rsidR="00122F93">
        <w:rPr>
          <w:rFonts w:ascii="Times New Roman" w:hAnsi="Times New Roman" w:cs="Times New Roman"/>
          <w:sz w:val="28"/>
          <w:szCs w:val="28"/>
          <w:lang w:val="kk-KZ"/>
        </w:rPr>
        <w:t xml:space="preserve"> </w:t>
      </w:r>
      <w:r w:rsidR="007C12C5">
        <w:rPr>
          <w:rFonts w:ascii="Times New Roman" w:hAnsi="Times New Roman" w:cs="Times New Roman"/>
          <w:sz w:val="28"/>
          <w:szCs w:val="28"/>
          <w:lang w:val="kk-KZ"/>
        </w:rPr>
        <w:t xml:space="preserve">Плотников. </w:t>
      </w:r>
      <w:r w:rsidR="002B6DDE">
        <w:rPr>
          <w:rFonts w:ascii="Times New Roman" w:hAnsi="Times New Roman" w:cs="Times New Roman"/>
          <w:sz w:val="28"/>
          <w:szCs w:val="28"/>
          <w:lang w:val="kk-KZ"/>
        </w:rPr>
        <w:t xml:space="preserve"> Қазақстанда кәсіпор</w:t>
      </w:r>
      <w:r w:rsidR="00F11AF2">
        <w:rPr>
          <w:rFonts w:ascii="Times New Roman" w:hAnsi="Times New Roman" w:cs="Times New Roman"/>
          <w:sz w:val="28"/>
          <w:szCs w:val="28"/>
          <w:lang w:val="kk-KZ"/>
        </w:rPr>
        <w:t xml:space="preserve">ынның экономикалық тиімділігі </w:t>
      </w:r>
      <w:r w:rsidR="002B6DDE">
        <w:rPr>
          <w:rFonts w:ascii="Times New Roman" w:hAnsi="Times New Roman" w:cs="Times New Roman"/>
          <w:sz w:val="28"/>
          <w:szCs w:val="28"/>
          <w:lang w:val="kk-KZ"/>
        </w:rPr>
        <w:t xml:space="preserve">бойынша елімізде көптеген ғалымдар өз еңбектерін жазған, атап айтатын болсақ: э.ғ.д., профессор </w:t>
      </w:r>
      <w:r w:rsidR="00DB008D">
        <w:rPr>
          <w:rFonts w:ascii="Times New Roman" w:hAnsi="Times New Roman" w:cs="Times New Roman"/>
          <w:sz w:val="28"/>
          <w:szCs w:val="28"/>
          <w:lang w:val="kk-KZ"/>
        </w:rPr>
        <w:t xml:space="preserve">К.О. </w:t>
      </w:r>
      <w:r w:rsidR="002B6DDE">
        <w:rPr>
          <w:rFonts w:ascii="Times New Roman" w:hAnsi="Times New Roman" w:cs="Times New Roman"/>
          <w:sz w:val="28"/>
          <w:szCs w:val="28"/>
          <w:lang w:val="kk-KZ"/>
        </w:rPr>
        <w:t xml:space="preserve">Окаев, э.ғ.д., профессор </w:t>
      </w:r>
      <w:r w:rsidR="00DB008D">
        <w:rPr>
          <w:rFonts w:ascii="Times New Roman" w:hAnsi="Times New Roman" w:cs="Times New Roman"/>
          <w:sz w:val="28"/>
          <w:szCs w:val="28"/>
          <w:lang w:val="kk-KZ"/>
        </w:rPr>
        <w:t>А.М.</w:t>
      </w:r>
      <w:r w:rsidR="00294C22">
        <w:rPr>
          <w:rFonts w:ascii="Times New Roman" w:hAnsi="Times New Roman" w:cs="Times New Roman"/>
          <w:sz w:val="28"/>
          <w:szCs w:val="28"/>
          <w:lang w:val="kk-KZ"/>
        </w:rPr>
        <w:t>Сейтказиева</w:t>
      </w:r>
      <w:r w:rsidR="00705964">
        <w:rPr>
          <w:rFonts w:ascii="Times New Roman" w:hAnsi="Times New Roman" w:cs="Times New Roman"/>
          <w:sz w:val="28"/>
          <w:szCs w:val="28"/>
          <w:lang w:val="kk-KZ"/>
        </w:rPr>
        <w:t xml:space="preserve">, э.ғ.к., доцент </w:t>
      </w:r>
      <w:r w:rsidR="003E0B0F">
        <w:rPr>
          <w:rFonts w:ascii="Times New Roman" w:hAnsi="Times New Roman" w:cs="Times New Roman"/>
          <w:sz w:val="28"/>
          <w:szCs w:val="28"/>
          <w:lang w:val="kk-KZ"/>
        </w:rPr>
        <w:t xml:space="preserve">Д.Я. </w:t>
      </w:r>
      <w:r w:rsidR="00705964">
        <w:rPr>
          <w:rFonts w:ascii="Times New Roman" w:hAnsi="Times New Roman" w:cs="Times New Roman"/>
          <w:sz w:val="28"/>
          <w:szCs w:val="28"/>
          <w:lang w:val="kk-KZ"/>
        </w:rPr>
        <w:t>Куатова және т.б.</w:t>
      </w:r>
      <w:r w:rsidR="00294C22">
        <w:rPr>
          <w:rFonts w:ascii="Times New Roman" w:hAnsi="Times New Roman" w:cs="Times New Roman"/>
          <w:sz w:val="28"/>
          <w:szCs w:val="28"/>
          <w:lang w:val="kk-KZ"/>
        </w:rPr>
        <w:t xml:space="preserve"> </w:t>
      </w:r>
      <w:r w:rsidR="00454C25">
        <w:rPr>
          <w:rFonts w:ascii="Times New Roman" w:hAnsi="Times New Roman" w:cs="Times New Roman"/>
          <w:sz w:val="28"/>
          <w:szCs w:val="28"/>
          <w:lang w:val="kk-KZ"/>
        </w:rPr>
        <w:t>зерттеген болатын.</w:t>
      </w:r>
      <w:r w:rsidR="007C12C5">
        <w:rPr>
          <w:rFonts w:ascii="Times New Roman" w:hAnsi="Times New Roman" w:cs="Times New Roman"/>
          <w:sz w:val="28"/>
          <w:szCs w:val="28"/>
          <w:lang w:val="kk-KZ"/>
        </w:rPr>
        <w:t xml:space="preserve"> </w:t>
      </w:r>
      <w:r w:rsidR="00F11AF2">
        <w:rPr>
          <w:rFonts w:ascii="Times New Roman" w:hAnsi="Times New Roman" w:cs="Times New Roman"/>
          <w:sz w:val="28"/>
          <w:szCs w:val="28"/>
          <w:lang w:val="kk-KZ"/>
        </w:rPr>
        <w:t>Ал аутсорсинг тақырыбын зерттег</w:t>
      </w:r>
      <w:r w:rsidR="00637E54">
        <w:rPr>
          <w:rFonts w:ascii="Times New Roman" w:hAnsi="Times New Roman" w:cs="Times New Roman"/>
          <w:sz w:val="28"/>
          <w:szCs w:val="28"/>
          <w:lang w:val="kk-KZ"/>
        </w:rPr>
        <w:t>е</w:t>
      </w:r>
      <w:r w:rsidR="00F11AF2">
        <w:rPr>
          <w:rFonts w:ascii="Times New Roman" w:hAnsi="Times New Roman" w:cs="Times New Roman"/>
          <w:sz w:val="28"/>
          <w:szCs w:val="28"/>
          <w:lang w:val="kk-KZ"/>
        </w:rPr>
        <w:t xml:space="preserve">н </w:t>
      </w:r>
      <w:r w:rsidR="00705964">
        <w:rPr>
          <w:rFonts w:ascii="Times New Roman" w:hAnsi="Times New Roman" w:cs="Times New Roman"/>
          <w:sz w:val="28"/>
          <w:szCs w:val="28"/>
          <w:lang w:val="kk-KZ"/>
        </w:rPr>
        <w:t>ға</w:t>
      </w:r>
      <w:r w:rsidR="00F11AF2">
        <w:rPr>
          <w:rFonts w:ascii="Times New Roman" w:hAnsi="Times New Roman" w:cs="Times New Roman"/>
          <w:sz w:val="28"/>
          <w:szCs w:val="28"/>
          <w:lang w:val="kk-KZ"/>
        </w:rPr>
        <w:t>л</w:t>
      </w:r>
      <w:r w:rsidR="00705964">
        <w:rPr>
          <w:rFonts w:ascii="Times New Roman" w:hAnsi="Times New Roman" w:cs="Times New Roman"/>
          <w:sz w:val="28"/>
          <w:szCs w:val="28"/>
          <w:lang w:val="kk-KZ"/>
        </w:rPr>
        <w:t>ы</w:t>
      </w:r>
      <w:r w:rsidR="00F11AF2">
        <w:rPr>
          <w:rFonts w:ascii="Times New Roman" w:hAnsi="Times New Roman" w:cs="Times New Roman"/>
          <w:sz w:val="28"/>
          <w:szCs w:val="28"/>
          <w:lang w:val="kk-KZ"/>
        </w:rPr>
        <w:t>мдардың б</w:t>
      </w:r>
      <w:r w:rsidR="001C269A">
        <w:rPr>
          <w:rFonts w:ascii="Times New Roman" w:hAnsi="Times New Roman" w:cs="Times New Roman"/>
          <w:sz w:val="28"/>
          <w:szCs w:val="28"/>
          <w:lang w:val="kk-KZ"/>
        </w:rPr>
        <w:t>і</w:t>
      </w:r>
      <w:r w:rsidR="00F11AF2">
        <w:rPr>
          <w:rFonts w:ascii="Times New Roman" w:hAnsi="Times New Roman" w:cs="Times New Roman"/>
          <w:sz w:val="28"/>
          <w:szCs w:val="28"/>
          <w:lang w:val="kk-KZ"/>
        </w:rPr>
        <w:t>р</w:t>
      </w:r>
      <w:r w:rsidR="001C269A">
        <w:rPr>
          <w:rFonts w:ascii="Times New Roman" w:hAnsi="Times New Roman" w:cs="Times New Roman"/>
          <w:sz w:val="28"/>
          <w:szCs w:val="28"/>
          <w:lang w:val="kk-KZ"/>
        </w:rPr>
        <w:t>і</w:t>
      </w:r>
      <w:r w:rsidR="00F11AF2">
        <w:rPr>
          <w:rFonts w:ascii="Times New Roman" w:hAnsi="Times New Roman" w:cs="Times New Roman"/>
          <w:sz w:val="28"/>
          <w:szCs w:val="28"/>
          <w:lang w:val="kk-KZ"/>
        </w:rPr>
        <w:t xml:space="preserve"> Д.Ж. Демесінов.</w:t>
      </w:r>
    </w:p>
    <w:p w:rsidR="00853008" w:rsidRDefault="00853008" w:rsidP="00BC675F">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Сонымен қатар аутсорсингті кәсіпорында енгізу және оны басқару М.</w:t>
      </w:r>
      <w:r w:rsidR="009F1A33">
        <w:rPr>
          <w:rFonts w:ascii="Times New Roman" w:hAnsi="Times New Roman" w:cs="Times New Roman"/>
          <w:sz w:val="28"/>
          <w:szCs w:val="28"/>
          <w:lang w:val="kk-KZ"/>
        </w:rPr>
        <w:t xml:space="preserve"> </w:t>
      </w:r>
      <w:r>
        <w:rPr>
          <w:rFonts w:ascii="Times New Roman" w:hAnsi="Times New Roman" w:cs="Times New Roman"/>
          <w:sz w:val="28"/>
          <w:szCs w:val="28"/>
          <w:lang w:val="kk-KZ"/>
        </w:rPr>
        <w:t>Поткани, Б.</w:t>
      </w:r>
      <w:r w:rsidR="009F1A33">
        <w:rPr>
          <w:rFonts w:ascii="Times New Roman" w:hAnsi="Times New Roman" w:cs="Times New Roman"/>
          <w:sz w:val="28"/>
          <w:szCs w:val="28"/>
          <w:lang w:val="kk-KZ"/>
        </w:rPr>
        <w:t xml:space="preserve"> </w:t>
      </w:r>
      <w:r>
        <w:rPr>
          <w:rFonts w:ascii="Times New Roman" w:hAnsi="Times New Roman" w:cs="Times New Roman"/>
          <w:sz w:val="28"/>
          <w:szCs w:val="28"/>
          <w:lang w:val="kk-KZ"/>
        </w:rPr>
        <w:t>Попеско, И.С.</w:t>
      </w:r>
      <w:r w:rsidR="009F1A33">
        <w:rPr>
          <w:rFonts w:ascii="Times New Roman" w:hAnsi="Times New Roman" w:cs="Times New Roman"/>
          <w:sz w:val="28"/>
          <w:szCs w:val="28"/>
          <w:lang w:val="kk-KZ"/>
        </w:rPr>
        <w:t xml:space="preserve"> </w:t>
      </w:r>
      <w:r>
        <w:rPr>
          <w:rFonts w:ascii="Times New Roman" w:hAnsi="Times New Roman" w:cs="Times New Roman"/>
          <w:sz w:val="28"/>
          <w:szCs w:val="28"/>
          <w:lang w:val="kk-KZ"/>
        </w:rPr>
        <w:t>Шиткин, Е.С.</w:t>
      </w:r>
      <w:r w:rsidR="009F1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Быстрова, </w:t>
      </w:r>
      <w:r w:rsidR="001E4915">
        <w:rPr>
          <w:rFonts w:ascii="Times New Roman" w:hAnsi="Times New Roman" w:cs="Times New Roman"/>
          <w:sz w:val="28"/>
          <w:szCs w:val="28"/>
          <w:lang w:val="kk-KZ"/>
        </w:rPr>
        <w:t>Епифанова, И.С.</w:t>
      </w:r>
      <w:r w:rsidR="009F1A33">
        <w:rPr>
          <w:rFonts w:ascii="Times New Roman" w:hAnsi="Times New Roman" w:cs="Times New Roman"/>
          <w:sz w:val="28"/>
          <w:szCs w:val="28"/>
          <w:lang w:val="kk-KZ"/>
        </w:rPr>
        <w:t xml:space="preserve"> </w:t>
      </w:r>
      <w:r w:rsidR="001E4915">
        <w:rPr>
          <w:rFonts w:ascii="Times New Roman" w:hAnsi="Times New Roman" w:cs="Times New Roman"/>
          <w:sz w:val="28"/>
          <w:szCs w:val="28"/>
          <w:lang w:val="kk-KZ"/>
        </w:rPr>
        <w:t xml:space="preserve">Мухина, </w:t>
      </w:r>
      <w:r w:rsidR="00D87CA1">
        <w:rPr>
          <w:rFonts w:ascii="Times New Roman" w:hAnsi="Times New Roman" w:cs="Times New Roman"/>
          <w:sz w:val="28"/>
          <w:szCs w:val="28"/>
          <w:lang w:val="kk-KZ"/>
        </w:rPr>
        <w:t xml:space="preserve">И.И. </w:t>
      </w:r>
      <w:r w:rsidR="001E4915">
        <w:rPr>
          <w:rFonts w:ascii="Times New Roman" w:hAnsi="Times New Roman" w:cs="Times New Roman"/>
          <w:sz w:val="28"/>
          <w:szCs w:val="28"/>
          <w:lang w:val="kk-KZ"/>
        </w:rPr>
        <w:t>Махмудов ғалымдары зерттеген болатын.</w:t>
      </w:r>
    </w:p>
    <w:p w:rsidR="00066117" w:rsidRPr="00792F27" w:rsidRDefault="00595804" w:rsidP="00BC675F">
      <w:pPr>
        <w:spacing w:after="0" w:line="240" w:lineRule="auto"/>
        <w:ind w:firstLine="708"/>
        <w:jc w:val="both"/>
        <w:rPr>
          <w:rFonts w:ascii="Times New Roman" w:hAnsi="Times New Roman" w:cs="Times New Roman"/>
          <w:sz w:val="28"/>
          <w:szCs w:val="28"/>
          <w:lang w:val="kk-KZ"/>
        </w:rPr>
      </w:pPr>
      <w:r w:rsidRPr="00595804">
        <w:rPr>
          <w:rFonts w:ascii="Times New Roman" w:hAnsi="Times New Roman" w:cs="Times New Roman"/>
          <w:b/>
          <w:sz w:val="28"/>
          <w:szCs w:val="28"/>
          <w:lang w:val="kk-KZ"/>
        </w:rPr>
        <w:t>З</w:t>
      </w:r>
      <w:r w:rsidR="00900637">
        <w:rPr>
          <w:rFonts w:ascii="Times New Roman" w:hAnsi="Times New Roman" w:cs="Times New Roman"/>
          <w:b/>
          <w:sz w:val="28"/>
          <w:szCs w:val="28"/>
          <w:lang w:val="kk-KZ"/>
        </w:rPr>
        <w:t>е</w:t>
      </w:r>
      <w:r w:rsidRPr="00595804">
        <w:rPr>
          <w:rFonts w:ascii="Times New Roman" w:hAnsi="Times New Roman" w:cs="Times New Roman"/>
          <w:b/>
          <w:sz w:val="28"/>
          <w:szCs w:val="28"/>
          <w:lang w:val="kk-KZ"/>
        </w:rPr>
        <w:t>рттеу жұмысының мақсаты</w:t>
      </w:r>
      <w:r w:rsidRPr="0029582B">
        <w:rPr>
          <w:rFonts w:ascii="Times New Roman" w:hAnsi="Times New Roman" w:cs="Times New Roman"/>
          <w:b/>
          <w:sz w:val="28"/>
          <w:szCs w:val="28"/>
          <w:lang w:val="kk-KZ"/>
        </w:rPr>
        <w:t>.</w:t>
      </w:r>
      <w:r w:rsidR="00792F27" w:rsidRPr="0029582B">
        <w:rPr>
          <w:rFonts w:ascii="Times New Roman" w:hAnsi="Times New Roman" w:cs="Times New Roman"/>
          <w:b/>
          <w:sz w:val="28"/>
          <w:szCs w:val="28"/>
          <w:lang w:val="kk-KZ"/>
        </w:rPr>
        <w:t xml:space="preserve"> </w:t>
      </w:r>
      <w:r w:rsidR="00C02FAC" w:rsidRPr="0029582B">
        <w:rPr>
          <w:rFonts w:ascii="Times New Roman" w:hAnsi="Times New Roman" w:cs="Times New Roman"/>
          <w:sz w:val="28"/>
          <w:szCs w:val="28"/>
          <w:lang w:val="kk-KZ"/>
        </w:rPr>
        <w:t>Кәсіпорын қызметінің ти</w:t>
      </w:r>
      <w:r w:rsidR="0029582B">
        <w:rPr>
          <w:rFonts w:ascii="Times New Roman" w:hAnsi="Times New Roman" w:cs="Times New Roman"/>
          <w:sz w:val="28"/>
          <w:szCs w:val="28"/>
          <w:lang w:val="kk-KZ"/>
        </w:rPr>
        <w:t xml:space="preserve">імділігін </w:t>
      </w:r>
      <w:r w:rsidR="00E50425">
        <w:rPr>
          <w:rFonts w:ascii="Times New Roman" w:hAnsi="Times New Roman" w:cs="Times New Roman"/>
          <w:sz w:val="28"/>
          <w:szCs w:val="28"/>
          <w:lang w:val="kk-KZ"/>
        </w:rPr>
        <w:t xml:space="preserve">жоғарылатуда </w:t>
      </w:r>
      <w:r w:rsidR="0029582B">
        <w:rPr>
          <w:rFonts w:ascii="Times New Roman" w:hAnsi="Times New Roman" w:cs="Times New Roman"/>
          <w:sz w:val="28"/>
          <w:szCs w:val="28"/>
          <w:lang w:val="kk-KZ"/>
        </w:rPr>
        <w:t>аутсорсингті</w:t>
      </w:r>
      <w:r w:rsidR="00C02FAC" w:rsidRPr="0029582B">
        <w:rPr>
          <w:rFonts w:ascii="Times New Roman" w:hAnsi="Times New Roman" w:cs="Times New Roman"/>
          <w:sz w:val="28"/>
          <w:szCs w:val="28"/>
          <w:lang w:val="kk-KZ"/>
        </w:rPr>
        <w:t xml:space="preserve"> енгізудің ғылыми-</w:t>
      </w:r>
      <w:r w:rsidR="0029582B" w:rsidRPr="0029582B">
        <w:rPr>
          <w:rFonts w:ascii="Times New Roman" w:hAnsi="Times New Roman" w:cs="Times New Roman"/>
          <w:sz w:val="28"/>
          <w:szCs w:val="28"/>
          <w:lang w:val="kk-KZ"/>
        </w:rPr>
        <w:t>негізделген ұсыныстарын әзірлеу.</w:t>
      </w:r>
    </w:p>
    <w:p w:rsidR="00595804" w:rsidRDefault="00595804" w:rsidP="00BC675F">
      <w:pPr>
        <w:spacing w:after="0" w:line="240" w:lineRule="auto"/>
        <w:ind w:firstLine="708"/>
        <w:jc w:val="both"/>
        <w:rPr>
          <w:rFonts w:ascii="Times New Roman" w:hAnsi="Times New Roman" w:cs="Times New Roman"/>
          <w:b/>
          <w:sz w:val="28"/>
          <w:szCs w:val="28"/>
          <w:lang w:val="kk-KZ"/>
        </w:rPr>
      </w:pPr>
      <w:r w:rsidRPr="00595804">
        <w:rPr>
          <w:rFonts w:ascii="Times New Roman" w:hAnsi="Times New Roman" w:cs="Times New Roman"/>
          <w:b/>
          <w:sz w:val="28"/>
          <w:szCs w:val="28"/>
          <w:lang w:val="kk-KZ"/>
        </w:rPr>
        <w:t>Диссертациялық зерттеу жұмысының міндеттері.</w:t>
      </w:r>
      <w:r w:rsidR="00977593">
        <w:rPr>
          <w:rFonts w:ascii="Times New Roman" w:hAnsi="Times New Roman" w:cs="Times New Roman"/>
          <w:b/>
          <w:sz w:val="28"/>
          <w:szCs w:val="28"/>
          <w:lang w:val="kk-KZ"/>
        </w:rPr>
        <w:t xml:space="preserve"> </w:t>
      </w:r>
      <w:r w:rsidR="00977593" w:rsidRPr="00977593">
        <w:rPr>
          <w:rFonts w:ascii="Times New Roman" w:hAnsi="Times New Roman" w:cs="Times New Roman"/>
          <w:sz w:val="28"/>
          <w:szCs w:val="28"/>
          <w:lang w:val="kk-KZ"/>
        </w:rPr>
        <w:t xml:space="preserve">Зерттеу жұмысының </w:t>
      </w:r>
      <w:r w:rsidR="00977593" w:rsidRPr="00B703A2">
        <w:rPr>
          <w:rFonts w:ascii="Times New Roman" w:hAnsi="Times New Roman" w:cs="Times New Roman"/>
          <w:sz w:val="28"/>
          <w:szCs w:val="28"/>
          <w:lang w:val="kk-KZ"/>
        </w:rPr>
        <w:t xml:space="preserve">мақсаттары </w:t>
      </w:r>
      <w:r w:rsidR="00B703A2" w:rsidRPr="00B703A2">
        <w:rPr>
          <w:rFonts w:ascii="Times New Roman" w:hAnsi="Times New Roman" w:cs="Times New Roman"/>
          <w:sz w:val="28"/>
          <w:szCs w:val="28"/>
          <w:lang w:val="kk-KZ"/>
        </w:rPr>
        <w:t>жүзеге асуы</w:t>
      </w:r>
      <w:r w:rsidR="00977593" w:rsidRPr="00B703A2">
        <w:rPr>
          <w:rFonts w:ascii="Times New Roman" w:hAnsi="Times New Roman" w:cs="Times New Roman"/>
          <w:sz w:val="28"/>
          <w:szCs w:val="28"/>
          <w:lang w:val="kk-KZ"/>
        </w:rPr>
        <w:t xml:space="preserve"> үшін келесідей </w:t>
      </w:r>
      <w:r w:rsidR="00977593" w:rsidRPr="00977593">
        <w:rPr>
          <w:rFonts w:ascii="Times New Roman" w:hAnsi="Times New Roman" w:cs="Times New Roman"/>
          <w:sz w:val="28"/>
          <w:szCs w:val="28"/>
          <w:lang w:val="kk-KZ"/>
        </w:rPr>
        <w:t>міндеттер орындалады:</w:t>
      </w:r>
    </w:p>
    <w:p w:rsidR="00977593" w:rsidRDefault="00174EB4" w:rsidP="00BC675F">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977593" w:rsidRPr="00977593">
        <w:rPr>
          <w:rFonts w:ascii="Times New Roman" w:hAnsi="Times New Roman" w:cs="Times New Roman"/>
          <w:sz w:val="28"/>
          <w:szCs w:val="28"/>
          <w:lang w:val="kk-KZ"/>
        </w:rPr>
        <w:t xml:space="preserve">ті кәсіпорынның </w:t>
      </w:r>
      <w:r w:rsidR="00977593">
        <w:rPr>
          <w:rFonts w:ascii="Times New Roman" w:hAnsi="Times New Roman" w:cs="Times New Roman"/>
          <w:sz w:val="28"/>
          <w:szCs w:val="28"/>
          <w:lang w:val="kk-KZ"/>
        </w:rPr>
        <w:t>тиімділік факторы ретіндегі негіздемені теориялық тұрғыдан зерттеу;</w:t>
      </w:r>
    </w:p>
    <w:p w:rsidR="00977593" w:rsidRDefault="00174EB4" w:rsidP="00BC675F">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977593">
        <w:rPr>
          <w:rFonts w:ascii="Times New Roman" w:hAnsi="Times New Roman" w:cs="Times New Roman"/>
          <w:sz w:val="28"/>
          <w:szCs w:val="28"/>
          <w:lang w:val="kk-KZ"/>
        </w:rPr>
        <w:t>тің артықшылықтары мен кемшіліктері</w:t>
      </w:r>
      <w:r w:rsidR="003803A2">
        <w:rPr>
          <w:rFonts w:ascii="Times New Roman" w:hAnsi="Times New Roman" w:cs="Times New Roman"/>
          <w:sz w:val="28"/>
          <w:szCs w:val="28"/>
          <w:lang w:val="kk-KZ"/>
        </w:rPr>
        <w:t>н</w:t>
      </w:r>
      <w:r w:rsidR="00977593">
        <w:rPr>
          <w:rFonts w:ascii="Times New Roman" w:hAnsi="Times New Roman" w:cs="Times New Roman"/>
          <w:sz w:val="28"/>
          <w:szCs w:val="28"/>
          <w:lang w:val="kk-KZ"/>
        </w:rPr>
        <w:t xml:space="preserve"> </w:t>
      </w:r>
      <w:r w:rsidR="003803A2">
        <w:rPr>
          <w:rFonts w:ascii="Times New Roman" w:hAnsi="Times New Roman" w:cs="Times New Roman"/>
          <w:sz w:val="28"/>
          <w:szCs w:val="28"/>
          <w:lang w:val="kk-KZ"/>
        </w:rPr>
        <w:t>анықтау</w:t>
      </w:r>
      <w:r w:rsidR="00977593">
        <w:rPr>
          <w:rFonts w:ascii="Times New Roman" w:hAnsi="Times New Roman" w:cs="Times New Roman"/>
          <w:sz w:val="28"/>
          <w:szCs w:val="28"/>
          <w:lang w:val="kk-KZ"/>
        </w:rPr>
        <w:t>;</w:t>
      </w:r>
    </w:p>
    <w:p w:rsidR="00977593" w:rsidRDefault="00977593" w:rsidP="00BC675F">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Кәсіпорында </w:t>
      </w:r>
      <w:r w:rsidR="00174EB4">
        <w:rPr>
          <w:rFonts w:ascii="Times New Roman" w:hAnsi="Times New Roman" w:cs="Times New Roman"/>
          <w:sz w:val="28"/>
          <w:szCs w:val="28"/>
          <w:lang w:val="kk-KZ"/>
        </w:rPr>
        <w:t>аутсорсинг</w:t>
      </w:r>
      <w:r>
        <w:rPr>
          <w:rFonts w:ascii="Times New Roman" w:hAnsi="Times New Roman" w:cs="Times New Roman"/>
          <w:sz w:val="28"/>
          <w:szCs w:val="28"/>
          <w:lang w:val="kk-KZ"/>
        </w:rPr>
        <w:t>тің экономикалық тиімділігін бағалау әдістерін анықтау;</w:t>
      </w:r>
    </w:p>
    <w:p w:rsidR="00977593" w:rsidRDefault="00977593" w:rsidP="00BC675F">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Қазақстанда және шет елде </w:t>
      </w:r>
      <w:r w:rsidR="00174EB4">
        <w:rPr>
          <w:rFonts w:ascii="Times New Roman" w:hAnsi="Times New Roman" w:cs="Times New Roman"/>
          <w:sz w:val="28"/>
          <w:szCs w:val="28"/>
          <w:lang w:val="kk-KZ"/>
        </w:rPr>
        <w:t>аутсорсинг</w:t>
      </w:r>
      <w:r>
        <w:rPr>
          <w:rFonts w:ascii="Times New Roman" w:hAnsi="Times New Roman" w:cs="Times New Roman"/>
          <w:sz w:val="28"/>
          <w:szCs w:val="28"/>
          <w:lang w:val="kk-KZ"/>
        </w:rPr>
        <w:t>ті пайдалану</w:t>
      </w:r>
      <w:r w:rsidR="003803A2">
        <w:rPr>
          <w:rFonts w:ascii="Times New Roman" w:hAnsi="Times New Roman" w:cs="Times New Roman"/>
          <w:sz w:val="28"/>
          <w:szCs w:val="28"/>
          <w:lang w:val="kk-KZ"/>
        </w:rPr>
        <w:t>ды салыстырмалы бағалау</w:t>
      </w:r>
      <w:r>
        <w:rPr>
          <w:rFonts w:ascii="Times New Roman" w:hAnsi="Times New Roman" w:cs="Times New Roman"/>
          <w:sz w:val="28"/>
          <w:szCs w:val="28"/>
          <w:lang w:val="kk-KZ"/>
        </w:rPr>
        <w:t>;</w:t>
      </w:r>
    </w:p>
    <w:p w:rsidR="00977593" w:rsidRDefault="00977593" w:rsidP="00BC675F">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Қазақстандық кәсіпорындарда</w:t>
      </w:r>
      <w:r w:rsidR="00F41A6F">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аутсорсинг</w:t>
      </w:r>
      <w:r w:rsidR="00F41A6F">
        <w:rPr>
          <w:rFonts w:ascii="Times New Roman" w:hAnsi="Times New Roman" w:cs="Times New Roman"/>
          <w:sz w:val="28"/>
          <w:szCs w:val="28"/>
          <w:lang w:val="kk-KZ"/>
        </w:rPr>
        <w:t xml:space="preserve">ті енгізу тиімділігін  </w:t>
      </w:r>
      <w:r w:rsidR="003803A2">
        <w:rPr>
          <w:rFonts w:ascii="Times New Roman" w:hAnsi="Times New Roman" w:cs="Times New Roman"/>
          <w:sz w:val="28"/>
          <w:szCs w:val="28"/>
          <w:lang w:val="kk-KZ"/>
        </w:rPr>
        <w:t>талдау</w:t>
      </w:r>
      <w:r>
        <w:rPr>
          <w:rFonts w:ascii="Times New Roman" w:hAnsi="Times New Roman" w:cs="Times New Roman"/>
          <w:sz w:val="28"/>
          <w:szCs w:val="28"/>
          <w:lang w:val="kk-KZ"/>
        </w:rPr>
        <w:t>;</w:t>
      </w:r>
    </w:p>
    <w:p w:rsidR="00977593" w:rsidRDefault="00F41A6F" w:rsidP="00BC675F">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Қазақстандық кәсіпорындарда аутсорсингті пайд</w:t>
      </w:r>
      <w:r w:rsidR="00900637">
        <w:rPr>
          <w:rFonts w:ascii="Times New Roman" w:hAnsi="Times New Roman" w:cs="Times New Roman"/>
          <w:sz w:val="28"/>
          <w:szCs w:val="28"/>
          <w:lang w:val="kk-KZ"/>
        </w:rPr>
        <w:t>а</w:t>
      </w:r>
      <w:r>
        <w:rPr>
          <w:rFonts w:ascii="Times New Roman" w:hAnsi="Times New Roman" w:cs="Times New Roman"/>
          <w:sz w:val="28"/>
          <w:szCs w:val="28"/>
          <w:lang w:val="kk-KZ"/>
        </w:rPr>
        <w:t xml:space="preserve">лану барысында </w:t>
      </w:r>
      <w:r w:rsidRPr="00AF40AA">
        <w:rPr>
          <w:rFonts w:ascii="Times New Roman" w:hAnsi="Times New Roman" w:cs="Times New Roman"/>
          <w:sz w:val="28"/>
          <w:szCs w:val="28"/>
          <w:lang w:val="kk-KZ"/>
        </w:rPr>
        <w:t>пайда болатын</w:t>
      </w:r>
      <w:r w:rsidR="00AF40AA" w:rsidRPr="00AF40AA">
        <w:rPr>
          <w:rFonts w:ascii="Times New Roman" w:hAnsi="Times New Roman" w:cs="Times New Roman"/>
          <w:sz w:val="28"/>
          <w:szCs w:val="28"/>
          <w:lang w:val="kk-KZ"/>
        </w:rPr>
        <w:t xml:space="preserve"> мәселелер</w:t>
      </w:r>
      <w:r w:rsidR="003803A2">
        <w:rPr>
          <w:rFonts w:ascii="Times New Roman" w:hAnsi="Times New Roman" w:cs="Times New Roman"/>
          <w:sz w:val="28"/>
          <w:szCs w:val="28"/>
          <w:lang w:val="kk-KZ"/>
        </w:rPr>
        <w:t>ді анықтау</w:t>
      </w:r>
      <w:r w:rsidRPr="00AF40AA">
        <w:rPr>
          <w:rFonts w:ascii="Times New Roman" w:hAnsi="Times New Roman" w:cs="Times New Roman"/>
          <w:sz w:val="28"/>
          <w:szCs w:val="28"/>
          <w:lang w:val="kk-KZ"/>
        </w:rPr>
        <w:t xml:space="preserve"> </w:t>
      </w:r>
      <w:r w:rsidR="00170501" w:rsidRPr="00AF40AA">
        <w:rPr>
          <w:rFonts w:ascii="Times New Roman" w:hAnsi="Times New Roman" w:cs="Times New Roman"/>
          <w:sz w:val="28"/>
          <w:szCs w:val="28"/>
          <w:lang w:val="kk-KZ"/>
        </w:rPr>
        <w:t>және</w:t>
      </w:r>
      <w:r w:rsidR="00170501">
        <w:rPr>
          <w:rFonts w:ascii="Times New Roman" w:hAnsi="Times New Roman" w:cs="Times New Roman"/>
          <w:sz w:val="28"/>
          <w:szCs w:val="28"/>
          <w:lang w:val="kk-KZ"/>
        </w:rPr>
        <w:t xml:space="preserve"> шешу жолдарын </w:t>
      </w:r>
      <w:r w:rsidR="003803A2">
        <w:rPr>
          <w:rFonts w:ascii="Times New Roman" w:hAnsi="Times New Roman" w:cs="Times New Roman"/>
          <w:sz w:val="28"/>
          <w:szCs w:val="28"/>
          <w:lang w:val="kk-KZ"/>
        </w:rPr>
        <w:t>негіздеу</w:t>
      </w:r>
      <w:r w:rsidR="00170501">
        <w:rPr>
          <w:rFonts w:ascii="Times New Roman" w:hAnsi="Times New Roman" w:cs="Times New Roman"/>
          <w:sz w:val="28"/>
          <w:szCs w:val="28"/>
          <w:lang w:val="kk-KZ"/>
        </w:rPr>
        <w:t>;</w:t>
      </w:r>
    </w:p>
    <w:p w:rsidR="00595804" w:rsidRPr="00595804" w:rsidRDefault="00595804" w:rsidP="00BC675F">
      <w:pPr>
        <w:spacing w:after="0" w:line="240" w:lineRule="auto"/>
        <w:ind w:firstLine="708"/>
        <w:jc w:val="both"/>
        <w:rPr>
          <w:rFonts w:ascii="Times New Roman" w:hAnsi="Times New Roman" w:cs="Times New Roman"/>
          <w:b/>
          <w:sz w:val="28"/>
          <w:szCs w:val="28"/>
          <w:lang w:val="kk-KZ"/>
        </w:rPr>
      </w:pPr>
      <w:r w:rsidRPr="00595804">
        <w:rPr>
          <w:rFonts w:ascii="Times New Roman" w:hAnsi="Times New Roman" w:cs="Times New Roman"/>
          <w:b/>
          <w:sz w:val="28"/>
          <w:szCs w:val="28"/>
          <w:lang w:val="kk-KZ"/>
        </w:rPr>
        <w:t>Зерттеу объектісі.</w:t>
      </w:r>
      <w:r w:rsidR="00F41A6F">
        <w:rPr>
          <w:rFonts w:ascii="Times New Roman" w:hAnsi="Times New Roman" w:cs="Times New Roman"/>
          <w:b/>
          <w:sz w:val="28"/>
          <w:szCs w:val="28"/>
          <w:lang w:val="kk-KZ"/>
        </w:rPr>
        <w:t xml:space="preserve"> </w:t>
      </w:r>
      <w:r w:rsidR="00A83F42">
        <w:rPr>
          <w:rFonts w:ascii="Times New Roman" w:hAnsi="Times New Roman" w:cs="Times New Roman"/>
          <w:sz w:val="28"/>
          <w:szCs w:val="28"/>
          <w:lang w:val="kk-KZ"/>
        </w:rPr>
        <w:t>Ұлттық экономика жүйесінде қызметін жүзеге асыратын отандық шаруашылық жүргізуші субъектілер.</w:t>
      </w:r>
    </w:p>
    <w:p w:rsidR="00595804" w:rsidRPr="00F41A6F" w:rsidRDefault="00595804" w:rsidP="00BC675F">
      <w:pPr>
        <w:spacing w:after="0" w:line="240" w:lineRule="auto"/>
        <w:ind w:firstLine="708"/>
        <w:jc w:val="both"/>
        <w:rPr>
          <w:rFonts w:ascii="Times New Roman" w:hAnsi="Times New Roman" w:cs="Times New Roman"/>
          <w:sz w:val="28"/>
          <w:szCs w:val="28"/>
          <w:lang w:val="kk-KZ"/>
        </w:rPr>
      </w:pPr>
      <w:r w:rsidRPr="00595804">
        <w:rPr>
          <w:rFonts w:ascii="Times New Roman" w:hAnsi="Times New Roman" w:cs="Times New Roman"/>
          <w:b/>
          <w:sz w:val="28"/>
          <w:szCs w:val="28"/>
          <w:lang w:val="kk-KZ"/>
        </w:rPr>
        <w:t>Зеттеу пәні.</w:t>
      </w:r>
      <w:r w:rsidR="00F41A6F">
        <w:rPr>
          <w:rFonts w:ascii="Times New Roman" w:hAnsi="Times New Roman" w:cs="Times New Roman"/>
          <w:b/>
          <w:sz w:val="28"/>
          <w:szCs w:val="28"/>
          <w:lang w:val="kk-KZ"/>
        </w:rPr>
        <w:t xml:space="preserve"> </w:t>
      </w:r>
      <w:r w:rsidR="00C56837" w:rsidRPr="00C56837">
        <w:rPr>
          <w:rFonts w:ascii="Times New Roman" w:hAnsi="Times New Roman" w:cs="Times New Roman"/>
          <w:sz w:val="28"/>
          <w:szCs w:val="28"/>
          <w:lang w:val="kk-KZ"/>
        </w:rPr>
        <w:t>К</w:t>
      </w:r>
      <w:r w:rsidR="00F41A6F" w:rsidRPr="00F41A6F">
        <w:rPr>
          <w:rFonts w:ascii="Times New Roman" w:hAnsi="Times New Roman" w:cs="Times New Roman"/>
          <w:sz w:val="28"/>
          <w:szCs w:val="28"/>
          <w:lang w:val="kk-KZ"/>
        </w:rPr>
        <w:t xml:space="preserve">әсіпорындарда </w:t>
      </w:r>
      <w:r w:rsidR="00174EB4">
        <w:rPr>
          <w:rFonts w:ascii="Times New Roman" w:hAnsi="Times New Roman" w:cs="Times New Roman"/>
          <w:sz w:val="28"/>
          <w:szCs w:val="28"/>
          <w:lang w:val="kk-KZ"/>
        </w:rPr>
        <w:t>аутсорсинг</w:t>
      </w:r>
      <w:r w:rsidR="00F41A6F" w:rsidRPr="00F41A6F">
        <w:rPr>
          <w:rFonts w:ascii="Times New Roman" w:hAnsi="Times New Roman" w:cs="Times New Roman"/>
          <w:sz w:val="28"/>
          <w:szCs w:val="28"/>
          <w:lang w:val="kk-KZ"/>
        </w:rPr>
        <w:t xml:space="preserve">ті енгізудің экономикалық тиімділігі жөніндегі </w:t>
      </w:r>
      <w:r w:rsidR="002B7D44">
        <w:rPr>
          <w:rFonts w:ascii="Times New Roman" w:hAnsi="Times New Roman" w:cs="Times New Roman"/>
          <w:sz w:val="28"/>
          <w:szCs w:val="28"/>
          <w:lang w:val="kk-KZ"/>
        </w:rPr>
        <w:t>ұйымдастырушылық</w:t>
      </w:r>
      <w:r w:rsidR="002B7D44" w:rsidRPr="00F41A6F">
        <w:rPr>
          <w:rFonts w:ascii="Times New Roman" w:hAnsi="Times New Roman" w:cs="Times New Roman"/>
          <w:sz w:val="28"/>
          <w:szCs w:val="28"/>
          <w:lang w:val="kk-KZ"/>
        </w:rPr>
        <w:t xml:space="preserve"> </w:t>
      </w:r>
      <w:r w:rsidR="00F41A6F" w:rsidRPr="00F41A6F">
        <w:rPr>
          <w:rFonts w:ascii="Times New Roman" w:hAnsi="Times New Roman" w:cs="Times New Roman"/>
          <w:sz w:val="28"/>
          <w:szCs w:val="28"/>
          <w:lang w:val="kk-KZ"/>
        </w:rPr>
        <w:t>экономикалық қатынастар жүйесін зерттеу.</w:t>
      </w:r>
    </w:p>
    <w:p w:rsidR="00C81302" w:rsidRDefault="00595804" w:rsidP="00DB74D9">
      <w:pPr>
        <w:spacing w:after="0" w:line="240" w:lineRule="auto"/>
        <w:ind w:firstLine="709"/>
        <w:jc w:val="both"/>
        <w:rPr>
          <w:rFonts w:ascii="Times New Roman" w:hAnsi="Times New Roman" w:cs="Times New Roman"/>
          <w:sz w:val="28"/>
          <w:szCs w:val="28"/>
          <w:lang w:val="kk-KZ"/>
        </w:rPr>
      </w:pPr>
      <w:r w:rsidRPr="00F41A6F">
        <w:rPr>
          <w:rFonts w:ascii="Times New Roman" w:hAnsi="Times New Roman" w:cs="Times New Roman"/>
          <w:b/>
          <w:sz w:val="28"/>
          <w:szCs w:val="28"/>
          <w:lang w:val="kk-KZ"/>
        </w:rPr>
        <w:t>Зерттеу</w:t>
      </w:r>
      <w:r w:rsidRPr="00F41A6F">
        <w:rPr>
          <w:rFonts w:ascii="Times New Roman" w:hAnsi="Times New Roman" w:cs="Times New Roman"/>
          <w:sz w:val="28"/>
          <w:szCs w:val="28"/>
          <w:lang w:val="kk-KZ"/>
        </w:rPr>
        <w:t xml:space="preserve"> </w:t>
      </w:r>
      <w:r w:rsidRPr="00595804">
        <w:rPr>
          <w:rFonts w:ascii="Times New Roman" w:hAnsi="Times New Roman" w:cs="Times New Roman"/>
          <w:b/>
          <w:sz w:val="28"/>
          <w:szCs w:val="28"/>
          <w:lang w:val="kk-KZ"/>
        </w:rPr>
        <w:t>жұмысының теориялық және әдістемелік негізі.</w:t>
      </w:r>
      <w:r w:rsidR="000B2B4F">
        <w:rPr>
          <w:rFonts w:ascii="Times New Roman" w:hAnsi="Times New Roman" w:cs="Times New Roman"/>
          <w:b/>
          <w:sz w:val="28"/>
          <w:szCs w:val="28"/>
          <w:lang w:val="kk-KZ"/>
        </w:rPr>
        <w:t xml:space="preserve"> </w:t>
      </w:r>
      <w:r w:rsidR="00186C68">
        <w:rPr>
          <w:rFonts w:ascii="Times New Roman" w:hAnsi="Times New Roman" w:cs="Times New Roman"/>
          <w:sz w:val="28"/>
          <w:szCs w:val="28"/>
          <w:lang w:val="kk-KZ"/>
        </w:rPr>
        <w:t xml:space="preserve">Диссертациялық жұмыстың </w:t>
      </w:r>
      <w:r w:rsidR="00DC18C3">
        <w:rPr>
          <w:rFonts w:ascii="Times New Roman" w:hAnsi="Times New Roman" w:cs="Times New Roman"/>
          <w:sz w:val="28"/>
          <w:szCs w:val="28"/>
          <w:lang w:val="kk-KZ"/>
        </w:rPr>
        <w:t xml:space="preserve">теориялық және </w:t>
      </w:r>
      <w:r w:rsidR="00186C68">
        <w:rPr>
          <w:rFonts w:ascii="Times New Roman" w:hAnsi="Times New Roman" w:cs="Times New Roman"/>
          <w:sz w:val="28"/>
          <w:szCs w:val="28"/>
          <w:lang w:val="kk-KZ"/>
        </w:rPr>
        <w:t>әдістемелік негіз</w:t>
      </w:r>
      <w:r w:rsidR="00DC18C3">
        <w:rPr>
          <w:rFonts w:ascii="Times New Roman" w:hAnsi="Times New Roman" w:cs="Times New Roman"/>
          <w:sz w:val="28"/>
          <w:szCs w:val="28"/>
          <w:lang w:val="kk-KZ"/>
        </w:rPr>
        <w:t xml:space="preserve">дерін </w:t>
      </w:r>
      <w:r w:rsidR="00186C68">
        <w:rPr>
          <w:rFonts w:ascii="Times New Roman" w:hAnsi="Times New Roman" w:cs="Times New Roman"/>
          <w:sz w:val="28"/>
          <w:szCs w:val="28"/>
          <w:lang w:val="kk-KZ"/>
        </w:rPr>
        <w:t xml:space="preserve"> </w:t>
      </w:r>
      <w:r w:rsidR="00C6485B">
        <w:rPr>
          <w:rFonts w:ascii="Times New Roman" w:hAnsi="Times New Roman" w:cs="Times New Roman"/>
          <w:sz w:val="28"/>
          <w:szCs w:val="28"/>
          <w:lang w:val="kk-KZ"/>
        </w:rPr>
        <w:t>отандық, ресейлік және шет</w:t>
      </w:r>
      <w:r w:rsidR="00DC18C3">
        <w:rPr>
          <w:rFonts w:ascii="Times New Roman" w:hAnsi="Times New Roman" w:cs="Times New Roman"/>
          <w:sz w:val="28"/>
          <w:szCs w:val="28"/>
          <w:lang w:val="kk-KZ"/>
        </w:rPr>
        <w:t>ел ғалымдарының аутсорсингтің кәсіпорынның экономикалық тиімділіг</w:t>
      </w:r>
      <w:r w:rsidR="00716051">
        <w:rPr>
          <w:rFonts w:ascii="Times New Roman" w:hAnsi="Times New Roman" w:cs="Times New Roman"/>
          <w:sz w:val="28"/>
          <w:szCs w:val="28"/>
          <w:lang w:val="kk-KZ"/>
        </w:rPr>
        <w:t>і</w:t>
      </w:r>
      <w:r w:rsidR="00DC18C3">
        <w:rPr>
          <w:rFonts w:ascii="Times New Roman" w:hAnsi="Times New Roman" w:cs="Times New Roman"/>
          <w:sz w:val="28"/>
          <w:szCs w:val="28"/>
          <w:lang w:val="kk-KZ"/>
        </w:rPr>
        <w:t>нің мәні</w:t>
      </w:r>
      <w:r w:rsidR="00E14C6B">
        <w:rPr>
          <w:rFonts w:ascii="Times New Roman" w:hAnsi="Times New Roman" w:cs="Times New Roman"/>
          <w:sz w:val="28"/>
          <w:szCs w:val="28"/>
          <w:lang w:val="kk-KZ"/>
        </w:rPr>
        <w:t>,</w:t>
      </w:r>
      <w:r w:rsidR="00DC18C3">
        <w:rPr>
          <w:rFonts w:ascii="Times New Roman" w:hAnsi="Times New Roman" w:cs="Times New Roman"/>
          <w:sz w:val="28"/>
          <w:szCs w:val="28"/>
          <w:lang w:val="kk-KZ"/>
        </w:rPr>
        <w:t xml:space="preserve"> </w:t>
      </w:r>
      <w:r w:rsidR="00212ABB">
        <w:rPr>
          <w:rFonts w:ascii="Times New Roman" w:hAnsi="Times New Roman" w:cs="Times New Roman"/>
          <w:sz w:val="28"/>
          <w:szCs w:val="28"/>
          <w:lang w:val="kk-KZ"/>
        </w:rPr>
        <w:t>маңыздылығы</w:t>
      </w:r>
      <w:r w:rsidR="00DC18C3">
        <w:rPr>
          <w:rFonts w:ascii="Times New Roman" w:hAnsi="Times New Roman" w:cs="Times New Roman"/>
          <w:sz w:val="28"/>
          <w:szCs w:val="28"/>
          <w:lang w:val="kk-KZ"/>
        </w:rPr>
        <w:t xml:space="preserve"> және тәжірибелік </w:t>
      </w:r>
      <w:r w:rsidR="00212ABB">
        <w:rPr>
          <w:rFonts w:ascii="Times New Roman" w:hAnsi="Times New Roman" w:cs="Times New Roman"/>
          <w:sz w:val="28"/>
          <w:szCs w:val="28"/>
          <w:lang w:val="kk-KZ"/>
        </w:rPr>
        <w:t xml:space="preserve">құндылығы </w:t>
      </w:r>
      <w:r w:rsidR="00C81302">
        <w:rPr>
          <w:rFonts w:ascii="Times New Roman" w:hAnsi="Times New Roman" w:cs="Times New Roman"/>
          <w:sz w:val="28"/>
          <w:szCs w:val="28"/>
          <w:lang w:val="kk-KZ"/>
        </w:rPr>
        <w:t>бойынша теория мен тәжірибесіне арналған</w:t>
      </w:r>
      <w:r w:rsidR="00DC18C3">
        <w:rPr>
          <w:rFonts w:ascii="Times New Roman" w:hAnsi="Times New Roman" w:cs="Times New Roman"/>
          <w:sz w:val="28"/>
          <w:szCs w:val="28"/>
          <w:lang w:val="kk-KZ"/>
        </w:rPr>
        <w:t xml:space="preserve"> зе</w:t>
      </w:r>
      <w:r w:rsidR="00C56837">
        <w:rPr>
          <w:rFonts w:ascii="Times New Roman" w:hAnsi="Times New Roman" w:cs="Times New Roman"/>
          <w:sz w:val="28"/>
          <w:szCs w:val="28"/>
          <w:lang w:val="kk-KZ"/>
        </w:rPr>
        <w:t>р</w:t>
      </w:r>
      <w:r w:rsidR="00DC18C3">
        <w:rPr>
          <w:rFonts w:ascii="Times New Roman" w:hAnsi="Times New Roman" w:cs="Times New Roman"/>
          <w:sz w:val="28"/>
          <w:szCs w:val="28"/>
          <w:lang w:val="kk-KZ"/>
        </w:rPr>
        <w:t>ттеу жұмыстары</w:t>
      </w:r>
      <w:r w:rsidR="00212ABB">
        <w:rPr>
          <w:rFonts w:ascii="Times New Roman" w:hAnsi="Times New Roman" w:cs="Times New Roman"/>
          <w:sz w:val="28"/>
          <w:szCs w:val="28"/>
          <w:lang w:val="kk-KZ"/>
        </w:rPr>
        <w:t>,</w:t>
      </w:r>
      <w:r w:rsidR="00DC18C3">
        <w:rPr>
          <w:rFonts w:ascii="Times New Roman" w:hAnsi="Times New Roman" w:cs="Times New Roman"/>
          <w:sz w:val="28"/>
          <w:szCs w:val="28"/>
          <w:lang w:val="kk-KZ"/>
        </w:rPr>
        <w:t xml:space="preserve"> ғылыми мақалалары, еңбектері </w:t>
      </w:r>
      <w:r w:rsidR="00C81302">
        <w:rPr>
          <w:rFonts w:ascii="Times New Roman" w:hAnsi="Times New Roman" w:cs="Times New Roman"/>
          <w:sz w:val="28"/>
          <w:szCs w:val="28"/>
          <w:lang w:val="kk-KZ"/>
        </w:rPr>
        <w:t>құрайды</w:t>
      </w:r>
      <w:r w:rsidR="00DC18C3">
        <w:rPr>
          <w:rFonts w:ascii="Times New Roman" w:hAnsi="Times New Roman" w:cs="Times New Roman"/>
          <w:sz w:val="28"/>
          <w:szCs w:val="28"/>
          <w:lang w:val="kk-KZ"/>
        </w:rPr>
        <w:t xml:space="preserve">. </w:t>
      </w:r>
    </w:p>
    <w:p w:rsidR="00595804" w:rsidRPr="00C95056" w:rsidRDefault="00212ABB"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Негіз</w:t>
      </w:r>
      <w:r w:rsidR="00DC18C3" w:rsidRPr="00C95056">
        <w:rPr>
          <w:rFonts w:ascii="Times New Roman" w:hAnsi="Times New Roman" w:cs="Times New Roman"/>
          <w:sz w:val="28"/>
          <w:szCs w:val="28"/>
          <w:lang w:val="kk-KZ"/>
        </w:rPr>
        <w:t>г</w:t>
      </w:r>
      <w:r w:rsidR="00F01173" w:rsidRPr="00C95056">
        <w:rPr>
          <w:rFonts w:ascii="Times New Roman" w:hAnsi="Times New Roman" w:cs="Times New Roman"/>
          <w:sz w:val="28"/>
          <w:szCs w:val="28"/>
          <w:lang w:val="kk-KZ"/>
        </w:rPr>
        <w:t>і</w:t>
      </w:r>
      <w:r w:rsidR="00DC18C3" w:rsidRPr="00C95056">
        <w:rPr>
          <w:rFonts w:ascii="Times New Roman" w:hAnsi="Times New Roman" w:cs="Times New Roman"/>
          <w:sz w:val="28"/>
          <w:szCs w:val="28"/>
          <w:lang w:val="kk-KZ"/>
        </w:rPr>
        <w:t xml:space="preserve"> бөлімде </w:t>
      </w:r>
      <w:r w:rsidRPr="001B3345">
        <w:rPr>
          <w:rFonts w:ascii="Times New Roman" w:hAnsi="Times New Roman" w:cs="Times New Roman"/>
          <w:sz w:val="28"/>
          <w:szCs w:val="28"/>
          <w:lang w:val="kk-KZ"/>
        </w:rPr>
        <w:t>аутсорсингтің</w:t>
      </w:r>
      <w:r w:rsidR="00186C68" w:rsidRPr="001B3345">
        <w:rPr>
          <w:rFonts w:ascii="Times New Roman" w:hAnsi="Times New Roman" w:cs="Times New Roman"/>
          <w:sz w:val="28"/>
          <w:szCs w:val="28"/>
          <w:lang w:val="kk-KZ"/>
        </w:rPr>
        <w:t xml:space="preserve"> әсерін анықтау мақсатында </w:t>
      </w:r>
      <w:r w:rsidR="00C75CF5" w:rsidRPr="001B3345">
        <w:rPr>
          <w:rFonts w:ascii="Times New Roman" w:hAnsi="Times New Roman" w:cs="Times New Roman"/>
          <w:sz w:val="28"/>
          <w:szCs w:val="28"/>
          <w:lang w:val="kk-KZ"/>
        </w:rPr>
        <w:t xml:space="preserve">Алматы қаласы мен Алматы облысы бойынша </w:t>
      </w:r>
      <w:r w:rsidR="00186C68" w:rsidRPr="001B3345">
        <w:rPr>
          <w:rFonts w:ascii="Times New Roman" w:hAnsi="Times New Roman" w:cs="Times New Roman"/>
          <w:sz w:val="28"/>
          <w:szCs w:val="28"/>
          <w:lang w:val="kk-KZ"/>
        </w:rPr>
        <w:t>кәсіпорын</w:t>
      </w:r>
      <w:r w:rsidR="00C75CF5" w:rsidRPr="001B3345">
        <w:rPr>
          <w:rFonts w:ascii="Times New Roman" w:hAnsi="Times New Roman" w:cs="Times New Roman"/>
          <w:sz w:val="28"/>
          <w:szCs w:val="28"/>
          <w:lang w:val="kk-KZ"/>
        </w:rPr>
        <w:t>дардан</w:t>
      </w:r>
      <w:r w:rsidR="00BC4A31">
        <w:rPr>
          <w:rFonts w:ascii="Times New Roman" w:hAnsi="Times New Roman" w:cs="Times New Roman"/>
          <w:sz w:val="28"/>
          <w:szCs w:val="28"/>
          <w:lang w:val="kk-KZ"/>
        </w:rPr>
        <w:t xml:space="preserve"> алынған</w:t>
      </w:r>
      <w:r w:rsidR="00186C68" w:rsidRPr="001B3345">
        <w:rPr>
          <w:rFonts w:ascii="Times New Roman" w:hAnsi="Times New Roman" w:cs="Times New Roman"/>
          <w:sz w:val="28"/>
          <w:szCs w:val="28"/>
          <w:lang w:val="kk-KZ"/>
        </w:rPr>
        <w:t xml:space="preserve"> </w:t>
      </w:r>
      <w:r w:rsidR="00186C68" w:rsidRPr="00C95056">
        <w:rPr>
          <w:rFonts w:ascii="Times New Roman" w:hAnsi="Times New Roman" w:cs="Times New Roman"/>
          <w:sz w:val="28"/>
          <w:szCs w:val="28"/>
          <w:lang w:val="kk-KZ"/>
        </w:rPr>
        <w:t xml:space="preserve">сауалнама </w:t>
      </w:r>
      <w:r w:rsidR="0074408A" w:rsidRPr="00C95056">
        <w:rPr>
          <w:rFonts w:ascii="Times New Roman" w:hAnsi="Times New Roman" w:cs="Times New Roman"/>
          <w:sz w:val="28"/>
          <w:szCs w:val="28"/>
          <w:lang w:val="kk-KZ"/>
        </w:rPr>
        <w:t>нәтижелері талданды</w:t>
      </w:r>
      <w:r w:rsidR="00186C68" w:rsidRPr="00C95056">
        <w:rPr>
          <w:rFonts w:ascii="Times New Roman" w:hAnsi="Times New Roman" w:cs="Times New Roman"/>
          <w:sz w:val="28"/>
          <w:szCs w:val="28"/>
          <w:lang w:val="kk-KZ"/>
        </w:rPr>
        <w:t xml:space="preserve">. </w:t>
      </w:r>
      <w:r w:rsidR="00C6485B">
        <w:rPr>
          <w:rFonts w:ascii="Times New Roman" w:hAnsi="Times New Roman" w:cs="Times New Roman"/>
          <w:sz w:val="28"/>
          <w:szCs w:val="28"/>
          <w:lang w:val="kk-KZ"/>
        </w:rPr>
        <w:t xml:space="preserve"> </w:t>
      </w:r>
    </w:p>
    <w:p w:rsidR="00F01173" w:rsidRPr="00C95056" w:rsidRDefault="008919A0"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Статистикалық мәліметтер мен </w:t>
      </w:r>
      <w:r w:rsidR="00F01173" w:rsidRPr="00C95056">
        <w:rPr>
          <w:rFonts w:ascii="Times New Roman" w:hAnsi="Times New Roman" w:cs="Times New Roman"/>
          <w:sz w:val="28"/>
          <w:szCs w:val="28"/>
          <w:lang w:val="kk-KZ"/>
        </w:rPr>
        <w:t xml:space="preserve"> кәсіпорын </w:t>
      </w:r>
      <w:r>
        <w:rPr>
          <w:rFonts w:ascii="Times New Roman" w:hAnsi="Times New Roman" w:cs="Times New Roman"/>
          <w:sz w:val="28"/>
          <w:szCs w:val="28"/>
          <w:lang w:val="kk-KZ"/>
        </w:rPr>
        <w:t>деректері</w:t>
      </w:r>
      <w:r w:rsidR="00F01173" w:rsidRPr="00C95056">
        <w:rPr>
          <w:rFonts w:ascii="Times New Roman" w:hAnsi="Times New Roman" w:cs="Times New Roman"/>
          <w:sz w:val="28"/>
          <w:szCs w:val="28"/>
          <w:lang w:val="kk-KZ"/>
        </w:rPr>
        <w:t xml:space="preserve"> «Атамекен» Кәсіпкерлер палатасынан</w:t>
      </w:r>
      <w:r w:rsidR="00F01173" w:rsidRPr="00865AEF">
        <w:rPr>
          <w:rFonts w:ascii="Times New Roman" w:hAnsi="Times New Roman" w:cs="Times New Roman"/>
          <w:sz w:val="28"/>
          <w:szCs w:val="28"/>
          <w:lang w:val="kk-KZ"/>
        </w:rPr>
        <w:t>,</w:t>
      </w:r>
      <w:r w:rsidR="00993537">
        <w:rPr>
          <w:rFonts w:ascii="Times New Roman" w:hAnsi="Times New Roman" w:cs="Times New Roman"/>
          <w:sz w:val="28"/>
          <w:szCs w:val="28"/>
          <w:lang w:val="kk-KZ"/>
        </w:rPr>
        <w:t xml:space="preserve"> Ұлттық статистика бюросынан,</w:t>
      </w:r>
      <w:r w:rsidR="00F01173" w:rsidRPr="00865AEF">
        <w:rPr>
          <w:rFonts w:ascii="Times New Roman" w:hAnsi="Times New Roman" w:cs="Times New Roman"/>
          <w:sz w:val="28"/>
          <w:szCs w:val="28"/>
          <w:lang w:val="kk-KZ"/>
        </w:rPr>
        <w:t xml:space="preserve"> </w:t>
      </w:r>
      <w:r w:rsidR="00CF7148" w:rsidRPr="00CF7148">
        <w:rPr>
          <w:rFonts w:ascii="Times New Roman" w:hAnsi="Times New Roman" w:cs="Times New Roman"/>
          <w:sz w:val="28"/>
          <w:szCs w:val="28"/>
          <w:lang w:val="kk-KZ"/>
        </w:rPr>
        <w:t>statista.com</w:t>
      </w:r>
      <w:r w:rsidR="00F01173" w:rsidRPr="00865AEF">
        <w:rPr>
          <w:rFonts w:ascii="Times New Roman" w:hAnsi="Times New Roman" w:cs="Times New Roman"/>
          <w:sz w:val="28"/>
          <w:szCs w:val="28"/>
          <w:lang w:val="kk-KZ"/>
        </w:rPr>
        <w:t xml:space="preserve"> сайтынан алынды.</w:t>
      </w:r>
    </w:p>
    <w:p w:rsidR="00595804" w:rsidRPr="00C95056" w:rsidRDefault="00595804" w:rsidP="00BC675F">
      <w:pPr>
        <w:spacing w:after="0" w:line="240" w:lineRule="auto"/>
        <w:ind w:firstLine="708"/>
        <w:jc w:val="both"/>
        <w:rPr>
          <w:rFonts w:ascii="Times New Roman" w:hAnsi="Times New Roman" w:cs="Times New Roman"/>
          <w:b/>
          <w:sz w:val="28"/>
          <w:szCs w:val="28"/>
          <w:lang w:val="kk-KZ"/>
        </w:rPr>
      </w:pPr>
      <w:r w:rsidRPr="00C95056">
        <w:rPr>
          <w:rFonts w:ascii="Times New Roman" w:hAnsi="Times New Roman" w:cs="Times New Roman"/>
          <w:b/>
          <w:sz w:val="28"/>
          <w:szCs w:val="28"/>
          <w:lang w:val="kk-KZ"/>
        </w:rPr>
        <w:t>Гипотеза.</w:t>
      </w:r>
      <w:r w:rsidR="00663F89" w:rsidRPr="00C95056">
        <w:rPr>
          <w:rFonts w:ascii="Times New Roman" w:hAnsi="Times New Roman" w:cs="Times New Roman"/>
          <w:b/>
          <w:sz w:val="28"/>
          <w:szCs w:val="28"/>
          <w:lang w:val="kk-KZ"/>
        </w:rPr>
        <w:t xml:space="preserve"> </w:t>
      </w:r>
      <w:r w:rsidR="009330CD" w:rsidRPr="00C95056">
        <w:rPr>
          <w:rFonts w:ascii="Times New Roman" w:hAnsi="Times New Roman" w:cs="Times New Roman"/>
          <w:sz w:val="28"/>
          <w:szCs w:val="28"/>
          <w:lang w:val="kk-KZ"/>
        </w:rPr>
        <w:t xml:space="preserve">Аутсорсингтік бизнес-модельді </w:t>
      </w:r>
      <w:r w:rsidR="00AA7F48" w:rsidRPr="00C95056">
        <w:rPr>
          <w:rFonts w:ascii="Times New Roman" w:hAnsi="Times New Roman" w:cs="Times New Roman"/>
          <w:sz w:val="28"/>
          <w:szCs w:val="28"/>
          <w:lang w:val="kk-KZ"/>
        </w:rPr>
        <w:t>ғылыми</w:t>
      </w:r>
      <w:r w:rsidR="00C6485B">
        <w:rPr>
          <w:rFonts w:ascii="Times New Roman" w:hAnsi="Times New Roman" w:cs="Times New Roman"/>
          <w:sz w:val="28"/>
          <w:szCs w:val="28"/>
          <w:lang w:val="kk-KZ"/>
        </w:rPr>
        <w:t xml:space="preserve"> негізделген алгоритм</w:t>
      </w:r>
      <w:r w:rsidR="00AA7F48" w:rsidRPr="00C95056">
        <w:rPr>
          <w:rFonts w:ascii="Times New Roman" w:hAnsi="Times New Roman" w:cs="Times New Roman"/>
          <w:sz w:val="28"/>
          <w:szCs w:val="28"/>
          <w:lang w:val="kk-KZ"/>
        </w:rPr>
        <w:t>ін ескере отырып</w:t>
      </w:r>
      <w:r w:rsidR="00D12892">
        <w:rPr>
          <w:rFonts w:ascii="Times New Roman" w:hAnsi="Times New Roman" w:cs="Times New Roman"/>
          <w:sz w:val="28"/>
          <w:szCs w:val="28"/>
          <w:lang w:val="kk-KZ"/>
        </w:rPr>
        <w:t>,</w:t>
      </w:r>
      <w:r w:rsidR="00AA7F48" w:rsidRPr="00C95056">
        <w:rPr>
          <w:rFonts w:ascii="Times New Roman" w:hAnsi="Times New Roman" w:cs="Times New Roman"/>
          <w:sz w:val="28"/>
          <w:szCs w:val="28"/>
          <w:lang w:val="kk-KZ"/>
        </w:rPr>
        <w:t xml:space="preserve"> </w:t>
      </w:r>
      <w:r w:rsidR="009330CD" w:rsidRPr="00C95056">
        <w:rPr>
          <w:rFonts w:ascii="Times New Roman" w:hAnsi="Times New Roman" w:cs="Times New Roman"/>
          <w:sz w:val="28"/>
          <w:szCs w:val="28"/>
          <w:lang w:val="kk-KZ"/>
        </w:rPr>
        <w:t>Қазақстандық кәсіпорын</w:t>
      </w:r>
      <w:r w:rsidR="00AA7F48" w:rsidRPr="00C95056">
        <w:rPr>
          <w:rFonts w:ascii="Times New Roman" w:hAnsi="Times New Roman" w:cs="Times New Roman"/>
          <w:sz w:val="28"/>
          <w:szCs w:val="28"/>
          <w:lang w:val="kk-KZ"/>
        </w:rPr>
        <w:t>дардың қызметінде пайдалану өндіріс тиімділігін</w:t>
      </w:r>
      <w:r w:rsidR="009330CD" w:rsidRPr="00C95056">
        <w:rPr>
          <w:rFonts w:ascii="Times New Roman" w:hAnsi="Times New Roman" w:cs="Times New Roman"/>
          <w:sz w:val="28"/>
          <w:szCs w:val="28"/>
          <w:lang w:val="kk-KZ"/>
        </w:rPr>
        <w:t xml:space="preserve"> арттыруға ықпал етеді.</w:t>
      </w:r>
    </w:p>
    <w:p w:rsidR="00ED5F76" w:rsidRPr="00ED5F76" w:rsidRDefault="00595804" w:rsidP="00BC675F">
      <w:pPr>
        <w:spacing w:after="0" w:line="240" w:lineRule="auto"/>
        <w:ind w:firstLine="708"/>
        <w:jc w:val="both"/>
        <w:rPr>
          <w:rFonts w:ascii="Times New Roman" w:hAnsi="Times New Roman" w:cs="Times New Roman"/>
          <w:sz w:val="28"/>
          <w:szCs w:val="28"/>
          <w:lang w:val="kk-KZ"/>
        </w:rPr>
      </w:pPr>
      <w:r w:rsidRPr="00595804">
        <w:rPr>
          <w:rFonts w:ascii="Times New Roman" w:hAnsi="Times New Roman" w:cs="Times New Roman"/>
          <w:b/>
          <w:sz w:val="28"/>
          <w:szCs w:val="28"/>
          <w:lang w:val="kk-KZ"/>
        </w:rPr>
        <w:t>Зеттеу әдістері.</w:t>
      </w:r>
      <w:r w:rsidR="000A73BC">
        <w:rPr>
          <w:rFonts w:ascii="Times New Roman" w:hAnsi="Times New Roman" w:cs="Times New Roman"/>
          <w:b/>
          <w:sz w:val="28"/>
          <w:szCs w:val="28"/>
          <w:lang w:val="kk-KZ"/>
        </w:rPr>
        <w:t xml:space="preserve"> </w:t>
      </w:r>
      <w:r w:rsidR="000A73BC" w:rsidRPr="000A73BC">
        <w:rPr>
          <w:rFonts w:ascii="Times New Roman" w:hAnsi="Times New Roman" w:cs="Times New Roman"/>
          <w:sz w:val="28"/>
          <w:szCs w:val="28"/>
          <w:lang w:val="kk-KZ"/>
        </w:rPr>
        <w:t>Диссертациялық жұмыст</w:t>
      </w:r>
      <w:r w:rsidR="009F6EB5">
        <w:rPr>
          <w:rFonts w:ascii="Times New Roman" w:hAnsi="Times New Roman" w:cs="Times New Roman"/>
          <w:sz w:val="28"/>
          <w:szCs w:val="28"/>
          <w:lang w:val="kk-KZ"/>
        </w:rPr>
        <w:t>ы</w:t>
      </w:r>
      <w:r w:rsidR="00F01173">
        <w:rPr>
          <w:rFonts w:ascii="Times New Roman" w:hAnsi="Times New Roman" w:cs="Times New Roman"/>
          <w:sz w:val="28"/>
          <w:szCs w:val="28"/>
          <w:lang w:val="kk-KZ"/>
        </w:rPr>
        <w:t xml:space="preserve"> </w:t>
      </w:r>
      <w:r w:rsidR="00ED5F76">
        <w:rPr>
          <w:rFonts w:ascii="Times New Roman" w:hAnsi="Times New Roman" w:cs="Times New Roman"/>
          <w:sz w:val="28"/>
          <w:szCs w:val="28"/>
          <w:lang w:val="kk-KZ"/>
        </w:rPr>
        <w:t xml:space="preserve">зерттеу барысында, </w:t>
      </w:r>
      <w:r w:rsidR="00283A70">
        <w:rPr>
          <w:rFonts w:ascii="Times New Roman" w:hAnsi="Times New Roman" w:cs="Times New Roman"/>
          <w:sz w:val="28"/>
          <w:szCs w:val="28"/>
          <w:lang w:val="kk-KZ"/>
        </w:rPr>
        <w:t xml:space="preserve">эмпирикалық, </w:t>
      </w:r>
      <w:r w:rsidR="00ED5F76">
        <w:rPr>
          <w:rFonts w:ascii="Times New Roman" w:hAnsi="Times New Roman" w:cs="Times New Roman"/>
          <w:sz w:val="28"/>
          <w:szCs w:val="28"/>
          <w:lang w:val="kk-KZ"/>
        </w:rPr>
        <w:t>статистикалық, сауалнама, болжау әдістер</w:t>
      </w:r>
      <w:r w:rsidR="008344AE">
        <w:rPr>
          <w:rFonts w:ascii="Times New Roman" w:hAnsi="Times New Roman" w:cs="Times New Roman"/>
          <w:sz w:val="28"/>
          <w:szCs w:val="28"/>
          <w:lang w:val="kk-KZ"/>
        </w:rPr>
        <w:t>і</w:t>
      </w:r>
      <w:r w:rsidR="00ED5F76">
        <w:rPr>
          <w:rFonts w:ascii="Times New Roman" w:hAnsi="Times New Roman" w:cs="Times New Roman"/>
          <w:sz w:val="28"/>
          <w:szCs w:val="28"/>
          <w:lang w:val="kk-KZ"/>
        </w:rPr>
        <w:t xml:space="preserve"> қолданылды.</w:t>
      </w:r>
      <w:r w:rsidR="00900637">
        <w:rPr>
          <w:rFonts w:ascii="Times New Roman" w:hAnsi="Times New Roman" w:cs="Times New Roman"/>
          <w:sz w:val="28"/>
          <w:szCs w:val="28"/>
          <w:lang w:val="kk-KZ"/>
        </w:rPr>
        <w:t xml:space="preserve"> </w:t>
      </w:r>
      <w:r w:rsidR="00ED5F76">
        <w:rPr>
          <w:rFonts w:ascii="Times New Roman" w:hAnsi="Times New Roman" w:cs="Times New Roman"/>
          <w:sz w:val="28"/>
          <w:szCs w:val="28"/>
          <w:lang w:val="kk-KZ"/>
        </w:rPr>
        <w:t>Сонымен қатар, М</w:t>
      </w:r>
      <w:r w:rsidR="00ED5F76" w:rsidRPr="00ED5F76">
        <w:rPr>
          <w:rFonts w:ascii="Times New Roman" w:hAnsi="Times New Roman" w:cs="Times New Roman"/>
          <w:sz w:val="28"/>
          <w:szCs w:val="28"/>
          <w:lang w:val="kk-KZ"/>
        </w:rPr>
        <w:t>S Ex</w:t>
      </w:r>
      <w:r w:rsidR="00D12892" w:rsidRPr="00295BA1">
        <w:rPr>
          <w:rFonts w:ascii="Times New Roman" w:hAnsi="Times New Roman" w:cs="Times New Roman"/>
          <w:sz w:val="28"/>
          <w:szCs w:val="28"/>
          <w:lang w:val="kk-KZ"/>
        </w:rPr>
        <w:t>c</w:t>
      </w:r>
      <w:r w:rsidR="00ED5F76" w:rsidRPr="00ED5F76">
        <w:rPr>
          <w:rFonts w:ascii="Times New Roman" w:hAnsi="Times New Roman" w:cs="Times New Roman"/>
          <w:sz w:val="28"/>
          <w:szCs w:val="28"/>
          <w:lang w:val="kk-KZ"/>
        </w:rPr>
        <w:t>el</w:t>
      </w:r>
      <w:r w:rsidR="00ED5F76">
        <w:rPr>
          <w:rFonts w:ascii="Times New Roman" w:hAnsi="Times New Roman" w:cs="Times New Roman"/>
          <w:sz w:val="28"/>
          <w:szCs w:val="28"/>
          <w:lang w:val="kk-KZ"/>
        </w:rPr>
        <w:t xml:space="preserve">, </w:t>
      </w:r>
      <w:r w:rsidR="00174EB4" w:rsidRPr="00174EB4">
        <w:rPr>
          <w:rFonts w:ascii="Times New Roman" w:hAnsi="Times New Roman" w:cs="Times New Roman"/>
          <w:sz w:val="28"/>
          <w:szCs w:val="28"/>
          <w:lang w:val="kk-KZ"/>
        </w:rPr>
        <w:t xml:space="preserve">R, </w:t>
      </w:r>
      <w:r w:rsidR="00ED5F76" w:rsidRPr="00ED5F76">
        <w:rPr>
          <w:rFonts w:ascii="Times New Roman" w:hAnsi="Times New Roman" w:cs="Times New Roman"/>
          <w:sz w:val="28"/>
          <w:szCs w:val="28"/>
          <w:lang w:val="kk-KZ"/>
        </w:rPr>
        <w:t>Gretl</w:t>
      </w:r>
      <w:r w:rsidR="00ED5F76">
        <w:rPr>
          <w:rFonts w:ascii="Times New Roman" w:hAnsi="Times New Roman" w:cs="Times New Roman"/>
          <w:sz w:val="28"/>
          <w:szCs w:val="28"/>
          <w:lang w:val="kk-KZ"/>
        </w:rPr>
        <w:t xml:space="preserve"> бағдарламалары </w:t>
      </w:r>
      <w:r w:rsidR="00F81512">
        <w:rPr>
          <w:rFonts w:ascii="Times New Roman" w:hAnsi="Times New Roman" w:cs="Times New Roman"/>
          <w:sz w:val="28"/>
          <w:szCs w:val="28"/>
          <w:lang w:val="kk-KZ"/>
        </w:rPr>
        <w:t>пайдаланылды</w:t>
      </w:r>
      <w:r w:rsidR="00ED5F76">
        <w:rPr>
          <w:rFonts w:ascii="Times New Roman" w:hAnsi="Times New Roman" w:cs="Times New Roman"/>
          <w:sz w:val="28"/>
          <w:szCs w:val="28"/>
          <w:lang w:val="kk-KZ"/>
        </w:rPr>
        <w:t>.</w:t>
      </w:r>
    </w:p>
    <w:p w:rsidR="00595804" w:rsidRDefault="00900637" w:rsidP="00BC675F">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Диссертациял</w:t>
      </w:r>
      <w:r w:rsidR="00595804" w:rsidRPr="00595804">
        <w:rPr>
          <w:rFonts w:ascii="Times New Roman" w:hAnsi="Times New Roman" w:cs="Times New Roman"/>
          <w:b/>
          <w:sz w:val="28"/>
          <w:szCs w:val="28"/>
          <w:lang w:val="kk-KZ"/>
        </w:rPr>
        <w:t>ық жұмыстың ғылыми жаңалығы.</w:t>
      </w:r>
    </w:p>
    <w:p w:rsidR="00110044" w:rsidRPr="00D2066B" w:rsidRDefault="00110044" w:rsidP="00680D31">
      <w:pPr>
        <w:pStyle w:val="a3"/>
        <w:numPr>
          <w:ilvl w:val="0"/>
          <w:numId w:val="73"/>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Аутсорсингті енгізу процесінде экономикалық әдебиеттегі қазіргі таңдағы көзқарастарды салыстырмалы талдау негізінде аутсорсингтік бизнес-модельдерді енгізудің шетелдік тәжірибесін бейімдеу бағыттары жасалды;</w:t>
      </w:r>
    </w:p>
    <w:p w:rsidR="00110044" w:rsidRPr="00D2066B" w:rsidRDefault="00110044" w:rsidP="00680D31">
      <w:pPr>
        <w:pStyle w:val="a3"/>
        <w:numPr>
          <w:ilvl w:val="0"/>
          <w:numId w:val="73"/>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Кәсіпорынның даму тұрақтылығын бағалауды ескере отырып, аутсорсингтің тиімділігін бағалаудың әдістемелік тәсілі негізделген;</w:t>
      </w:r>
    </w:p>
    <w:p w:rsidR="00492E8B" w:rsidRPr="00D2066B" w:rsidRDefault="00492E8B" w:rsidP="00680D31">
      <w:pPr>
        <w:pStyle w:val="a3"/>
        <w:numPr>
          <w:ilvl w:val="0"/>
          <w:numId w:val="73"/>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D2066B">
        <w:rPr>
          <w:rFonts w:ascii="Times New Roman" w:eastAsia="Times New Roman" w:hAnsi="Times New Roman" w:cs="Times New Roman"/>
          <w:sz w:val="28"/>
          <w:szCs w:val="28"/>
          <w:lang w:val="kk-KZ" w:eastAsia="ru-RU"/>
        </w:rPr>
        <w:t>Аутсорсингтік қызметтерді пайдалану кәсіпорын қызметінің тиімділігіне ықпалын бағалайтын регрессиялық модель дайындалды;</w:t>
      </w:r>
    </w:p>
    <w:p w:rsidR="00110044" w:rsidRPr="00D2066B" w:rsidRDefault="00492E8B" w:rsidP="00680D31">
      <w:pPr>
        <w:pStyle w:val="a3"/>
        <w:numPr>
          <w:ilvl w:val="0"/>
          <w:numId w:val="73"/>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Кәсіпорында аутсорсингтік қызметтерді пайдалануды бағалау негізінде аутсорсингтік бизнес-модельді дайындау және оны енгізу алгоритмі ұсынылды</w:t>
      </w:r>
      <w:r w:rsidR="00110044" w:rsidRPr="00D2066B">
        <w:rPr>
          <w:rFonts w:ascii="Times New Roman" w:eastAsia="Times New Roman" w:hAnsi="Times New Roman" w:cs="Times New Roman"/>
          <w:sz w:val="28"/>
          <w:szCs w:val="28"/>
          <w:lang w:val="kk-KZ" w:eastAsia="ru-RU"/>
        </w:rPr>
        <w:t>;</w:t>
      </w:r>
    </w:p>
    <w:p w:rsidR="00110044" w:rsidRPr="00D2066B" w:rsidRDefault="00110044" w:rsidP="00680D31">
      <w:pPr>
        <w:pStyle w:val="a3"/>
        <w:numPr>
          <w:ilvl w:val="0"/>
          <w:numId w:val="73"/>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Кәсіпорынның негізгі компоненттерінің отандық ерекшеліктерін ескере отырып, аутсорсингтік бизнес-моделінің схемасы ұсынылды;</w:t>
      </w:r>
    </w:p>
    <w:p w:rsidR="00595804" w:rsidRDefault="00595804" w:rsidP="00BC675F">
      <w:pPr>
        <w:spacing w:after="0" w:line="240" w:lineRule="auto"/>
        <w:ind w:firstLine="708"/>
        <w:jc w:val="both"/>
        <w:rPr>
          <w:rFonts w:ascii="Times New Roman" w:hAnsi="Times New Roman" w:cs="Times New Roman"/>
          <w:b/>
          <w:sz w:val="28"/>
          <w:szCs w:val="28"/>
          <w:lang w:val="kk-KZ"/>
        </w:rPr>
      </w:pPr>
      <w:r w:rsidRPr="00595804">
        <w:rPr>
          <w:rFonts w:ascii="Times New Roman" w:hAnsi="Times New Roman" w:cs="Times New Roman"/>
          <w:b/>
          <w:sz w:val="28"/>
          <w:szCs w:val="28"/>
          <w:lang w:val="kk-KZ"/>
        </w:rPr>
        <w:t>Қорғауға шығарылған негізгі тұжырымдар.</w:t>
      </w:r>
      <w:r w:rsidR="00C46B4F">
        <w:rPr>
          <w:rFonts w:ascii="Times New Roman" w:hAnsi="Times New Roman" w:cs="Times New Roman"/>
          <w:b/>
          <w:sz w:val="28"/>
          <w:szCs w:val="28"/>
          <w:lang w:val="kk-KZ"/>
        </w:rPr>
        <w:t xml:space="preserve"> </w:t>
      </w:r>
    </w:p>
    <w:p w:rsidR="00186CC2" w:rsidRPr="00D2066B" w:rsidRDefault="00186CC2" w:rsidP="00680D31">
      <w:pPr>
        <w:pStyle w:val="a3"/>
        <w:numPr>
          <w:ilvl w:val="0"/>
          <w:numId w:val="74"/>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 xml:space="preserve">Шетелдік әдебиеттері контент талдау нәтижелері негізінде автордың анықтаған </w:t>
      </w:r>
      <w:r w:rsidR="00BA688B" w:rsidRPr="00D2066B">
        <w:rPr>
          <w:rFonts w:ascii="Times New Roman" w:eastAsia="Times New Roman" w:hAnsi="Times New Roman" w:cs="Times New Roman"/>
          <w:sz w:val="28"/>
          <w:szCs w:val="28"/>
          <w:lang w:val="kk-KZ" w:eastAsia="ru-RU"/>
        </w:rPr>
        <w:t>аутсорсингтік бизнес-</w:t>
      </w:r>
      <w:r w:rsidRPr="00D2066B">
        <w:rPr>
          <w:rFonts w:ascii="Times New Roman" w:eastAsia="Times New Roman" w:hAnsi="Times New Roman" w:cs="Times New Roman"/>
          <w:sz w:val="28"/>
          <w:szCs w:val="28"/>
          <w:lang w:val="kk-KZ" w:eastAsia="ru-RU"/>
        </w:rPr>
        <w:t>модельді енгізу мотивтері</w:t>
      </w:r>
      <w:r w:rsidR="00FB7F16" w:rsidRPr="00D2066B">
        <w:rPr>
          <w:rFonts w:ascii="Times New Roman" w:eastAsia="Times New Roman" w:hAnsi="Times New Roman" w:cs="Times New Roman"/>
          <w:sz w:val="28"/>
          <w:szCs w:val="28"/>
          <w:lang w:val="kk-KZ" w:eastAsia="ru-RU"/>
        </w:rPr>
        <w:t>;</w:t>
      </w:r>
    </w:p>
    <w:p w:rsidR="00186CC2" w:rsidRPr="00D2066B" w:rsidRDefault="00186CC2" w:rsidP="00680D31">
      <w:pPr>
        <w:pStyle w:val="a3"/>
        <w:numPr>
          <w:ilvl w:val="0"/>
          <w:numId w:val="74"/>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Қазақстандық кәсіпорындарда сынақтан өткен (апробированная) аутсорсингті енгізу тиімділігін бағалау әдістемесі</w:t>
      </w:r>
      <w:r w:rsidR="00FB7F16" w:rsidRPr="00D2066B">
        <w:rPr>
          <w:rFonts w:ascii="Times New Roman" w:eastAsia="Times New Roman" w:hAnsi="Times New Roman" w:cs="Times New Roman"/>
          <w:sz w:val="28"/>
          <w:szCs w:val="28"/>
          <w:lang w:val="kk-KZ" w:eastAsia="ru-RU"/>
        </w:rPr>
        <w:t>;</w:t>
      </w:r>
    </w:p>
    <w:p w:rsidR="00186CC2" w:rsidRPr="00D2066B" w:rsidRDefault="00186CC2" w:rsidP="00680D31">
      <w:pPr>
        <w:pStyle w:val="a3"/>
        <w:numPr>
          <w:ilvl w:val="0"/>
          <w:numId w:val="74"/>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Қазақстандық кәсіпорындардың қызметіне жүргізілген сауалнама мен SWOT талдау нәтижелеріне негізделген аутсорсингті енгізу проблемаларын шешу бойынша практикалық ұсынымдар кешені</w:t>
      </w:r>
      <w:r w:rsidR="00FB7F16" w:rsidRPr="00D2066B">
        <w:rPr>
          <w:rFonts w:ascii="Times New Roman" w:eastAsia="Times New Roman" w:hAnsi="Times New Roman" w:cs="Times New Roman"/>
          <w:sz w:val="28"/>
          <w:szCs w:val="28"/>
          <w:lang w:val="kk-KZ" w:eastAsia="ru-RU"/>
        </w:rPr>
        <w:t>;</w:t>
      </w:r>
    </w:p>
    <w:p w:rsidR="00186CC2" w:rsidRPr="00D2066B" w:rsidRDefault="00186CC2" w:rsidP="00680D31">
      <w:pPr>
        <w:pStyle w:val="a3"/>
        <w:numPr>
          <w:ilvl w:val="0"/>
          <w:numId w:val="74"/>
        </w:numPr>
        <w:shd w:val="clear" w:color="auto" w:fill="FFFFFF"/>
        <w:tabs>
          <w:tab w:val="left" w:pos="993"/>
        </w:tabs>
        <w:spacing w:after="0" w:line="240" w:lineRule="auto"/>
        <w:ind w:left="0" w:firstLine="709"/>
        <w:jc w:val="both"/>
        <w:rPr>
          <w:rFonts w:ascii="Calibri" w:eastAsia="Times New Roman" w:hAnsi="Calibri" w:cs="Calibri"/>
          <w:lang w:val="kk-KZ" w:eastAsia="ru-RU"/>
        </w:rPr>
      </w:pPr>
      <w:r w:rsidRPr="00D2066B">
        <w:rPr>
          <w:rFonts w:ascii="Times New Roman" w:eastAsia="Times New Roman" w:hAnsi="Times New Roman" w:cs="Times New Roman"/>
          <w:sz w:val="28"/>
          <w:szCs w:val="28"/>
          <w:lang w:val="kk-KZ" w:eastAsia="ru-RU"/>
        </w:rPr>
        <w:t>Аутсорсингті енгізудің ұсынылған кезеңдеріне байланысты және аусорсингтік бизнес-модельдің авторлық схемасын ескеретін ұйымдастырушылық сипаттағы ұсынымдар</w:t>
      </w:r>
      <w:r w:rsidR="00FB7F16" w:rsidRPr="00D2066B">
        <w:rPr>
          <w:rFonts w:ascii="Times New Roman" w:eastAsia="Times New Roman" w:hAnsi="Times New Roman" w:cs="Times New Roman"/>
          <w:sz w:val="28"/>
          <w:szCs w:val="28"/>
          <w:lang w:val="kk-KZ" w:eastAsia="ru-RU"/>
        </w:rPr>
        <w:t>;</w:t>
      </w:r>
    </w:p>
    <w:p w:rsidR="00A226C2" w:rsidRPr="003753C3" w:rsidRDefault="00595804" w:rsidP="00A226C2">
      <w:pPr>
        <w:spacing w:after="0" w:line="240" w:lineRule="auto"/>
        <w:ind w:firstLine="708"/>
        <w:jc w:val="both"/>
        <w:rPr>
          <w:rFonts w:ascii="Times New Roman" w:hAnsi="Times New Roman" w:cs="Times New Roman"/>
          <w:sz w:val="28"/>
          <w:szCs w:val="28"/>
          <w:lang w:val="kk-KZ"/>
        </w:rPr>
      </w:pPr>
      <w:r w:rsidRPr="003753C3">
        <w:rPr>
          <w:rFonts w:ascii="Times New Roman" w:hAnsi="Times New Roman" w:cs="Times New Roman"/>
          <w:b/>
          <w:sz w:val="28"/>
          <w:szCs w:val="28"/>
          <w:lang w:val="kk-KZ"/>
        </w:rPr>
        <w:t>Зерттеудің теориялық және тәжірибелік маңыздылығы.</w:t>
      </w:r>
      <w:r w:rsidR="00AF1AA0" w:rsidRPr="003753C3">
        <w:rPr>
          <w:rFonts w:ascii="Times New Roman" w:hAnsi="Times New Roman" w:cs="Times New Roman"/>
          <w:b/>
          <w:sz w:val="28"/>
          <w:szCs w:val="28"/>
          <w:lang w:val="kk-KZ"/>
        </w:rPr>
        <w:t xml:space="preserve"> </w:t>
      </w:r>
      <w:r w:rsidR="006E7AB7" w:rsidRPr="006E7AB7">
        <w:rPr>
          <w:rFonts w:ascii="Times New Roman" w:hAnsi="Times New Roman" w:cs="Times New Roman"/>
          <w:sz w:val="28"/>
          <w:szCs w:val="28"/>
          <w:lang w:val="kk-KZ"/>
        </w:rPr>
        <w:t xml:space="preserve">Зерттеу барысында кәсіпорында экономикалық көрсеткіштер мен аутсорсингтің әсері анықталды. Зерттеу нәтижелері бойынша аутсорсингті пайдалану кәсіпорын қызметінің экономикалық тиімділігінің жоғарылауына мүмкіндік береді. </w:t>
      </w:r>
      <w:r w:rsidR="00A226C2" w:rsidRPr="003753C3">
        <w:rPr>
          <w:rFonts w:ascii="Times New Roman" w:hAnsi="Times New Roman" w:cs="Times New Roman"/>
          <w:sz w:val="28"/>
          <w:szCs w:val="28"/>
          <w:lang w:val="kk-KZ"/>
        </w:rPr>
        <w:t>Автор</w:t>
      </w:r>
      <w:r w:rsidR="00A226C2" w:rsidRPr="003753C3">
        <w:rPr>
          <w:rFonts w:ascii="Times New Roman" w:hAnsi="Times New Roman" w:cs="Times New Roman"/>
          <w:b/>
          <w:sz w:val="28"/>
          <w:szCs w:val="28"/>
          <w:lang w:val="kk-KZ"/>
        </w:rPr>
        <w:t xml:space="preserve"> </w:t>
      </w:r>
      <w:r w:rsidR="00A226C2" w:rsidRPr="003753C3">
        <w:rPr>
          <w:rFonts w:ascii="Times New Roman" w:hAnsi="Times New Roman" w:cs="Times New Roman"/>
          <w:sz w:val="28"/>
          <w:szCs w:val="28"/>
          <w:lang w:val="kk-KZ"/>
        </w:rPr>
        <w:t>кәсіпорындарда аутсорсингті енгізу бойынша ұсыныстар әзірледі. Осы ұсынымдар негізгі емес қызметтерді аутсорсингтік кәсіпорындарға беру, кәсіпорынның маңызды мақсаттарына қол жеткізу үшін уақытты үнемдеу жолымен Қазақстан Республикасының 2025</w:t>
      </w:r>
      <w:r w:rsidR="009A2E5C">
        <w:rPr>
          <w:rFonts w:ascii="Times New Roman" w:hAnsi="Times New Roman" w:cs="Times New Roman"/>
          <w:sz w:val="28"/>
          <w:szCs w:val="28"/>
          <w:lang w:val="kk-KZ"/>
        </w:rPr>
        <w:t xml:space="preserve"> жылға дейінгі ұлттық даму ж</w:t>
      </w:r>
      <w:r w:rsidR="00A226C2" w:rsidRPr="003753C3">
        <w:rPr>
          <w:rFonts w:ascii="Times New Roman" w:hAnsi="Times New Roman" w:cs="Times New Roman"/>
          <w:sz w:val="28"/>
          <w:szCs w:val="28"/>
          <w:lang w:val="kk-KZ"/>
        </w:rPr>
        <w:t xml:space="preserve">оспарында көзделген негізгі </w:t>
      </w:r>
      <w:r w:rsidR="009A2E5C">
        <w:rPr>
          <w:rFonts w:ascii="Times New Roman" w:hAnsi="Times New Roman" w:cs="Times New Roman"/>
          <w:sz w:val="28"/>
          <w:szCs w:val="28"/>
          <w:lang w:val="kk-KZ"/>
        </w:rPr>
        <w:t>міндеттерді іске асыру кезінде қ</w:t>
      </w:r>
      <w:r w:rsidR="00A226C2" w:rsidRPr="003753C3">
        <w:rPr>
          <w:rFonts w:ascii="Times New Roman" w:hAnsi="Times New Roman" w:cs="Times New Roman"/>
          <w:sz w:val="28"/>
          <w:szCs w:val="28"/>
          <w:lang w:val="kk-KZ"/>
        </w:rPr>
        <w:t>олданылуы мүмкін.</w:t>
      </w:r>
    </w:p>
    <w:p w:rsidR="00A226C2" w:rsidRPr="003753C3" w:rsidRDefault="00A226C2" w:rsidP="00A226C2">
      <w:pPr>
        <w:spacing w:after="0" w:line="240" w:lineRule="auto"/>
        <w:ind w:firstLine="708"/>
        <w:jc w:val="both"/>
        <w:rPr>
          <w:rFonts w:ascii="Times New Roman" w:hAnsi="Times New Roman" w:cs="Times New Roman"/>
          <w:sz w:val="28"/>
          <w:szCs w:val="28"/>
          <w:lang w:val="kk-KZ"/>
        </w:rPr>
      </w:pPr>
      <w:r w:rsidRPr="003753C3">
        <w:rPr>
          <w:rFonts w:ascii="Times New Roman" w:hAnsi="Times New Roman" w:cs="Times New Roman"/>
          <w:sz w:val="28"/>
          <w:szCs w:val="28"/>
          <w:lang w:val="kk-KZ"/>
        </w:rPr>
        <w:t>Диссертациялық зерттеу нәтижесінде алынған қорытындылар мен ұсынымдар «Smash LTD» ЖШС</w:t>
      </w:r>
      <w:r w:rsidR="009A2E5C">
        <w:rPr>
          <w:rFonts w:ascii="Times New Roman" w:hAnsi="Times New Roman" w:cs="Times New Roman"/>
          <w:sz w:val="28"/>
          <w:szCs w:val="28"/>
          <w:lang w:val="kk-KZ"/>
        </w:rPr>
        <w:t xml:space="preserve"> кәсі</w:t>
      </w:r>
      <w:r w:rsidRPr="003753C3">
        <w:rPr>
          <w:rFonts w:ascii="Times New Roman" w:hAnsi="Times New Roman" w:cs="Times New Roman"/>
          <w:sz w:val="28"/>
          <w:szCs w:val="28"/>
          <w:lang w:val="kk-KZ"/>
        </w:rPr>
        <w:t>пор</w:t>
      </w:r>
      <w:r w:rsidR="009A2E5C">
        <w:rPr>
          <w:rFonts w:ascii="Times New Roman" w:hAnsi="Times New Roman" w:cs="Times New Roman"/>
          <w:sz w:val="28"/>
          <w:szCs w:val="28"/>
          <w:lang w:val="kk-KZ"/>
        </w:rPr>
        <w:t>нында</w:t>
      </w:r>
      <w:r w:rsidRPr="003753C3">
        <w:rPr>
          <w:rFonts w:ascii="Times New Roman" w:hAnsi="Times New Roman" w:cs="Times New Roman"/>
          <w:sz w:val="28"/>
          <w:szCs w:val="28"/>
          <w:lang w:val="kk-KZ"/>
        </w:rPr>
        <w:t xml:space="preserve"> одан әрі тиімді қызметі үшін аутсорсингтік қызметтерді енгізу бойынша ұсынымдар</w:t>
      </w:r>
      <w:r w:rsidR="009A2E5C">
        <w:rPr>
          <w:rFonts w:ascii="Times New Roman" w:hAnsi="Times New Roman" w:cs="Times New Roman"/>
          <w:sz w:val="28"/>
          <w:szCs w:val="28"/>
          <w:lang w:val="kk-KZ"/>
        </w:rPr>
        <w:t xml:space="preserve"> </w:t>
      </w:r>
      <w:r w:rsidRPr="003753C3">
        <w:rPr>
          <w:rFonts w:ascii="Times New Roman" w:hAnsi="Times New Roman" w:cs="Times New Roman"/>
          <w:sz w:val="28"/>
          <w:szCs w:val="28"/>
          <w:lang w:val="kk-KZ"/>
        </w:rPr>
        <w:t xml:space="preserve">әзірлеу кезінде де пайдаланылады. </w:t>
      </w:r>
    </w:p>
    <w:p w:rsidR="00A226C2" w:rsidRPr="003753C3" w:rsidRDefault="00A226C2" w:rsidP="00A226C2">
      <w:pPr>
        <w:spacing w:after="0" w:line="240" w:lineRule="auto"/>
        <w:ind w:firstLine="708"/>
        <w:jc w:val="both"/>
        <w:rPr>
          <w:rFonts w:ascii="Times New Roman" w:hAnsi="Times New Roman" w:cs="Times New Roman"/>
          <w:sz w:val="28"/>
          <w:szCs w:val="28"/>
          <w:lang w:val="kk-KZ"/>
        </w:rPr>
      </w:pPr>
      <w:r w:rsidRPr="003753C3">
        <w:rPr>
          <w:rFonts w:ascii="Times New Roman" w:hAnsi="Times New Roman" w:cs="Times New Roman"/>
          <w:sz w:val="28"/>
          <w:szCs w:val="28"/>
          <w:lang w:val="kk-KZ"/>
        </w:rPr>
        <w:t>Зерттеудің теориялық және әдістемелік материалдарының практикалық құндылығы жоғары мектептерде (оқу үрдісінде) «Кәсіпорын экономикасы» пәні бойынша дәріс және практикалық сабақтар өткізу процесінде пайдаланылуы мүмкін.</w:t>
      </w:r>
    </w:p>
    <w:p w:rsidR="008A6AFA" w:rsidRPr="008A6AFA" w:rsidRDefault="00595804" w:rsidP="00BC675F">
      <w:pPr>
        <w:spacing w:after="0" w:line="240" w:lineRule="auto"/>
        <w:ind w:firstLine="708"/>
        <w:jc w:val="both"/>
        <w:rPr>
          <w:rFonts w:ascii="Times New Roman" w:hAnsi="Times New Roman" w:cs="Times New Roman"/>
          <w:sz w:val="28"/>
          <w:szCs w:val="28"/>
          <w:lang w:val="kk-KZ"/>
        </w:rPr>
      </w:pPr>
      <w:r w:rsidRPr="00595804">
        <w:rPr>
          <w:rFonts w:ascii="Times New Roman" w:hAnsi="Times New Roman" w:cs="Times New Roman"/>
          <w:b/>
          <w:sz w:val="28"/>
          <w:szCs w:val="28"/>
          <w:lang w:val="kk-KZ"/>
        </w:rPr>
        <w:t>Жарияланымдар.</w:t>
      </w:r>
      <w:r w:rsidR="00222014">
        <w:rPr>
          <w:rFonts w:ascii="Times New Roman" w:hAnsi="Times New Roman" w:cs="Times New Roman"/>
          <w:b/>
          <w:sz w:val="28"/>
          <w:szCs w:val="28"/>
          <w:lang w:val="kk-KZ"/>
        </w:rPr>
        <w:t xml:space="preserve"> </w:t>
      </w:r>
      <w:r w:rsidR="008A6AFA" w:rsidRPr="008A6AFA">
        <w:rPr>
          <w:rFonts w:ascii="Times New Roman" w:hAnsi="Times New Roman" w:cs="Times New Roman"/>
          <w:sz w:val="28"/>
          <w:szCs w:val="28"/>
          <w:lang w:val="kk-KZ"/>
        </w:rPr>
        <w:t>Диссертациялық зерттеу жұмысының ғылыми-тәжірибелік мәні 8 ғылыми еңбекте жарияланған. Соның ішінде: 2</w:t>
      </w:r>
      <w:r w:rsidR="008A6AFA">
        <w:rPr>
          <w:rFonts w:ascii="Times New Roman" w:hAnsi="Times New Roman" w:cs="Times New Roman"/>
          <w:sz w:val="28"/>
          <w:szCs w:val="28"/>
          <w:lang w:val="kk-KZ"/>
        </w:rPr>
        <w:t xml:space="preserve"> мақала</w:t>
      </w:r>
      <w:r w:rsidR="008A6AFA" w:rsidRPr="008A6AFA">
        <w:rPr>
          <w:rFonts w:ascii="Times New Roman" w:hAnsi="Times New Roman" w:cs="Times New Roman"/>
          <w:sz w:val="28"/>
          <w:szCs w:val="28"/>
          <w:lang w:val="kk-KZ"/>
        </w:rPr>
        <w:t xml:space="preserve"> – </w:t>
      </w:r>
      <w:r w:rsidR="00D12892" w:rsidRPr="00687A33">
        <w:rPr>
          <w:rFonts w:ascii="Times New Roman" w:hAnsi="Times New Roman" w:cs="Times New Roman"/>
          <w:sz w:val="28"/>
          <w:szCs w:val="28"/>
          <w:lang w:val="kk-KZ"/>
        </w:rPr>
        <w:t>Sc</w:t>
      </w:r>
      <w:r w:rsidR="007D7B4C" w:rsidRPr="00687A33">
        <w:rPr>
          <w:rFonts w:ascii="Times New Roman" w:hAnsi="Times New Roman" w:cs="Times New Roman"/>
          <w:sz w:val="28"/>
          <w:szCs w:val="28"/>
          <w:lang w:val="kk-KZ"/>
        </w:rPr>
        <w:t>opus мәліметтер базасында</w:t>
      </w:r>
      <w:r w:rsidR="008A6AFA" w:rsidRPr="007D7B4C">
        <w:rPr>
          <w:rFonts w:ascii="Times New Roman" w:hAnsi="Times New Roman" w:cs="Times New Roman"/>
          <w:sz w:val="28"/>
          <w:szCs w:val="28"/>
          <w:lang w:val="kk-KZ"/>
        </w:rPr>
        <w:t xml:space="preserve">,  3 мақала </w:t>
      </w:r>
      <w:r w:rsidR="008A6AFA" w:rsidRPr="008A6AFA">
        <w:rPr>
          <w:rFonts w:ascii="Times New Roman" w:hAnsi="Times New Roman" w:cs="Times New Roman"/>
          <w:sz w:val="28"/>
          <w:szCs w:val="28"/>
          <w:lang w:val="kk-KZ"/>
        </w:rPr>
        <w:t>– Қазақстан Республикасы білім және ғылым министрлігінің білім және ғылым саласындағы бақылау комитеті ұсынған ғылыми басылым</w:t>
      </w:r>
      <w:r w:rsidR="00F652DD">
        <w:rPr>
          <w:rFonts w:ascii="Times New Roman" w:hAnsi="Times New Roman" w:cs="Times New Roman"/>
          <w:sz w:val="28"/>
          <w:szCs w:val="28"/>
          <w:lang w:val="kk-KZ"/>
        </w:rPr>
        <w:t>дарда</w:t>
      </w:r>
      <w:r w:rsidR="008A6AFA" w:rsidRPr="008A6AFA">
        <w:rPr>
          <w:rFonts w:ascii="Times New Roman" w:hAnsi="Times New Roman" w:cs="Times New Roman"/>
          <w:sz w:val="28"/>
          <w:szCs w:val="28"/>
          <w:lang w:val="kk-KZ"/>
        </w:rPr>
        <w:t>,</w:t>
      </w:r>
      <w:r w:rsidR="008A6AFA">
        <w:rPr>
          <w:rFonts w:ascii="Times New Roman" w:hAnsi="Times New Roman" w:cs="Times New Roman"/>
          <w:sz w:val="28"/>
          <w:szCs w:val="28"/>
          <w:lang w:val="kk-KZ"/>
        </w:rPr>
        <w:t xml:space="preserve"> </w:t>
      </w:r>
      <w:r w:rsidR="00900637">
        <w:rPr>
          <w:rFonts w:ascii="Times New Roman" w:hAnsi="Times New Roman" w:cs="Times New Roman"/>
          <w:sz w:val="28"/>
          <w:szCs w:val="28"/>
          <w:lang w:val="kk-KZ"/>
        </w:rPr>
        <w:t xml:space="preserve">3 </w:t>
      </w:r>
      <w:r w:rsidR="008A6AFA">
        <w:rPr>
          <w:rFonts w:ascii="Times New Roman" w:hAnsi="Times New Roman" w:cs="Times New Roman"/>
          <w:sz w:val="28"/>
          <w:szCs w:val="28"/>
          <w:lang w:val="kk-KZ"/>
        </w:rPr>
        <w:t>мақала</w:t>
      </w:r>
      <w:r w:rsidR="008A6AFA" w:rsidRPr="008A6AFA">
        <w:rPr>
          <w:rFonts w:ascii="Times New Roman" w:hAnsi="Times New Roman" w:cs="Times New Roman"/>
          <w:sz w:val="28"/>
          <w:szCs w:val="28"/>
          <w:lang w:val="kk-KZ"/>
        </w:rPr>
        <w:t xml:space="preserve"> – </w:t>
      </w:r>
      <w:r w:rsidR="00447157">
        <w:rPr>
          <w:rFonts w:ascii="Times New Roman" w:hAnsi="Times New Roman" w:cs="Times New Roman"/>
          <w:sz w:val="28"/>
          <w:szCs w:val="28"/>
          <w:lang w:val="kk-KZ"/>
        </w:rPr>
        <w:t>халықаралық ғылыми тәжірибелік конференция</w:t>
      </w:r>
      <w:r w:rsidR="00146DA3">
        <w:rPr>
          <w:rFonts w:ascii="Times New Roman" w:hAnsi="Times New Roman" w:cs="Times New Roman"/>
          <w:sz w:val="28"/>
          <w:szCs w:val="28"/>
          <w:lang w:val="kk-KZ"/>
        </w:rPr>
        <w:t xml:space="preserve">ның </w:t>
      </w:r>
      <w:r w:rsidR="00447157">
        <w:rPr>
          <w:rFonts w:ascii="Times New Roman" w:hAnsi="Times New Roman" w:cs="Times New Roman"/>
          <w:sz w:val="28"/>
          <w:szCs w:val="28"/>
          <w:lang w:val="kk-KZ"/>
        </w:rPr>
        <w:t>материалдарында жарияланды.</w:t>
      </w:r>
    </w:p>
    <w:p w:rsidR="00595804" w:rsidRPr="00C36C07" w:rsidRDefault="00595804" w:rsidP="00BC675F">
      <w:pPr>
        <w:spacing w:after="0" w:line="240" w:lineRule="auto"/>
        <w:ind w:firstLine="708"/>
        <w:jc w:val="both"/>
        <w:rPr>
          <w:rFonts w:ascii="Times New Roman" w:hAnsi="Times New Roman" w:cs="Times New Roman"/>
          <w:color w:val="FF0000"/>
          <w:sz w:val="28"/>
          <w:szCs w:val="28"/>
          <w:lang w:val="kk-KZ"/>
        </w:rPr>
      </w:pPr>
      <w:r w:rsidRPr="00595804">
        <w:rPr>
          <w:rFonts w:ascii="Times New Roman" w:hAnsi="Times New Roman" w:cs="Times New Roman"/>
          <w:b/>
          <w:sz w:val="28"/>
          <w:szCs w:val="28"/>
          <w:lang w:val="kk-KZ"/>
        </w:rPr>
        <w:t>Диссертация</w:t>
      </w:r>
      <w:r w:rsidR="00900637">
        <w:rPr>
          <w:rFonts w:ascii="Times New Roman" w:hAnsi="Times New Roman" w:cs="Times New Roman"/>
          <w:b/>
          <w:sz w:val="28"/>
          <w:szCs w:val="28"/>
          <w:lang w:val="kk-KZ"/>
        </w:rPr>
        <w:t>л</w:t>
      </w:r>
      <w:r w:rsidRPr="00595804">
        <w:rPr>
          <w:rFonts w:ascii="Times New Roman" w:hAnsi="Times New Roman" w:cs="Times New Roman"/>
          <w:b/>
          <w:sz w:val="28"/>
          <w:szCs w:val="28"/>
          <w:lang w:val="kk-KZ"/>
        </w:rPr>
        <w:t>ық жұмыстың құр</w:t>
      </w:r>
      <w:r w:rsidR="00900637">
        <w:rPr>
          <w:rFonts w:ascii="Times New Roman" w:hAnsi="Times New Roman" w:cs="Times New Roman"/>
          <w:b/>
          <w:sz w:val="28"/>
          <w:szCs w:val="28"/>
          <w:lang w:val="kk-KZ"/>
        </w:rPr>
        <w:t>ы</w:t>
      </w:r>
      <w:r w:rsidRPr="00595804">
        <w:rPr>
          <w:rFonts w:ascii="Times New Roman" w:hAnsi="Times New Roman" w:cs="Times New Roman"/>
          <w:b/>
          <w:sz w:val="28"/>
          <w:szCs w:val="28"/>
          <w:lang w:val="kk-KZ"/>
        </w:rPr>
        <w:t>лымы мен көлемі.</w:t>
      </w:r>
      <w:r w:rsidR="00222014">
        <w:rPr>
          <w:rFonts w:ascii="Times New Roman" w:hAnsi="Times New Roman" w:cs="Times New Roman"/>
          <w:b/>
          <w:sz w:val="28"/>
          <w:szCs w:val="28"/>
          <w:lang w:val="kk-KZ"/>
        </w:rPr>
        <w:t xml:space="preserve"> </w:t>
      </w:r>
      <w:r w:rsidR="00222014" w:rsidRPr="00222014">
        <w:rPr>
          <w:rFonts w:ascii="Times New Roman" w:hAnsi="Times New Roman" w:cs="Times New Roman"/>
          <w:sz w:val="28"/>
          <w:szCs w:val="28"/>
          <w:lang w:val="kk-KZ"/>
        </w:rPr>
        <w:t xml:space="preserve">Диссертациялық жұмыс кіріспеден, үш бөлімнен, қорытындыдан, </w:t>
      </w:r>
      <w:r w:rsidR="00222014" w:rsidRPr="0082714E">
        <w:rPr>
          <w:rFonts w:ascii="Times New Roman" w:hAnsi="Times New Roman" w:cs="Times New Roman"/>
          <w:sz w:val="28"/>
          <w:szCs w:val="28"/>
          <w:lang w:val="kk-KZ"/>
        </w:rPr>
        <w:t>пайдаланылған әдебиеттер тізімінен тұрады. Сон</w:t>
      </w:r>
      <w:r w:rsidR="00900637" w:rsidRPr="0082714E">
        <w:rPr>
          <w:rFonts w:ascii="Times New Roman" w:hAnsi="Times New Roman" w:cs="Times New Roman"/>
          <w:sz w:val="28"/>
          <w:szCs w:val="28"/>
          <w:lang w:val="kk-KZ"/>
        </w:rPr>
        <w:t>ы</w:t>
      </w:r>
      <w:r w:rsidR="00222014" w:rsidRPr="0082714E">
        <w:rPr>
          <w:rFonts w:ascii="Times New Roman" w:hAnsi="Times New Roman" w:cs="Times New Roman"/>
          <w:sz w:val="28"/>
          <w:szCs w:val="28"/>
          <w:lang w:val="kk-KZ"/>
        </w:rPr>
        <w:t>мен қата</w:t>
      </w:r>
      <w:r w:rsidR="00900637" w:rsidRPr="0082714E">
        <w:rPr>
          <w:rFonts w:ascii="Times New Roman" w:hAnsi="Times New Roman" w:cs="Times New Roman"/>
          <w:sz w:val="28"/>
          <w:szCs w:val="28"/>
          <w:lang w:val="kk-KZ"/>
        </w:rPr>
        <w:t>р</w:t>
      </w:r>
      <w:r w:rsidR="00222014" w:rsidRPr="0082714E">
        <w:rPr>
          <w:rFonts w:ascii="Times New Roman" w:hAnsi="Times New Roman" w:cs="Times New Roman"/>
          <w:sz w:val="28"/>
          <w:szCs w:val="28"/>
          <w:lang w:val="kk-KZ"/>
        </w:rPr>
        <w:t>, диссертациялық жұмыс</w:t>
      </w:r>
      <w:r w:rsidR="005E5FAD">
        <w:rPr>
          <w:rFonts w:ascii="Times New Roman" w:hAnsi="Times New Roman" w:cs="Times New Roman"/>
          <w:sz w:val="28"/>
          <w:szCs w:val="28"/>
          <w:lang w:val="kk-KZ"/>
        </w:rPr>
        <w:t>та</w:t>
      </w:r>
      <w:r w:rsidR="00222014" w:rsidRPr="0082714E">
        <w:rPr>
          <w:rFonts w:ascii="Times New Roman" w:hAnsi="Times New Roman" w:cs="Times New Roman"/>
          <w:sz w:val="28"/>
          <w:szCs w:val="28"/>
          <w:lang w:val="kk-KZ"/>
        </w:rPr>
        <w:t xml:space="preserve">  </w:t>
      </w:r>
      <w:r w:rsidR="00A20DD3" w:rsidRPr="0082714E">
        <w:rPr>
          <w:rFonts w:ascii="Times New Roman" w:hAnsi="Times New Roman" w:cs="Times New Roman"/>
          <w:sz w:val="28"/>
          <w:szCs w:val="28"/>
          <w:lang w:val="kk-KZ"/>
        </w:rPr>
        <w:t>3</w:t>
      </w:r>
      <w:r w:rsidR="006317B3">
        <w:rPr>
          <w:rFonts w:ascii="Times New Roman" w:hAnsi="Times New Roman" w:cs="Times New Roman"/>
          <w:sz w:val="28"/>
          <w:szCs w:val="28"/>
          <w:lang w:val="kk-KZ"/>
        </w:rPr>
        <w:t>5</w:t>
      </w:r>
      <w:r w:rsidR="004048B5" w:rsidRPr="0082714E">
        <w:rPr>
          <w:rFonts w:ascii="Times New Roman" w:hAnsi="Times New Roman" w:cs="Times New Roman"/>
          <w:sz w:val="28"/>
          <w:szCs w:val="28"/>
          <w:lang w:val="kk-KZ"/>
        </w:rPr>
        <w:t>-</w:t>
      </w:r>
      <w:r w:rsidR="005E5FAD">
        <w:rPr>
          <w:rFonts w:ascii="Times New Roman" w:hAnsi="Times New Roman" w:cs="Times New Roman"/>
          <w:sz w:val="28"/>
          <w:szCs w:val="28"/>
          <w:lang w:val="kk-KZ"/>
        </w:rPr>
        <w:t>сурет</w:t>
      </w:r>
      <w:r w:rsidR="00222014" w:rsidRPr="0082714E">
        <w:rPr>
          <w:rFonts w:ascii="Times New Roman" w:hAnsi="Times New Roman" w:cs="Times New Roman"/>
          <w:sz w:val="28"/>
          <w:szCs w:val="28"/>
          <w:lang w:val="kk-KZ"/>
        </w:rPr>
        <w:t xml:space="preserve">, </w:t>
      </w:r>
      <w:r w:rsidR="006317B3" w:rsidRPr="00AB2BEB">
        <w:rPr>
          <w:rFonts w:ascii="Times New Roman" w:hAnsi="Times New Roman" w:cs="Times New Roman"/>
          <w:sz w:val="28"/>
          <w:szCs w:val="28"/>
          <w:lang w:val="kk-KZ"/>
        </w:rPr>
        <w:t>3</w:t>
      </w:r>
      <w:r w:rsidR="00AB72B1">
        <w:rPr>
          <w:rFonts w:ascii="Times New Roman" w:hAnsi="Times New Roman" w:cs="Times New Roman"/>
          <w:sz w:val="28"/>
          <w:szCs w:val="28"/>
          <w:lang w:val="kk-KZ"/>
        </w:rPr>
        <w:t>1</w:t>
      </w:r>
      <w:r w:rsidR="005E5FAD">
        <w:rPr>
          <w:rFonts w:ascii="Times New Roman" w:hAnsi="Times New Roman" w:cs="Times New Roman"/>
          <w:sz w:val="28"/>
          <w:szCs w:val="28"/>
          <w:lang w:val="kk-KZ"/>
        </w:rPr>
        <w:t>– кесте</w:t>
      </w:r>
      <w:r w:rsidR="00222014" w:rsidRPr="0082714E">
        <w:rPr>
          <w:rFonts w:ascii="Times New Roman" w:hAnsi="Times New Roman" w:cs="Times New Roman"/>
          <w:sz w:val="28"/>
          <w:szCs w:val="28"/>
          <w:lang w:val="kk-KZ"/>
        </w:rPr>
        <w:t xml:space="preserve"> </w:t>
      </w:r>
      <w:r w:rsidR="005E5FAD">
        <w:rPr>
          <w:rFonts w:ascii="Times New Roman" w:hAnsi="Times New Roman" w:cs="Times New Roman"/>
          <w:sz w:val="28"/>
          <w:szCs w:val="28"/>
          <w:lang w:val="kk-KZ"/>
        </w:rPr>
        <w:t>бар</w:t>
      </w:r>
      <w:r w:rsidR="00222014" w:rsidRPr="00A20DD3">
        <w:rPr>
          <w:rFonts w:ascii="Times New Roman" w:hAnsi="Times New Roman" w:cs="Times New Roman"/>
          <w:sz w:val="28"/>
          <w:szCs w:val="28"/>
          <w:lang w:val="kk-KZ"/>
        </w:rPr>
        <w:t>.</w:t>
      </w:r>
    </w:p>
    <w:p w:rsidR="00C02C69" w:rsidRDefault="00C02C69" w:rsidP="00BC675F">
      <w:pPr>
        <w:spacing w:after="0" w:line="240" w:lineRule="auto"/>
        <w:ind w:firstLine="708"/>
        <w:jc w:val="both"/>
        <w:rPr>
          <w:rFonts w:ascii="Times New Roman" w:hAnsi="Times New Roman" w:cs="Times New Roman"/>
          <w:sz w:val="28"/>
          <w:szCs w:val="28"/>
          <w:lang w:val="kk-KZ"/>
        </w:rPr>
      </w:pPr>
    </w:p>
    <w:p w:rsidR="001A48BF" w:rsidRDefault="001A48BF" w:rsidP="00BC675F">
      <w:pPr>
        <w:spacing w:after="0" w:line="240" w:lineRule="auto"/>
        <w:ind w:firstLine="708"/>
        <w:jc w:val="both"/>
        <w:rPr>
          <w:rFonts w:ascii="Times New Roman" w:hAnsi="Times New Roman" w:cs="Times New Roman"/>
          <w:sz w:val="28"/>
          <w:szCs w:val="28"/>
          <w:lang w:val="kk-KZ"/>
        </w:rPr>
      </w:pPr>
    </w:p>
    <w:p w:rsidR="001A48BF" w:rsidRDefault="001A48BF" w:rsidP="00BC675F">
      <w:pPr>
        <w:spacing w:after="0" w:line="240" w:lineRule="auto"/>
        <w:ind w:firstLine="708"/>
        <w:jc w:val="both"/>
        <w:rPr>
          <w:rFonts w:ascii="Times New Roman" w:hAnsi="Times New Roman" w:cs="Times New Roman"/>
          <w:sz w:val="28"/>
          <w:szCs w:val="28"/>
          <w:lang w:val="kk-KZ"/>
        </w:rPr>
      </w:pPr>
    </w:p>
    <w:p w:rsidR="00A0793E" w:rsidRDefault="00A0793E" w:rsidP="00BC675F">
      <w:pPr>
        <w:spacing w:after="0" w:line="240" w:lineRule="auto"/>
        <w:ind w:firstLine="708"/>
        <w:jc w:val="both"/>
        <w:rPr>
          <w:rFonts w:ascii="Times New Roman" w:hAnsi="Times New Roman" w:cs="Times New Roman"/>
          <w:sz w:val="28"/>
          <w:szCs w:val="28"/>
          <w:lang w:val="kk-KZ"/>
        </w:rPr>
      </w:pPr>
    </w:p>
    <w:p w:rsidR="00A0793E" w:rsidRDefault="00A0793E" w:rsidP="00BC675F">
      <w:pPr>
        <w:spacing w:after="0" w:line="240" w:lineRule="auto"/>
        <w:ind w:firstLine="708"/>
        <w:jc w:val="both"/>
        <w:rPr>
          <w:rFonts w:ascii="Times New Roman" w:hAnsi="Times New Roman" w:cs="Times New Roman"/>
          <w:sz w:val="28"/>
          <w:szCs w:val="28"/>
          <w:lang w:val="kk-KZ"/>
        </w:rPr>
      </w:pPr>
    </w:p>
    <w:p w:rsidR="00A0793E" w:rsidRDefault="00A0793E" w:rsidP="00BC675F">
      <w:pPr>
        <w:spacing w:after="0" w:line="240" w:lineRule="auto"/>
        <w:ind w:firstLine="708"/>
        <w:jc w:val="both"/>
        <w:rPr>
          <w:rFonts w:ascii="Times New Roman" w:hAnsi="Times New Roman" w:cs="Times New Roman"/>
          <w:sz w:val="28"/>
          <w:szCs w:val="28"/>
          <w:lang w:val="kk-KZ"/>
        </w:rPr>
      </w:pPr>
    </w:p>
    <w:p w:rsidR="00143D56" w:rsidRPr="002F3268" w:rsidRDefault="00F51042" w:rsidP="00680D31">
      <w:pPr>
        <w:pStyle w:val="a3"/>
        <w:numPr>
          <w:ilvl w:val="0"/>
          <w:numId w:val="56"/>
        </w:numPr>
        <w:tabs>
          <w:tab w:val="left" w:pos="709"/>
          <w:tab w:val="left" w:pos="851"/>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caps/>
          <w:sz w:val="28"/>
          <w:szCs w:val="28"/>
          <w:lang w:val="kk-KZ"/>
        </w:rPr>
        <w:t xml:space="preserve"> </w:t>
      </w:r>
      <w:r w:rsidR="003750CA" w:rsidRPr="002F3268">
        <w:rPr>
          <w:rFonts w:ascii="Times New Roman" w:hAnsi="Times New Roman" w:cs="Times New Roman"/>
          <w:b/>
          <w:caps/>
          <w:sz w:val="28"/>
          <w:szCs w:val="28"/>
          <w:lang w:val="kk-KZ"/>
        </w:rPr>
        <w:t>Кәсіпорын қызметінің тиімділігін жоғарылату жүйесіндегі аутсорсингтің теориялық-әдістемелік аспектілері</w:t>
      </w:r>
      <w:r w:rsidR="002F3268" w:rsidRPr="002F3268">
        <w:rPr>
          <w:rFonts w:ascii="Times New Roman" w:hAnsi="Times New Roman" w:cs="Times New Roman"/>
          <w:b/>
          <w:sz w:val="28"/>
          <w:szCs w:val="28"/>
          <w:lang w:val="kk-KZ"/>
        </w:rPr>
        <w:t xml:space="preserve"> </w:t>
      </w:r>
    </w:p>
    <w:p w:rsidR="00143D56" w:rsidRPr="00124317" w:rsidRDefault="00143D56" w:rsidP="00BC675F">
      <w:pPr>
        <w:pStyle w:val="a3"/>
        <w:spacing w:after="0" w:line="240" w:lineRule="auto"/>
        <w:ind w:left="1419"/>
        <w:jc w:val="both"/>
        <w:rPr>
          <w:rFonts w:ascii="Times New Roman" w:hAnsi="Times New Roman" w:cs="Times New Roman"/>
          <w:b/>
          <w:sz w:val="28"/>
          <w:szCs w:val="28"/>
          <w:lang w:val="kk-KZ"/>
        </w:rPr>
      </w:pPr>
    </w:p>
    <w:p w:rsidR="00C02C69" w:rsidRDefault="00143D56" w:rsidP="00680D31">
      <w:pPr>
        <w:pStyle w:val="a3"/>
        <w:numPr>
          <w:ilvl w:val="1"/>
          <w:numId w:val="56"/>
        </w:numPr>
        <w:tabs>
          <w:tab w:val="left" w:pos="993"/>
          <w:tab w:val="left" w:pos="1276"/>
          <w:tab w:val="left" w:pos="1560"/>
        </w:tabs>
        <w:spacing w:after="0" w:line="240" w:lineRule="auto"/>
        <w:ind w:left="0" w:firstLine="709"/>
        <w:jc w:val="both"/>
        <w:rPr>
          <w:rFonts w:ascii="Times New Roman" w:hAnsi="Times New Roman" w:cs="Times New Roman"/>
          <w:b/>
          <w:sz w:val="28"/>
          <w:szCs w:val="28"/>
          <w:lang w:val="kk-KZ"/>
        </w:rPr>
      </w:pPr>
      <w:r w:rsidRPr="00124317">
        <w:rPr>
          <w:rFonts w:ascii="Times New Roman" w:hAnsi="Times New Roman" w:cs="Times New Roman"/>
          <w:b/>
          <w:sz w:val="28"/>
          <w:szCs w:val="28"/>
          <w:lang w:val="kk-KZ"/>
        </w:rPr>
        <w:t>Кәсіпорын қызметінің тиімділігін арттыру жүйесіндегі аутсорсинг</w:t>
      </w:r>
    </w:p>
    <w:p w:rsidR="00646739" w:rsidRPr="00124317" w:rsidRDefault="00646739" w:rsidP="00BC675F">
      <w:pPr>
        <w:pStyle w:val="a3"/>
        <w:tabs>
          <w:tab w:val="left" w:pos="993"/>
          <w:tab w:val="left" w:pos="1276"/>
          <w:tab w:val="left" w:pos="1560"/>
        </w:tabs>
        <w:spacing w:after="0" w:line="240" w:lineRule="auto"/>
        <w:ind w:left="709"/>
        <w:jc w:val="both"/>
        <w:rPr>
          <w:rFonts w:ascii="Times New Roman" w:hAnsi="Times New Roman" w:cs="Times New Roman"/>
          <w:b/>
          <w:sz w:val="28"/>
          <w:szCs w:val="28"/>
          <w:lang w:val="kk-KZ"/>
        </w:rPr>
      </w:pPr>
    </w:p>
    <w:p w:rsidR="00C02C69" w:rsidRPr="00C02C69" w:rsidRDefault="00D12892"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Жаһандану жағдайының кеңею</w:t>
      </w:r>
      <w:r w:rsidR="00C02C69" w:rsidRPr="00C02C69">
        <w:rPr>
          <w:rFonts w:ascii="Times New Roman" w:hAnsi="Times New Roman" w:cs="Times New Roman"/>
          <w:sz w:val="28"/>
          <w:szCs w:val="28"/>
          <w:lang w:val="kk-KZ"/>
        </w:rPr>
        <w:t xml:space="preserve">і </w:t>
      </w:r>
      <w:r w:rsidR="00EC391D">
        <w:rPr>
          <w:rFonts w:ascii="Times New Roman" w:hAnsi="Times New Roman" w:cs="Times New Roman"/>
          <w:sz w:val="28"/>
          <w:szCs w:val="28"/>
          <w:lang w:val="kk-KZ"/>
        </w:rPr>
        <w:t xml:space="preserve">мен </w:t>
      </w:r>
      <w:r w:rsidR="00C02C69" w:rsidRPr="00C02C69">
        <w:rPr>
          <w:rFonts w:ascii="Times New Roman" w:hAnsi="Times New Roman" w:cs="Times New Roman"/>
          <w:sz w:val="28"/>
          <w:szCs w:val="28"/>
          <w:lang w:val="kk-KZ"/>
        </w:rPr>
        <w:t>нарықтық экономиканың дамуына байланысты кәсіпоры</w:t>
      </w:r>
      <w:r w:rsidR="00204A6D">
        <w:rPr>
          <w:rFonts w:ascii="Times New Roman" w:hAnsi="Times New Roman" w:cs="Times New Roman"/>
          <w:sz w:val="28"/>
          <w:szCs w:val="28"/>
          <w:lang w:val="kk-KZ"/>
        </w:rPr>
        <w:t>ндарда</w:t>
      </w:r>
      <w:r w:rsidR="00C02C69" w:rsidRPr="00C02C69">
        <w:rPr>
          <w:rFonts w:ascii="Times New Roman" w:hAnsi="Times New Roman" w:cs="Times New Roman"/>
          <w:sz w:val="28"/>
          <w:szCs w:val="28"/>
          <w:lang w:val="kk-KZ"/>
        </w:rPr>
        <w:t xml:space="preserve"> басқару деңгейінің </w:t>
      </w:r>
      <w:r w:rsidR="00EC391D">
        <w:rPr>
          <w:rFonts w:ascii="Times New Roman" w:hAnsi="Times New Roman" w:cs="Times New Roman"/>
          <w:sz w:val="28"/>
          <w:szCs w:val="28"/>
          <w:lang w:val="kk-KZ"/>
        </w:rPr>
        <w:t>жоғарлауына</w:t>
      </w:r>
      <w:r w:rsidR="00C02C69" w:rsidRPr="00C02C69">
        <w:rPr>
          <w:rFonts w:ascii="Times New Roman" w:hAnsi="Times New Roman" w:cs="Times New Roman"/>
          <w:sz w:val="28"/>
          <w:szCs w:val="28"/>
          <w:lang w:val="kk-KZ"/>
        </w:rPr>
        <w:t xml:space="preserve"> </w:t>
      </w:r>
      <w:r w:rsidR="00EC391D">
        <w:rPr>
          <w:rFonts w:ascii="Times New Roman" w:hAnsi="Times New Roman" w:cs="Times New Roman"/>
          <w:sz w:val="28"/>
          <w:szCs w:val="28"/>
          <w:lang w:val="kk-KZ"/>
        </w:rPr>
        <w:t>және</w:t>
      </w:r>
      <w:r w:rsidR="00C02C69" w:rsidRPr="00C02C69">
        <w:rPr>
          <w:rFonts w:ascii="Times New Roman" w:hAnsi="Times New Roman" w:cs="Times New Roman"/>
          <w:sz w:val="28"/>
          <w:szCs w:val="28"/>
          <w:lang w:val="kk-KZ"/>
        </w:rPr>
        <w:t xml:space="preserve"> қатаң бәсекелестіктің артуына деген талаптар </w:t>
      </w:r>
      <w:r w:rsidR="00204A6D">
        <w:rPr>
          <w:rFonts w:ascii="Times New Roman" w:hAnsi="Times New Roman" w:cs="Times New Roman"/>
          <w:sz w:val="28"/>
          <w:szCs w:val="28"/>
          <w:lang w:val="kk-KZ"/>
        </w:rPr>
        <w:t>күшейіп</w:t>
      </w:r>
      <w:r w:rsidR="00EC391D">
        <w:rPr>
          <w:rFonts w:ascii="Times New Roman" w:hAnsi="Times New Roman" w:cs="Times New Roman"/>
          <w:sz w:val="28"/>
          <w:szCs w:val="28"/>
          <w:lang w:val="kk-KZ"/>
        </w:rPr>
        <w:t xml:space="preserve"> келеді</w:t>
      </w:r>
      <w:r w:rsidR="00C02C69" w:rsidRPr="00C02C69">
        <w:rPr>
          <w:rFonts w:ascii="Times New Roman" w:hAnsi="Times New Roman" w:cs="Times New Roman"/>
          <w:sz w:val="28"/>
          <w:szCs w:val="28"/>
          <w:lang w:val="kk-KZ"/>
        </w:rPr>
        <w:t xml:space="preserve">. </w:t>
      </w:r>
      <w:r w:rsidR="00AD7C26">
        <w:rPr>
          <w:rFonts w:ascii="Times New Roman" w:hAnsi="Times New Roman" w:cs="Times New Roman"/>
          <w:sz w:val="28"/>
          <w:szCs w:val="28"/>
          <w:lang w:val="kk-KZ"/>
        </w:rPr>
        <w:t>Қазіргі таңда ж</w:t>
      </w:r>
      <w:r w:rsidR="00C02C69" w:rsidRPr="00C02C69">
        <w:rPr>
          <w:rFonts w:ascii="Times New Roman" w:hAnsi="Times New Roman" w:cs="Times New Roman"/>
          <w:sz w:val="28"/>
          <w:szCs w:val="28"/>
          <w:lang w:val="kk-KZ"/>
        </w:rPr>
        <w:t>аһандану мен өсіп келе жатқан бәсекелестіктің әсерінен қандай да болмасын кәсіпорын</w:t>
      </w:r>
      <w:r w:rsidR="00AD7C26">
        <w:rPr>
          <w:rFonts w:ascii="Times New Roman" w:hAnsi="Times New Roman" w:cs="Times New Roman"/>
          <w:sz w:val="28"/>
          <w:szCs w:val="28"/>
          <w:lang w:val="kk-KZ"/>
        </w:rPr>
        <w:t>дар</w:t>
      </w:r>
      <w:r w:rsidR="00C02C69" w:rsidRPr="00C02C69">
        <w:rPr>
          <w:rFonts w:ascii="Times New Roman" w:hAnsi="Times New Roman" w:cs="Times New Roman"/>
          <w:sz w:val="28"/>
          <w:szCs w:val="28"/>
          <w:lang w:val="kk-KZ"/>
        </w:rPr>
        <w:t xml:space="preserve">, ұйымдар </w:t>
      </w:r>
      <w:r w:rsidR="00A74226">
        <w:rPr>
          <w:rFonts w:ascii="Times New Roman" w:hAnsi="Times New Roman" w:cs="Times New Roman"/>
          <w:sz w:val="28"/>
          <w:szCs w:val="28"/>
          <w:lang w:val="kk-KZ"/>
        </w:rPr>
        <w:t xml:space="preserve">өз </w:t>
      </w:r>
      <w:r w:rsidR="00C02C69" w:rsidRPr="00C02C69">
        <w:rPr>
          <w:rFonts w:ascii="Times New Roman" w:hAnsi="Times New Roman" w:cs="Times New Roman"/>
          <w:sz w:val="28"/>
          <w:szCs w:val="28"/>
          <w:lang w:val="kk-KZ"/>
        </w:rPr>
        <w:t>қызмет</w:t>
      </w:r>
      <w:r w:rsidR="00A74226">
        <w:rPr>
          <w:rFonts w:ascii="Times New Roman" w:hAnsi="Times New Roman" w:cs="Times New Roman"/>
          <w:sz w:val="28"/>
          <w:szCs w:val="28"/>
          <w:lang w:val="kk-KZ"/>
        </w:rPr>
        <w:t>терінің</w:t>
      </w:r>
      <w:r w:rsidR="00C02C69" w:rsidRPr="00C02C69">
        <w:rPr>
          <w:rFonts w:ascii="Times New Roman" w:hAnsi="Times New Roman" w:cs="Times New Roman"/>
          <w:sz w:val="28"/>
          <w:szCs w:val="28"/>
          <w:lang w:val="kk-KZ"/>
        </w:rPr>
        <w:t xml:space="preserve"> тиімділігін </w:t>
      </w:r>
      <w:r w:rsidR="00166311">
        <w:rPr>
          <w:rFonts w:ascii="Times New Roman" w:hAnsi="Times New Roman" w:cs="Times New Roman"/>
          <w:sz w:val="28"/>
          <w:szCs w:val="28"/>
          <w:lang w:val="kk-KZ"/>
        </w:rPr>
        <w:t>жоғарылату, қаржыны үн</w:t>
      </w:r>
      <w:r w:rsidR="00A74226">
        <w:rPr>
          <w:rFonts w:ascii="Times New Roman" w:hAnsi="Times New Roman" w:cs="Times New Roman"/>
          <w:sz w:val="28"/>
          <w:szCs w:val="28"/>
          <w:lang w:val="kk-KZ"/>
        </w:rPr>
        <w:t>емдеу</w:t>
      </w:r>
      <w:r w:rsidR="00C02C69" w:rsidRPr="00C02C69">
        <w:rPr>
          <w:rFonts w:ascii="Times New Roman" w:hAnsi="Times New Roman" w:cs="Times New Roman"/>
          <w:sz w:val="28"/>
          <w:szCs w:val="28"/>
          <w:lang w:val="kk-KZ"/>
        </w:rPr>
        <w:t xml:space="preserve"> </w:t>
      </w:r>
      <w:r w:rsidR="00A74226">
        <w:rPr>
          <w:rFonts w:ascii="Times New Roman" w:hAnsi="Times New Roman" w:cs="Times New Roman"/>
          <w:sz w:val="28"/>
          <w:szCs w:val="28"/>
          <w:lang w:val="kk-KZ"/>
        </w:rPr>
        <w:t>үшін</w:t>
      </w:r>
      <w:r w:rsidR="00C02C69" w:rsidRPr="00C02C69">
        <w:rPr>
          <w:rFonts w:ascii="Times New Roman" w:hAnsi="Times New Roman" w:cs="Times New Roman"/>
          <w:sz w:val="28"/>
          <w:szCs w:val="28"/>
          <w:lang w:val="kk-KZ"/>
        </w:rPr>
        <w:t xml:space="preserve"> көптеген құралдарды пайдалануға тырысады. Сонымен қатар, кәсіпорындар</w:t>
      </w:r>
      <w:r w:rsidR="00A74226">
        <w:rPr>
          <w:rFonts w:ascii="Times New Roman" w:hAnsi="Times New Roman" w:cs="Times New Roman"/>
          <w:sz w:val="28"/>
          <w:szCs w:val="28"/>
          <w:lang w:val="kk-KZ"/>
        </w:rPr>
        <w:t xml:space="preserve"> мен ұйымдар</w:t>
      </w:r>
      <w:r w:rsidR="00C02C69" w:rsidRPr="00C02C69">
        <w:rPr>
          <w:rFonts w:ascii="Times New Roman" w:hAnsi="Times New Roman" w:cs="Times New Roman"/>
          <w:sz w:val="28"/>
          <w:szCs w:val="28"/>
          <w:lang w:val="kk-KZ"/>
        </w:rPr>
        <w:t xml:space="preserve"> нарық жағынан</w:t>
      </w:r>
      <w:r w:rsidR="00A74226">
        <w:rPr>
          <w:rFonts w:ascii="Times New Roman" w:hAnsi="Times New Roman" w:cs="Times New Roman"/>
          <w:sz w:val="28"/>
          <w:szCs w:val="28"/>
          <w:lang w:val="kk-KZ"/>
        </w:rPr>
        <w:t xml:space="preserve"> пайда болатын</w:t>
      </w:r>
      <w:r w:rsidR="00C02C69" w:rsidRPr="00C02C69">
        <w:rPr>
          <w:rFonts w:ascii="Times New Roman" w:hAnsi="Times New Roman" w:cs="Times New Roman"/>
          <w:sz w:val="28"/>
          <w:szCs w:val="28"/>
          <w:lang w:val="kk-KZ"/>
        </w:rPr>
        <w:t xml:space="preserve"> көптеген қысымдарға тап болады. Тек кәсіпкерлік қызметті </w:t>
      </w:r>
      <w:r w:rsidR="001678ED">
        <w:rPr>
          <w:rFonts w:ascii="Times New Roman" w:hAnsi="Times New Roman" w:cs="Times New Roman"/>
          <w:sz w:val="28"/>
          <w:szCs w:val="28"/>
          <w:lang w:val="kk-KZ"/>
        </w:rPr>
        <w:t xml:space="preserve"> тиімді жүргізетін кәсіпорындар мен </w:t>
      </w:r>
      <w:r w:rsidR="00C02C69" w:rsidRPr="00C02C69">
        <w:rPr>
          <w:rFonts w:ascii="Times New Roman" w:hAnsi="Times New Roman" w:cs="Times New Roman"/>
          <w:sz w:val="28"/>
          <w:szCs w:val="28"/>
          <w:lang w:val="kk-KZ"/>
        </w:rPr>
        <w:t>ұйымдар ғана нарықта өз орнын тауып, бәсекеге қабілетті болып, шығындарды азайту арқылы жоғары табысқа қол жеткізе алады. Осындай нарықтық жағдайда жоғарыда аталып өткен артықшылықтарға қол жеткізіп, кәсіпорынд</w:t>
      </w:r>
      <w:r w:rsidR="001678ED">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 xml:space="preserve"> тиімді басқаруда заманауи құрал</w:t>
      </w:r>
      <w:r w:rsidR="00B95BDD">
        <w:rPr>
          <w:rFonts w:ascii="Times New Roman" w:hAnsi="Times New Roman" w:cs="Times New Roman"/>
          <w:sz w:val="28"/>
          <w:szCs w:val="28"/>
          <w:lang w:val="kk-KZ"/>
        </w:rPr>
        <w:t xml:space="preserve"> ретінде</w:t>
      </w:r>
      <w:r w:rsidR="00C02C69" w:rsidRPr="00C02C69">
        <w:rPr>
          <w:rFonts w:ascii="Times New Roman" w:hAnsi="Times New Roman" w:cs="Times New Roman"/>
          <w:sz w:val="28"/>
          <w:szCs w:val="28"/>
          <w:lang w:val="kk-KZ"/>
        </w:rPr>
        <w:t xml:space="preserve"> аутсорсинг</w:t>
      </w:r>
      <w:r w:rsidR="00B95BDD">
        <w:rPr>
          <w:rFonts w:ascii="Times New Roman" w:hAnsi="Times New Roman" w:cs="Times New Roman"/>
          <w:sz w:val="28"/>
          <w:szCs w:val="28"/>
          <w:lang w:val="kk-KZ"/>
        </w:rPr>
        <w:t>тік бизнес-модельді айтуға болады</w:t>
      </w:r>
      <w:r w:rsidR="00C02C69" w:rsidRPr="00C02C69">
        <w:rPr>
          <w:rFonts w:ascii="Times New Roman" w:hAnsi="Times New Roman" w:cs="Times New Roman"/>
          <w:sz w:val="28"/>
          <w:szCs w:val="28"/>
          <w:lang w:val="kk-KZ"/>
        </w:rPr>
        <w:t>. Жалпы соңғы жылдары аутсорсингтің даму тенденциясы артып келе</w:t>
      </w:r>
      <w:r w:rsidR="00AB6795">
        <w:rPr>
          <w:rFonts w:ascii="Times New Roman" w:hAnsi="Times New Roman" w:cs="Times New Roman"/>
          <w:sz w:val="28"/>
          <w:szCs w:val="28"/>
          <w:lang w:val="kk-KZ"/>
        </w:rPr>
        <w:t xml:space="preserve"> жатқаны байқалады</w:t>
      </w:r>
      <w:r w:rsidR="00C02C69" w:rsidRPr="00C02C69">
        <w:rPr>
          <w:rFonts w:ascii="Times New Roman" w:hAnsi="Times New Roman" w:cs="Times New Roman"/>
          <w:sz w:val="28"/>
          <w:szCs w:val="28"/>
          <w:lang w:val="kk-KZ"/>
        </w:rPr>
        <w:t>. Аутсорсинг әлемдік деңгейде бәсекеге түсетін кәсіпорындар, ірі компаниялар үшін таптырмас құралдардың бірі және үлкен тәжірибе болып табылады. Жоғарыда атап өткендей, жаһандық өзгерістер мен факторлар барысында көптеген қиындықтар туындайды, сол себепті аутсорсингті пайдалану ол кәсіпорынның жалпы өнімділігінің жоғарылауына, экономикалық ти</w:t>
      </w:r>
      <w:r w:rsidR="001678ED">
        <w:rPr>
          <w:rFonts w:ascii="Times New Roman" w:hAnsi="Times New Roman" w:cs="Times New Roman"/>
          <w:sz w:val="28"/>
          <w:szCs w:val="28"/>
          <w:lang w:val="kk-KZ"/>
        </w:rPr>
        <w:t>і</w:t>
      </w:r>
      <w:r w:rsidR="00C02C69" w:rsidRPr="00C02C69">
        <w:rPr>
          <w:rFonts w:ascii="Times New Roman" w:hAnsi="Times New Roman" w:cs="Times New Roman"/>
          <w:sz w:val="28"/>
          <w:szCs w:val="28"/>
          <w:lang w:val="kk-KZ"/>
        </w:rPr>
        <w:t>міділгінің артуына мүмкіндік береді.</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 неоллогизмі </w:t>
      </w:r>
      <w:r w:rsidRPr="00C02C69">
        <w:rPr>
          <w:rFonts w:ascii="Times New Roman" w:hAnsi="Times New Roman" w:cs="Times New Roman"/>
          <w:sz w:val="28"/>
          <w:szCs w:val="28"/>
          <w:lang w:val="en-US"/>
        </w:rPr>
        <w:t>XX</w:t>
      </w:r>
      <w:r w:rsidRPr="00C02C69">
        <w:rPr>
          <w:rFonts w:ascii="Times New Roman" w:hAnsi="Times New Roman" w:cs="Times New Roman"/>
          <w:sz w:val="28"/>
          <w:szCs w:val="28"/>
          <w:lang w:val="kk-KZ"/>
        </w:rPr>
        <w:t xml:space="preserve"> ғасырдың</w:t>
      </w:r>
      <w:r w:rsidRPr="00C02C69">
        <w:rPr>
          <w:rFonts w:ascii="Times New Roman" w:hAnsi="Times New Roman" w:cs="Times New Roman"/>
          <w:sz w:val="28"/>
          <w:szCs w:val="28"/>
        </w:rPr>
        <w:t xml:space="preserve"> 80</w:t>
      </w:r>
      <w:r w:rsidRPr="00C02C69">
        <w:rPr>
          <w:rFonts w:ascii="Times New Roman" w:hAnsi="Times New Roman" w:cs="Times New Roman"/>
          <w:sz w:val="28"/>
          <w:szCs w:val="28"/>
          <w:lang w:val="kk-KZ"/>
        </w:rPr>
        <w:t>-жылдарында пайда бола бастады. Бұл Г.Фордтың ірі тігінен интегралдық компаниясы пайда болған уақытпен сәйкес келеді.</w:t>
      </w:r>
    </w:p>
    <w:p w:rsidR="00C02C69" w:rsidRPr="00F47AEA"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анықтамасы  менеджер практиктер үшін қалай маңызды болса, ғылыми зерттеушілер және мемлекеттік экономикалық саясат үшін де қажет болып табылады. Аутсорсинг экономика ғылымы зерттейтін экономикалық түсінік болып табылады</w:t>
      </w:r>
      <w:r w:rsidR="006938DA">
        <w:rPr>
          <w:rFonts w:ascii="Times New Roman" w:hAnsi="Times New Roman" w:cs="Times New Roman"/>
          <w:sz w:val="28"/>
          <w:szCs w:val="28"/>
          <w:lang w:val="kk-KZ"/>
        </w:rPr>
        <w:t xml:space="preserve"> </w:t>
      </w:r>
      <w:r w:rsidR="006938DA" w:rsidRPr="00F47AEA">
        <w:rPr>
          <w:rFonts w:ascii="Times New Roman" w:hAnsi="Times New Roman" w:cs="Times New Roman"/>
          <w:sz w:val="28"/>
          <w:szCs w:val="28"/>
          <w:lang w:val="kk-KZ"/>
        </w:rPr>
        <w:t>[</w:t>
      </w:r>
      <w:r w:rsidR="006938DA">
        <w:rPr>
          <w:rFonts w:ascii="Times New Roman" w:hAnsi="Times New Roman" w:cs="Times New Roman"/>
          <w:sz w:val="28"/>
          <w:szCs w:val="28"/>
          <w:lang w:val="kk-KZ"/>
        </w:rPr>
        <w:t>1</w:t>
      </w:r>
      <w:r w:rsidR="00C2212E">
        <w:rPr>
          <w:rFonts w:ascii="Times New Roman" w:hAnsi="Times New Roman" w:cs="Times New Roman"/>
          <w:sz w:val="28"/>
          <w:szCs w:val="28"/>
          <w:lang w:val="kk-KZ"/>
        </w:rPr>
        <w:t>1</w:t>
      </w:r>
      <w:r w:rsidR="006938DA" w:rsidRPr="00F47AEA">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p>
    <w:p w:rsidR="00C02C69" w:rsidRPr="00F47AEA" w:rsidRDefault="00566543" w:rsidP="00BC675F">
      <w:pPr>
        <w:spacing w:after="0" w:line="240" w:lineRule="auto"/>
        <w:ind w:firstLine="709"/>
        <w:contextualSpacing/>
        <w:jc w:val="both"/>
        <w:rPr>
          <w:rFonts w:ascii="Times New Roman" w:hAnsi="Times New Roman" w:cs="Times New Roman"/>
          <w:sz w:val="24"/>
          <w:szCs w:val="24"/>
          <w:lang w:val="kk-KZ"/>
        </w:rPr>
      </w:pPr>
      <w:r w:rsidRPr="0082714E">
        <w:rPr>
          <w:rFonts w:ascii="Times New Roman" w:hAnsi="Times New Roman" w:cs="Times New Roman"/>
          <w:sz w:val="28"/>
          <w:szCs w:val="28"/>
          <w:lang w:val="kk-KZ"/>
        </w:rPr>
        <w:t xml:space="preserve">Жалпы </w:t>
      </w:r>
      <w:r w:rsidR="00C02C69" w:rsidRPr="0082714E">
        <w:rPr>
          <w:rFonts w:ascii="Times New Roman" w:hAnsi="Times New Roman" w:cs="Times New Roman"/>
          <w:sz w:val="28"/>
          <w:szCs w:val="28"/>
          <w:lang w:val="kk-KZ"/>
        </w:rPr>
        <w:t>«Outsourcing» термині ағылшын тілінің «out source» – «сыртқы көз» деген сөзінен шыққан және кәсіпорын немесе ұйымның жекелеген қызметтерін орындау үшін сыртқы орындаушыларды тарту дегенді білдіреді. Аутсорсинг тұжырымдамасының мәні кәсіпорынның жекелеген қызметтерін арнайы маманданған заңды немесе жеке тұлғаға орындау үшін сеніп тапсыру. Қазіргі таңда кәсіпкерлік пен бизнесті құрудың жаңа формасы ретінде аутсорси</w:t>
      </w:r>
      <w:r w:rsidR="00AB6795" w:rsidRPr="0082714E">
        <w:rPr>
          <w:rFonts w:ascii="Times New Roman" w:hAnsi="Times New Roman" w:cs="Times New Roman"/>
          <w:sz w:val="28"/>
          <w:szCs w:val="28"/>
          <w:lang w:val="kk-KZ"/>
        </w:rPr>
        <w:t>н</w:t>
      </w:r>
      <w:r w:rsidR="00C02C69" w:rsidRPr="0082714E">
        <w:rPr>
          <w:rFonts w:ascii="Times New Roman" w:hAnsi="Times New Roman" w:cs="Times New Roman"/>
          <w:sz w:val="28"/>
          <w:szCs w:val="28"/>
          <w:lang w:val="kk-KZ"/>
        </w:rPr>
        <w:t>гке деген қызуғышылық артып келеді</w:t>
      </w:r>
      <w:r w:rsidR="006938DA">
        <w:rPr>
          <w:rFonts w:ascii="Times New Roman" w:hAnsi="Times New Roman" w:cs="Times New Roman"/>
          <w:sz w:val="28"/>
          <w:szCs w:val="28"/>
          <w:lang w:val="kk-KZ"/>
        </w:rPr>
        <w:t xml:space="preserve"> </w:t>
      </w:r>
      <w:r w:rsidR="006938DA" w:rsidRPr="00F47AEA">
        <w:rPr>
          <w:rFonts w:ascii="Times New Roman" w:hAnsi="Times New Roman" w:cs="Times New Roman"/>
          <w:sz w:val="28"/>
          <w:szCs w:val="28"/>
          <w:lang w:val="kk-KZ"/>
        </w:rPr>
        <w:t>[</w:t>
      </w:r>
      <w:r w:rsidR="006938DA">
        <w:rPr>
          <w:rFonts w:ascii="Times New Roman" w:hAnsi="Times New Roman" w:cs="Times New Roman"/>
          <w:sz w:val="28"/>
          <w:szCs w:val="28"/>
          <w:lang w:val="kk-KZ"/>
        </w:rPr>
        <w:t>1</w:t>
      </w:r>
      <w:r w:rsidR="00C2212E">
        <w:rPr>
          <w:rFonts w:ascii="Times New Roman" w:hAnsi="Times New Roman" w:cs="Times New Roman"/>
          <w:sz w:val="28"/>
          <w:szCs w:val="28"/>
          <w:lang w:val="kk-KZ"/>
        </w:rPr>
        <w:t>2</w:t>
      </w:r>
      <w:r w:rsidR="006938DA" w:rsidRPr="00F47AEA">
        <w:rPr>
          <w:rFonts w:ascii="Times New Roman" w:hAnsi="Times New Roman" w:cs="Times New Roman"/>
          <w:sz w:val="28"/>
          <w:szCs w:val="28"/>
          <w:lang w:val="kk-KZ"/>
        </w:rPr>
        <w:t>]</w:t>
      </w:r>
      <w:r w:rsidR="00C02C69" w:rsidRPr="0082714E">
        <w:rPr>
          <w:rFonts w:ascii="Times New Roman" w:hAnsi="Times New Roman" w:cs="Times New Roman"/>
          <w:sz w:val="28"/>
          <w:szCs w:val="28"/>
          <w:lang w:val="kk-KZ"/>
        </w:rPr>
        <w:t xml:space="preserve">. </w:t>
      </w:r>
    </w:p>
    <w:p w:rsidR="00C02C69" w:rsidRDefault="00995229"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ғылыми әдеби</w:t>
      </w:r>
      <w:r w:rsidR="00C02C69" w:rsidRPr="00C02C69">
        <w:rPr>
          <w:rFonts w:ascii="Times New Roman" w:hAnsi="Times New Roman" w:cs="Times New Roman"/>
          <w:sz w:val="28"/>
          <w:szCs w:val="28"/>
          <w:lang w:val="kk-KZ"/>
        </w:rPr>
        <w:t xml:space="preserve">еттерде аутсорсингке ұқсас бір қатар </w:t>
      </w:r>
      <w:r w:rsidR="00B45FA9">
        <w:rPr>
          <w:rFonts w:ascii="Times New Roman" w:hAnsi="Times New Roman" w:cs="Times New Roman"/>
          <w:sz w:val="28"/>
          <w:szCs w:val="28"/>
          <w:lang w:val="kk-KZ"/>
        </w:rPr>
        <w:t>т</w:t>
      </w:r>
      <w:r w:rsidR="00C02C69" w:rsidRPr="00C02C69">
        <w:rPr>
          <w:rFonts w:ascii="Times New Roman" w:hAnsi="Times New Roman" w:cs="Times New Roman"/>
          <w:sz w:val="28"/>
          <w:szCs w:val="28"/>
          <w:lang w:val="kk-KZ"/>
        </w:rPr>
        <w:t xml:space="preserve">ерминдер кездеседі. </w:t>
      </w:r>
      <w:r w:rsidR="00810B5D">
        <w:rPr>
          <w:rFonts w:ascii="Times New Roman" w:hAnsi="Times New Roman" w:cs="Times New Roman"/>
          <w:sz w:val="28"/>
          <w:szCs w:val="28"/>
          <w:lang w:val="kk-KZ"/>
        </w:rPr>
        <w:t>Оны</w:t>
      </w:r>
      <w:r w:rsidR="000E6C7D">
        <w:rPr>
          <w:rFonts w:ascii="Times New Roman" w:hAnsi="Times New Roman" w:cs="Times New Roman"/>
          <w:sz w:val="28"/>
          <w:szCs w:val="28"/>
          <w:lang w:val="kk-KZ"/>
        </w:rPr>
        <w:t xml:space="preserve"> келесі суреттен көруге болады</w:t>
      </w:r>
      <w:r>
        <w:rPr>
          <w:rFonts w:ascii="Times New Roman" w:hAnsi="Times New Roman" w:cs="Times New Roman"/>
          <w:sz w:val="28"/>
          <w:szCs w:val="28"/>
          <w:lang w:val="kk-KZ"/>
        </w:rPr>
        <w:t xml:space="preserve"> (1-Сурет)</w:t>
      </w:r>
      <w:r w:rsidR="000E6C7D">
        <w:rPr>
          <w:rFonts w:ascii="Times New Roman" w:hAnsi="Times New Roman" w:cs="Times New Roman"/>
          <w:sz w:val="28"/>
          <w:szCs w:val="28"/>
          <w:lang w:val="kk-KZ"/>
        </w:rPr>
        <w:t>:</w:t>
      </w:r>
    </w:p>
    <w:p w:rsidR="00B45FA9" w:rsidRDefault="00B45FA9" w:rsidP="00BC675F">
      <w:pPr>
        <w:spacing w:after="0" w:line="240" w:lineRule="auto"/>
        <w:ind w:firstLine="709"/>
        <w:contextualSpacing/>
        <w:jc w:val="both"/>
        <w:rPr>
          <w:rFonts w:ascii="Times New Roman" w:hAnsi="Times New Roman" w:cs="Times New Roman"/>
          <w:sz w:val="28"/>
          <w:szCs w:val="28"/>
          <w:lang w:val="kk-KZ"/>
        </w:rPr>
      </w:pPr>
    </w:p>
    <w:p w:rsidR="00B45FA9" w:rsidRDefault="00B45FA9" w:rsidP="00BC675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75350" cy="2330450"/>
            <wp:effectExtent l="0" t="57150" r="0" b="50800"/>
            <wp:docPr id="288" name="Схема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45FA9" w:rsidRDefault="00B45FA9" w:rsidP="00BC675F">
      <w:pPr>
        <w:spacing w:after="0" w:line="240" w:lineRule="auto"/>
        <w:ind w:firstLine="709"/>
        <w:contextualSpacing/>
        <w:jc w:val="both"/>
        <w:rPr>
          <w:rFonts w:ascii="Times New Roman" w:hAnsi="Times New Roman" w:cs="Times New Roman"/>
          <w:sz w:val="28"/>
          <w:szCs w:val="28"/>
          <w:lang w:val="kk-KZ"/>
        </w:rPr>
      </w:pPr>
    </w:p>
    <w:p w:rsidR="00B45FA9" w:rsidRPr="00156DF6" w:rsidRDefault="00947142" w:rsidP="006247DF">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B45FA9"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8371C8">
        <w:rPr>
          <w:rFonts w:ascii="Times New Roman" w:hAnsi="Times New Roman" w:cs="Times New Roman"/>
          <w:sz w:val="28"/>
          <w:szCs w:val="28"/>
          <w:lang w:val="kk-KZ"/>
        </w:rPr>
        <w:t>Аутсорсингке ұқсас бір</w:t>
      </w:r>
      <w:r w:rsidR="00B45FA9" w:rsidRPr="00156DF6">
        <w:rPr>
          <w:rFonts w:ascii="Times New Roman" w:hAnsi="Times New Roman" w:cs="Times New Roman"/>
          <w:sz w:val="28"/>
          <w:szCs w:val="28"/>
          <w:lang w:val="kk-KZ"/>
        </w:rPr>
        <w:t>қатар терминдер</w:t>
      </w:r>
    </w:p>
    <w:p w:rsidR="00B45FA9" w:rsidRPr="00DA2813" w:rsidRDefault="00B45FA9" w:rsidP="00BC675F">
      <w:pPr>
        <w:spacing w:after="0" w:line="240" w:lineRule="auto"/>
        <w:ind w:firstLine="709"/>
        <w:contextualSpacing/>
        <w:jc w:val="center"/>
        <w:rPr>
          <w:rFonts w:ascii="Times New Roman" w:hAnsi="Times New Roman" w:cs="Times New Roman"/>
          <w:sz w:val="24"/>
          <w:szCs w:val="24"/>
          <w:lang w:val="kk-KZ"/>
        </w:rPr>
      </w:pPr>
      <w:r w:rsidRPr="00DA2813">
        <w:rPr>
          <w:rFonts w:ascii="Times New Roman" w:hAnsi="Times New Roman" w:cs="Times New Roman"/>
          <w:sz w:val="24"/>
          <w:szCs w:val="24"/>
          <w:lang w:val="kk-KZ"/>
        </w:rPr>
        <w:t xml:space="preserve">Ескерпе: </w:t>
      </w:r>
      <w:r w:rsidR="00DA2813" w:rsidRPr="00665CE5">
        <w:rPr>
          <w:rFonts w:ascii="Times New Roman" w:hAnsi="Times New Roman" w:cs="Times New Roman"/>
          <w:sz w:val="24"/>
          <w:szCs w:val="24"/>
          <w:lang w:val="kk-KZ"/>
        </w:rPr>
        <w:t>[</w:t>
      </w:r>
      <w:r w:rsidR="006938DA">
        <w:rPr>
          <w:rFonts w:ascii="Times New Roman" w:hAnsi="Times New Roman" w:cs="Times New Roman"/>
          <w:sz w:val="24"/>
          <w:szCs w:val="24"/>
          <w:lang w:val="kk-KZ"/>
        </w:rPr>
        <w:t>1</w:t>
      </w:r>
      <w:r w:rsidR="00881312">
        <w:rPr>
          <w:rFonts w:ascii="Times New Roman" w:hAnsi="Times New Roman" w:cs="Times New Roman"/>
          <w:sz w:val="24"/>
          <w:szCs w:val="24"/>
          <w:lang w:val="kk-KZ"/>
        </w:rPr>
        <w:t>3</w:t>
      </w:r>
      <w:r w:rsidR="00DA2813" w:rsidRPr="00665CE5">
        <w:rPr>
          <w:rFonts w:ascii="Times New Roman" w:hAnsi="Times New Roman" w:cs="Times New Roman"/>
          <w:sz w:val="24"/>
          <w:szCs w:val="24"/>
          <w:lang w:val="kk-KZ"/>
        </w:rPr>
        <w:t xml:space="preserve">] </w:t>
      </w:r>
      <w:r w:rsidR="00DA2813" w:rsidRPr="00DA2813">
        <w:rPr>
          <w:rFonts w:ascii="Times New Roman" w:hAnsi="Times New Roman" w:cs="Times New Roman"/>
          <w:sz w:val="24"/>
          <w:szCs w:val="24"/>
          <w:lang w:val="kk-KZ"/>
        </w:rPr>
        <w:t>әдебиет негізінде автормен жасалды</w:t>
      </w:r>
    </w:p>
    <w:p w:rsidR="00B45FA9" w:rsidRDefault="00B45FA9"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C02C69" w:rsidP="00BC675F">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en-US"/>
        </w:rPr>
        <w:t xml:space="preserve">shrinking </w:t>
      </w:r>
      <w:r w:rsidRPr="00C02C69">
        <w:rPr>
          <w:rFonts w:ascii="Times New Roman" w:hAnsi="Times New Roman" w:cs="Times New Roman"/>
          <w:sz w:val="28"/>
          <w:szCs w:val="28"/>
          <w:lang w:val="kk-KZ"/>
        </w:rPr>
        <w:t>–</w:t>
      </w:r>
      <w:r w:rsidRPr="00C02C69">
        <w:rPr>
          <w:rFonts w:ascii="Times New Roman" w:hAnsi="Times New Roman" w:cs="Times New Roman"/>
          <w:sz w:val="28"/>
          <w:szCs w:val="28"/>
          <w:lang w:val="en-US"/>
        </w:rPr>
        <w:t xml:space="preserve"> </w:t>
      </w:r>
      <w:r w:rsidRPr="00C02C69">
        <w:rPr>
          <w:rFonts w:ascii="Times New Roman" w:hAnsi="Times New Roman" w:cs="Times New Roman"/>
          <w:sz w:val="28"/>
          <w:szCs w:val="28"/>
          <w:lang w:val="kk-KZ"/>
        </w:rPr>
        <w:t>қысқарту, ұйымды қысқарту;</w:t>
      </w:r>
    </w:p>
    <w:p w:rsidR="00C02C69" w:rsidRPr="00C02C69" w:rsidRDefault="00C02C69" w:rsidP="00BC675F">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en-US"/>
        </w:rPr>
        <w:t xml:space="preserve">downsizing </w:t>
      </w:r>
      <w:r w:rsidRPr="00C02C69">
        <w:rPr>
          <w:rFonts w:ascii="Times New Roman" w:hAnsi="Times New Roman" w:cs="Times New Roman"/>
          <w:sz w:val="28"/>
          <w:szCs w:val="28"/>
          <w:lang w:val="kk-KZ"/>
        </w:rPr>
        <w:t>–</w:t>
      </w:r>
      <w:r w:rsidRPr="00C02C69">
        <w:rPr>
          <w:rFonts w:ascii="Times New Roman" w:hAnsi="Times New Roman" w:cs="Times New Roman"/>
          <w:sz w:val="28"/>
          <w:szCs w:val="28"/>
          <w:lang w:val="en-US"/>
        </w:rPr>
        <w:t xml:space="preserve"> </w:t>
      </w:r>
      <w:r w:rsidRPr="00C02C69">
        <w:rPr>
          <w:rFonts w:ascii="Times New Roman" w:hAnsi="Times New Roman" w:cs="Times New Roman"/>
          <w:sz w:val="28"/>
          <w:szCs w:val="28"/>
          <w:lang w:val="kk-KZ"/>
        </w:rPr>
        <w:t>ұйымның</w:t>
      </w:r>
      <w:r w:rsidR="00796BC5">
        <w:rPr>
          <w:rFonts w:ascii="Times New Roman" w:hAnsi="Times New Roman" w:cs="Times New Roman"/>
          <w:sz w:val="28"/>
          <w:szCs w:val="28"/>
          <w:lang w:val="kk-KZ"/>
        </w:rPr>
        <w:t xml:space="preserve"> кішірею</w:t>
      </w:r>
      <w:r w:rsidRPr="00C02C69">
        <w:rPr>
          <w:rFonts w:ascii="Times New Roman" w:hAnsi="Times New Roman" w:cs="Times New Roman"/>
          <w:sz w:val="28"/>
          <w:szCs w:val="28"/>
          <w:lang w:val="kk-KZ"/>
        </w:rPr>
        <w:t>і;</w:t>
      </w:r>
    </w:p>
    <w:p w:rsidR="00C02C69" w:rsidRPr="00C02C69" w:rsidRDefault="00C02C69" w:rsidP="00BC675F">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spin off – бизнес бөлімшелерді немес құрылымдарды бөл</w:t>
      </w:r>
      <w:r w:rsidR="00CE0049">
        <w:rPr>
          <w:rFonts w:ascii="Times New Roman" w:hAnsi="Times New Roman" w:cs="Times New Roman"/>
          <w:sz w:val="28"/>
          <w:szCs w:val="28"/>
          <w:lang w:val="kk-KZ"/>
        </w:rPr>
        <w:t>у</w:t>
      </w:r>
      <w:r w:rsidRPr="00C02C69">
        <w:rPr>
          <w:rFonts w:ascii="Times New Roman" w:hAnsi="Times New Roman" w:cs="Times New Roman"/>
          <w:sz w:val="28"/>
          <w:szCs w:val="28"/>
          <w:lang w:val="kk-KZ"/>
        </w:rPr>
        <w:t>;</w:t>
      </w:r>
    </w:p>
    <w:p w:rsidR="00C02C69" w:rsidRPr="00C02C69" w:rsidRDefault="00C02C69" w:rsidP="00BC675F">
      <w:pPr>
        <w:numPr>
          <w:ilvl w:val="0"/>
          <w:numId w:val="5"/>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экстернализация – кәсіпорынның қандай да бір қызмет түрін осы саладағы мамандандырылған кәсіпорынға беру, </w:t>
      </w:r>
      <w:r w:rsidRPr="006938DA">
        <w:rPr>
          <w:rFonts w:ascii="Times New Roman" w:hAnsi="Times New Roman" w:cs="Times New Roman"/>
          <w:sz w:val="28"/>
          <w:szCs w:val="28"/>
          <w:lang w:val="kk-KZ"/>
        </w:rPr>
        <w:t>тапсыру</w:t>
      </w:r>
      <w:r w:rsidR="006938DA" w:rsidRPr="006938DA">
        <w:rPr>
          <w:rFonts w:ascii="Times New Roman" w:hAnsi="Times New Roman" w:cs="Times New Roman"/>
          <w:sz w:val="28"/>
          <w:szCs w:val="28"/>
          <w:lang w:val="kk-KZ"/>
        </w:rPr>
        <w:t xml:space="preserve"> [1</w:t>
      </w:r>
      <w:r w:rsidR="00881312">
        <w:rPr>
          <w:rFonts w:ascii="Times New Roman" w:hAnsi="Times New Roman" w:cs="Times New Roman"/>
          <w:sz w:val="28"/>
          <w:szCs w:val="28"/>
          <w:lang w:val="kk-KZ"/>
        </w:rPr>
        <w:t>3</w:t>
      </w:r>
      <w:r w:rsidR="00BD42D3" w:rsidRPr="00947142">
        <w:rPr>
          <w:rFonts w:ascii="Times New Roman" w:hAnsi="Times New Roman" w:cs="Times New Roman"/>
          <w:sz w:val="28"/>
          <w:szCs w:val="28"/>
          <w:lang w:val="kk-KZ"/>
        </w:rPr>
        <w:t>,</w:t>
      </w:r>
      <w:r w:rsidR="00947142" w:rsidRPr="00947142">
        <w:rPr>
          <w:rFonts w:ascii="Times New Roman" w:hAnsi="Times New Roman" w:cs="Times New Roman"/>
          <w:sz w:val="28"/>
          <w:szCs w:val="28"/>
          <w:lang w:val="kk-KZ"/>
        </w:rPr>
        <w:t xml:space="preserve"> </w:t>
      </w:r>
      <w:r w:rsidR="004B0171" w:rsidRPr="00947142">
        <w:rPr>
          <w:rFonts w:ascii="Times New Roman" w:hAnsi="Times New Roman" w:cs="Times New Roman"/>
          <w:sz w:val="28"/>
          <w:szCs w:val="28"/>
          <w:lang w:val="kk-KZ"/>
        </w:rPr>
        <w:t>б.</w:t>
      </w:r>
      <w:r w:rsidR="00BD42D3" w:rsidRPr="00947142">
        <w:rPr>
          <w:rFonts w:ascii="Times New Roman" w:hAnsi="Times New Roman" w:cs="Times New Roman"/>
          <w:sz w:val="28"/>
          <w:szCs w:val="28"/>
          <w:lang w:val="kk-KZ"/>
        </w:rPr>
        <w:t>1</w:t>
      </w:r>
      <w:r w:rsidR="00947142" w:rsidRPr="00947142">
        <w:rPr>
          <w:rFonts w:ascii="Times New Roman" w:hAnsi="Times New Roman" w:cs="Times New Roman"/>
          <w:sz w:val="28"/>
          <w:szCs w:val="28"/>
          <w:lang w:val="kk-KZ"/>
        </w:rPr>
        <w:t>0</w:t>
      </w:r>
      <w:r w:rsidR="006938DA" w:rsidRPr="006938DA">
        <w:rPr>
          <w:rFonts w:ascii="Times New Roman" w:hAnsi="Times New Roman" w:cs="Times New Roman"/>
          <w:sz w:val="28"/>
          <w:szCs w:val="28"/>
          <w:lang w:val="kk-KZ"/>
        </w:rPr>
        <w:t>]</w:t>
      </w:r>
      <w:r w:rsidRPr="006938DA">
        <w:rPr>
          <w:rFonts w:ascii="Times New Roman" w:hAnsi="Times New Roman" w:cs="Times New Roman"/>
          <w:sz w:val="28"/>
          <w:szCs w:val="28"/>
          <w:lang w:val="kk-KZ"/>
        </w:rPr>
        <w:t>;</w:t>
      </w:r>
      <w:r w:rsidR="00A73DB2">
        <w:rPr>
          <w:rFonts w:ascii="Times New Roman" w:hAnsi="Times New Roman" w:cs="Times New Roman"/>
          <w:sz w:val="24"/>
          <w:szCs w:val="24"/>
          <w:lang w:val="kk-KZ"/>
        </w:rPr>
        <w:t xml:space="preserve"> </w:t>
      </w:r>
    </w:p>
    <w:p w:rsidR="00EA0351"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Егер жан-жақты қарайтын болсақ, аутсорсингті бірнеше аспектіде қарауға болады:</w:t>
      </w:r>
    </w:p>
    <w:p w:rsidR="00503769" w:rsidRDefault="00EA0351"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503769" w:rsidRPr="00C02C69" w:rsidRDefault="00503769" w:rsidP="00BC675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99150" cy="3257550"/>
            <wp:effectExtent l="0" t="19050" r="0" b="19050"/>
            <wp:docPr id="289" name="Схема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A0351" w:rsidRPr="00EA0351" w:rsidRDefault="00EA0351" w:rsidP="00BC675F">
      <w:pPr>
        <w:spacing w:after="0" w:line="240" w:lineRule="auto"/>
        <w:contextualSpacing/>
        <w:jc w:val="both"/>
        <w:rPr>
          <w:rFonts w:ascii="Times New Roman" w:hAnsi="Times New Roman" w:cs="Times New Roman"/>
          <w:sz w:val="28"/>
          <w:szCs w:val="28"/>
          <w:lang w:val="kk-KZ"/>
        </w:rPr>
      </w:pPr>
    </w:p>
    <w:p w:rsidR="00597C6D" w:rsidRDefault="005D7348" w:rsidP="00BC675F">
      <w:pPr>
        <w:pStyle w:val="a3"/>
        <w:spacing w:after="0" w:line="240" w:lineRule="auto"/>
        <w:jc w:val="center"/>
        <w:rPr>
          <w:rFonts w:ascii="Times New Roman" w:eastAsia="+mn-ea" w:hAnsi="Times New Roman" w:cs="Times New Roman"/>
          <w:sz w:val="28"/>
          <w:szCs w:val="28"/>
          <w:lang w:val="kk-KZ" w:eastAsia="ru-RU"/>
        </w:rPr>
      </w:pPr>
      <w:r>
        <w:rPr>
          <w:rFonts w:ascii="Times New Roman" w:hAnsi="Times New Roman" w:cs="Times New Roman"/>
          <w:sz w:val="28"/>
          <w:szCs w:val="28"/>
          <w:lang w:val="kk-KZ"/>
        </w:rPr>
        <w:t xml:space="preserve">2 </w:t>
      </w:r>
      <w:r w:rsidR="00156DF6"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597C6D">
        <w:rPr>
          <w:rFonts w:ascii="Times New Roman" w:hAnsi="Times New Roman" w:cs="Times New Roman"/>
          <w:sz w:val="28"/>
          <w:szCs w:val="28"/>
          <w:lang w:val="kk-KZ"/>
        </w:rPr>
        <w:t>А</w:t>
      </w:r>
      <w:r w:rsidR="00EA0351" w:rsidRPr="00CE0049">
        <w:rPr>
          <w:rFonts w:ascii="Times New Roman" w:eastAsia="+mn-ea" w:hAnsi="Times New Roman" w:cs="Times New Roman"/>
          <w:sz w:val="28"/>
          <w:szCs w:val="28"/>
          <w:lang w:val="kk-KZ" w:eastAsia="ru-RU"/>
        </w:rPr>
        <w:t>утсорсингті</w:t>
      </w:r>
      <w:r w:rsidR="00597C6D">
        <w:rPr>
          <w:rFonts w:ascii="Times New Roman" w:eastAsia="+mn-ea" w:hAnsi="Times New Roman" w:cs="Times New Roman"/>
          <w:sz w:val="28"/>
          <w:szCs w:val="28"/>
          <w:lang w:val="kk-KZ" w:eastAsia="ru-RU"/>
        </w:rPr>
        <w:t>ң ұйымдастырушылық-экономикалық аспектілері</w:t>
      </w:r>
    </w:p>
    <w:p w:rsidR="00EA0351" w:rsidRDefault="00EA0351" w:rsidP="00BC675F">
      <w:pPr>
        <w:pStyle w:val="a3"/>
        <w:spacing w:after="0" w:line="240" w:lineRule="auto"/>
        <w:jc w:val="center"/>
        <w:rPr>
          <w:rFonts w:ascii="Times New Roman" w:hAnsi="Times New Roman" w:cs="Times New Roman"/>
          <w:sz w:val="24"/>
          <w:szCs w:val="24"/>
          <w:lang w:val="kk-KZ"/>
        </w:rPr>
      </w:pPr>
      <w:r w:rsidRPr="00CE0049">
        <w:rPr>
          <w:rFonts w:ascii="Times New Roman" w:hAnsi="Times New Roman" w:cs="Times New Roman"/>
          <w:sz w:val="24"/>
          <w:szCs w:val="24"/>
          <w:lang w:val="kk-KZ"/>
        </w:rPr>
        <w:t>Ескерпте:</w:t>
      </w:r>
      <w:r w:rsidR="00155C85">
        <w:rPr>
          <w:rFonts w:ascii="Times New Roman" w:hAnsi="Times New Roman" w:cs="Times New Roman"/>
          <w:sz w:val="24"/>
          <w:szCs w:val="24"/>
          <w:lang w:val="kk-KZ"/>
        </w:rPr>
        <w:t xml:space="preserve"> </w:t>
      </w:r>
      <w:r w:rsidR="00A73DB2" w:rsidRPr="00CE0049">
        <w:rPr>
          <w:rFonts w:ascii="Times New Roman" w:hAnsi="Times New Roman" w:cs="Times New Roman"/>
          <w:sz w:val="24"/>
          <w:szCs w:val="24"/>
          <w:lang w:val="kk-KZ"/>
        </w:rPr>
        <w:t>[</w:t>
      </w:r>
      <w:r w:rsidR="004879FE" w:rsidRPr="004879FE">
        <w:rPr>
          <w:rFonts w:ascii="Times New Roman" w:hAnsi="Times New Roman" w:cs="Times New Roman"/>
          <w:sz w:val="24"/>
          <w:szCs w:val="24"/>
          <w:lang w:val="kk-KZ"/>
        </w:rPr>
        <w:t>1</w:t>
      </w:r>
      <w:r w:rsidR="00E81F9C">
        <w:rPr>
          <w:rFonts w:ascii="Times New Roman" w:hAnsi="Times New Roman" w:cs="Times New Roman"/>
          <w:sz w:val="24"/>
          <w:szCs w:val="24"/>
          <w:lang w:val="kk-KZ"/>
        </w:rPr>
        <w:t>4</w:t>
      </w:r>
      <w:r w:rsidR="00A73DB2" w:rsidRPr="00CE0049">
        <w:rPr>
          <w:rFonts w:ascii="Times New Roman" w:hAnsi="Times New Roman" w:cs="Times New Roman"/>
          <w:sz w:val="24"/>
          <w:szCs w:val="24"/>
          <w:lang w:val="kk-KZ"/>
        </w:rPr>
        <w:t>]</w:t>
      </w:r>
      <w:r w:rsidR="00CE0049" w:rsidRPr="00CE0049">
        <w:rPr>
          <w:rFonts w:ascii="Times New Roman" w:hAnsi="Times New Roman" w:cs="Times New Roman"/>
          <w:sz w:val="24"/>
          <w:szCs w:val="24"/>
          <w:lang w:val="kk-KZ"/>
        </w:rPr>
        <w:t xml:space="preserve"> әдебиет негізінде автормен жасалды</w:t>
      </w:r>
    </w:p>
    <w:p w:rsidR="00CE0049" w:rsidRPr="00CE0049" w:rsidRDefault="00CE0049" w:rsidP="00BC675F">
      <w:pPr>
        <w:spacing w:after="0" w:line="240" w:lineRule="auto"/>
        <w:ind w:firstLine="709"/>
        <w:contextualSpacing/>
        <w:jc w:val="both"/>
        <w:rPr>
          <w:rFonts w:ascii="Times New Roman" w:hAnsi="Times New Roman" w:cs="Times New Roman"/>
          <w:sz w:val="24"/>
          <w:szCs w:val="24"/>
          <w:lang w:val="kk-KZ"/>
        </w:rPr>
      </w:pP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Яғни, басқа сөзбен айтқанда, аутсорсинг – </w:t>
      </w:r>
      <w:r w:rsidR="00771EB2">
        <w:rPr>
          <w:rFonts w:ascii="Times New Roman" w:hAnsi="Times New Roman" w:cs="Times New Roman"/>
          <w:sz w:val="28"/>
          <w:szCs w:val="28"/>
          <w:lang w:val="kk-KZ"/>
        </w:rPr>
        <w:t xml:space="preserve">бұл </w:t>
      </w:r>
      <w:r w:rsidRPr="00C02C69">
        <w:rPr>
          <w:rFonts w:ascii="Times New Roman" w:hAnsi="Times New Roman" w:cs="Times New Roman"/>
          <w:sz w:val="28"/>
          <w:szCs w:val="28"/>
          <w:lang w:val="kk-KZ"/>
        </w:rPr>
        <w:t xml:space="preserve">осы </w:t>
      </w:r>
      <w:r w:rsidR="00771EB2">
        <w:rPr>
          <w:rFonts w:ascii="Times New Roman" w:hAnsi="Times New Roman" w:cs="Times New Roman"/>
          <w:sz w:val="28"/>
          <w:szCs w:val="28"/>
          <w:lang w:val="kk-KZ"/>
        </w:rPr>
        <w:t>кәсіпорында</w:t>
      </w:r>
      <w:r w:rsidRPr="00C02C69">
        <w:rPr>
          <w:rFonts w:ascii="Times New Roman" w:hAnsi="Times New Roman" w:cs="Times New Roman"/>
          <w:sz w:val="28"/>
          <w:szCs w:val="28"/>
          <w:lang w:val="kk-KZ"/>
        </w:rPr>
        <w:t xml:space="preserve"> жүзеге асырылған </w:t>
      </w:r>
      <w:r w:rsidR="002B7C81">
        <w:rPr>
          <w:rFonts w:ascii="Times New Roman" w:hAnsi="Times New Roman" w:cs="Times New Roman"/>
          <w:sz w:val="28"/>
          <w:szCs w:val="28"/>
          <w:lang w:val="kk-KZ"/>
        </w:rPr>
        <w:t xml:space="preserve">негізгі емес </w:t>
      </w:r>
      <w:r w:rsidRPr="00C02C69">
        <w:rPr>
          <w:rFonts w:ascii="Times New Roman" w:hAnsi="Times New Roman" w:cs="Times New Roman"/>
          <w:sz w:val="28"/>
          <w:szCs w:val="28"/>
          <w:lang w:val="kk-KZ"/>
        </w:rPr>
        <w:t xml:space="preserve">қызмет түрлерін басқа </w:t>
      </w:r>
      <w:r w:rsidR="00771EB2">
        <w:rPr>
          <w:rFonts w:ascii="Times New Roman" w:hAnsi="Times New Roman" w:cs="Times New Roman"/>
          <w:sz w:val="28"/>
          <w:szCs w:val="28"/>
          <w:lang w:val="kk-KZ"/>
        </w:rPr>
        <w:t xml:space="preserve">мамандандырылған ұйымға </w:t>
      </w:r>
      <w:r w:rsidRPr="00C02C69">
        <w:rPr>
          <w:rFonts w:ascii="Times New Roman" w:hAnsi="Times New Roman" w:cs="Times New Roman"/>
          <w:sz w:val="28"/>
          <w:szCs w:val="28"/>
          <w:lang w:val="kk-KZ"/>
        </w:rPr>
        <w:t>беру деп айтуға болады.</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ұйымдар арасында жиі кездеседі және кәсіби мамандардың арасында қызығушылық тудыртатын стратегиялық шешімдердің бірі болып табы</w:t>
      </w:r>
      <w:r w:rsidR="00BC675F">
        <w:rPr>
          <w:rFonts w:ascii="Times New Roman" w:hAnsi="Times New Roman" w:cs="Times New Roman"/>
          <w:sz w:val="28"/>
          <w:szCs w:val="28"/>
          <w:lang w:val="kk-KZ"/>
        </w:rPr>
        <w:t>лады. Жалпы аут</w:t>
      </w:r>
      <w:r w:rsidR="00B35A99">
        <w:rPr>
          <w:rFonts w:ascii="Times New Roman" w:hAnsi="Times New Roman" w:cs="Times New Roman"/>
          <w:sz w:val="28"/>
          <w:szCs w:val="28"/>
          <w:lang w:val="kk-KZ"/>
        </w:rPr>
        <w:t>сорсингтің мәні</w:t>
      </w:r>
      <w:r w:rsidRPr="00C02C69">
        <w:rPr>
          <w:rFonts w:ascii="Times New Roman" w:hAnsi="Times New Roman" w:cs="Times New Roman"/>
          <w:sz w:val="28"/>
          <w:szCs w:val="28"/>
          <w:lang w:val="kk-KZ"/>
        </w:rPr>
        <w:t xml:space="preserve"> </w:t>
      </w:r>
      <w:r w:rsidR="00B35A99" w:rsidRPr="00C02C69">
        <w:rPr>
          <w:rFonts w:ascii="Times New Roman" w:hAnsi="Times New Roman" w:cs="Times New Roman"/>
          <w:sz w:val="28"/>
          <w:szCs w:val="28"/>
          <w:lang w:val="kk-KZ"/>
        </w:rPr>
        <w:t xml:space="preserve">мен </w:t>
      </w:r>
      <w:r w:rsidRPr="00C02C69">
        <w:rPr>
          <w:rFonts w:ascii="Times New Roman" w:hAnsi="Times New Roman" w:cs="Times New Roman"/>
          <w:sz w:val="28"/>
          <w:szCs w:val="28"/>
          <w:lang w:val="kk-KZ"/>
        </w:rPr>
        <w:t xml:space="preserve">экономикалық тиімділігі </w:t>
      </w:r>
      <w:r w:rsidR="009C37F4">
        <w:rPr>
          <w:rFonts w:ascii="Times New Roman" w:hAnsi="Times New Roman" w:cs="Times New Roman"/>
          <w:sz w:val="28"/>
          <w:szCs w:val="28"/>
          <w:lang w:val="kk-KZ"/>
        </w:rPr>
        <w:t xml:space="preserve">жөнінде </w:t>
      </w:r>
      <w:r w:rsidRPr="00C02C69">
        <w:rPr>
          <w:rFonts w:ascii="Times New Roman" w:hAnsi="Times New Roman" w:cs="Times New Roman"/>
          <w:sz w:val="28"/>
          <w:szCs w:val="28"/>
          <w:lang w:val="kk-KZ"/>
        </w:rPr>
        <w:t xml:space="preserve">ресей мен </w:t>
      </w:r>
      <w:r w:rsidR="003131BD">
        <w:rPr>
          <w:rFonts w:ascii="Times New Roman" w:hAnsi="Times New Roman" w:cs="Times New Roman"/>
          <w:sz w:val="28"/>
          <w:szCs w:val="28"/>
          <w:lang w:val="kk-KZ"/>
        </w:rPr>
        <w:t>шет</w:t>
      </w:r>
      <w:r w:rsidRPr="00C02C69">
        <w:rPr>
          <w:rFonts w:ascii="Times New Roman" w:hAnsi="Times New Roman" w:cs="Times New Roman"/>
          <w:sz w:val="28"/>
          <w:szCs w:val="28"/>
          <w:lang w:val="kk-KZ"/>
        </w:rPr>
        <w:t>ел</w:t>
      </w:r>
      <w:r w:rsidR="00154E7F">
        <w:rPr>
          <w:rFonts w:ascii="Times New Roman" w:hAnsi="Times New Roman" w:cs="Times New Roman"/>
          <w:sz w:val="28"/>
          <w:szCs w:val="28"/>
          <w:lang w:val="kk-KZ"/>
        </w:rPr>
        <w:t xml:space="preserve"> </w:t>
      </w:r>
      <w:r w:rsidR="003131BD" w:rsidRPr="00C02C69">
        <w:rPr>
          <w:rFonts w:ascii="Times New Roman" w:hAnsi="Times New Roman" w:cs="Times New Roman"/>
          <w:sz w:val="28"/>
          <w:szCs w:val="28"/>
          <w:lang w:val="kk-KZ"/>
        </w:rPr>
        <w:t>ғалымдары</w:t>
      </w:r>
      <w:r w:rsidR="003F0919">
        <w:rPr>
          <w:rFonts w:ascii="Times New Roman" w:hAnsi="Times New Roman" w:cs="Times New Roman"/>
          <w:sz w:val="28"/>
          <w:szCs w:val="28"/>
          <w:lang w:val="kk-KZ"/>
        </w:rPr>
        <w:t xml:space="preserve">ның ғылыми </w:t>
      </w:r>
      <w:r w:rsidRPr="00C02C69">
        <w:rPr>
          <w:rFonts w:ascii="Times New Roman" w:hAnsi="Times New Roman" w:cs="Times New Roman"/>
          <w:sz w:val="28"/>
          <w:szCs w:val="28"/>
          <w:lang w:val="kk-KZ"/>
        </w:rPr>
        <w:t xml:space="preserve">зерттеу жұмыстарына </w:t>
      </w:r>
      <w:r w:rsidR="00154E7F">
        <w:rPr>
          <w:rFonts w:ascii="Times New Roman" w:hAnsi="Times New Roman" w:cs="Times New Roman"/>
          <w:sz w:val="28"/>
          <w:szCs w:val="28"/>
          <w:lang w:val="kk-KZ"/>
        </w:rPr>
        <w:t>сүйене отырып</w:t>
      </w:r>
      <w:r w:rsidRPr="00C02C69">
        <w:rPr>
          <w:rFonts w:ascii="Times New Roman" w:hAnsi="Times New Roman" w:cs="Times New Roman"/>
          <w:sz w:val="28"/>
          <w:szCs w:val="28"/>
          <w:lang w:val="kk-KZ"/>
        </w:rPr>
        <w:t xml:space="preserve"> талдау жаса</w:t>
      </w:r>
      <w:r w:rsidR="00154E7F">
        <w:rPr>
          <w:rFonts w:ascii="Times New Roman" w:hAnsi="Times New Roman" w:cs="Times New Roman"/>
          <w:sz w:val="28"/>
          <w:szCs w:val="28"/>
          <w:lang w:val="kk-KZ"/>
        </w:rPr>
        <w:t>йық</w:t>
      </w:r>
      <w:r w:rsidR="00632591">
        <w:rPr>
          <w:rFonts w:ascii="Times New Roman" w:hAnsi="Times New Roman" w:cs="Times New Roman"/>
          <w:sz w:val="28"/>
          <w:szCs w:val="28"/>
          <w:lang w:val="kk-KZ"/>
        </w:rPr>
        <w:t xml:space="preserve">. Васнердің </w:t>
      </w:r>
      <w:r w:rsidRPr="00C02C69">
        <w:rPr>
          <w:rFonts w:ascii="Times New Roman" w:hAnsi="Times New Roman" w:cs="Times New Roman"/>
          <w:sz w:val="28"/>
          <w:szCs w:val="28"/>
          <w:lang w:val="kk-KZ"/>
        </w:rPr>
        <w:t>пайымдауынша аутсорсинг</w:t>
      </w:r>
      <w:r w:rsidR="00632591">
        <w:rPr>
          <w:rFonts w:ascii="Times New Roman" w:hAnsi="Times New Roman" w:cs="Times New Roman"/>
          <w:sz w:val="28"/>
          <w:szCs w:val="28"/>
          <w:lang w:val="kk-KZ"/>
        </w:rPr>
        <w:t xml:space="preserve"> сөзі</w:t>
      </w:r>
      <w:r w:rsidRPr="00C02C69">
        <w:rPr>
          <w:rFonts w:ascii="Times New Roman" w:hAnsi="Times New Roman" w:cs="Times New Roman"/>
          <w:sz w:val="28"/>
          <w:szCs w:val="28"/>
          <w:lang w:val="kk-KZ"/>
        </w:rPr>
        <w:t xml:space="preserve"> алғаш рет әдебиеттерде 1982 жылдары </w:t>
      </w:r>
      <w:r w:rsidR="00632591">
        <w:rPr>
          <w:rFonts w:ascii="Times New Roman" w:hAnsi="Times New Roman" w:cs="Times New Roman"/>
          <w:sz w:val="28"/>
          <w:szCs w:val="28"/>
          <w:lang w:val="kk-KZ"/>
        </w:rPr>
        <w:t>айтыла бастаған</w:t>
      </w:r>
      <w:r w:rsidRPr="00C02C69">
        <w:rPr>
          <w:rFonts w:ascii="Times New Roman" w:hAnsi="Times New Roman" w:cs="Times New Roman"/>
          <w:sz w:val="28"/>
          <w:szCs w:val="28"/>
          <w:lang w:val="kk-KZ"/>
        </w:rPr>
        <w:t>. Көп уақыт</w:t>
      </w:r>
      <w:r w:rsidR="00632591">
        <w:rPr>
          <w:rFonts w:ascii="Times New Roman" w:hAnsi="Times New Roman" w:cs="Times New Roman"/>
          <w:sz w:val="28"/>
          <w:szCs w:val="28"/>
          <w:lang w:val="kk-KZ"/>
        </w:rPr>
        <w:t xml:space="preserve"> өте келе</w:t>
      </w:r>
      <w:r w:rsidRPr="00C02C69">
        <w:rPr>
          <w:rFonts w:ascii="Times New Roman" w:hAnsi="Times New Roman" w:cs="Times New Roman"/>
          <w:sz w:val="28"/>
          <w:szCs w:val="28"/>
          <w:lang w:val="kk-KZ"/>
        </w:rPr>
        <w:t xml:space="preserve"> аутсорсинг тұжырымдамасы көлемі мен сипаты бойынша өзгере бастады.</w:t>
      </w:r>
    </w:p>
    <w:p w:rsidR="00C02C69" w:rsidRPr="00F47AEA" w:rsidRDefault="00174EB4"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квинтессенциясына қатысты </w:t>
      </w:r>
      <w:r w:rsidR="00E43F59">
        <w:rPr>
          <w:rFonts w:ascii="Times New Roman" w:hAnsi="Times New Roman" w:cs="Times New Roman"/>
          <w:sz w:val="28"/>
          <w:szCs w:val="28"/>
          <w:lang w:val="kk-KZ"/>
        </w:rPr>
        <w:t xml:space="preserve">әлемдік </w:t>
      </w:r>
      <w:r w:rsidR="00C02C69" w:rsidRPr="00C02C69">
        <w:rPr>
          <w:rFonts w:ascii="Times New Roman" w:hAnsi="Times New Roman" w:cs="Times New Roman"/>
          <w:sz w:val="28"/>
          <w:szCs w:val="28"/>
          <w:lang w:val="kk-KZ"/>
        </w:rPr>
        <w:t>ғалымдар мен ғылыми зерттеушілер арасында түрлі пікірлер мен тұжы</w:t>
      </w:r>
      <w:r w:rsidR="00A73DB2">
        <w:rPr>
          <w:rFonts w:ascii="Times New Roman" w:hAnsi="Times New Roman" w:cs="Times New Roman"/>
          <w:sz w:val="28"/>
          <w:szCs w:val="28"/>
          <w:lang w:val="kk-KZ"/>
        </w:rPr>
        <w:t xml:space="preserve">рымдамалық </w:t>
      </w:r>
      <w:r w:rsidR="00E43F59">
        <w:rPr>
          <w:rFonts w:ascii="Times New Roman" w:hAnsi="Times New Roman" w:cs="Times New Roman"/>
          <w:sz w:val="28"/>
          <w:szCs w:val="28"/>
          <w:lang w:val="kk-KZ"/>
        </w:rPr>
        <w:t xml:space="preserve">ұғымдар </w:t>
      </w:r>
      <w:r w:rsidR="00B706D1">
        <w:rPr>
          <w:rFonts w:ascii="Times New Roman" w:hAnsi="Times New Roman" w:cs="Times New Roman"/>
          <w:sz w:val="28"/>
          <w:szCs w:val="28"/>
          <w:lang w:val="kk-KZ"/>
        </w:rPr>
        <w:t xml:space="preserve">кездеседі </w:t>
      </w:r>
      <w:r w:rsidR="00A73DB2" w:rsidRPr="0017009C">
        <w:rPr>
          <w:rFonts w:ascii="Times New Roman" w:hAnsi="Times New Roman" w:cs="Times New Roman"/>
          <w:sz w:val="28"/>
          <w:szCs w:val="28"/>
          <w:lang w:val="kk-KZ"/>
        </w:rPr>
        <w:t>[</w:t>
      </w:r>
      <w:r w:rsidR="0017009C" w:rsidRPr="0017009C">
        <w:rPr>
          <w:rFonts w:ascii="Times New Roman" w:hAnsi="Times New Roman" w:cs="Times New Roman"/>
          <w:sz w:val="28"/>
          <w:szCs w:val="28"/>
          <w:lang w:val="kk-KZ"/>
        </w:rPr>
        <w:t>1</w:t>
      </w:r>
      <w:r w:rsidR="00E81F9C">
        <w:rPr>
          <w:rFonts w:ascii="Times New Roman" w:hAnsi="Times New Roman" w:cs="Times New Roman"/>
          <w:sz w:val="28"/>
          <w:szCs w:val="28"/>
          <w:lang w:val="kk-KZ"/>
        </w:rPr>
        <w:t>4</w:t>
      </w:r>
      <w:r w:rsidR="0017009C" w:rsidRPr="0017009C">
        <w:rPr>
          <w:rFonts w:ascii="Times New Roman" w:hAnsi="Times New Roman" w:cs="Times New Roman"/>
          <w:sz w:val="28"/>
          <w:szCs w:val="28"/>
          <w:lang w:val="kk-KZ"/>
        </w:rPr>
        <w:t xml:space="preserve">, </w:t>
      </w:r>
      <w:r w:rsidR="005D7348">
        <w:rPr>
          <w:rFonts w:ascii="Times New Roman" w:hAnsi="Times New Roman" w:cs="Times New Roman"/>
          <w:sz w:val="28"/>
          <w:szCs w:val="28"/>
          <w:lang w:val="kk-KZ"/>
        </w:rPr>
        <w:t xml:space="preserve">б. </w:t>
      </w:r>
      <w:r w:rsidR="0017009C" w:rsidRPr="0017009C">
        <w:rPr>
          <w:rFonts w:ascii="Times New Roman" w:hAnsi="Times New Roman" w:cs="Times New Roman"/>
          <w:sz w:val="28"/>
          <w:szCs w:val="28"/>
          <w:lang w:val="kk-KZ"/>
        </w:rPr>
        <w:t>3</w:t>
      </w:r>
      <w:r w:rsidR="00A73DB2" w:rsidRPr="0017009C">
        <w:rPr>
          <w:rFonts w:ascii="Times New Roman" w:hAnsi="Times New Roman" w:cs="Times New Roman"/>
          <w:sz w:val="28"/>
          <w:szCs w:val="28"/>
          <w:lang w:val="kk-KZ"/>
        </w:rPr>
        <w:t>]</w:t>
      </w:r>
      <w:r w:rsidR="00B706D1" w:rsidRPr="0017009C">
        <w:rPr>
          <w:rFonts w:ascii="Times New Roman" w:hAnsi="Times New Roman" w:cs="Times New Roman"/>
          <w:sz w:val="28"/>
          <w:szCs w:val="28"/>
          <w:lang w:val="kk-KZ"/>
        </w:rPr>
        <w:t>.</w:t>
      </w:r>
    </w:p>
    <w:p w:rsidR="00C02C69" w:rsidRPr="00C02C69" w:rsidRDefault="00214672"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w:t>
      </w:r>
      <w:r w:rsidR="00B706D1">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Анкин бойынша, барлық әдеби</w:t>
      </w:r>
      <w:r w:rsidR="0044039B">
        <w:rPr>
          <w:rFonts w:ascii="Times New Roman" w:hAnsi="Times New Roman" w:cs="Times New Roman"/>
          <w:sz w:val="28"/>
          <w:szCs w:val="28"/>
          <w:lang w:val="kk-KZ"/>
        </w:rPr>
        <w:t>ет</w:t>
      </w:r>
      <w:r w:rsidR="00C02C69" w:rsidRPr="00C02C69">
        <w:rPr>
          <w:rFonts w:ascii="Times New Roman" w:hAnsi="Times New Roman" w:cs="Times New Roman"/>
          <w:sz w:val="28"/>
          <w:szCs w:val="28"/>
          <w:lang w:val="kk-KZ"/>
        </w:rPr>
        <w:t xml:space="preserve"> көздерінде, аутсорсинг «шегінен тыс», «шет жақта» деген мағынаны білдіреді және ол аутсорсингке 14 анықтама берген, соның ішінде кейбіреулерін атап көрсетсек болады. «Шет жақта» атқарылатын жұмыстар келесідей болуы мүмкін:</w:t>
      </w:r>
    </w:p>
    <w:p w:rsidR="00C02C69" w:rsidRPr="00C02C69" w:rsidRDefault="00C02C69" w:rsidP="00BC675F">
      <w:pPr>
        <w:numPr>
          <w:ilvl w:val="2"/>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өз міндеттерін орындау үшін кәсіпорын басқа</w:t>
      </w:r>
      <w:r w:rsidR="00B706D1">
        <w:rPr>
          <w:rFonts w:ascii="Times New Roman" w:hAnsi="Times New Roman" w:cs="Times New Roman"/>
          <w:sz w:val="28"/>
          <w:szCs w:val="28"/>
          <w:lang w:val="kk-KZ"/>
        </w:rPr>
        <w:t xml:space="preserve"> ұйымның қызметтерін қолданылады</w:t>
      </w:r>
      <w:r w:rsidRPr="00C02C69">
        <w:rPr>
          <w:rFonts w:ascii="Times New Roman" w:hAnsi="Times New Roman" w:cs="Times New Roman"/>
          <w:sz w:val="28"/>
          <w:szCs w:val="28"/>
          <w:lang w:val="kk-KZ"/>
        </w:rPr>
        <w:t>;</w:t>
      </w:r>
    </w:p>
    <w:p w:rsidR="00C02C69" w:rsidRPr="00C02C69" w:rsidRDefault="00C02C69" w:rsidP="00BC675F">
      <w:pPr>
        <w:numPr>
          <w:ilvl w:val="2"/>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өзінің</w:t>
      </w:r>
      <w:r w:rsidR="00370108">
        <w:rPr>
          <w:rFonts w:ascii="Times New Roman" w:hAnsi="Times New Roman" w:cs="Times New Roman"/>
          <w:sz w:val="28"/>
          <w:szCs w:val="28"/>
          <w:lang w:val="kk-KZ"/>
        </w:rPr>
        <w:t xml:space="preserve"> </w:t>
      </w:r>
      <w:r w:rsidR="007F7DE0">
        <w:rPr>
          <w:rFonts w:ascii="Times New Roman" w:hAnsi="Times New Roman" w:cs="Times New Roman"/>
          <w:sz w:val="28"/>
          <w:szCs w:val="28"/>
          <w:lang w:val="kk-KZ"/>
        </w:rPr>
        <w:t>негізіг</w:t>
      </w:r>
      <w:r w:rsidR="00E65244">
        <w:rPr>
          <w:rFonts w:ascii="Times New Roman" w:hAnsi="Times New Roman" w:cs="Times New Roman"/>
          <w:sz w:val="28"/>
          <w:szCs w:val="28"/>
          <w:lang w:val="kk-KZ"/>
        </w:rPr>
        <w:t>і</w:t>
      </w:r>
      <w:r w:rsidR="007F7DE0">
        <w:rPr>
          <w:rFonts w:ascii="Times New Roman" w:hAnsi="Times New Roman" w:cs="Times New Roman"/>
          <w:sz w:val="28"/>
          <w:szCs w:val="28"/>
          <w:lang w:val="kk-KZ"/>
        </w:rPr>
        <w:t xml:space="preserve"> емес </w:t>
      </w:r>
      <w:r w:rsidR="00370108">
        <w:rPr>
          <w:rFonts w:ascii="Times New Roman" w:hAnsi="Times New Roman" w:cs="Times New Roman"/>
          <w:sz w:val="28"/>
          <w:szCs w:val="28"/>
          <w:lang w:val="kk-KZ"/>
        </w:rPr>
        <w:t>бизнес-процес</w:t>
      </w:r>
      <w:r w:rsidR="00690EE2">
        <w:rPr>
          <w:rFonts w:ascii="Times New Roman" w:hAnsi="Times New Roman" w:cs="Times New Roman"/>
          <w:sz w:val="28"/>
          <w:szCs w:val="28"/>
          <w:lang w:val="kk-KZ"/>
        </w:rPr>
        <w:t>ін</w:t>
      </w:r>
      <w:r w:rsidRPr="00C02C69">
        <w:rPr>
          <w:rFonts w:ascii="Times New Roman" w:hAnsi="Times New Roman" w:cs="Times New Roman"/>
          <w:sz w:val="28"/>
          <w:szCs w:val="28"/>
          <w:lang w:val="kk-KZ"/>
        </w:rPr>
        <w:t xml:space="preserve"> орындаудан бас тартып, осы б</w:t>
      </w:r>
      <w:r w:rsidR="00370108">
        <w:rPr>
          <w:rFonts w:ascii="Times New Roman" w:hAnsi="Times New Roman" w:cs="Times New Roman"/>
          <w:sz w:val="28"/>
          <w:szCs w:val="28"/>
          <w:lang w:val="kk-KZ"/>
        </w:rPr>
        <w:t>изнес-проце</w:t>
      </w:r>
      <w:r w:rsidRPr="00C02C69">
        <w:rPr>
          <w:rFonts w:ascii="Times New Roman" w:hAnsi="Times New Roman" w:cs="Times New Roman"/>
          <w:sz w:val="28"/>
          <w:szCs w:val="28"/>
          <w:lang w:val="kk-KZ"/>
        </w:rPr>
        <w:t>сті жүзеге асыр</w:t>
      </w:r>
      <w:r w:rsidR="007F7DE0">
        <w:rPr>
          <w:rFonts w:ascii="Times New Roman" w:hAnsi="Times New Roman" w:cs="Times New Roman"/>
          <w:sz w:val="28"/>
          <w:szCs w:val="28"/>
          <w:lang w:val="kk-KZ"/>
        </w:rPr>
        <w:t>у үшін</w:t>
      </w:r>
      <w:r w:rsidRPr="00C02C69">
        <w:rPr>
          <w:rFonts w:ascii="Times New Roman" w:hAnsi="Times New Roman" w:cs="Times New Roman"/>
          <w:sz w:val="28"/>
          <w:szCs w:val="28"/>
          <w:lang w:val="kk-KZ"/>
        </w:rPr>
        <w:t xml:space="preserve"> басқа кәсіпоры</w:t>
      </w:r>
      <w:r w:rsidR="007F7DE0">
        <w:rPr>
          <w:rFonts w:ascii="Times New Roman" w:hAnsi="Times New Roman" w:cs="Times New Roman"/>
          <w:sz w:val="28"/>
          <w:szCs w:val="28"/>
          <w:lang w:val="kk-KZ"/>
        </w:rPr>
        <w:t>дардың</w:t>
      </w:r>
      <w:r w:rsidRPr="00C02C69">
        <w:rPr>
          <w:rFonts w:ascii="Times New Roman" w:hAnsi="Times New Roman" w:cs="Times New Roman"/>
          <w:sz w:val="28"/>
          <w:szCs w:val="28"/>
          <w:lang w:val="kk-KZ"/>
        </w:rPr>
        <w:t xml:space="preserve"> қызметін қолдан</w:t>
      </w:r>
      <w:r w:rsidR="007F7DE0">
        <w:rPr>
          <w:rFonts w:ascii="Times New Roman" w:hAnsi="Times New Roman" w:cs="Times New Roman"/>
          <w:sz w:val="28"/>
          <w:szCs w:val="28"/>
          <w:lang w:val="kk-KZ"/>
        </w:rPr>
        <w:t>ады</w:t>
      </w:r>
      <w:r w:rsidRPr="00C02C69">
        <w:rPr>
          <w:rFonts w:ascii="Times New Roman" w:hAnsi="Times New Roman" w:cs="Times New Roman"/>
          <w:sz w:val="28"/>
          <w:szCs w:val="28"/>
          <w:lang w:val="kk-KZ"/>
        </w:rPr>
        <w:t>;</w:t>
      </w:r>
    </w:p>
    <w:p w:rsidR="00C02C69" w:rsidRPr="00C02C69" w:rsidRDefault="00C02C69" w:rsidP="00BC675F">
      <w:pPr>
        <w:numPr>
          <w:ilvl w:val="2"/>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коммерциялық оп</w:t>
      </w:r>
      <w:r w:rsidR="00370108">
        <w:rPr>
          <w:rFonts w:ascii="Times New Roman" w:hAnsi="Times New Roman" w:cs="Times New Roman"/>
          <w:sz w:val="28"/>
          <w:szCs w:val="28"/>
          <w:lang w:val="kk-KZ"/>
        </w:rPr>
        <w:t>е</w:t>
      </w:r>
      <w:r w:rsidRPr="00C02C69">
        <w:rPr>
          <w:rFonts w:ascii="Times New Roman" w:hAnsi="Times New Roman" w:cs="Times New Roman"/>
          <w:sz w:val="28"/>
          <w:szCs w:val="28"/>
          <w:lang w:val="kk-KZ"/>
        </w:rPr>
        <w:t>рацияларды орындау барысында, қаржылық және банктік мәліметтерді өңдеу үшін сыртқы ұйымдардың қызметін қолдан</w:t>
      </w:r>
      <w:r w:rsidR="005B689B">
        <w:rPr>
          <w:rFonts w:ascii="Times New Roman" w:hAnsi="Times New Roman" w:cs="Times New Roman"/>
          <w:sz w:val="28"/>
          <w:szCs w:val="28"/>
          <w:lang w:val="kk-KZ"/>
        </w:rPr>
        <w:t>ады</w:t>
      </w:r>
      <w:r w:rsidRPr="00C02C69">
        <w:rPr>
          <w:rFonts w:ascii="Times New Roman" w:hAnsi="Times New Roman" w:cs="Times New Roman"/>
          <w:sz w:val="28"/>
          <w:szCs w:val="28"/>
          <w:lang w:val="kk-KZ"/>
        </w:rPr>
        <w:t>;</w:t>
      </w:r>
    </w:p>
    <w:p w:rsidR="00C02C69" w:rsidRPr="00C02C69" w:rsidRDefault="005F22A5" w:rsidP="00BC675F">
      <w:pPr>
        <w:numPr>
          <w:ilvl w:val="2"/>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кәсіпорында туындаған </w:t>
      </w:r>
      <w:r w:rsidR="00C02C69" w:rsidRPr="00C02C69">
        <w:rPr>
          <w:rFonts w:ascii="Times New Roman" w:hAnsi="Times New Roman" w:cs="Times New Roman"/>
          <w:sz w:val="28"/>
          <w:szCs w:val="28"/>
          <w:lang w:val="kk-KZ"/>
        </w:rPr>
        <w:t>мәселелерді шешу үшін сырттан ресурстарды тарт</w:t>
      </w:r>
      <w:r w:rsidR="005B689B">
        <w:rPr>
          <w:rFonts w:ascii="Times New Roman" w:hAnsi="Times New Roman" w:cs="Times New Roman"/>
          <w:sz w:val="28"/>
          <w:szCs w:val="28"/>
          <w:lang w:val="kk-KZ"/>
        </w:rPr>
        <w:t>ады</w:t>
      </w:r>
      <w:r w:rsidR="00C02C69" w:rsidRPr="00C02C69">
        <w:rPr>
          <w:rFonts w:ascii="Times New Roman" w:hAnsi="Times New Roman" w:cs="Times New Roman"/>
          <w:sz w:val="28"/>
          <w:szCs w:val="28"/>
          <w:lang w:val="kk-KZ"/>
        </w:rPr>
        <w:t>;</w:t>
      </w:r>
    </w:p>
    <w:p w:rsidR="00C02C69" w:rsidRPr="00C02C69" w:rsidRDefault="00C02C69" w:rsidP="00BC675F">
      <w:pPr>
        <w:numPr>
          <w:ilvl w:val="2"/>
          <w:numId w:val="3"/>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кәсіпорынның бөлімшесін белгілі бір уақытқа келісім негізінде  басқа ұйымға бер</w:t>
      </w:r>
      <w:r w:rsidR="005F22A5">
        <w:rPr>
          <w:rFonts w:ascii="Times New Roman" w:hAnsi="Times New Roman" w:cs="Times New Roman"/>
          <w:sz w:val="28"/>
          <w:szCs w:val="28"/>
          <w:lang w:val="kk-KZ"/>
        </w:rPr>
        <w:t xml:space="preserve">еді </w:t>
      </w:r>
      <w:r w:rsidR="00A73DB2" w:rsidRPr="00A73DB2">
        <w:rPr>
          <w:rFonts w:ascii="Times New Roman" w:hAnsi="Times New Roman" w:cs="Times New Roman"/>
          <w:sz w:val="28"/>
          <w:szCs w:val="28"/>
          <w:lang w:val="kk-KZ"/>
        </w:rPr>
        <w:t>[</w:t>
      </w:r>
      <w:r w:rsidR="00C93CC4">
        <w:rPr>
          <w:rFonts w:ascii="Times New Roman" w:hAnsi="Times New Roman" w:cs="Times New Roman"/>
          <w:sz w:val="28"/>
          <w:szCs w:val="28"/>
          <w:lang w:val="kk-KZ"/>
        </w:rPr>
        <w:t>1</w:t>
      </w:r>
      <w:r w:rsidR="00E81F9C">
        <w:rPr>
          <w:rFonts w:ascii="Times New Roman" w:hAnsi="Times New Roman" w:cs="Times New Roman"/>
          <w:sz w:val="28"/>
          <w:szCs w:val="28"/>
          <w:lang w:val="kk-KZ"/>
        </w:rPr>
        <w:t>5</w:t>
      </w:r>
      <w:r w:rsidR="00A73DB2" w:rsidRPr="00A73DB2">
        <w:rPr>
          <w:rFonts w:ascii="Times New Roman" w:hAnsi="Times New Roman" w:cs="Times New Roman"/>
          <w:sz w:val="28"/>
          <w:szCs w:val="28"/>
          <w:lang w:val="kk-KZ"/>
        </w:rPr>
        <w:t>]</w:t>
      </w:r>
      <w:r w:rsidR="005F22A5">
        <w:rPr>
          <w:rFonts w:ascii="Times New Roman" w:hAnsi="Times New Roman" w:cs="Times New Roman"/>
          <w:sz w:val="28"/>
          <w:szCs w:val="28"/>
          <w:lang w:val="kk-KZ"/>
        </w:rPr>
        <w:t>;</w:t>
      </w:r>
    </w:p>
    <w:p w:rsidR="00C02C69" w:rsidRPr="00C02C69" w:rsidRDefault="00214672" w:rsidP="00BC675F">
      <w:pPr>
        <w:tabs>
          <w:tab w:val="left" w:pos="993"/>
        </w:tabs>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Б.А.</w:t>
      </w:r>
      <w:r w:rsidR="001424F2">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Райзберг, </w:t>
      </w:r>
      <w:r w:rsidRPr="00C02C69">
        <w:rPr>
          <w:rFonts w:ascii="Times New Roman" w:hAnsi="Times New Roman" w:cs="Times New Roman"/>
          <w:sz w:val="28"/>
          <w:szCs w:val="28"/>
          <w:lang w:val="kk-KZ"/>
        </w:rPr>
        <w:t>Л.Ш.</w:t>
      </w:r>
      <w:r w:rsidR="001424F2">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Лозовский</w:t>
      </w:r>
      <w:r w:rsidR="00690EE2">
        <w:rPr>
          <w:rFonts w:ascii="Times New Roman" w:hAnsi="Times New Roman" w:cs="Times New Roman"/>
          <w:sz w:val="28"/>
          <w:szCs w:val="28"/>
          <w:lang w:val="kk-KZ"/>
        </w:rPr>
        <w:t xml:space="preserve">дің </w:t>
      </w:r>
      <w:r w:rsidR="00C02C69" w:rsidRPr="00C02C69">
        <w:rPr>
          <w:rFonts w:ascii="Times New Roman" w:hAnsi="Times New Roman" w:cs="Times New Roman"/>
          <w:sz w:val="28"/>
          <w:szCs w:val="28"/>
          <w:lang w:val="kk-KZ"/>
        </w:rPr>
        <w:t>пікірінше</w:t>
      </w:r>
      <w:r w:rsidR="0014717F">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w:t>
      </w:r>
      <w:r w:rsidR="0014717F">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аутсорсинг – ұйымның дәстүрлі емес қызмет түрлерін (мысалы, бухгалтерлік есеп, жарнамалық қызмет</w:t>
      </w:r>
      <w:r w:rsidR="0004535B">
        <w:rPr>
          <w:rFonts w:ascii="Times New Roman" w:hAnsi="Times New Roman" w:cs="Times New Roman"/>
          <w:sz w:val="28"/>
          <w:szCs w:val="28"/>
          <w:lang w:val="kk-KZ"/>
        </w:rPr>
        <w:t xml:space="preserve">, маркетингтік қызмет </w:t>
      </w:r>
      <w:r w:rsidR="00C02C69" w:rsidRPr="00C02C69">
        <w:rPr>
          <w:rFonts w:ascii="Times New Roman" w:hAnsi="Times New Roman" w:cs="Times New Roman"/>
          <w:sz w:val="28"/>
          <w:szCs w:val="28"/>
          <w:lang w:val="kk-KZ"/>
        </w:rPr>
        <w:t>сияқты) сыртқы</w:t>
      </w:r>
      <w:r w:rsidR="00370108">
        <w:rPr>
          <w:rFonts w:ascii="Times New Roman" w:hAnsi="Times New Roman" w:cs="Times New Roman"/>
          <w:sz w:val="28"/>
          <w:szCs w:val="28"/>
          <w:lang w:val="kk-KZ"/>
        </w:rPr>
        <w:t xml:space="preserve"> орындаушыларға, яғни, аутсорс</w:t>
      </w:r>
      <w:r w:rsidR="00C02C69" w:rsidRPr="00C02C69">
        <w:rPr>
          <w:rFonts w:ascii="Times New Roman" w:hAnsi="Times New Roman" w:cs="Times New Roman"/>
          <w:sz w:val="28"/>
          <w:szCs w:val="28"/>
          <w:lang w:val="kk-KZ"/>
        </w:rPr>
        <w:t>ер</w:t>
      </w:r>
      <w:r w:rsidR="00370108">
        <w:rPr>
          <w:rFonts w:ascii="Times New Roman" w:hAnsi="Times New Roman" w:cs="Times New Roman"/>
          <w:sz w:val="28"/>
          <w:szCs w:val="28"/>
          <w:lang w:val="kk-KZ"/>
        </w:rPr>
        <w:t>лер</w:t>
      </w:r>
      <w:r w:rsidR="00C02C69" w:rsidRPr="00C02C69">
        <w:rPr>
          <w:rFonts w:ascii="Times New Roman" w:hAnsi="Times New Roman" w:cs="Times New Roman"/>
          <w:sz w:val="28"/>
          <w:szCs w:val="28"/>
          <w:lang w:val="kk-KZ"/>
        </w:rPr>
        <w:t>ге, қосалқы мердігерлерге, бөгде ұйымдардың жоғары білікті мамандарына тапсыру</w:t>
      </w:r>
      <w:r w:rsidR="0014717F">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болып табылады</w:t>
      </w:r>
      <w:r w:rsidR="001E6325">
        <w:rPr>
          <w:rFonts w:ascii="Times New Roman" w:hAnsi="Times New Roman" w:cs="Times New Roman"/>
          <w:sz w:val="28"/>
          <w:szCs w:val="28"/>
          <w:lang w:val="kk-KZ"/>
        </w:rPr>
        <w:t xml:space="preserve"> </w:t>
      </w:r>
      <w:r w:rsidR="00F47AEA" w:rsidRPr="00214672">
        <w:rPr>
          <w:rFonts w:ascii="Times New Roman" w:hAnsi="Times New Roman" w:cs="Times New Roman"/>
          <w:sz w:val="28"/>
          <w:szCs w:val="28"/>
          <w:lang w:val="kk-KZ"/>
        </w:rPr>
        <w:t>[</w:t>
      </w:r>
      <w:r w:rsidR="00C93CC4">
        <w:rPr>
          <w:rFonts w:ascii="Times New Roman" w:hAnsi="Times New Roman" w:cs="Times New Roman"/>
          <w:sz w:val="28"/>
          <w:szCs w:val="28"/>
          <w:lang w:val="kk-KZ"/>
        </w:rPr>
        <w:t>1</w:t>
      </w:r>
      <w:r w:rsidR="00E81F9C">
        <w:rPr>
          <w:rFonts w:ascii="Times New Roman" w:hAnsi="Times New Roman" w:cs="Times New Roman"/>
          <w:sz w:val="28"/>
          <w:szCs w:val="28"/>
          <w:lang w:val="kk-KZ"/>
        </w:rPr>
        <w:t>6</w:t>
      </w:r>
      <w:r w:rsidR="00F47AEA" w:rsidRPr="00214672">
        <w:rPr>
          <w:rFonts w:ascii="Times New Roman" w:hAnsi="Times New Roman" w:cs="Times New Roman"/>
          <w:sz w:val="28"/>
          <w:szCs w:val="28"/>
          <w:lang w:val="kk-KZ"/>
        </w:rPr>
        <w:t>]</w:t>
      </w:r>
      <w:r w:rsidR="001E63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02C69" w:rsidRPr="00F47AEA" w:rsidRDefault="00214672" w:rsidP="00BC675F">
      <w:pPr>
        <w:tabs>
          <w:tab w:val="left" w:pos="993"/>
        </w:tabs>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8"/>
          <w:szCs w:val="28"/>
          <w:lang w:val="kk-KZ"/>
        </w:rPr>
        <w:t>Е.Е.</w:t>
      </w:r>
      <w:r w:rsidR="007A6E7A">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Румянцева негізгі емес қызмет түрлерін мамандандырылған </w:t>
      </w:r>
      <w:r w:rsidR="00B97E58">
        <w:rPr>
          <w:rFonts w:ascii="Times New Roman" w:hAnsi="Times New Roman" w:cs="Times New Roman"/>
          <w:sz w:val="28"/>
          <w:szCs w:val="28"/>
          <w:lang w:val="kk-KZ"/>
        </w:rPr>
        <w:t>ұйымдарға</w:t>
      </w:r>
      <w:r w:rsidR="00C02C69" w:rsidRPr="00C02C69">
        <w:rPr>
          <w:rFonts w:ascii="Times New Roman" w:hAnsi="Times New Roman" w:cs="Times New Roman"/>
          <w:sz w:val="28"/>
          <w:szCs w:val="28"/>
          <w:lang w:val="kk-KZ"/>
        </w:rPr>
        <w:t xml:space="preserve"> беру арқылы </w:t>
      </w:r>
      <w:r w:rsidR="00B97E58">
        <w:rPr>
          <w:rFonts w:ascii="Times New Roman" w:hAnsi="Times New Roman" w:cs="Times New Roman"/>
          <w:sz w:val="28"/>
          <w:szCs w:val="28"/>
          <w:lang w:val="kk-KZ"/>
        </w:rPr>
        <w:t xml:space="preserve">кәсіпорын қызметін оңтайландыру болып табылады </w:t>
      </w:r>
      <w:r w:rsidR="00F47AEA" w:rsidRPr="00F47AEA">
        <w:rPr>
          <w:rFonts w:ascii="Times New Roman" w:hAnsi="Times New Roman" w:cs="Times New Roman"/>
          <w:sz w:val="28"/>
          <w:szCs w:val="28"/>
          <w:lang w:val="kk-KZ"/>
        </w:rPr>
        <w:t>[</w:t>
      </w:r>
      <w:r w:rsidR="00BC0806">
        <w:rPr>
          <w:rFonts w:ascii="Times New Roman" w:hAnsi="Times New Roman" w:cs="Times New Roman"/>
          <w:sz w:val="28"/>
          <w:szCs w:val="28"/>
          <w:lang w:val="kk-KZ"/>
        </w:rPr>
        <w:t>1</w:t>
      </w:r>
      <w:r w:rsidR="00E81F9C">
        <w:rPr>
          <w:rFonts w:ascii="Times New Roman" w:hAnsi="Times New Roman" w:cs="Times New Roman"/>
          <w:sz w:val="28"/>
          <w:szCs w:val="28"/>
          <w:lang w:val="kk-KZ"/>
        </w:rPr>
        <w:t>7</w:t>
      </w:r>
      <w:r w:rsidR="00F47AEA" w:rsidRPr="00F47AEA">
        <w:rPr>
          <w:rFonts w:ascii="Times New Roman" w:hAnsi="Times New Roman" w:cs="Times New Roman"/>
          <w:sz w:val="28"/>
          <w:szCs w:val="28"/>
          <w:lang w:val="kk-KZ"/>
        </w:rPr>
        <w:t>]</w:t>
      </w:r>
      <w:r w:rsidR="00B97E58">
        <w:rPr>
          <w:rFonts w:ascii="Times New Roman" w:hAnsi="Times New Roman" w:cs="Times New Roman"/>
          <w:sz w:val="28"/>
          <w:szCs w:val="28"/>
          <w:lang w:val="kk-KZ"/>
        </w:rPr>
        <w:t>.</w:t>
      </w:r>
    </w:p>
    <w:p w:rsidR="00C02C69" w:rsidRPr="00F47AEA" w:rsidRDefault="00B35A99" w:rsidP="00BC675F">
      <w:pPr>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8"/>
          <w:szCs w:val="28"/>
          <w:lang w:val="kk-KZ"/>
        </w:rPr>
        <w:t>И.</w:t>
      </w:r>
      <w:r w:rsidR="00A31335">
        <w:rPr>
          <w:rFonts w:ascii="Times New Roman" w:hAnsi="Times New Roman" w:cs="Times New Roman"/>
          <w:sz w:val="28"/>
          <w:szCs w:val="28"/>
          <w:lang w:val="kk-KZ"/>
        </w:rPr>
        <w:t xml:space="preserve"> </w:t>
      </w:r>
      <w:r>
        <w:rPr>
          <w:rFonts w:ascii="Times New Roman" w:hAnsi="Times New Roman" w:cs="Times New Roman"/>
          <w:sz w:val="28"/>
          <w:szCs w:val="28"/>
          <w:lang w:val="kk-KZ"/>
        </w:rPr>
        <w:t>Хандерс, Дж.</w:t>
      </w:r>
      <w:r w:rsidR="00A31335">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Сондерс </w:t>
      </w:r>
      <w:r w:rsidR="00A31335">
        <w:rPr>
          <w:rFonts w:ascii="Times New Roman" w:hAnsi="Times New Roman" w:cs="Times New Roman"/>
          <w:sz w:val="28"/>
          <w:szCs w:val="28"/>
          <w:lang w:val="kk-KZ"/>
        </w:rPr>
        <w:t xml:space="preserve">пікірі </w:t>
      </w:r>
      <w:r w:rsidR="00C02C69" w:rsidRPr="00C02C69">
        <w:rPr>
          <w:rFonts w:ascii="Times New Roman" w:hAnsi="Times New Roman" w:cs="Times New Roman"/>
          <w:sz w:val="28"/>
          <w:szCs w:val="28"/>
          <w:lang w:val="kk-KZ"/>
        </w:rPr>
        <w:t>бойынша</w:t>
      </w:r>
      <w:r w:rsidR="007A6E7A">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w:t>
      </w:r>
      <w:r w:rsidR="007A6E7A">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аутсорсинг дегеніміз ішкі бизнесті жеткізіп берушіг</w:t>
      </w:r>
      <w:r w:rsidR="00FD08E6">
        <w:rPr>
          <w:rFonts w:ascii="Times New Roman" w:hAnsi="Times New Roman" w:cs="Times New Roman"/>
          <w:sz w:val="28"/>
          <w:szCs w:val="28"/>
          <w:lang w:val="kk-KZ"/>
        </w:rPr>
        <w:t>е қызмет немесе қызмет түрлерін</w:t>
      </w:r>
      <w:r w:rsidR="00C02C69" w:rsidRPr="00C02C69">
        <w:rPr>
          <w:rFonts w:ascii="Times New Roman" w:hAnsi="Times New Roman" w:cs="Times New Roman"/>
          <w:sz w:val="28"/>
          <w:szCs w:val="28"/>
          <w:lang w:val="kk-KZ"/>
        </w:rPr>
        <w:t xml:space="preserve"> келісілген уақытта және келісілген бағада қызмет</w:t>
      </w:r>
      <w:r w:rsidR="00FD08E6">
        <w:rPr>
          <w:rFonts w:ascii="Times New Roman" w:hAnsi="Times New Roman" w:cs="Times New Roman"/>
          <w:sz w:val="28"/>
          <w:szCs w:val="28"/>
          <w:lang w:val="kk-KZ"/>
        </w:rPr>
        <w:t xml:space="preserve"> түрлерін</w:t>
      </w:r>
      <w:r w:rsidR="00C02C69" w:rsidRPr="00C02C69">
        <w:rPr>
          <w:rFonts w:ascii="Times New Roman" w:hAnsi="Times New Roman" w:cs="Times New Roman"/>
          <w:sz w:val="28"/>
          <w:szCs w:val="28"/>
          <w:lang w:val="kk-KZ"/>
        </w:rPr>
        <w:t xml:space="preserve"> </w:t>
      </w:r>
      <w:r w:rsidR="00FD08E6">
        <w:rPr>
          <w:rFonts w:ascii="Times New Roman" w:hAnsi="Times New Roman" w:cs="Times New Roman"/>
          <w:sz w:val="28"/>
          <w:szCs w:val="28"/>
          <w:lang w:val="kk-KZ"/>
        </w:rPr>
        <w:t>ұсыну</w:t>
      </w:r>
      <w:r w:rsidR="007A6E7A">
        <w:rPr>
          <w:rFonts w:ascii="Times New Roman" w:hAnsi="Times New Roman" w:cs="Times New Roman"/>
          <w:sz w:val="28"/>
          <w:szCs w:val="28"/>
          <w:lang w:val="kk-KZ"/>
        </w:rPr>
        <w:t>»</w:t>
      </w:r>
      <w:r w:rsidR="00FD08E6">
        <w:rPr>
          <w:rFonts w:ascii="Times New Roman" w:hAnsi="Times New Roman" w:cs="Times New Roman"/>
          <w:sz w:val="28"/>
          <w:szCs w:val="28"/>
          <w:lang w:val="kk-KZ"/>
        </w:rPr>
        <w:t xml:space="preserve"> </w:t>
      </w:r>
      <w:r w:rsidR="00A31335">
        <w:rPr>
          <w:rFonts w:ascii="Times New Roman" w:hAnsi="Times New Roman" w:cs="Times New Roman"/>
          <w:sz w:val="28"/>
          <w:szCs w:val="28"/>
          <w:lang w:val="kk-KZ"/>
        </w:rPr>
        <w:t>болып табылады</w:t>
      </w:r>
      <w:r w:rsidR="00C02C69" w:rsidRPr="00C02C69">
        <w:rPr>
          <w:rFonts w:ascii="Times New Roman" w:hAnsi="Times New Roman" w:cs="Times New Roman"/>
          <w:sz w:val="28"/>
          <w:szCs w:val="28"/>
          <w:lang w:val="kk-KZ"/>
        </w:rPr>
        <w:t xml:space="preserve"> </w:t>
      </w:r>
      <w:r w:rsidR="00F47AEA" w:rsidRPr="00F47AEA">
        <w:rPr>
          <w:rFonts w:ascii="Times New Roman" w:hAnsi="Times New Roman" w:cs="Times New Roman"/>
          <w:sz w:val="28"/>
          <w:szCs w:val="28"/>
          <w:lang w:val="kk-KZ"/>
        </w:rPr>
        <w:t>[1</w:t>
      </w:r>
      <w:r w:rsidR="00BE071E">
        <w:rPr>
          <w:rFonts w:ascii="Times New Roman" w:hAnsi="Times New Roman" w:cs="Times New Roman"/>
          <w:sz w:val="28"/>
          <w:szCs w:val="28"/>
          <w:lang w:val="kk-KZ"/>
        </w:rPr>
        <w:t>8</w:t>
      </w:r>
      <w:r w:rsidR="00F47AEA" w:rsidRPr="00F47AEA">
        <w:rPr>
          <w:rFonts w:ascii="Times New Roman" w:hAnsi="Times New Roman" w:cs="Times New Roman"/>
          <w:sz w:val="28"/>
          <w:szCs w:val="28"/>
          <w:lang w:val="kk-KZ"/>
        </w:rPr>
        <w:t>]</w:t>
      </w:r>
      <w:r w:rsidR="00A31335">
        <w:rPr>
          <w:rFonts w:ascii="Times New Roman" w:hAnsi="Times New Roman" w:cs="Times New Roman"/>
          <w:sz w:val="28"/>
          <w:szCs w:val="28"/>
          <w:lang w:val="kk-KZ"/>
        </w:rPr>
        <w:t>.</w:t>
      </w:r>
      <w:r w:rsidR="00C02C69" w:rsidRPr="00F47AEA">
        <w:rPr>
          <w:rFonts w:ascii="Times New Roman" w:hAnsi="Times New Roman" w:cs="Times New Roman"/>
          <w:sz w:val="24"/>
          <w:szCs w:val="24"/>
          <w:lang w:val="kk-KZ"/>
        </w:rPr>
        <w:t xml:space="preserve">  </w:t>
      </w:r>
    </w:p>
    <w:p w:rsid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r>
      <w:r w:rsidR="00B35A99" w:rsidRPr="00C02C69">
        <w:rPr>
          <w:rFonts w:ascii="Times New Roman" w:hAnsi="Times New Roman" w:cs="Times New Roman"/>
          <w:sz w:val="28"/>
          <w:szCs w:val="28"/>
          <w:lang w:val="kk-KZ"/>
        </w:rPr>
        <w:t>О.А.</w:t>
      </w:r>
      <w:r w:rsidR="0098740B">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Борзунов</w:t>
      </w:r>
      <w:r w:rsidR="00843CE0">
        <w:rPr>
          <w:rFonts w:ascii="Times New Roman" w:hAnsi="Times New Roman" w:cs="Times New Roman"/>
          <w:sz w:val="28"/>
          <w:szCs w:val="28"/>
          <w:lang w:val="kk-KZ"/>
        </w:rPr>
        <w:t>тың</w:t>
      </w:r>
      <w:r w:rsidRPr="00C02C69">
        <w:rPr>
          <w:rFonts w:ascii="Times New Roman" w:hAnsi="Times New Roman" w:cs="Times New Roman"/>
          <w:sz w:val="28"/>
          <w:szCs w:val="28"/>
          <w:lang w:val="kk-KZ"/>
        </w:rPr>
        <w:t xml:space="preserve"> пікірінше</w:t>
      </w:r>
      <w:r w:rsidR="00A31335">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бұл – кәсіпорынның негізгі қызметіне н</w:t>
      </w:r>
      <w:r w:rsidR="00843CE0">
        <w:rPr>
          <w:rFonts w:ascii="Times New Roman" w:hAnsi="Times New Roman" w:cs="Times New Roman"/>
          <w:sz w:val="28"/>
          <w:szCs w:val="28"/>
          <w:lang w:val="kk-KZ"/>
        </w:rPr>
        <w:t xml:space="preserve">азар аударып және негізгі емес </w:t>
      </w:r>
      <w:r w:rsidR="00214672">
        <w:rPr>
          <w:rFonts w:ascii="Times New Roman" w:hAnsi="Times New Roman" w:cs="Times New Roman"/>
          <w:sz w:val="28"/>
          <w:szCs w:val="28"/>
          <w:lang w:val="kk-KZ"/>
        </w:rPr>
        <w:t>қызмет түрлерін келісім</w:t>
      </w:r>
      <w:r w:rsidRPr="00C02C69">
        <w:rPr>
          <w:rFonts w:ascii="Times New Roman" w:hAnsi="Times New Roman" w:cs="Times New Roman"/>
          <w:sz w:val="28"/>
          <w:szCs w:val="28"/>
          <w:lang w:val="kk-KZ"/>
        </w:rPr>
        <w:t>шарт негізінде басқа мамандандырылған кәсіпо</w:t>
      </w:r>
      <w:r w:rsidR="00F47AEA">
        <w:rPr>
          <w:rFonts w:ascii="Times New Roman" w:hAnsi="Times New Roman" w:cs="Times New Roman"/>
          <w:sz w:val="28"/>
          <w:szCs w:val="28"/>
          <w:lang w:val="kk-KZ"/>
        </w:rPr>
        <w:t>рынға тапсыру</w:t>
      </w:r>
      <w:r w:rsidR="00BB71CC">
        <w:rPr>
          <w:rFonts w:ascii="Times New Roman" w:hAnsi="Times New Roman" w:cs="Times New Roman"/>
          <w:sz w:val="28"/>
          <w:szCs w:val="28"/>
          <w:lang w:val="kk-KZ"/>
        </w:rPr>
        <w:t xml:space="preserve"> болып табылады </w:t>
      </w:r>
      <w:r w:rsidR="00F47AEA" w:rsidRPr="006E2E81">
        <w:rPr>
          <w:rFonts w:ascii="Times New Roman" w:hAnsi="Times New Roman" w:cs="Times New Roman"/>
          <w:sz w:val="28"/>
          <w:szCs w:val="28"/>
          <w:lang w:val="kk-KZ"/>
        </w:rPr>
        <w:t>[</w:t>
      </w:r>
      <w:r w:rsidR="00F863D5">
        <w:rPr>
          <w:rFonts w:ascii="Times New Roman" w:hAnsi="Times New Roman" w:cs="Times New Roman"/>
          <w:sz w:val="28"/>
          <w:szCs w:val="28"/>
          <w:lang w:val="kk-KZ"/>
        </w:rPr>
        <w:t>1</w:t>
      </w:r>
      <w:r w:rsidR="00BE071E">
        <w:rPr>
          <w:rFonts w:ascii="Times New Roman" w:hAnsi="Times New Roman" w:cs="Times New Roman"/>
          <w:sz w:val="28"/>
          <w:szCs w:val="28"/>
          <w:lang w:val="kk-KZ"/>
        </w:rPr>
        <w:t>9</w:t>
      </w:r>
      <w:r w:rsidR="00F47AEA" w:rsidRPr="006E2E81">
        <w:rPr>
          <w:rFonts w:ascii="Times New Roman" w:hAnsi="Times New Roman" w:cs="Times New Roman"/>
          <w:sz w:val="28"/>
          <w:szCs w:val="28"/>
          <w:lang w:val="kk-KZ"/>
        </w:rPr>
        <w:t>]</w:t>
      </w:r>
      <w:r w:rsidR="00BB71CC">
        <w:rPr>
          <w:rFonts w:ascii="Times New Roman" w:hAnsi="Times New Roman" w:cs="Times New Roman"/>
          <w:sz w:val="28"/>
          <w:szCs w:val="28"/>
          <w:lang w:val="kk-KZ"/>
        </w:rPr>
        <w:t>.</w:t>
      </w:r>
    </w:p>
    <w:p w:rsidR="00C02C69" w:rsidRPr="00C02C69" w:rsidRDefault="00214672"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М.Д.</w:t>
      </w:r>
      <w:r w:rsidR="00234122">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Шимширд</w:t>
      </w:r>
      <w:r w:rsidR="005523E0">
        <w:rPr>
          <w:rFonts w:ascii="Times New Roman" w:hAnsi="Times New Roman" w:cs="Times New Roman"/>
          <w:sz w:val="28"/>
          <w:szCs w:val="28"/>
          <w:lang w:val="kk-KZ"/>
        </w:rPr>
        <w:t xml:space="preserve">дің зерттеуі бойынша </w:t>
      </w:r>
      <w:r w:rsidR="0023412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аутсорсинг – </w:t>
      </w:r>
      <w:r w:rsidR="00234122" w:rsidRPr="00C02C69">
        <w:rPr>
          <w:rFonts w:ascii="Times New Roman" w:hAnsi="Times New Roman" w:cs="Times New Roman"/>
          <w:sz w:val="28"/>
          <w:szCs w:val="28"/>
          <w:lang w:val="kk-KZ"/>
        </w:rPr>
        <w:t xml:space="preserve">бұл </w:t>
      </w:r>
      <w:r w:rsidR="00C14AB0">
        <w:rPr>
          <w:rFonts w:ascii="Times New Roman" w:hAnsi="Times New Roman" w:cs="Times New Roman"/>
          <w:sz w:val="28"/>
          <w:szCs w:val="28"/>
          <w:lang w:val="kk-KZ"/>
        </w:rPr>
        <w:t xml:space="preserve">кәсіпорын </w:t>
      </w:r>
      <w:r w:rsidR="00C02C69" w:rsidRPr="00C02C69">
        <w:rPr>
          <w:rFonts w:ascii="Times New Roman" w:hAnsi="Times New Roman" w:cs="Times New Roman"/>
          <w:sz w:val="28"/>
          <w:szCs w:val="28"/>
          <w:lang w:val="kk-KZ"/>
        </w:rPr>
        <w:t>қызмет</w:t>
      </w:r>
      <w:r w:rsidR="00C14AB0">
        <w:rPr>
          <w:rFonts w:ascii="Times New Roman" w:hAnsi="Times New Roman" w:cs="Times New Roman"/>
          <w:sz w:val="28"/>
          <w:szCs w:val="28"/>
          <w:lang w:val="kk-KZ"/>
        </w:rPr>
        <w:t>ін</w:t>
      </w:r>
      <w:r w:rsidR="00C02C69" w:rsidRPr="00C02C69">
        <w:rPr>
          <w:rFonts w:ascii="Times New Roman" w:hAnsi="Times New Roman" w:cs="Times New Roman"/>
          <w:sz w:val="28"/>
          <w:szCs w:val="28"/>
          <w:lang w:val="kk-KZ"/>
        </w:rPr>
        <w:t xml:space="preserve"> оңтайландыру мақсатында басқа ұйымның ресурстарын пайдалану болып табылады</w:t>
      </w:r>
      <w:r w:rsidR="0023412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Бұл анықтама </w:t>
      </w:r>
      <w:r w:rsidR="00370108">
        <w:rPr>
          <w:rFonts w:ascii="Times New Roman" w:hAnsi="Times New Roman" w:cs="Times New Roman"/>
          <w:sz w:val="28"/>
          <w:szCs w:val="28"/>
          <w:lang w:val="kk-KZ"/>
        </w:rPr>
        <w:t>аутсорсин</w:t>
      </w:r>
      <w:r>
        <w:rPr>
          <w:rFonts w:ascii="Times New Roman" w:hAnsi="Times New Roman" w:cs="Times New Roman"/>
          <w:sz w:val="28"/>
          <w:szCs w:val="28"/>
          <w:lang w:val="kk-KZ"/>
        </w:rPr>
        <w:t>г бойынша келісім</w:t>
      </w:r>
      <w:r w:rsidR="00C02C69" w:rsidRPr="00C02C69">
        <w:rPr>
          <w:rFonts w:ascii="Times New Roman" w:hAnsi="Times New Roman" w:cs="Times New Roman"/>
          <w:sz w:val="28"/>
          <w:szCs w:val="28"/>
          <w:lang w:val="kk-KZ"/>
        </w:rPr>
        <w:t>шарт жасау шеттегі басқа жоғары білікті кәсіпо</w:t>
      </w:r>
      <w:r w:rsidR="00133B30">
        <w:rPr>
          <w:rFonts w:ascii="Times New Roman" w:hAnsi="Times New Roman" w:cs="Times New Roman"/>
          <w:sz w:val="28"/>
          <w:szCs w:val="28"/>
          <w:lang w:val="kk-KZ"/>
        </w:rPr>
        <w:t>рын немесе ұйымның ақылы негіз</w:t>
      </w:r>
      <w:r w:rsidR="00C02C69" w:rsidRPr="00C02C69">
        <w:rPr>
          <w:rFonts w:ascii="Times New Roman" w:hAnsi="Times New Roman" w:cs="Times New Roman"/>
          <w:sz w:val="28"/>
          <w:szCs w:val="28"/>
          <w:lang w:val="kk-KZ"/>
        </w:rPr>
        <w:t>де қызметтерді орындау жөніндегі екі жақты мәмілені білдіреді. Екі жақты мәміле екі тараптан тұрады, яғни тапсырыс беруші және орындаушы, яғни аутсорсер. Ақылы өтем дег</w:t>
      </w:r>
      <w:r w:rsidR="002E3D36">
        <w:rPr>
          <w:rFonts w:ascii="Times New Roman" w:hAnsi="Times New Roman" w:cs="Times New Roman"/>
          <w:sz w:val="28"/>
          <w:szCs w:val="28"/>
          <w:lang w:val="kk-KZ"/>
        </w:rPr>
        <w:t>еніміз бұл аутсорсердің келісім</w:t>
      </w:r>
      <w:r w:rsidR="00C02C69" w:rsidRPr="00C02C69">
        <w:rPr>
          <w:rFonts w:ascii="Times New Roman" w:hAnsi="Times New Roman" w:cs="Times New Roman"/>
          <w:sz w:val="28"/>
          <w:szCs w:val="28"/>
          <w:lang w:val="kk-KZ"/>
        </w:rPr>
        <w:t>шарт ше</w:t>
      </w:r>
      <w:r w:rsidR="00C14AB0">
        <w:rPr>
          <w:rFonts w:ascii="Times New Roman" w:hAnsi="Times New Roman" w:cs="Times New Roman"/>
          <w:sz w:val="28"/>
          <w:szCs w:val="28"/>
          <w:lang w:val="kk-KZ"/>
        </w:rPr>
        <w:t xml:space="preserve">ңберінде </w:t>
      </w:r>
      <w:r w:rsidR="00C02C69" w:rsidRPr="00C02C69">
        <w:rPr>
          <w:rFonts w:ascii="Times New Roman" w:hAnsi="Times New Roman" w:cs="Times New Roman"/>
          <w:sz w:val="28"/>
          <w:szCs w:val="28"/>
          <w:lang w:val="kk-KZ"/>
        </w:rPr>
        <w:t>тапсырыс берушінің қызметтерін орындау үшін</w:t>
      </w:r>
      <w:r w:rsidR="002E16EE">
        <w:rPr>
          <w:rFonts w:ascii="Times New Roman" w:hAnsi="Times New Roman" w:cs="Times New Roman"/>
          <w:sz w:val="28"/>
          <w:szCs w:val="28"/>
          <w:lang w:val="kk-KZ"/>
        </w:rPr>
        <w:t xml:space="preserve"> төленетін</w:t>
      </w:r>
      <w:r w:rsidR="00C02C69" w:rsidRPr="00C02C69">
        <w:rPr>
          <w:rFonts w:ascii="Times New Roman" w:hAnsi="Times New Roman" w:cs="Times New Roman"/>
          <w:sz w:val="28"/>
          <w:szCs w:val="28"/>
          <w:lang w:val="kk-KZ"/>
        </w:rPr>
        <w:t xml:space="preserve"> сыйақы</w:t>
      </w:r>
      <w:r w:rsidR="002E16EE">
        <w:rPr>
          <w:rFonts w:ascii="Times New Roman" w:hAnsi="Times New Roman" w:cs="Times New Roman"/>
          <w:sz w:val="28"/>
          <w:szCs w:val="28"/>
          <w:lang w:val="kk-KZ"/>
        </w:rPr>
        <w:t xml:space="preserve"> болып табылады</w:t>
      </w:r>
      <w:r w:rsidR="00C02C69" w:rsidRPr="00C02C69">
        <w:rPr>
          <w:rFonts w:ascii="Times New Roman" w:hAnsi="Times New Roman" w:cs="Times New Roman"/>
          <w:sz w:val="28"/>
          <w:szCs w:val="28"/>
          <w:lang w:val="kk-KZ"/>
        </w:rPr>
        <w:t>. Қазіргі таңда әлемнің көптеген экономикасы дамыған және дамушы елдерде аутсорсингті қалыптастыратын қоғамдық және кәсіби консенсус бар:</w:t>
      </w:r>
    </w:p>
    <w:p w:rsidR="00C02C69" w:rsidRPr="00C02C69" w:rsidRDefault="00C02C69" w:rsidP="00BC675F">
      <w:pPr>
        <w:numPr>
          <w:ilvl w:val="0"/>
          <w:numId w:val="4"/>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 жаңа және өсіп келе жатқан қызмет көрсету индустриясы;</w:t>
      </w:r>
    </w:p>
    <w:p w:rsidR="00C02C69" w:rsidRPr="00214672" w:rsidRDefault="00C02C69" w:rsidP="00BC675F">
      <w:pPr>
        <w:numPr>
          <w:ilvl w:val="0"/>
          <w:numId w:val="4"/>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w:t>
      </w:r>
      <w:r w:rsidR="001F616B">
        <w:rPr>
          <w:rFonts w:ascii="Times New Roman" w:hAnsi="Times New Roman" w:cs="Times New Roman"/>
          <w:sz w:val="28"/>
          <w:szCs w:val="28"/>
          <w:lang w:val="kk-KZ"/>
        </w:rPr>
        <w:t xml:space="preserve"> бұл заманауи </w:t>
      </w:r>
      <w:r w:rsidRPr="00C02C69">
        <w:rPr>
          <w:rFonts w:ascii="Times New Roman" w:hAnsi="Times New Roman" w:cs="Times New Roman"/>
          <w:sz w:val="28"/>
          <w:szCs w:val="28"/>
          <w:lang w:val="kk-KZ"/>
        </w:rPr>
        <w:t xml:space="preserve">болашағы </w:t>
      </w:r>
      <w:r w:rsidRPr="00214672">
        <w:rPr>
          <w:rFonts w:ascii="Times New Roman" w:hAnsi="Times New Roman" w:cs="Times New Roman"/>
          <w:sz w:val="28"/>
          <w:szCs w:val="28"/>
          <w:lang w:val="kk-KZ"/>
        </w:rPr>
        <w:t>бар мамандық;</w:t>
      </w:r>
    </w:p>
    <w:p w:rsidR="00C02C69" w:rsidRPr="00C02C69" w:rsidRDefault="00C02C69" w:rsidP="00BC675F">
      <w:pPr>
        <w:numPr>
          <w:ilvl w:val="0"/>
          <w:numId w:val="4"/>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 бұл иннова</w:t>
      </w:r>
      <w:r w:rsidR="00370108">
        <w:rPr>
          <w:rFonts w:ascii="Times New Roman" w:hAnsi="Times New Roman" w:cs="Times New Roman"/>
          <w:sz w:val="28"/>
          <w:szCs w:val="28"/>
          <w:lang w:val="kk-KZ"/>
        </w:rPr>
        <w:t>циялық және тиімді бизнес құрал</w:t>
      </w:r>
      <w:r w:rsidR="00D06CE0">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болып  </w:t>
      </w:r>
      <w:r w:rsidRPr="000A7EA9">
        <w:rPr>
          <w:rFonts w:ascii="Times New Roman" w:hAnsi="Times New Roman" w:cs="Times New Roman"/>
          <w:sz w:val="28"/>
          <w:szCs w:val="28"/>
          <w:lang w:val="kk-KZ"/>
        </w:rPr>
        <w:t>табылады</w:t>
      </w:r>
      <w:r w:rsidR="007967DE" w:rsidRPr="000A7EA9">
        <w:rPr>
          <w:rFonts w:ascii="Times New Roman" w:hAnsi="Times New Roman" w:cs="Times New Roman"/>
          <w:sz w:val="28"/>
          <w:szCs w:val="28"/>
          <w:lang w:val="kk-KZ"/>
        </w:rPr>
        <w:t xml:space="preserve"> </w:t>
      </w:r>
      <w:r w:rsidR="00F47AEA" w:rsidRPr="000A7EA9">
        <w:rPr>
          <w:rFonts w:ascii="Times New Roman" w:hAnsi="Times New Roman" w:cs="Times New Roman"/>
          <w:sz w:val="28"/>
          <w:szCs w:val="28"/>
          <w:lang w:val="kk-KZ"/>
        </w:rPr>
        <w:t>[</w:t>
      </w:r>
      <w:r w:rsidR="00F863D5" w:rsidRPr="000A7EA9">
        <w:rPr>
          <w:rFonts w:ascii="Times New Roman" w:hAnsi="Times New Roman" w:cs="Times New Roman"/>
          <w:sz w:val="28"/>
          <w:szCs w:val="28"/>
          <w:lang w:val="kk-KZ"/>
        </w:rPr>
        <w:t>1</w:t>
      </w:r>
      <w:r w:rsidR="00081C24">
        <w:rPr>
          <w:rFonts w:ascii="Times New Roman" w:hAnsi="Times New Roman" w:cs="Times New Roman"/>
          <w:sz w:val="28"/>
          <w:szCs w:val="28"/>
          <w:lang w:val="kk-KZ"/>
        </w:rPr>
        <w:t>3</w:t>
      </w:r>
      <w:r w:rsidR="000A7EA9" w:rsidRPr="000A7EA9">
        <w:rPr>
          <w:rFonts w:ascii="Times New Roman" w:hAnsi="Times New Roman" w:cs="Times New Roman"/>
          <w:sz w:val="28"/>
          <w:szCs w:val="28"/>
          <w:lang w:val="kk-KZ"/>
        </w:rPr>
        <w:t xml:space="preserve">, </w:t>
      </w:r>
      <w:r w:rsidR="00801537">
        <w:rPr>
          <w:rFonts w:ascii="Times New Roman" w:hAnsi="Times New Roman" w:cs="Times New Roman"/>
          <w:sz w:val="28"/>
          <w:szCs w:val="28"/>
          <w:lang w:val="kk-KZ"/>
        </w:rPr>
        <w:t xml:space="preserve">б. </w:t>
      </w:r>
      <w:r w:rsidR="000A7EA9" w:rsidRPr="000A7EA9">
        <w:rPr>
          <w:rFonts w:ascii="Times New Roman" w:hAnsi="Times New Roman" w:cs="Times New Roman"/>
          <w:sz w:val="28"/>
          <w:szCs w:val="28"/>
          <w:lang w:val="kk-KZ"/>
        </w:rPr>
        <w:t>8</w:t>
      </w:r>
      <w:r w:rsidR="00F47AEA" w:rsidRPr="000A7EA9">
        <w:rPr>
          <w:rFonts w:ascii="Times New Roman" w:hAnsi="Times New Roman" w:cs="Times New Roman"/>
          <w:sz w:val="28"/>
          <w:szCs w:val="28"/>
          <w:lang w:val="kk-KZ"/>
        </w:rPr>
        <w:t>]</w:t>
      </w:r>
      <w:r w:rsidR="00D06CE0" w:rsidRPr="000A7EA9">
        <w:rPr>
          <w:rFonts w:ascii="Times New Roman" w:hAnsi="Times New Roman" w:cs="Times New Roman"/>
          <w:sz w:val="28"/>
          <w:szCs w:val="28"/>
          <w:lang w:val="kk-KZ"/>
        </w:rPr>
        <w:t>;</w:t>
      </w:r>
    </w:p>
    <w:p w:rsidR="00C02C69" w:rsidRPr="00C02C69" w:rsidRDefault="00C02C69" w:rsidP="00BC675F">
      <w:pPr>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 xml:space="preserve">Аутсорсинг – </w:t>
      </w:r>
      <w:r w:rsidR="002D6D6F">
        <w:rPr>
          <w:rFonts w:ascii="Times New Roman" w:hAnsi="Times New Roman" w:cs="Times New Roman"/>
          <w:sz w:val="28"/>
          <w:szCs w:val="28"/>
          <w:lang w:val="kk-KZ"/>
        </w:rPr>
        <w:t xml:space="preserve">бұл </w:t>
      </w:r>
      <w:r w:rsidRPr="00C02C69">
        <w:rPr>
          <w:rFonts w:ascii="Times New Roman" w:hAnsi="Times New Roman" w:cs="Times New Roman"/>
          <w:sz w:val="28"/>
          <w:szCs w:val="28"/>
          <w:lang w:val="kk-KZ"/>
        </w:rPr>
        <w:t xml:space="preserve">бұрын кәсіпорынның өзі жүзеге асырып жүрген </w:t>
      </w:r>
      <w:r w:rsidR="002244AA">
        <w:rPr>
          <w:rFonts w:ascii="Times New Roman" w:hAnsi="Times New Roman" w:cs="Times New Roman"/>
          <w:sz w:val="28"/>
          <w:szCs w:val="28"/>
          <w:lang w:val="kk-KZ"/>
        </w:rPr>
        <w:t xml:space="preserve"> негізгі емес </w:t>
      </w:r>
      <w:r w:rsidRPr="00C02C69">
        <w:rPr>
          <w:rFonts w:ascii="Times New Roman" w:hAnsi="Times New Roman" w:cs="Times New Roman"/>
          <w:sz w:val="28"/>
          <w:szCs w:val="28"/>
          <w:lang w:val="kk-KZ"/>
        </w:rPr>
        <w:t>қызмет түр</w:t>
      </w:r>
      <w:r w:rsidR="002244AA">
        <w:rPr>
          <w:rFonts w:ascii="Times New Roman" w:hAnsi="Times New Roman" w:cs="Times New Roman"/>
          <w:sz w:val="28"/>
          <w:szCs w:val="28"/>
          <w:lang w:val="kk-KZ"/>
        </w:rPr>
        <w:t>лерін</w:t>
      </w:r>
      <w:r w:rsidRPr="00C02C69">
        <w:rPr>
          <w:rFonts w:ascii="Times New Roman" w:hAnsi="Times New Roman" w:cs="Times New Roman"/>
          <w:sz w:val="28"/>
          <w:szCs w:val="28"/>
          <w:lang w:val="kk-KZ"/>
        </w:rPr>
        <w:t xml:space="preserve"> басқа кәсіпорын</w:t>
      </w:r>
      <w:r w:rsidR="002244AA">
        <w:rPr>
          <w:rFonts w:ascii="Times New Roman" w:hAnsi="Times New Roman" w:cs="Times New Roman"/>
          <w:sz w:val="28"/>
          <w:szCs w:val="28"/>
          <w:lang w:val="kk-KZ"/>
        </w:rPr>
        <w:t>дарға</w:t>
      </w:r>
      <w:r w:rsidRPr="00C02C69">
        <w:rPr>
          <w:rFonts w:ascii="Times New Roman" w:hAnsi="Times New Roman" w:cs="Times New Roman"/>
          <w:sz w:val="28"/>
          <w:szCs w:val="28"/>
          <w:lang w:val="kk-KZ"/>
        </w:rPr>
        <w:t xml:space="preserve"> немесе ұйым</w:t>
      </w:r>
      <w:r w:rsidR="002244AA">
        <w:rPr>
          <w:rFonts w:ascii="Times New Roman" w:hAnsi="Times New Roman" w:cs="Times New Roman"/>
          <w:sz w:val="28"/>
          <w:szCs w:val="28"/>
          <w:lang w:val="kk-KZ"/>
        </w:rPr>
        <w:t>дарға</w:t>
      </w:r>
      <w:r w:rsidRPr="00C02C69">
        <w:rPr>
          <w:rFonts w:ascii="Times New Roman" w:hAnsi="Times New Roman" w:cs="Times New Roman"/>
          <w:sz w:val="28"/>
          <w:szCs w:val="28"/>
          <w:lang w:val="kk-KZ"/>
        </w:rPr>
        <w:t xml:space="preserve"> күнделікті негізде беру болып табылады. Аутсорсинг</w:t>
      </w:r>
      <w:r w:rsidR="00E222C3">
        <w:rPr>
          <w:rFonts w:ascii="Times New Roman" w:hAnsi="Times New Roman" w:cs="Times New Roman"/>
          <w:sz w:val="28"/>
          <w:szCs w:val="28"/>
          <w:lang w:val="kk-KZ"/>
        </w:rPr>
        <w:t xml:space="preserve"> </w:t>
      </w:r>
      <w:r w:rsidR="00003591">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003591">
        <w:rPr>
          <w:rFonts w:ascii="Times New Roman" w:hAnsi="Times New Roman" w:cs="Times New Roman"/>
          <w:sz w:val="28"/>
          <w:szCs w:val="28"/>
          <w:lang w:val="kk-KZ"/>
        </w:rPr>
        <w:t xml:space="preserve">кәсіпорынның </w:t>
      </w:r>
      <w:r w:rsidR="007E794F">
        <w:rPr>
          <w:rFonts w:ascii="Times New Roman" w:hAnsi="Times New Roman" w:cs="Times New Roman"/>
          <w:sz w:val="28"/>
          <w:szCs w:val="28"/>
          <w:lang w:val="kk-KZ"/>
        </w:rPr>
        <w:t>бәсеке</w:t>
      </w:r>
      <w:r w:rsidR="0006517B">
        <w:rPr>
          <w:rFonts w:ascii="Times New Roman" w:hAnsi="Times New Roman" w:cs="Times New Roman"/>
          <w:sz w:val="28"/>
          <w:szCs w:val="28"/>
          <w:lang w:val="kk-KZ"/>
        </w:rPr>
        <w:t xml:space="preserve">лік </w:t>
      </w:r>
      <w:r w:rsidR="007E794F">
        <w:rPr>
          <w:rFonts w:ascii="Times New Roman" w:hAnsi="Times New Roman" w:cs="Times New Roman"/>
          <w:sz w:val="28"/>
          <w:szCs w:val="28"/>
          <w:lang w:val="kk-KZ"/>
        </w:rPr>
        <w:t>қабілеттілігін арттыру, экономикалық тиімділігін жоғарылату бойынша</w:t>
      </w:r>
      <w:r w:rsidRPr="00C02C69">
        <w:rPr>
          <w:rFonts w:ascii="Times New Roman" w:hAnsi="Times New Roman" w:cs="Times New Roman"/>
          <w:sz w:val="28"/>
          <w:szCs w:val="28"/>
          <w:lang w:val="kk-KZ"/>
        </w:rPr>
        <w:t xml:space="preserve"> </w:t>
      </w:r>
      <w:r w:rsidR="007E794F">
        <w:rPr>
          <w:rFonts w:ascii="Times New Roman" w:hAnsi="Times New Roman" w:cs="Times New Roman"/>
          <w:sz w:val="28"/>
          <w:szCs w:val="28"/>
          <w:lang w:val="kk-KZ"/>
        </w:rPr>
        <w:t xml:space="preserve">кәсіпорын үшін маңызды </w:t>
      </w:r>
      <w:r w:rsidRPr="00C02C69">
        <w:rPr>
          <w:rFonts w:ascii="Times New Roman" w:hAnsi="Times New Roman" w:cs="Times New Roman"/>
          <w:sz w:val="28"/>
          <w:szCs w:val="28"/>
          <w:lang w:val="kk-KZ"/>
        </w:rPr>
        <w:t>мәселе</w:t>
      </w:r>
      <w:r w:rsidR="007E794F">
        <w:rPr>
          <w:rFonts w:ascii="Times New Roman" w:hAnsi="Times New Roman" w:cs="Times New Roman"/>
          <w:sz w:val="28"/>
          <w:szCs w:val="28"/>
          <w:lang w:val="kk-KZ"/>
        </w:rPr>
        <w:t xml:space="preserve">лерді </w:t>
      </w:r>
      <w:r w:rsidRPr="00C02C69">
        <w:rPr>
          <w:rFonts w:ascii="Times New Roman" w:hAnsi="Times New Roman" w:cs="Times New Roman"/>
          <w:sz w:val="28"/>
          <w:szCs w:val="28"/>
          <w:lang w:val="kk-KZ"/>
        </w:rPr>
        <w:t xml:space="preserve">шешуге арналған тиімді шешім болып </w:t>
      </w:r>
      <w:r w:rsidRPr="00214672">
        <w:rPr>
          <w:rFonts w:ascii="Times New Roman" w:hAnsi="Times New Roman" w:cs="Times New Roman"/>
          <w:sz w:val="28"/>
          <w:szCs w:val="28"/>
          <w:lang w:val="kk-KZ"/>
        </w:rPr>
        <w:t xml:space="preserve">табылады </w:t>
      </w:r>
      <w:r w:rsidR="00F47AEA" w:rsidRPr="00214672">
        <w:rPr>
          <w:rFonts w:ascii="Times New Roman" w:hAnsi="Times New Roman" w:cs="Times New Roman"/>
          <w:sz w:val="28"/>
          <w:szCs w:val="28"/>
          <w:lang w:val="kk-KZ"/>
        </w:rPr>
        <w:t>[</w:t>
      </w:r>
      <w:r w:rsidR="00E82A59" w:rsidRPr="00604996">
        <w:rPr>
          <w:rFonts w:ascii="Times New Roman" w:hAnsi="Times New Roman" w:cs="Times New Roman"/>
          <w:sz w:val="28"/>
          <w:szCs w:val="28"/>
          <w:lang w:val="kk-KZ"/>
        </w:rPr>
        <w:t>20</w:t>
      </w:r>
      <w:r w:rsidR="00E647CE" w:rsidRPr="00604996">
        <w:rPr>
          <w:rFonts w:ascii="Times New Roman" w:hAnsi="Times New Roman" w:cs="Times New Roman"/>
          <w:sz w:val="28"/>
          <w:szCs w:val="28"/>
          <w:lang w:val="kk-KZ"/>
        </w:rPr>
        <w:t>,</w:t>
      </w:r>
      <w:r w:rsidR="00E647CE" w:rsidRPr="00801537">
        <w:rPr>
          <w:rFonts w:ascii="Times New Roman" w:hAnsi="Times New Roman" w:cs="Times New Roman"/>
          <w:sz w:val="28"/>
          <w:szCs w:val="28"/>
          <w:lang w:val="kk-KZ"/>
        </w:rPr>
        <w:t xml:space="preserve"> </w:t>
      </w:r>
      <w:r w:rsidR="00801537" w:rsidRPr="00801537">
        <w:rPr>
          <w:rFonts w:ascii="Times New Roman" w:hAnsi="Times New Roman" w:cs="Times New Roman"/>
          <w:sz w:val="28"/>
          <w:szCs w:val="28"/>
          <w:lang w:val="kk-KZ"/>
        </w:rPr>
        <w:t xml:space="preserve">б. </w:t>
      </w:r>
      <w:r w:rsidR="00E647CE" w:rsidRPr="00801537">
        <w:rPr>
          <w:rFonts w:ascii="Times New Roman" w:hAnsi="Times New Roman" w:cs="Times New Roman"/>
          <w:sz w:val="28"/>
          <w:szCs w:val="28"/>
          <w:lang w:val="kk-KZ"/>
        </w:rPr>
        <w:t>112</w:t>
      </w:r>
      <w:r w:rsidR="00F47AEA" w:rsidRPr="00214672">
        <w:rPr>
          <w:rFonts w:ascii="Times New Roman" w:hAnsi="Times New Roman" w:cs="Times New Roman"/>
          <w:sz w:val="28"/>
          <w:szCs w:val="28"/>
          <w:lang w:val="kk-KZ"/>
        </w:rPr>
        <w:t>]</w:t>
      </w:r>
      <w:r w:rsidR="005F1AE2">
        <w:rPr>
          <w:rFonts w:ascii="Times New Roman" w:hAnsi="Times New Roman" w:cs="Times New Roman"/>
          <w:sz w:val="28"/>
          <w:szCs w:val="28"/>
          <w:lang w:val="kk-KZ"/>
        </w:rPr>
        <w:t>.</w:t>
      </w:r>
      <w:r w:rsidRPr="00C02C69">
        <w:rPr>
          <w:rFonts w:ascii="Times New Roman" w:hAnsi="Times New Roman" w:cs="Times New Roman"/>
          <w:sz w:val="24"/>
          <w:szCs w:val="24"/>
          <w:lang w:val="kk-KZ"/>
        </w:rPr>
        <w:t xml:space="preserve"> </w:t>
      </w:r>
    </w:p>
    <w:p w:rsidR="00C02C69" w:rsidRPr="00C02C69" w:rsidRDefault="00370108"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Б.А.</w:t>
      </w:r>
      <w:r w:rsidR="00E222C3">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Анкиннің пайымдауынша, </w:t>
      </w:r>
      <w:r w:rsidR="00E222C3">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халықаралық бизнес тәжірибесінде, аутсорсинг ұйымдық шешім арқылы (негізінде)  анықта</w:t>
      </w:r>
      <w:r w:rsidR="00B35A99">
        <w:rPr>
          <w:rFonts w:ascii="Times New Roman" w:hAnsi="Times New Roman" w:cs="Times New Roman"/>
          <w:sz w:val="28"/>
          <w:szCs w:val="28"/>
          <w:lang w:val="kk-KZ"/>
        </w:rPr>
        <w:t>ла</w:t>
      </w:r>
      <w:r w:rsidR="00C02C69" w:rsidRPr="00C02C69">
        <w:rPr>
          <w:rFonts w:ascii="Times New Roman" w:hAnsi="Times New Roman" w:cs="Times New Roman"/>
          <w:sz w:val="28"/>
          <w:szCs w:val="28"/>
          <w:lang w:val="kk-KZ"/>
        </w:rPr>
        <w:t>ды</w:t>
      </w:r>
      <w:r w:rsidR="00E222C3">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w:t>
      </w:r>
    </w:p>
    <w:p w:rsidR="00C02C69" w:rsidRPr="006E2E81"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w:t>
      </w:r>
      <w:r w:rsidR="00E222C3">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Ефимов, Т.</w:t>
      </w:r>
      <w:r w:rsidR="00E222C3">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Пешковтың тұжырымы бойынша</w:t>
      </w:r>
      <w:r w:rsidR="00E222C3">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E222C3">
        <w:rPr>
          <w:rFonts w:ascii="Times New Roman" w:hAnsi="Times New Roman" w:cs="Times New Roman"/>
          <w:sz w:val="28"/>
          <w:szCs w:val="28"/>
          <w:lang w:val="kk-KZ"/>
        </w:rPr>
        <w:t>«</w:t>
      </w:r>
      <w:r w:rsidR="009C153B">
        <w:rPr>
          <w:rFonts w:ascii="Times New Roman" w:hAnsi="Times New Roman" w:cs="Times New Roman"/>
          <w:sz w:val="28"/>
          <w:szCs w:val="28"/>
          <w:lang w:val="kk-KZ"/>
        </w:rPr>
        <w:t>А</w:t>
      </w:r>
      <w:r w:rsidRPr="00C02C69">
        <w:rPr>
          <w:rFonts w:ascii="Times New Roman" w:hAnsi="Times New Roman" w:cs="Times New Roman"/>
          <w:sz w:val="28"/>
          <w:szCs w:val="28"/>
          <w:lang w:val="kk-KZ"/>
        </w:rPr>
        <w:t>утсорсинг бұл тікелей ұйымдық сұрақтарды қамтиды және қандай да бір бизнес-үрдіс бөлігін немесе бизнес қызмет түрін жалдамалы кәсіпорынға беру бойынша міндетті түрде кәсіпорын басшысы қабылдайтын шешім</w:t>
      </w:r>
      <w:r w:rsidR="00E222C3">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болып </w:t>
      </w:r>
      <w:r w:rsidR="005F1AE2">
        <w:rPr>
          <w:rFonts w:ascii="Times New Roman" w:hAnsi="Times New Roman" w:cs="Times New Roman"/>
          <w:sz w:val="28"/>
          <w:szCs w:val="28"/>
          <w:lang w:val="kk-KZ"/>
        </w:rPr>
        <w:t xml:space="preserve">табылады </w:t>
      </w:r>
      <w:r w:rsidR="00F47AEA" w:rsidRPr="00214672">
        <w:rPr>
          <w:rFonts w:ascii="Times New Roman" w:hAnsi="Times New Roman" w:cs="Times New Roman"/>
          <w:sz w:val="28"/>
          <w:szCs w:val="28"/>
          <w:lang w:val="kk-KZ"/>
        </w:rPr>
        <w:t>[</w:t>
      </w:r>
      <w:r w:rsidR="002C58EB">
        <w:rPr>
          <w:rFonts w:ascii="Times New Roman" w:hAnsi="Times New Roman" w:cs="Times New Roman"/>
          <w:sz w:val="28"/>
          <w:szCs w:val="28"/>
          <w:lang w:val="kk-KZ"/>
        </w:rPr>
        <w:t>10</w:t>
      </w:r>
      <w:r w:rsidR="004F7D79">
        <w:rPr>
          <w:rFonts w:ascii="Times New Roman" w:hAnsi="Times New Roman" w:cs="Times New Roman"/>
          <w:sz w:val="28"/>
          <w:szCs w:val="28"/>
          <w:lang w:val="kk-KZ"/>
        </w:rPr>
        <w:t xml:space="preserve"> б.211</w:t>
      </w:r>
      <w:r w:rsidR="002C58EB">
        <w:rPr>
          <w:rFonts w:ascii="Times New Roman" w:hAnsi="Times New Roman" w:cs="Times New Roman"/>
          <w:sz w:val="28"/>
          <w:szCs w:val="28"/>
          <w:lang w:val="kk-KZ"/>
        </w:rPr>
        <w:t>;</w:t>
      </w:r>
      <w:r w:rsidR="00665CE5">
        <w:rPr>
          <w:rFonts w:ascii="Times New Roman" w:hAnsi="Times New Roman" w:cs="Times New Roman"/>
          <w:sz w:val="28"/>
          <w:szCs w:val="28"/>
          <w:lang w:val="kk-KZ"/>
        </w:rPr>
        <w:t xml:space="preserve"> </w:t>
      </w:r>
      <w:r w:rsidR="00C35849">
        <w:rPr>
          <w:rFonts w:ascii="Times New Roman" w:hAnsi="Times New Roman" w:cs="Times New Roman"/>
          <w:sz w:val="28"/>
          <w:szCs w:val="28"/>
          <w:lang w:val="kk-KZ"/>
        </w:rPr>
        <w:t>2</w:t>
      </w:r>
      <w:r w:rsidR="00AA0339">
        <w:rPr>
          <w:rFonts w:ascii="Times New Roman" w:hAnsi="Times New Roman" w:cs="Times New Roman"/>
          <w:sz w:val="28"/>
          <w:szCs w:val="28"/>
          <w:lang w:val="kk-KZ"/>
        </w:rPr>
        <w:t>1</w:t>
      </w:r>
      <w:r w:rsidR="00F47AEA" w:rsidRPr="00214672">
        <w:rPr>
          <w:rFonts w:ascii="Times New Roman" w:hAnsi="Times New Roman" w:cs="Times New Roman"/>
          <w:sz w:val="28"/>
          <w:szCs w:val="28"/>
          <w:lang w:val="kk-KZ"/>
        </w:rPr>
        <w:t>]</w:t>
      </w:r>
      <w:r w:rsidR="005F1AE2">
        <w:rPr>
          <w:rFonts w:ascii="Times New Roman" w:hAnsi="Times New Roman" w:cs="Times New Roman"/>
          <w:sz w:val="28"/>
          <w:szCs w:val="28"/>
          <w:lang w:val="kk-KZ"/>
        </w:rPr>
        <w:t>.</w:t>
      </w:r>
    </w:p>
    <w:p w:rsidR="00C02C69" w:rsidRPr="00CE03D0" w:rsidRDefault="00B35A9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Д.Н.</w:t>
      </w:r>
      <w:r w:rsidR="005D0EE7">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Дубровская</w:t>
      </w:r>
      <w:r w:rsidR="00796AE9">
        <w:rPr>
          <w:rFonts w:ascii="Times New Roman" w:hAnsi="Times New Roman" w:cs="Times New Roman"/>
          <w:sz w:val="28"/>
          <w:szCs w:val="28"/>
          <w:lang w:val="kk-KZ"/>
        </w:rPr>
        <w:t>ның</w:t>
      </w:r>
      <w:r w:rsidR="00C02C69" w:rsidRPr="00C02C69">
        <w:rPr>
          <w:rFonts w:ascii="Times New Roman" w:hAnsi="Times New Roman" w:cs="Times New Roman"/>
          <w:sz w:val="28"/>
          <w:szCs w:val="28"/>
          <w:lang w:val="kk-KZ"/>
        </w:rPr>
        <w:t xml:space="preserve"> пайымдауы</w:t>
      </w:r>
      <w:r w:rsidRPr="00C02C69">
        <w:rPr>
          <w:rFonts w:ascii="Times New Roman" w:hAnsi="Times New Roman" w:cs="Times New Roman"/>
          <w:sz w:val="28"/>
          <w:szCs w:val="28"/>
          <w:lang w:val="kk-KZ"/>
        </w:rPr>
        <w:t>н</w:t>
      </w:r>
      <w:r w:rsidR="005D0EE7">
        <w:rPr>
          <w:rFonts w:ascii="Times New Roman" w:hAnsi="Times New Roman" w:cs="Times New Roman"/>
          <w:sz w:val="28"/>
          <w:szCs w:val="28"/>
          <w:lang w:val="kk-KZ"/>
        </w:rPr>
        <w:t xml:space="preserve">ша, </w:t>
      </w:r>
      <w:r w:rsidR="00E222C3">
        <w:rPr>
          <w:rFonts w:ascii="Times New Roman" w:hAnsi="Times New Roman" w:cs="Times New Roman"/>
          <w:sz w:val="28"/>
          <w:szCs w:val="28"/>
          <w:lang w:val="kk-KZ"/>
        </w:rPr>
        <w:t>«</w:t>
      </w:r>
      <w:r w:rsidR="00174EB4">
        <w:rPr>
          <w:rFonts w:ascii="Times New Roman" w:hAnsi="Times New Roman" w:cs="Times New Roman"/>
          <w:sz w:val="28"/>
          <w:szCs w:val="28"/>
          <w:lang w:val="kk-KZ"/>
        </w:rPr>
        <w:t>аутсорсинг</w:t>
      </w:r>
      <w:r w:rsidR="006D4B7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 бұл кәсіпорын жетекшілерінің екінші деңгейлі емес тікелей бей</w:t>
      </w:r>
      <w:r w:rsidR="00981C26">
        <w:rPr>
          <w:rFonts w:ascii="Times New Roman" w:hAnsi="Times New Roman" w:cs="Times New Roman"/>
          <w:sz w:val="28"/>
          <w:szCs w:val="28"/>
          <w:lang w:val="kk-KZ"/>
        </w:rPr>
        <w:t>індік және негізгі бизнес-проце</w:t>
      </w:r>
      <w:r w:rsidR="00C02C69" w:rsidRPr="00C02C69">
        <w:rPr>
          <w:rFonts w:ascii="Times New Roman" w:hAnsi="Times New Roman" w:cs="Times New Roman"/>
          <w:sz w:val="28"/>
          <w:szCs w:val="28"/>
          <w:lang w:val="kk-KZ"/>
        </w:rPr>
        <w:t>стерге   назарын  аударуға мүмкіндік беретін стратегиялық тетіктердің бірі</w:t>
      </w:r>
      <w:r w:rsidR="005D0EE7">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болып табылады. Сонымен қатар аутсорсинг сапалы қызметтерге қол жеткізуге мүмкіндік береді: аутсорсингтік қызметін ұсынатын маманданырылған кәсіпорын  жобаларды жүзеге асыруда көп жағдайда алдыңғы қатарлы тәжірибесі болады, ал заттық мамандандыру аутсорсердің жү</w:t>
      </w:r>
      <w:r w:rsidR="00981C26">
        <w:rPr>
          <w:rFonts w:ascii="Times New Roman" w:hAnsi="Times New Roman" w:cs="Times New Roman"/>
          <w:sz w:val="28"/>
          <w:szCs w:val="28"/>
          <w:lang w:val="kk-KZ"/>
        </w:rPr>
        <w:t>ргізуіне берілген бизнес-процес</w:t>
      </w:r>
      <w:r w:rsidR="00C02C69" w:rsidRPr="00C02C69">
        <w:rPr>
          <w:rFonts w:ascii="Times New Roman" w:hAnsi="Times New Roman" w:cs="Times New Roman"/>
          <w:sz w:val="28"/>
          <w:szCs w:val="28"/>
          <w:lang w:val="kk-KZ"/>
        </w:rPr>
        <w:t>тердің жоғары білікті және сапал</w:t>
      </w:r>
      <w:r w:rsidR="00F47AEA">
        <w:rPr>
          <w:rFonts w:ascii="Times New Roman" w:hAnsi="Times New Roman" w:cs="Times New Roman"/>
          <w:sz w:val="28"/>
          <w:szCs w:val="28"/>
          <w:lang w:val="kk-KZ"/>
        </w:rPr>
        <w:t xml:space="preserve">ы орындалуын қамтамасыз етеді </w:t>
      </w:r>
      <w:r w:rsidR="00F47AEA" w:rsidRPr="006E2E81">
        <w:rPr>
          <w:rFonts w:ascii="Times New Roman" w:hAnsi="Times New Roman" w:cs="Times New Roman"/>
          <w:sz w:val="28"/>
          <w:szCs w:val="28"/>
          <w:lang w:val="kk-KZ"/>
        </w:rPr>
        <w:t>[</w:t>
      </w:r>
      <w:r w:rsidR="00D55FC7" w:rsidRPr="00CE03D0">
        <w:rPr>
          <w:rFonts w:ascii="Times New Roman" w:hAnsi="Times New Roman" w:cs="Times New Roman"/>
          <w:sz w:val="28"/>
          <w:szCs w:val="28"/>
          <w:lang w:val="kk-KZ"/>
        </w:rPr>
        <w:t>7</w:t>
      </w:r>
      <w:r w:rsidR="00CE03D0" w:rsidRPr="00CE03D0">
        <w:rPr>
          <w:rFonts w:ascii="Times New Roman" w:hAnsi="Times New Roman" w:cs="Times New Roman"/>
          <w:sz w:val="28"/>
          <w:szCs w:val="28"/>
          <w:lang w:val="kk-KZ"/>
        </w:rPr>
        <w:t>, б. 109</w:t>
      </w:r>
      <w:r w:rsidR="00F47AEA" w:rsidRPr="00CE03D0">
        <w:rPr>
          <w:rFonts w:ascii="Times New Roman" w:hAnsi="Times New Roman" w:cs="Times New Roman"/>
          <w:sz w:val="28"/>
          <w:szCs w:val="28"/>
          <w:lang w:val="kk-KZ"/>
        </w:rPr>
        <w:t>]</w:t>
      </w:r>
      <w:r w:rsidR="00912688" w:rsidRPr="00CE03D0">
        <w:rPr>
          <w:rFonts w:ascii="Times New Roman" w:hAnsi="Times New Roman" w:cs="Times New Roman"/>
          <w:sz w:val="28"/>
          <w:szCs w:val="28"/>
          <w:lang w:val="kk-KZ"/>
        </w:rPr>
        <w:t>.</w:t>
      </w:r>
    </w:p>
    <w:p w:rsid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түсінігі туралы жоғарыда айтып өткендей</w:t>
      </w:r>
      <w:r w:rsidR="006369FF">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ғалымдар мен зерттеушілер </w:t>
      </w:r>
      <w:r w:rsidR="00B35A99">
        <w:rPr>
          <w:rFonts w:ascii="Times New Roman" w:hAnsi="Times New Roman" w:cs="Times New Roman"/>
          <w:sz w:val="28"/>
          <w:szCs w:val="28"/>
          <w:lang w:val="kk-KZ"/>
        </w:rPr>
        <w:t>түрлі</w:t>
      </w:r>
      <w:r w:rsidRPr="00C02C69">
        <w:rPr>
          <w:rFonts w:ascii="Times New Roman" w:hAnsi="Times New Roman" w:cs="Times New Roman"/>
          <w:sz w:val="28"/>
          <w:szCs w:val="28"/>
          <w:lang w:val="kk-KZ"/>
        </w:rPr>
        <w:t xml:space="preserve"> тұжыр</w:t>
      </w:r>
      <w:r w:rsidR="006369FF">
        <w:rPr>
          <w:rFonts w:ascii="Times New Roman" w:hAnsi="Times New Roman" w:cs="Times New Roman"/>
          <w:sz w:val="28"/>
          <w:szCs w:val="28"/>
          <w:lang w:val="kk-KZ"/>
        </w:rPr>
        <w:t>ымдамалар мен анықтамалар берген</w:t>
      </w:r>
      <w:r w:rsidRPr="00C02C69">
        <w:rPr>
          <w:rFonts w:ascii="Times New Roman" w:hAnsi="Times New Roman" w:cs="Times New Roman"/>
          <w:sz w:val="28"/>
          <w:szCs w:val="28"/>
          <w:lang w:val="kk-KZ"/>
        </w:rPr>
        <w:t>. Аутсорсинг бойынша айтылған тұжырымдамаларды келесі кестеден көруге болады</w:t>
      </w:r>
      <w:r w:rsidR="00780982">
        <w:rPr>
          <w:rFonts w:ascii="Times New Roman" w:hAnsi="Times New Roman" w:cs="Times New Roman"/>
          <w:sz w:val="28"/>
          <w:szCs w:val="28"/>
          <w:lang w:val="kk-KZ"/>
        </w:rPr>
        <w:t xml:space="preserve"> (1-кесте)</w:t>
      </w:r>
      <w:r w:rsidRPr="00C02C69">
        <w:rPr>
          <w:rFonts w:ascii="Times New Roman" w:hAnsi="Times New Roman" w:cs="Times New Roman"/>
          <w:sz w:val="28"/>
          <w:szCs w:val="28"/>
          <w:lang w:val="kk-KZ"/>
        </w:rPr>
        <w:t>.</w:t>
      </w:r>
    </w:p>
    <w:p w:rsidR="009B6879" w:rsidRDefault="009B6879" w:rsidP="00BC675F">
      <w:pPr>
        <w:spacing w:after="0" w:line="240" w:lineRule="auto"/>
        <w:ind w:firstLine="709"/>
        <w:contextualSpacing/>
        <w:jc w:val="both"/>
        <w:rPr>
          <w:rFonts w:ascii="Times New Roman" w:hAnsi="Times New Roman" w:cs="Times New Roman"/>
          <w:sz w:val="28"/>
          <w:szCs w:val="28"/>
          <w:lang w:val="kk-KZ"/>
        </w:rPr>
      </w:pPr>
    </w:p>
    <w:p w:rsidR="002752A7" w:rsidRPr="00C02C69" w:rsidRDefault="002752A7" w:rsidP="00BC675F">
      <w:pPr>
        <w:spacing w:after="0" w:line="240" w:lineRule="auto"/>
        <w:ind w:firstLine="709"/>
        <w:contextualSpacing/>
        <w:jc w:val="both"/>
        <w:rPr>
          <w:rFonts w:ascii="Times New Roman" w:hAnsi="Times New Roman" w:cs="Times New Roman"/>
          <w:sz w:val="28"/>
          <w:szCs w:val="28"/>
          <w:lang w:val="kk-KZ"/>
        </w:rPr>
      </w:pPr>
    </w:p>
    <w:p w:rsidR="00C02C69" w:rsidRDefault="00FB7A89" w:rsidP="00BC675F">
      <w:pPr>
        <w:spacing w:after="0" w:line="240" w:lineRule="auto"/>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214672">
        <w:rPr>
          <w:rFonts w:ascii="Times New Roman" w:hAnsi="Times New Roman" w:cs="Times New Roman"/>
          <w:sz w:val="28"/>
          <w:szCs w:val="28"/>
          <w:lang w:val="kk-KZ"/>
        </w:rPr>
        <w:t>Кесте</w:t>
      </w:r>
      <w:r w:rsidR="007B6EE8">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493F">
        <w:rPr>
          <w:rFonts w:ascii="Times New Roman" w:hAnsi="Times New Roman" w:cs="Times New Roman"/>
          <w:sz w:val="28"/>
          <w:szCs w:val="28"/>
          <w:lang w:val="kk-KZ"/>
        </w:rPr>
        <w:t>Экономист ғалымдардың а</w:t>
      </w:r>
      <w:r w:rsidR="00C02C69" w:rsidRPr="00C02C69">
        <w:rPr>
          <w:rFonts w:ascii="Times New Roman" w:hAnsi="Times New Roman" w:cs="Times New Roman"/>
          <w:sz w:val="28"/>
          <w:szCs w:val="28"/>
          <w:lang w:val="kk-KZ"/>
        </w:rPr>
        <w:t>утсорсинг</w:t>
      </w:r>
      <w:r w:rsidR="00C0493F">
        <w:rPr>
          <w:rFonts w:ascii="Times New Roman" w:hAnsi="Times New Roman" w:cs="Times New Roman"/>
          <w:sz w:val="28"/>
          <w:szCs w:val="28"/>
          <w:lang w:val="kk-KZ"/>
        </w:rPr>
        <w:t>ке</w:t>
      </w:r>
      <w:r w:rsidR="00C02C69" w:rsidRPr="00C02C69">
        <w:rPr>
          <w:rFonts w:ascii="Times New Roman" w:hAnsi="Times New Roman" w:cs="Times New Roman"/>
          <w:sz w:val="28"/>
          <w:szCs w:val="28"/>
          <w:lang w:val="kk-KZ"/>
        </w:rPr>
        <w:t xml:space="preserve"> </w:t>
      </w:r>
      <w:r w:rsidR="00422371">
        <w:rPr>
          <w:rFonts w:ascii="Times New Roman" w:hAnsi="Times New Roman" w:cs="Times New Roman"/>
          <w:sz w:val="28"/>
          <w:szCs w:val="28"/>
          <w:lang w:val="kk-KZ"/>
        </w:rPr>
        <w:t>берген</w:t>
      </w:r>
      <w:r w:rsidR="00C02C69" w:rsidRPr="00C02C69">
        <w:rPr>
          <w:rFonts w:ascii="Times New Roman" w:hAnsi="Times New Roman" w:cs="Times New Roman"/>
          <w:sz w:val="28"/>
          <w:szCs w:val="28"/>
          <w:lang w:val="kk-KZ"/>
        </w:rPr>
        <w:t xml:space="preserve"> түрлі анықтамалар</w:t>
      </w:r>
      <w:r w:rsidR="00C0493F">
        <w:rPr>
          <w:rFonts w:ascii="Times New Roman" w:hAnsi="Times New Roman" w:cs="Times New Roman"/>
          <w:sz w:val="28"/>
          <w:szCs w:val="28"/>
          <w:lang w:val="kk-KZ"/>
        </w:rPr>
        <w:t>ы мен тұжырымдамалары</w:t>
      </w:r>
      <w:r w:rsidR="00C02C69" w:rsidRPr="00C02C69">
        <w:rPr>
          <w:rFonts w:ascii="Times New Roman" w:hAnsi="Times New Roman" w:cs="Times New Roman"/>
          <w:sz w:val="28"/>
          <w:szCs w:val="28"/>
          <w:lang w:val="kk-KZ"/>
        </w:rPr>
        <w:t xml:space="preserve"> </w:t>
      </w:r>
    </w:p>
    <w:tbl>
      <w:tblPr>
        <w:tblStyle w:val="a4"/>
        <w:tblW w:w="9351" w:type="dxa"/>
        <w:tblLook w:val="04A0" w:firstRow="1" w:lastRow="0" w:firstColumn="1" w:lastColumn="0" w:noHBand="0" w:noVBand="1"/>
      </w:tblPr>
      <w:tblGrid>
        <w:gridCol w:w="554"/>
        <w:gridCol w:w="1851"/>
        <w:gridCol w:w="6946"/>
      </w:tblGrid>
      <w:tr w:rsidR="00C45609" w:rsidRPr="00FC6D17" w:rsidTr="005B633E">
        <w:tc>
          <w:tcPr>
            <w:tcW w:w="554" w:type="dxa"/>
          </w:tcPr>
          <w:p w:rsidR="00C45609" w:rsidRPr="00FC6D17" w:rsidRDefault="00C45609" w:rsidP="00BC675F">
            <w:pPr>
              <w:contextualSpacing/>
              <w:jc w:val="center"/>
              <w:rPr>
                <w:rFonts w:ascii="Times New Roman" w:hAnsi="Times New Roman" w:cs="Times New Roman"/>
                <w:lang w:val="kk-KZ"/>
              </w:rPr>
            </w:pPr>
            <w:r w:rsidRPr="00FC6D17">
              <w:rPr>
                <w:rFonts w:ascii="Times New Roman" w:hAnsi="Times New Roman" w:cs="Times New Roman"/>
                <w:lang w:val="kk-KZ"/>
              </w:rPr>
              <w:t>№</w:t>
            </w:r>
          </w:p>
        </w:tc>
        <w:tc>
          <w:tcPr>
            <w:tcW w:w="1851" w:type="dxa"/>
          </w:tcPr>
          <w:p w:rsidR="00C45609" w:rsidRPr="00FC6D17" w:rsidRDefault="00C45609" w:rsidP="00BC675F">
            <w:pPr>
              <w:contextualSpacing/>
              <w:jc w:val="center"/>
              <w:rPr>
                <w:rFonts w:ascii="Times New Roman" w:hAnsi="Times New Roman" w:cs="Times New Roman"/>
                <w:lang w:val="kk-KZ"/>
              </w:rPr>
            </w:pPr>
            <w:r w:rsidRPr="00FC6D17">
              <w:rPr>
                <w:rFonts w:ascii="Times New Roman" w:hAnsi="Times New Roman" w:cs="Times New Roman"/>
                <w:lang w:val="kk-KZ"/>
              </w:rPr>
              <w:t>Авторлар</w:t>
            </w:r>
          </w:p>
        </w:tc>
        <w:tc>
          <w:tcPr>
            <w:tcW w:w="6946" w:type="dxa"/>
          </w:tcPr>
          <w:p w:rsidR="00C45609" w:rsidRPr="00FC6D17" w:rsidRDefault="00C45609" w:rsidP="00BC675F">
            <w:pPr>
              <w:contextualSpacing/>
              <w:jc w:val="center"/>
              <w:rPr>
                <w:rFonts w:ascii="Times New Roman" w:hAnsi="Times New Roman" w:cs="Times New Roman"/>
                <w:lang w:val="kk-KZ"/>
              </w:rPr>
            </w:pPr>
            <w:r w:rsidRPr="00FC6D17">
              <w:rPr>
                <w:rFonts w:ascii="Times New Roman" w:hAnsi="Times New Roman" w:cs="Times New Roman"/>
                <w:lang w:val="kk-KZ"/>
              </w:rPr>
              <w:t>Тұжырымдама</w:t>
            </w:r>
            <w:r w:rsidR="00904009" w:rsidRPr="00FC6D17">
              <w:rPr>
                <w:rFonts w:ascii="Times New Roman" w:hAnsi="Times New Roman" w:cs="Times New Roman"/>
                <w:lang w:val="kk-KZ"/>
              </w:rPr>
              <w:t>лар</w:t>
            </w:r>
          </w:p>
        </w:tc>
      </w:tr>
      <w:tr w:rsidR="00C45609" w:rsidRPr="00634D4A" w:rsidTr="005B633E">
        <w:tc>
          <w:tcPr>
            <w:tcW w:w="554"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1</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Харигган (Har</w:t>
            </w:r>
            <w:r w:rsidRPr="00FC6D17">
              <w:rPr>
                <w:rFonts w:ascii="Times New Roman" w:hAnsi="Times New Roman" w:cs="Times New Roman"/>
                <w:lang w:val="en-US"/>
              </w:rPr>
              <w:t>rigan</w:t>
            </w:r>
            <w:r w:rsidRPr="00FC6D17">
              <w:rPr>
                <w:rFonts w:ascii="Times New Roman" w:hAnsi="Times New Roman" w:cs="Times New Roman"/>
                <w:lang w:val="kk-KZ"/>
              </w:rPr>
              <w:t>)</w:t>
            </w:r>
          </w:p>
        </w:tc>
        <w:tc>
          <w:tcPr>
            <w:tcW w:w="6946" w:type="dxa"/>
          </w:tcPr>
          <w:p w:rsidR="00C45609" w:rsidRPr="00FC6D17" w:rsidRDefault="00153043" w:rsidP="00BC675F">
            <w:pPr>
              <w:contextualSpacing/>
              <w:jc w:val="both"/>
              <w:rPr>
                <w:rFonts w:ascii="Times New Roman" w:hAnsi="Times New Roman" w:cs="Times New Roman"/>
                <w:lang w:val="kk-KZ"/>
              </w:rPr>
            </w:pPr>
            <w:r w:rsidRPr="00FC6D17">
              <w:rPr>
                <w:rFonts w:ascii="Times New Roman" w:hAnsi="Times New Roman" w:cs="Times New Roman"/>
                <w:lang w:val="kk-KZ"/>
              </w:rPr>
              <w:t>Кәсіпорындарда т</w:t>
            </w:r>
            <w:r w:rsidR="00C45609" w:rsidRPr="00FC6D17">
              <w:rPr>
                <w:rFonts w:ascii="Times New Roman" w:hAnsi="Times New Roman" w:cs="Times New Roman"/>
                <w:lang w:val="kk-KZ"/>
              </w:rPr>
              <w:t>ауарды өндіру мен қызмет көрсету мақсатында жеткізіп беретін түрлі материалдар мен қызмет түрлері үшін «қабылда және сатып ал»  түрлі шешімі</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2</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Ло және Венкатраман</w:t>
            </w:r>
          </w:p>
        </w:tc>
        <w:tc>
          <w:tcPr>
            <w:tcW w:w="6946" w:type="dxa"/>
          </w:tcPr>
          <w:p w:rsidR="00C45609" w:rsidRPr="00FC6D17" w:rsidRDefault="00C045C1"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Ақпараттық технологиялармен </w:t>
            </w:r>
            <w:r w:rsidR="00510139" w:rsidRPr="00FC6D17">
              <w:rPr>
                <w:rFonts w:ascii="Times New Roman" w:hAnsi="Times New Roman" w:cs="Times New Roman"/>
                <w:lang w:val="kk-KZ"/>
              </w:rPr>
              <w:t xml:space="preserve">айналысатын </w:t>
            </w:r>
            <w:r w:rsidR="00C45609" w:rsidRPr="00FC6D17">
              <w:rPr>
                <w:rFonts w:ascii="Times New Roman" w:hAnsi="Times New Roman" w:cs="Times New Roman"/>
                <w:lang w:val="kk-KZ"/>
              </w:rPr>
              <w:t>ұйым</w:t>
            </w:r>
            <w:r w:rsidRPr="00FC6D17">
              <w:rPr>
                <w:rFonts w:ascii="Times New Roman" w:hAnsi="Times New Roman" w:cs="Times New Roman"/>
                <w:lang w:val="kk-KZ"/>
              </w:rPr>
              <w:t>дар инфрақұрылым</w:t>
            </w:r>
            <w:r w:rsidR="00C45609" w:rsidRPr="00FC6D17">
              <w:rPr>
                <w:rFonts w:ascii="Times New Roman" w:hAnsi="Times New Roman" w:cs="Times New Roman"/>
                <w:lang w:val="kk-KZ"/>
              </w:rPr>
              <w:t>мен байланысты</w:t>
            </w:r>
            <w:r w:rsidRPr="00FC6D17">
              <w:rPr>
                <w:rFonts w:ascii="Times New Roman" w:hAnsi="Times New Roman" w:cs="Times New Roman"/>
                <w:lang w:val="kk-KZ"/>
              </w:rPr>
              <w:t xml:space="preserve"> қызмет түрлерін</w:t>
            </w:r>
            <w:r w:rsidR="00C45609" w:rsidRPr="00FC6D17">
              <w:rPr>
                <w:rFonts w:ascii="Times New Roman" w:hAnsi="Times New Roman" w:cs="Times New Roman"/>
                <w:lang w:val="kk-KZ"/>
              </w:rPr>
              <w:t xml:space="preserve"> жеке немес</w:t>
            </w:r>
            <w:r w:rsidR="00BF3E93" w:rsidRPr="00FC6D17">
              <w:rPr>
                <w:rFonts w:ascii="Times New Roman" w:hAnsi="Times New Roman" w:cs="Times New Roman"/>
                <w:lang w:val="kk-KZ"/>
              </w:rPr>
              <w:t>е</w:t>
            </w:r>
            <w:r w:rsidR="00C45609" w:rsidRPr="00FC6D17">
              <w:rPr>
                <w:rFonts w:ascii="Times New Roman" w:hAnsi="Times New Roman" w:cs="Times New Roman"/>
                <w:lang w:val="kk-KZ"/>
              </w:rPr>
              <w:t xml:space="preserve"> адам ресурстарын сыртқы </w:t>
            </w:r>
            <w:r w:rsidRPr="00FC6D17">
              <w:rPr>
                <w:rFonts w:ascii="Times New Roman" w:hAnsi="Times New Roman" w:cs="Times New Roman"/>
                <w:lang w:val="kk-KZ"/>
              </w:rPr>
              <w:t>мамандандырылған ұйыммен</w:t>
            </w:r>
            <w:r w:rsidR="00C45609" w:rsidRPr="00FC6D17">
              <w:rPr>
                <w:rFonts w:ascii="Times New Roman" w:hAnsi="Times New Roman" w:cs="Times New Roman"/>
                <w:lang w:val="kk-KZ"/>
              </w:rPr>
              <w:t xml:space="preserve"> қамтамасыз ет</w:t>
            </w:r>
            <w:r w:rsidR="008F4DB8" w:rsidRPr="00FC6D17">
              <w:rPr>
                <w:rFonts w:ascii="Times New Roman" w:hAnsi="Times New Roman" w:cs="Times New Roman"/>
                <w:lang w:val="kk-KZ"/>
              </w:rPr>
              <w:t>еді</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3</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Куин және Хилмер (</w:t>
            </w:r>
            <w:r w:rsidRPr="00FC6D17">
              <w:rPr>
                <w:rFonts w:ascii="Times New Roman" w:hAnsi="Times New Roman" w:cs="Times New Roman"/>
                <w:lang w:val="en-US"/>
              </w:rPr>
              <w:t>Quinn and Hilmer</w:t>
            </w:r>
            <w:r w:rsidRPr="00FC6D17">
              <w:rPr>
                <w:rFonts w:ascii="Times New Roman" w:hAnsi="Times New Roman" w:cs="Times New Roman"/>
                <w:lang w:val="kk-KZ"/>
              </w:rPr>
              <w:t>)</w:t>
            </w:r>
          </w:p>
        </w:tc>
        <w:tc>
          <w:tcPr>
            <w:tcW w:w="6946"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Дәстүрлі түрде кәсіпорынның ажырамас бөлігі болып саналатын және негізгі мүмкіндіктердің бір бөлігі болып табылмайтын сыртқы қызметті сатып алу</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4</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Лей және Хитт</w:t>
            </w:r>
          </w:p>
        </w:tc>
        <w:tc>
          <w:tcPr>
            <w:tcW w:w="6946" w:type="dxa"/>
          </w:tcPr>
          <w:p w:rsidR="00C45609" w:rsidRPr="00FC6D17" w:rsidRDefault="00A106C7"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Негізгі емес </w:t>
            </w:r>
            <w:r w:rsidR="00C45609" w:rsidRPr="00FC6D17">
              <w:rPr>
                <w:rFonts w:ascii="Times New Roman" w:hAnsi="Times New Roman" w:cs="Times New Roman"/>
                <w:lang w:val="kk-KZ"/>
              </w:rPr>
              <w:t>өндірістік компоненттер</w:t>
            </w:r>
            <w:r w:rsidRPr="00FC6D17">
              <w:rPr>
                <w:rFonts w:ascii="Times New Roman" w:hAnsi="Times New Roman" w:cs="Times New Roman"/>
                <w:lang w:val="kk-KZ"/>
              </w:rPr>
              <w:t xml:space="preserve"> мен</w:t>
            </w:r>
            <w:r w:rsidR="00C45609" w:rsidRPr="00FC6D17">
              <w:rPr>
                <w:rFonts w:ascii="Times New Roman" w:hAnsi="Times New Roman" w:cs="Times New Roman"/>
                <w:lang w:val="kk-KZ"/>
              </w:rPr>
              <w:t xml:space="preserve"> қызметтің басқа да түрлерін өндіру үшін сыртқы мүмкіндіктер мен дағдыларға сену</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5</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Сакристон </w:t>
            </w:r>
          </w:p>
        </w:tc>
        <w:tc>
          <w:tcPr>
            <w:tcW w:w="6946"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Нақты бір уақыт кезеңінде, белгілі бір мақсатқа жету үшін технология саласында өз үлесін қосатын адами ресурстармен қамтамасыз ететін түрлі </w:t>
            </w:r>
            <w:r w:rsidR="00CC0CF5" w:rsidRPr="00FC6D17">
              <w:rPr>
                <w:rFonts w:ascii="Times New Roman" w:hAnsi="Times New Roman" w:cs="Times New Roman"/>
                <w:lang w:val="kk-KZ"/>
              </w:rPr>
              <w:t>мамандандырылған ұйымдар</w:t>
            </w:r>
            <w:r w:rsidRPr="00FC6D17">
              <w:rPr>
                <w:rFonts w:ascii="Times New Roman" w:hAnsi="Times New Roman" w:cs="Times New Roman"/>
                <w:lang w:val="kk-KZ"/>
              </w:rPr>
              <w:t xml:space="preserve"> арасындағы серіктестік туралы келісім</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6</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Гривер</w:t>
            </w:r>
          </w:p>
        </w:tc>
        <w:tc>
          <w:tcPr>
            <w:tcW w:w="6946"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Келісімшарт </w:t>
            </w:r>
            <w:r w:rsidR="007245E9" w:rsidRPr="00FC6D17">
              <w:rPr>
                <w:rFonts w:ascii="Times New Roman" w:hAnsi="Times New Roman" w:cs="Times New Roman"/>
                <w:lang w:val="kk-KZ"/>
              </w:rPr>
              <w:t>негізінде</w:t>
            </w:r>
            <w:r w:rsidRPr="00FC6D17">
              <w:rPr>
                <w:rFonts w:ascii="Times New Roman" w:hAnsi="Times New Roman" w:cs="Times New Roman"/>
                <w:lang w:val="kk-KZ"/>
              </w:rPr>
              <w:t xml:space="preserve"> </w:t>
            </w:r>
            <w:r w:rsidR="007245E9" w:rsidRPr="00FC6D17">
              <w:rPr>
                <w:rFonts w:ascii="Times New Roman" w:hAnsi="Times New Roman" w:cs="Times New Roman"/>
                <w:lang w:val="kk-KZ"/>
              </w:rPr>
              <w:t>уақытылы</w:t>
            </w:r>
            <w:r w:rsidRPr="00FC6D17">
              <w:rPr>
                <w:rFonts w:ascii="Times New Roman" w:hAnsi="Times New Roman" w:cs="Times New Roman"/>
                <w:lang w:val="kk-KZ"/>
              </w:rPr>
              <w:t xml:space="preserve"> ішкі қызметті жүзеге асыратын және сыртқы жеткізіп беру</w:t>
            </w:r>
            <w:r w:rsidR="0044039B" w:rsidRPr="00FC6D17">
              <w:rPr>
                <w:rFonts w:ascii="Times New Roman" w:hAnsi="Times New Roman" w:cs="Times New Roman"/>
                <w:lang w:val="kk-KZ"/>
              </w:rPr>
              <w:t>шілер туралы шешім қабылау турал</w:t>
            </w:r>
            <w:r w:rsidRPr="00FC6D17">
              <w:rPr>
                <w:rFonts w:ascii="Times New Roman" w:hAnsi="Times New Roman" w:cs="Times New Roman"/>
                <w:lang w:val="kk-KZ"/>
              </w:rPr>
              <w:t>ы ұйым</w:t>
            </w:r>
            <w:r w:rsidR="007245E9" w:rsidRPr="00FC6D17">
              <w:rPr>
                <w:rFonts w:ascii="Times New Roman" w:hAnsi="Times New Roman" w:cs="Times New Roman"/>
                <w:lang w:val="kk-KZ"/>
              </w:rPr>
              <w:t>ның</w:t>
            </w:r>
            <w:r w:rsidRPr="00FC6D17">
              <w:rPr>
                <w:rFonts w:ascii="Times New Roman" w:hAnsi="Times New Roman" w:cs="Times New Roman"/>
                <w:lang w:val="kk-KZ"/>
              </w:rPr>
              <w:t xml:space="preserve"> актісі.</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7</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Гилли және Рашед</w:t>
            </w:r>
          </w:p>
        </w:tc>
        <w:tc>
          <w:tcPr>
            <w:tcW w:w="6946" w:type="dxa"/>
          </w:tcPr>
          <w:p w:rsidR="00C45609" w:rsidRPr="00FC6D17" w:rsidRDefault="00C45609"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Бұл кәсіпорынның ішкі дамуы үшін қажетті басқарушылық және қаржылық, басқа да ресур</w:t>
            </w:r>
            <w:r w:rsidR="00C0493F" w:rsidRPr="00FC6D17">
              <w:rPr>
                <w:rFonts w:ascii="Times New Roman" w:hAnsi="Times New Roman" w:cs="Times New Roman"/>
                <w:lang w:val="kk-KZ"/>
              </w:rPr>
              <w:t>с</w:t>
            </w:r>
            <w:r w:rsidRPr="00FC6D17">
              <w:rPr>
                <w:rFonts w:ascii="Times New Roman" w:hAnsi="Times New Roman" w:cs="Times New Roman"/>
                <w:lang w:val="kk-KZ"/>
              </w:rPr>
              <w:t xml:space="preserve">тар мен мүмкіндіктерге ие болғанына қарамастан, өзі жүзеге асыруға күші жетсе де өздігінен жүзеге асыруға болатын әрекеттерді алмастыру болып табылады </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8</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Байли </w:t>
            </w:r>
          </w:p>
        </w:tc>
        <w:tc>
          <w:tcPr>
            <w:tcW w:w="6946" w:type="dxa"/>
          </w:tcPr>
          <w:p w:rsidR="00C45609" w:rsidRPr="00FC6D17" w:rsidRDefault="00850932"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Кәсіпорынның </w:t>
            </w:r>
            <w:r w:rsidR="00B34CEA" w:rsidRPr="00FC6D17">
              <w:rPr>
                <w:rFonts w:ascii="Times New Roman" w:hAnsi="Times New Roman" w:cs="Times New Roman"/>
                <w:lang w:val="kk-KZ"/>
              </w:rPr>
              <w:t>маңызды</w:t>
            </w:r>
            <w:r w:rsidR="00C45609" w:rsidRPr="00FC6D17">
              <w:rPr>
                <w:rFonts w:ascii="Times New Roman" w:hAnsi="Times New Roman" w:cs="Times New Roman"/>
                <w:lang w:val="kk-KZ"/>
              </w:rPr>
              <w:t xml:space="preserve"> нәтижелерге</w:t>
            </w:r>
            <w:r w:rsidR="00B34CEA" w:rsidRPr="00FC6D17">
              <w:rPr>
                <w:rFonts w:ascii="Times New Roman" w:hAnsi="Times New Roman" w:cs="Times New Roman"/>
                <w:lang w:val="kk-KZ"/>
              </w:rPr>
              <w:t xml:space="preserve"> қол </w:t>
            </w:r>
            <w:r w:rsidR="00C45609" w:rsidRPr="00FC6D17">
              <w:rPr>
                <w:rFonts w:ascii="Times New Roman" w:hAnsi="Times New Roman" w:cs="Times New Roman"/>
                <w:lang w:val="kk-KZ"/>
              </w:rPr>
              <w:t xml:space="preserve"> же</w:t>
            </w:r>
            <w:r w:rsidR="00B34CEA" w:rsidRPr="00FC6D17">
              <w:rPr>
                <w:rFonts w:ascii="Times New Roman" w:hAnsi="Times New Roman" w:cs="Times New Roman"/>
                <w:lang w:val="kk-KZ"/>
              </w:rPr>
              <w:t xml:space="preserve">ткізу </w:t>
            </w:r>
            <w:r w:rsidR="00C45609" w:rsidRPr="00FC6D17">
              <w:rPr>
                <w:rFonts w:ascii="Times New Roman" w:hAnsi="Times New Roman" w:cs="Times New Roman"/>
                <w:lang w:val="kk-KZ"/>
              </w:rPr>
              <w:t>үшін белгілі бір немесе нақты қызмет түрлерін</w:t>
            </w:r>
            <w:r w:rsidR="00B34CEA" w:rsidRPr="00FC6D17">
              <w:rPr>
                <w:rFonts w:ascii="Times New Roman" w:hAnsi="Times New Roman" w:cs="Times New Roman"/>
                <w:lang w:val="kk-KZ"/>
              </w:rPr>
              <w:t xml:space="preserve"> басқа ұйымға </w:t>
            </w:r>
            <w:r w:rsidR="00C45609" w:rsidRPr="00FC6D17">
              <w:rPr>
                <w:rFonts w:ascii="Times New Roman" w:hAnsi="Times New Roman" w:cs="Times New Roman"/>
                <w:lang w:val="kk-KZ"/>
              </w:rPr>
              <w:t>беру болып табылады</w:t>
            </w:r>
          </w:p>
        </w:tc>
      </w:tr>
      <w:tr w:rsidR="00C45609" w:rsidRPr="00634D4A"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9</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А.Дюамель және Б. Кели</w:t>
            </w:r>
          </w:p>
        </w:tc>
        <w:tc>
          <w:tcPr>
            <w:tcW w:w="6946" w:type="dxa"/>
          </w:tcPr>
          <w:p w:rsidR="00C45609" w:rsidRPr="00FC6D17" w:rsidRDefault="00C45609"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Таңдал</w:t>
            </w:r>
            <w:r w:rsidR="00903AE4" w:rsidRPr="00FC6D17">
              <w:rPr>
                <w:rFonts w:ascii="Times New Roman" w:hAnsi="Times New Roman" w:cs="Times New Roman"/>
                <w:lang w:val="kk-KZ"/>
              </w:rPr>
              <w:t>ып алынған</w:t>
            </w:r>
            <w:r w:rsidRPr="00FC6D17">
              <w:rPr>
                <w:rFonts w:ascii="Times New Roman" w:hAnsi="Times New Roman" w:cs="Times New Roman"/>
                <w:lang w:val="kk-KZ"/>
              </w:rPr>
              <w:t xml:space="preserve"> жеткізіп берушіге материалдық және кадрлық ресурстарды беру</w:t>
            </w:r>
          </w:p>
        </w:tc>
      </w:tr>
      <w:tr w:rsidR="00C45609" w:rsidRPr="00FC6D17" w:rsidTr="005B633E">
        <w:tc>
          <w:tcPr>
            <w:tcW w:w="554" w:type="dxa"/>
          </w:tcPr>
          <w:p w:rsidR="00C45609" w:rsidRPr="00FC6D17" w:rsidRDefault="00641861" w:rsidP="00BC675F">
            <w:pPr>
              <w:contextualSpacing/>
              <w:jc w:val="both"/>
              <w:rPr>
                <w:rFonts w:ascii="Times New Roman" w:hAnsi="Times New Roman" w:cs="Times New Roman"/>
                <w:lang w:val="kk-KZ"/>
              </w:rPr>
            </w:pPr>
            <w:r w:rsidRPr="00FC6D17">
              <w:rPr>
                <w:rFonts w:ascii="Times New Roman" w:hAnsi="Times New Roman" w:cs="Times New Roman"/>
                <w:lang w:val="kk-KZ"/>
              </w:rPr>
              <w:t>10</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Мол</w:t>
            </w:r>
          </w:p>
        </w:tc>
        <w:tc>
          <w:tcPr>
            <w:tcW w:w="6946"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Заңды тұлғалардан материалдарды сатып алу</w:t>
            </w:r>
          </w:p>
        </w:tc>
      </w:tr>
      <w:tr w:rsidR="00C45609" w:rsidRPr="00634D4A" w:rsidTr="005B633E">
        <w:tc>
          <w:tcPr>
            <w:tcW w:w="554" w:type="dxa"/>
          </w:tcPr>
          <w:p w:rsidR="00C45609" w:rsidRPr="00FC6D17" w:rsidRDefault="00641861"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1</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Томас Фридмен</w:t>
            </w:r>
          </w:p>
        </w:tc>
        <w:tc>
          <w:tcPr>
            <w:tcW w:w="6946" w:type="dxa"/>
          </w:tcPr>
          <w:p w:rsidR="00C45609" w:rsidRPr="00FC6D17" w:rsidRDefault="00C45609"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Аутсорсинг - заманауи этапта әлемдік экономиканың да</w:t>
            </w:r>
            <w:r w:rsidR="00B66F2A" w:rsidRPr="00FC6D17">
              <w:rPr>
                <w:rFonts w:ascii="Times New Roman" w:hAnsi="Times New Roman" w:cs="Times New Roman"/>
                <w:lang w:val="kk-KZ"/>
              </w:rPr>
              <w:t>м</w:t>
            </w:r>
            <w:r w:rsidRPr="00FC6D17">
              <w:rPr>
                <w:rFonts w:ascii="Times New Roman" w:hAnsi="Times New Roman" w:cs="Times New Roman"/>
                <w:lang w:val="kk-KZ"/>
              </w:rPr>
              <w:t>уын сипаттап анықтайтын ең маңызды он фактордың бірі болып табылады</w:t>
            </w:r>
          </w:p>
        </w:tc>
      </w:tr>
      <w:tr w:rsidR="00C45609" w:rsidRPr="00634D4A" w:rsidTr="005B633E">
        <w:tc>
          <w:tcPr>
            <w:tcW w:w="554" w:type="dxa"/>
          </w:tcPr>
          <w:p w:rsidR="00C45609" w:rsidRPr="00FC6D17" w:rsidRDefault="00641861"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2</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Авазян З.С.</w:t>
            </w:r>
          </w:p>
        </w:tc>
        <w:tc>
          <w:tcPr>
            <w:tcW w:w="6946" w:type="dxa"/>
          </w:tcPr>
          <w:p w:rsidR="00C45609" w:rsidRPr="00FC6D17" w:rsidRDefault="00C45609"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Аутсорсинг дегеніміз анықталған қосалқы қызметтерін нақты салада мамандандырылған үшінші тарапқа беру болып табылады</w:t>
            </w:r>
          </w:p>
        </w:tc>
      </w:tr>
      <w:tr w:rsidR="00C45609" w:rsidRPr="00634D4A" w:rsidTr="005B633E">
        <w:tc>
          <w:tcPr>
            <w:tcW w:w="554" w:type="dxa"/>
          </w:tcPr>
          <w:p w:rsidR="00C45609" w:rsidRPr="00FC6D17" w:rsidRDefault="00641861"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3</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Лазарев А.М. </w:t>
            </w:r>
          </w:p>
        </w:tc>
        <w:tc>
          <w:tcPr>
            <w:tcW w:w="6946" w:type="dxa"/>
          </w:tcPr>
          <w:p w:rsidR="00C45609" w:rsidRPr="00FC6D17" w:rsidRDefault="00C45609"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Шеткі компанияларға негізгі емес қызметтерді ұсынуды әртараптандыру құқығы</w:t>
            </w:r>
          </w:p>
        </w:tc>
      </w:tr>
      <w:tr w:rsidR="00C45609" w:rsidRPr="00634D4A" w:rsidTr="005B633E">
        <w:tc>
          <w:tcPr>
            <w:tcW w:w="554" w:type="dxa"/>
          </w:tcPr>
          <w:p w:rsidR="00C45609" w:rsidRPr="00FC6D17" w:rsidRDefault="00641861"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4</w:t>
            </w:r>
          </w:p>
        </w:tc>
        <w:tc>
          <w:tcPr>
            <w:tcW w:w="1851" w:type="dxa"/>
          </w:tcPr>
          <w:p w:rsidR="00C45609" w:rsidRPr="00FC6D17" w:rsidRDefault="00C45609" w:rsidP="00BC675F">
            <w:pPr>
              <w:contextualSpacing/>
              <w:jc w:val="both"/>
              <w:rPr>
                <w:rFonts w:ascii="Times New Roman" w:hAnsi="Times New Roman" w:cs="Times New Roman"/>
                <w:lang w:val="kk-KZ"/>
              </w:rPr>
            </w:pPr>
            <w:r w:rsidRPr="00FC6D17">
              <w:rPr>
                <w:rFonts w:ascii="Times New Roman" w:hAnsi="Times New Roman" w:cs="Times New Roman"/>
                <w:lang w:val="kk-KZ"/>
              </w:rPr>
              <w:t>Губаров Г.Ю.</w:t>
            </w:r>
          </w:p>
        </w:tc>
        <w:tc>
          <w:tcPr>
            <w:tcW w:w="6946" w:type="dxa"/>
          </w:tcPr>
          <w:p w:rsidR="00C45609" w:rsidRPr="00FC6D17" w:rsidRDefault="00C45609"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Аутсорсинг – бұл кәсіпорынның қызмет тиімділігін жоғарылату мақсатында тәжірибесі, дағдысы,  құралдары мен анықталған қызметті көрсету мүмкіндігі бар мамандандырылған ұйыммен келісім негізінде  ұйымның анықталған бизнес-процесін және өндірістік немес өндірістік емес қызмет түрлерін беру болып табылады.</w:t>
            </w:r>
          </w:p>
        </w:tc>
      </w:tr>
      <w:tr w:rsidR="00D62B54" w:rsidRPr="00634D4A" w:rsidTr="005B633E">
        <w:tc>
          <w:tcPr>
            <w:tcW w:w="554" w:type="dxa"/>
          </w:tcPr>
          <w:p w:rsidR="00D62B54" w:rsidRPr="00FC6D17" w:rsidRDefault="00EE2C2E"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5</w:t>
            </w:r>
          </w:p>
        </w:tc>
        <w:tc>
          <w:tcPr>
            <w:tcW w:w="1851" w:type="dxa"/>
          </w:tcPr>
          <w:p w:rsidR="00D62B54" w:rsidRPr="00FC6D17" w:rsidRDefault="00EE2C2E" w:rsidP="00BC675F">
            <w:pPr>
              <w:contextualSpacing/>
              <w:jc w:val="both"/>
              <w:rPr>
                <w:rFonts w:ascii="Times New Roman" w:hAnsi="Times New Roman" w:cs="Times New Roman"/>
                <w:lang w:val="kk-KZ"/>
              </w:rPr>
            </w:pPr>
            <w:r w:rsidRPr="00FC6D17">
              <w:rPr>
                <w:rFonts w:ascii="Times New Roman" w:hAnsi="Times New Roman" w:cs="Times New Roman"/>
                <w:lang w:val="kk-KZ"/>
              </w:rPr>
              <w:t>Д.М. Михайлов</w:t>
            </w:r>
          </w:p>
        </w:tc>
        <w:tc>
          <w:tcPr>
            <w:tcW w:w="6946" w:type="dxa"/>
          </w:tcPr>
          <w:p w:rsidR="00D62B54" w:rsidRPr="00FC6D17" w:rsidRDefault="00903AE4"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Кәсіпорындардың мамандандырылған ұйымға</w:t>
            </w:r>
            <w:r w:rsidR="00EE2C2E" w:rsidRPr="00FC6D17">
              <w:rPr>
                <w:rFonts w:ascii="Times New Roman" w:hAnsi="Times New Roman" w:cs="Times New Roman"/>
                <w:lang w:val="kk-KZ"/>
              </w:rPr>
              <w:t xml:space="preserve"> кейбір бизнес-функцияларын немесе бизнес-процестің  бөліктерін беру.</w:t>
            </w:r>
          </w:p>
        </w:tc>
      </w:tr>
      <w:tr w:rsidR="00EE2C2E" w:rsidRPr="00634D4A" w:rsidTr="005B633E">
        <w:tc>
          <w:tcPr>
            <w:tcW w:w="554" w:type="dxa"/>
          </w:tcPr>
          <w:p w:rsidR="00EE2C2E" w:rsidRPr="00FC6D17" w:rsidRDefault="00EE2C2E"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6</w:t>
            </w:r>
          </w:p>
        </w:tc>
        <w:tc>
          <w:tcPr>
            <w:tcW w:w="1851" w:type="dxa"/>
          </w:tcPr>
          <w:p w:rsidR="00EE2C2E" w:rsidRPr="00FC6D17" w:rsidRDefault="00451EBD"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А.И. Микале </w:t>
            </w:r>
          </w:p>
        </w:tc>
        <w:tc>
          <w:tcPr>
            <w:tcW w:w="6946" w:type="dxa"/>
          </w:tcPr>
          <w:p w:rsidR="00EE2C2E" w:rsidRPr="00FC6D17" w:rsidRDefault="00451EBD"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Дәстүрлі аутсорсингті бәсекелік артқышылықтарға  қол жеткізу үшін кәсіпорындардың функцияларын ұзақмерзімді негізде мамандандырылған компанияларға беру.</w:t>
            </w:r>
          </w:p>
        </w:tc>
      </w:tr>
      <w:tr w:rsidR="00354D91" w:rsidRPr="00634D4A" w:rsidTr="005B633E">
        <w:tc>
          <w:tcPr>
            <w:tcW w:w="554" w:type="dxa"/>
          </w:tcPr>
          <w:p w:rsidR="00354D91" w:rsidRPr="00FC6D17" w:rsidRDefault="00354D91" w:rsidP="00692A1F">
            <w:pPr>
              <w:contextualSpacing/>
              <w:jc w:val="both"/>
              <w:rPr>
                <w:rFonts w:ascii="Times New Roman" w:hAnsi="Times New Roman" w:cs="Times New Roman"/>
                <w:lang w:val="kk-KZ"/>
              </w:rPr>
            </w:pPr>
            <w:r w:rsidRPr="00FC6D17">
              <w:rPr>
                <w:rFonts w:ascii="Times New Roman" w:hAnsi="Times New Roman" w:cs="Times New Roman"/>
                <w:lang w:val="kk-KZ"/>
              </w:rPr>
              <w:t>1</w:t>
            </w:r>
            <w:r w:rsidR="00692A1F" w:rsidRPr="00FC6D17">
              <w:rPr>
                <w:rFonts w:ascii="Times New Roman" w:hAnsi="Times New Roman" w:cs="Times New Roman"/>
                <w:lang w:val="kk-KZ"/>
              </w:rPr>
              <w:t>7</w:t>
            </w:r>
          </w:p>
        </w:tc>
        <w:tc>
          <w:tcPr>
            <w:tcW w:w="1851" w:type="dxa"/>
          </w:tcPr>
          <w:p w:rsidR="00354D91" w:rsidRPr="00FC6D17" w:rsidRDefault="00354D91" w:rsidP="00BC675F">
            <w:pPr>
              <w:contextualSpacing/>
              <w:jc w:val="both"/>
              <w:rPr>
                <w:rFonts w:ascii="Times New Roman" w:hAnsi="Times New Roman" w:cs="Times New Roman"/>
                <w:lang w:val="kk-KZ"/>
              </w:rPr>
            </w:pPr>
            <w:r w:rsidRPr="00FC6D17">
              <w:rPr>
                <w:rFonts w:ascii="Times New Roman" w:hAnsi="Times New Roman" w:cs="Times New Roman"/>
                <w:lang w:val="kk-KZ"/>
              </w:rPr>
              <w:t xml:space="preserve"> Х.Дж.В. Алькарави</w:t>
            </w:r>
          </w:p>
        </w:tc>
        <w:tc>
          <w:tcPr>
            <w:tcW w:w="6946" w:type="dxa"/>
          </w:tcPr>
          <w:p w:rsidR="00354D91" w:rsidRPr="00FC6D17" w:rsidRDefault="00354D91" w:rsidP="00BC675F">
            <w:pPr>
              <w:contextualSpacing/>
              <w:jc w:val="both"/>
              <w:rPr>
                <w:rFonts w:ascii="Times New Roman" w:hAnsi="Times New Roman" w:cs="Times New Roman"/>
                <w:color w:val="FF0000"/>
                <w:lang w:val="kk-KZ"/>
              </w:rPr>
            </w:pPr>
            <w:r w:rsidRPr="00FC6D17">
              <w:rPr>
                <w:rFonts w:ascii="Times New Roman" w:hAnsi="Times New Roman" w:cs="Times New Roman"/>
                <w:lang w:val="kk-KZ"/>
              </w:rPr>
              <w:t>Бұл бұрын өздігінен күнделікті орындалып жүрген кәсіпорынның бизнес-функцияларын немесе даму процестерін басқа кәсіпорындарға беру немесе бөліп беру болып табылады.</w:t>
            </w:r>
          </w:p>
        </w:tc>
      </w:tr>
      <w:tr w:rsidR="00C45609" w:rsidRPr="00634D4A" w:rsidTr="00161DEF">
        <w:trPr>
          <w:trHeight w:val="295"/>
        </w:trPr>
        <w:tc>
          <w:tcPr>
            <w:tcW w:w="9351" w:type="dxa"/>
            <w:gridSpan w:val="3"/>
          </w:tcPr>
          <w:p w:rsidR="00C45609" w:rsidRPr="00FC6D17" w:rsidRDefault="00C45609" w:rsidP="008D1308">
            <w:pPr>
              <w:ind w:firstLine="741"/>
              <w:contextualSpacing/>
              <w:jc w:val="both"/>
              <w:rPr>
                <w:rFonts w:ascii="Times New Roman" w:hAnsi="Times New Roman" w:cs="Times New Roman"/>
                <w:lang w:val="kk-KZ"/>
              </w:rPr>
            </w:pPr>
            <w:r w:rsidRPr="00FC6D17">
              <w:rPr>
                <w:rFonts w:ascii="Times New Roman" w:hAnsi="Times New Roman" w:cs="Times New Roman"/>
                <w:lang w:val="kk-KZ"/>
              </w:rPr>
              <w:t xml:space="preserve">Ескертпе: </w:t>
            </w:r>
            <w:r w:rsidR="00F47AEA" w:rsidRPr="00FC6D17">
              <w:rPr>
                <w:rFonts w:ascii="Times New Roman" w:hAnsi="Times New Roman" w:cs="Times New Roman"/>
                <w:lang w:val="kk-KZ"/>
              </w:rPr>
              <w:t>[</w:t>
            </w:r>
            <w:r w:rsidR="00BC15E3" w:rsidRPr="00FC6D17">
              <w:rPr>
                <w:rFonts w:ascii="Times New Roman" w:hAnsi="Times New Roman" w:cs="Times New Roman"/>
                <w:lang w:val="kk-KZ"/>
              </w:rPr>
              <w:t>10</w:t>
            </w:r>
            <w:r w:rsidR="0085669F" w:rsidRPr="00FC6D17">
              <w:rPr>
                <w:rFonts w:ascii="Times New Roman" w:hAnsi="Times New Roman" w:cs="Times New Roman"/>
                <w:lang w:val="kk-KZ"/>
              </w:rPr>
              <w:t>,</w:t>
            </w:r>
            <w:r w:rsidR="003E3D78" w:rsidRPr="00FC6D17">
              <w:rPr>
                <w:rFonts w:ascii="Times New Roman" w:hAnsi="Times New Roman" w:cs="Times New Roman"/>
                <w:lang w:val="kk-KZ"/>
              </w:rPr>
              <w:t xml:space="preserve"> б. 212</w:t>
            </w:r>
            <w:r w:rsidR="008D1308">
              <w:rPr>
                <w:rFonts w:ascii="Times New Roman" w:hAnsi="Times New Roman" w:cs="Times New Roman"/>
                <w:lang w:val="kk-KZ"/>
              </w:rPr>
              <w:t>;</w:t>
            </w:r>
            <w:r w:rsidR="00C758D9" w:rsidRPr="00FC6D17">
              <w:rPr>
                <w:rFonts w:ascii="Times New Roman" w:hAnsi="Times New Roman" w:cs="Times New Roman"/>
                <w:lang w:val="kk-KZ"/>
              </w:rPr>
              <w:t xml:space="preserve"> </w:t>
            </w:r>
            <w:r w:rsidR="00D55FC7" w:rsidRPr="00FC6D17">
              <w:rPr>
                <w:rFonts w:ascii="Times New Roman" w:hAnsi="Times New Roman" w:cs="Times New Roman"/>
                <w:lang w:val="kk-KZ"/>
              </w:rPr>
              <w:t>1</w:t>
            </w:r>
            <w:r w:rsidR="00C758D9" w:rsidRPr="00FC6D17">
              <w:rPr>
                <w:rFonts w:ascii="Times New Roman" w:hAnsi="Times New Roman" w:cs="Times New Roman"/>
                <w:lang w:val="kk-KZ"/>
              </w:rPr>
              <w:t>4</w:t>
            </w:r>
            <w:r w:rsidR="00BE4812" w:rsidRPr="00FC6D17">
              <w:rPr>
                <w:rFonts w:ascii="Times New Roman" w:hAnsi="Times New Roman" w:cs="Times New Roman"/>
                <w:lang w:val="kk-KZ"/>
              </w:rPr>
              <w:t>,</w:t>
            </w:r>
            <w:r w:rsidR="00BC15E3" w:rsidRPr="00FC6D17">
              <w:rPr>
                <w:rFonts w:ascii="Times New Roman" w:hAnsi="Times New Roman" w:cs="Times New Roman"/>
                <w:lang w:val="kk-KZ"/>
              </w:rPr>
              <w:t xml:space="preserve"> </w:t>
            </w:r>
            <w:r w:rsidR="00EF0A78" w:rsidRPr="00FC6D17">
              <w:rPr>
                <w:rFonts w:ascii="Times New Roman" w:hAnsi="Times New Roman" w:cs="Times New Roman"/>
                <w:lang w:val="kk-KZ"/>
              </w:rPr>
              <w:t>б. 4</w:t>
            </w:r>
            <w:r w:rsidR="008D1308">
              <w:rPr>
                <w:rFonts w:ascii="Times New Roman" w:hAnsi="Times New Roman" w:cs="Times New Roman"/>
                <w:lang w:val="kk-KZ"/>
              </w:rPr>
              <w:t>;</w:t>
            </w:r>
            <w:r w:rsidR="00EF0A78" w:rsidRPr="00FC6D17">
              <w:rPr>
                <w:rFonts w:ascii="Times New Roman" w:hAnsi="Times New Roman" w:cs="Times New Roman"/>
                <w:lang w:val="kk-KZ"/>
              </w:rPr>
              <w:t xml:space="preserve"> </w:t>
            </w:r>
            <w:r w:rsidR="00D55FC7" w:rsidRPr="00FC6D17">
              <w:rPr>
                <w:rFonts w:ascii="Times New Roman" w:hAnsi="Times New Roman" w:cs="Times New Roman"/>
                <w:lang w:val="kk-KZ"/>
              </w:rPr>
              <w:t>2</w:t>
            </w:r>
            <w:r w:rsidR="00C758D9" w:rsidRPr="00FC6D17">
              <w:rPr>
                <w:rFonts w:ascii="Times New Roman" w:hAnsi="Times New Roman" w:cs="Times New Roman"/>
                <w:lang w:val="kk-KZ"/>
              </w:rPr>
              <w:t>2</w:t>
            </w:r>
            <w:r w:rsidR="00BE4812" w:rsidRPr="00FC6D17">
              <w:rPr>
                <w:rFonts w:ascii="Times New Roman" w:hAnsi="Times New Roman" w:cs="Times New Roman"/>
                <w:lang w:val="kk-KZ"/>
              </w:rPr>
              <w:t xml:space="preserve">, </w:t>
            </w:r>
            <w:r w:rsidR="00D55FC7" w:rsidRPr="00FC6D17">
              <w:rPr>
                <w:rFonts w:ascii="Times New Roman" w:hAnsi="Times New Roman" w:cs="Times New Roman"/>
                <w:lang w:val="kk-KZ"/>
              </w:rPr>
              <w:t>2</w:t>
            </w:r>
            <w:r w:rsidR="00C758D9" w:rsidRPr="00FC6D17">
              <w:rPr>
                <w:rFonts w:ascii="Times New Roman" w:hAnsi="Times New Roman" w:cs="Times New Roman"/>
                <w:lang w:val="kk-KZ"/>
              </w:rPr>
              <w:t>3</w:t>
            </w:r>
            <w:r w:rsidR="00F47AEA" w:rsidRPr="00FC6D17">
              <w:rPr>
                <w:rFonts w:ascii="Times New Roman" w:hAnsi="Times New Roman" w:cs="Times New Roman"/>
                <w:lang w:val="kk-KZ"/>
              </w:rPr>
              <w:t>] әдебиеттері негізінде жасалған</w:t>
            </w:r>
          </w:p>
        </w:tc>
      </w:tr>
    </w:tbl>
    <w:p w:rsidR="00991E0C" w:rsidRDefault="00991E0C" w:rsidP="00BC675F">
      <w:pPr>
        <w:spacing w:after="0" w:line="240" w:lineRule="auto"/>
        <w:ind w:firstLine="709"/>
        <w:contextualSpacing/>
        <w:jc w:val="both"/>
        <w:rPr>
          <w:rFonts w:ascii="Times New Roman" w:hAnsi="Times New Roman" w:cs="Times New Roman"/>
          <w:sz w:val="28"/>
          <w:szCs w:val="28"/>
          <w:lang w:val="kk-KZ"/>
        </w:rPr>
      </w:pPr>
    </w:p>
    <w:p w:rsidR="00C02C69" w:rsidRPr="007E3692" w:rsidRDefault="003B1CE8" w:rsidP="00BC675F">
      <w:pPr>
        <w:spacing w:after="0" w:line="240" w:lineRule="auto"/>
        <w:ind w:firstLine="709"/>
        <w:contextualSpacing/>
        <w:jc w:val="both"/>
        <w:rPr>
          <w:rFonts w:ascii="Times New Roman" w:hAnsi="Times New Roman" w:cs="Times New Roman"/>
          <w:sz w:val="28"/>
          <w:szCs w:val="28"/>
          <w:lang w:val="kk-KZ"/>
        </w:rPr>
      </w:pPr>
      <w:r w:rsidRPr="007E3692">
        <w:rPr>
          <w:rFonts w:ascii="Times New Roman" w:hAnsi="Times New Roman" w:cs="Times New Roman"/>
          <w:sz w:val="28"/>
          <w:szCs w:val="28"/>
          <w:lang w:val="kk-KZ"/>
        </w:rPr>
        <w:t>Э</w:t>
      </w:r>
      <w:r w:rsidR="007F325F" w:rsidRPr="007E3692">
        <w:rPr>
          <w:rFonts w:ascii="Times New Roman" w:hAnsi="Times New Roman" w:cs="Times New Roman"/>
          <w:sz w:val="28"/>
          <w:szCs w:val="28"/>
          <w:lang w:val="kk-KZ"/>
        </w:rPr>
        <w:t>кономикалық әдеби</w:t>
      </w:r>
      <w:r w:rsidR="00C02C69" w:rsidRPr="007E3692">
        <w:rPr>
          <w:rFonts w:ascii="Times New Roman" w:hAnsi="Times New Roman" w:cs="Times New Roman"/>
          <w:sz w:val="28"/>
          <w:szCs w:val="28"/>
          <w:lang w:val="kk-KZ"/>
        </w:rPr>
        <w:t>ет</w:t>
      </w:r>
      <w:r w:rsidR="007F325F" w:rsidRPr="007E3692">
        <w:rPr>
          <w:rFonts w:ascii="Times New Roman" w:hAnsi="Times New Roman" w:cs="Times New Roman"/>
          <w:sz w:val="28"/>
          <w:szCs w:val="28"/>
          <w:lang w:val="kk-KZ"/>
        </w:rPr>
        <w:t>т</w:t>
      </w:r>
      <w:r w:rsidR="00C02C69" w:rsidRPr="007E3692">
        <w:rPr>
          <w:rFonts w:ascii="Times New Roman" w:hAnsi="Times New Roman" w:cs="Times New Roman"/>
          <w:sz w:val="28"/>
          <w:szCs w:val="28"/>
          <w:lang w:val="kk-KZ"/>
        </w:rPr>
        <w:t>ерде, ғылыми жұмыстар</w:t>
      </w:r>
      <w:r w:rsidR="0044039B" w:rsidRPr="007E3692">
        <w:rPr>
          <w:rFonts w:ascii="Times New Roman" w:hAnsi="Times New Roman" w:cs="Times New Roman"/>
          <w:sz w:val="28"/>
          <w:szCs w:val="28"/>
          <w:lang w:val="kk-KZ"/>
        </w:rPr>
        <w:t>да аутсорсингтің мәні мен мазмұ</w:t>
      </w:r>
      <w:r w:rsidR="00C02C69" w:rsidRPr="007E3692">
        <w:rPr>
          <w:rFonts w:ascii="Times New Roman" w:hAnsi="Times New Roman" w:cs="Times New Roman"/>
          <w:sz w:val="28"/>
          <w:szCs w:val="28"/>
          <w:lang w:val="kk-KZ"/>
        </w:rPr>
        <w:t>нын сипаттайтын бір</w:t>
      </w:r>
      <w:r w:rsidR="00B32D02" w:rsidRPr="007E3692">
        <w:rPr>
          <w:rFonts w:ascii="Times New Roman" w:hAnsi="Times New Roman" w:cs="Times New Roman"/>
          <w:sz w:val="28"/>
          <w:szCs w:val="28"/>
          <w:lang w:val="kk-KZ"/>
        </w:rPr>
        <w:t>қатар</w:t>
      </w:r>
      <w:r w:rsidR="00C02C69" w:rsidRPr="007E3692">
        <w:rPr>
          <w:rFonts w:ascii="Times New Roman" w:hAnsi="Times New Roman" w:cs="Times New Roman"/>
          <w:sz w:val="28"/>
          <w:szCs w:val="28"/>
          <w:lang w:val="kk-KZ"/>
        </w:rPr>
        <w:t xml:space="preserve"> </w:t>
      </w:r>
      <w:r w:rsidR="00B32D02" w:rsidRPr="007E3692">
        <w:rPr>
          <w:rFonts w:ascii="Times New Roman" w:hAnsi="Times New Roman" w:cs="Times New Roman"/>
          <w:sz w:val="28"/>
          <w:szCs w:val="28"/>
          <w:lang w:val="kk-KZ"/>
        </w:rPr>
        <w:t>тәсілдер</w:t>
      </w:r>
      <w:r w:rsidR="00C02C69" w:rsidRPr="007E3692">
        <w:rPr>
          <w:rFonts w:ascii="Times New Roman" w:hAnsi="Times New Roman" w:cs="Times New Roman"/>
          <w:sz w:val="28"/>
          <w:szCs w:val="28"/>
          <w:lang w:val="kk-KZ"/>
        </w:rPr>
        <w:t xml:space="preserve"> бар,</w:t>
      </w:r>
      <w:r w:rsidR="00B32D02" w:rsidRPr="007E3692">
        <w:rPr>
          <w:rFonts w:ascii="Times New Roman" w:hAnsi="Times New Roman" w:cs="Times New Roman"/>
          <w:sz w:val="28"/>
          <w:szCs w:val="28"/>
          <w:lang w:val="kk-KZ"/>
        </w:rPr>
        <w:t xml:space="preserve"> оны ау</w:t>
      </w:r>
      <w:r w:rsidR="005D3E93" w:rsidRPr="007E3692">
        <w:rPr>
          <w:rFonts w:ascii="Times New Roman" w:hAnsi="Times New Roman" w:cs="Times New Roman"/>
          <w:sz w:val="28"/>
          <w:szCs w:val="28"/>
          <w:lang w:val="kk-KZ"/>
        </w:rPr>
        <w:t xml:space="preserve">тсорсингтік қызметті пайдалану </w:t>
      </w:r>
      <w:r w:rsidR="00B32D02" w:rsidRPr="007E3692">
        <w:rPr>
          <w:rFonts w:ascii="Times New Roman" w:hAnsi="Times New Roman" w:cs="Times New Roman"/>
          <w:sz w:val="28"/>
          <w:szCs w:val="28"/>
          <w:lang w:val="kk-KZ"/>
        </w:rPr>
        <w:t>кәсіпорынның шығындарын төмендет</w:t>
      </w:r>
      <w:r w:rsidR="00C9483A" w:rsidRPr="007E3692">
        <w:rPr>
          <w:rFonts w:ascii="Times New Roman" w:hAnsi="Times New Roman" w:cs="Times New Roman"/>
          <w:sz w:val="28"/>
          <w:szCs w:val="28"/>
          <w:lang w:val="kk-KZ"/>
        </w:rPr>
        <w:t>етін әдіс ретінде</w:t>
      </w:r>
      <w:r w:rsidR="00B32D02" w:rsidRPr="007E3692">
        <w:rPr>
          <w:rFonts w:ascii="Times New Roman" w:hAnsi="Times New Roman" w:cs="Times New Roman"/>
          <w:sz w:val="28"/>
          <w:szCs w:val="28"/>
          <w:lang w:val="kk-KZ"/>
        </w:rPr>
        <w:t xml:space="preserve"> және ұйым бойынша шешім қабылдауға көмектеседі</w:t>
      </w:r>
      <w:r w:rsidR="007149AA" w:rsidRPr="007E3692">
        <w:rPr>
          <w:rFonts w:ascii="Times New Roman" w:hAnsi="Times New Roman" w:cs="Times New Roman"/>
          <w:sz w:val="28"/>
          <w:szCs w:val="28"/>
          <w:lang w:val="kk-KZ"/>
        </w:rPr>
        <w:t xml:space="preserve"> деп бөлуге болады.</w:t>
      </w:r>
    </w:p>
    <w:p w:rsidR="00C02C69" w:rsidRPr="007E3692" w:rsidRDefault="00C02C69" w:rsidP="00BC675F">
      <w:pPr>
        <w:spacing w:after="0" w:line="240" w:lineRule="auto"/>
        <w:ind w:firstLine="709"/>
        <w:contextualSpacing/>
        <w:jc w:val="both"/>
        <w:rPr>
          <w:rFonts w:ascii="Times New Roman" w:hAnsi="Times New Roman" w:cs="Times New Roman"/>
          <w:sz w:val="28"/>
          <w:szCs w:val="28"/>
          <w:lang w:val="kk-KZ"/>
        </w:rPr>
      </w:pPr>
      <w:r w:rsidRPr="007E3692">
        <w:rPr>
          <w:rFonts w:ascii="Times New Roman" w:hAnsi="Times New Roman" w:cs="Times New Roman"/>
          <w:sz w:val="28"/>
          <w:szCs w:val="28"/>
          <w:lang w:val="kk-KZ"/>
        </w:rPr>
        <w:t>Экономикалық</w:t>
      </w:r>
      <w:r w:rsidR="00076E45" w:rsidRPr="007E3692">
        <w:rPr>
          <w:rFonts w:ascii="Times New Roman" w:hAnsi="Times New Roman" w:cs="Times New Roman"/>
          <w:sz w:val="28"/>
          <w:szCs w:val="28"/>
          <w:lang w:val="kk-KZ"/>
        </w:rPr>
        <w:t xml:space="preserve"> тұрғыдан </w:t>
      </w:r>
      <w:r w:rsidRPr="007E3692">
        <w:rPr>
          <w:rFonts w:ascii="Times New Roman" w:hAnsi="Times New Roman" w:cs="Times New Roman"/>
          <w:sz w:val="28"/>
          <w:szCs w:val="28"/>
          <w:lang w:val="kk-KZ"/>
        </w:rPr>
        <w:t xml:space="preserve">аутсорсингтің мәні белгілі бір </w:t>
      </w:r>
      <w:r w:rsidR="00076E45" w:rsidRPr="007E3692">
        <w:rPr>
          <w:rFonts w:ascii="Times New Roman" w:hAnsi="Times New Roman" w:cs="Times New Roman"/>
          <w:sz w:val="28"/>
          <w:szCs w:val="28"/>
          <w:lang w:val="kk-KZ"/>
        </w:rPr>
        <w:t>қызмет түрлерін</w:t>
      </w:r>
      <w:r w:rsidRPr="007E3692">
        <w:rPr>
          <w:rFonts w:ascii="Times New Roman" w:hAnsi="Times New Roman" w:cs="Times New Roman"/>
          <w:sz w:val="28"/>
          <w:szCs w:val="28"/>
          <w:lang w:val="kk-KZ"/>
        </w:rPr>
        <w:t xml:space="preserve"> </w:t>
      </w:r>
      <w:r w:rsidR="00076E45" w:rsidRPr="007E3692">
        <w:rPr>
          <w:rFonts w:ascii="Times New Roman" w:hAnsi="Times New Roman" w:cs="Times New Roman"/>
          <w:sz w:val="28"/>
          <w:szCs w:val="28"/>
          <w:lang w:val="kk-KZ"/>
        </w:rPr>
        <w:t>жүзеге асырудан</w:t>
      </w:r>
      <w:r w:rsidRPr="007E3692">
        <w:rPr>
          <w:rFonts w:ascii="Times New Roman" w:hAnsi="Times New Roman" w:cs="Times New Roman"/>
          <w:sz w:val="28"/>
          <w:szCs w:val="28"/>
          <w:lang w:val="kk-KZ"/>
        </w:rPr>
        <w:t xml:space="preserve"> тұрады:</w:t>
      </w:r>
    </w:p>
    <w:p w:rsidR="00C02C69" w:rsidRPr="00C02C69" w:rsidRDefault="001E3699" w:rsidP="00680D31">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sidRPr="007E3692">
        <w:rPr>
          <w:rFonts w:ascii="Times New Roman" w:hAnsi="Times New Roman" w:cs="Times New Roman"/>
          <w:sz w:val="28"/>
          <w:szCs w:val="28"/>
          <w:lang w:val="kk-KZ"/>
        </w:rPr>
        <w:t>б</w:t>
      </w:r>
      <w:r w:rsidR="00313633" w:rsidRPr="007E3692">
        <w:rPr>
          <w:rFonts w:ascii="Times New Roman" w:hAnsi="Times New Roman" w:cs="Times New Roman"/>
          <w:sz w:val="28"/>
          <w:szCs w:val="28"/>
          <w:lang w:val="kk-KZ"/>
        </w:rPr>
        <w:t>өлу</w:t>
      </w:r>
      <w:r w:rsidR="00C02C69" w:rsidRPr="007E3692">
        <w:rPr>
          <w:rFonts w:ascii="Times New Roman" w:hAnsi="Times New Roman" w:cs="Times New Roman"/>
          <w:sz w:val="28"/>
          <w:szCs w:val="28"/>
          <w:lang w:val="kk-KZ"/>
        </w:rPr>
        <w:t xml:space="preserve">, яғни кәсіпорынның </w:t>
      </w:r>
      <w:r w:rsidR="00A4571B" w:rsidRPr="007E3692">
        <w:rPr>
          <w:rFonts w:ascii="Times New Roman" w:hAnsi="Times New Roman" w:cs="Times New Roman"/>
          <w:sz w:val="28"/>
          <w:szCs w:val="28"/>
          <w:lang w:val="kk-KZ"/>
        </w:rPr>
        <w:t xml:space="preserve">белгілі бір </w:t>
      </w:r>
      <w:r w:rsidR="00981C26" w:rsidRPr="007E3692">
        <w:rPr>
          <w:rFonts w:ascii="Times New Roman" w:hAnsi="Times New Roman" w:cs="Times New Roman"/>
          <w:sz w:val="28"/>
          <w:szCs w:val="28"/>
          <w:lang w:val="kk-KZ"/>
        </w:rPr>
        <w:t xml:space="preserve"> қызмет</w:t>
      </w:r>
      <w:r w:rsidR="00313633" w:rsidRPr="007E3692">
        <w:rPr>
          <w:rFonts w:ascii="Times New Roman" w:hAnsi="Times New Roman" w:cs="Times New Roman"/>
          <w:sz w:val="28"/>
          <w:szCs w:val="28"/>
          <w:lang w:val="kk-KZ"/>
        </w:rPr>
        <w:t>ін</w:t>
      </w:r>
      <w:r w:rsidR="00981C26" w:rsidRPr="007E3692">
        <w:rPr>
          <w:rFonts w:ascii="Times New Roman" w:hAnsi="Times New Roman" w:cs="Times New Roman"/>
          <w:sz w:val="28"/>
          <w:szCs w:val="28"/>
          <w:lang w:val="kk-KZ"/>
        </w:rPr>
        <w:t xml:space="preserve"> немесе бизнес-процес</w:t>
      </w:r>
      <w:r w:rsidR="00FF39CD" w:rsidRPr="007E3692">
        <w:rPr>
          <w:rFonts w:ascii="Times New Roman" w:hAnsi="Times New Roman" w:cs="Times New Roman"/>
          <w:sz w:val="28"/>
          <w:szCs w:val="28"/>
          <w:lang w:val="kk-KZ"/>
        </w:rPr>
        <w:t xml:space="preserve">ін аутсорсингтік ұйымға </w:t>
      </w:r>
      <w:r w:rsidR="00C02C69" w:rsidRPr="007E3692">
        <w:rPr>
          <w:rFonts w:ascii="Times New Roman" w:hAnsi="Times New Roman" w:cs="Times New Roman"/>
          <w:sz w:val="28"/>
          <w:szCs w:val="28"/>
          <w:lang w:val="kk-KZ"/>
        </w:rPr>
        <w:t>беру жағдайында қаражатты тікелей бөлу.</w:t>
      </w:r>
      <w:r w:rsidR="00C02C69" w:rsidRPr="00C02C69">
        <w:rPr>
          <w:rFonts w:ascii="Times New Roman" w:hAnsi="Times New Roman" w:cs="Times New Roman"/>
          <w:sz w:val="28"/>
          <w:szCs w:val="28"/>
          <w:lang w:val="kk-KZ"/>
        </w:rPr>
        <w:t xml:space="preserve"> Яғни, кәсіпорын аутсорсингке нақты  қызмет түрлері мен іс</w:t>
      </w:r>
      <w:r w:rsidR="000A67B0">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шараларды беру кезінде қаржыландыру барысында өз қаражатын қайта бөледі. Сәйкесінше, аутсорсингтің көмегімен шектелген қаржыны, материалдарды және еңбек ресурстарын тиімді бөлуге болады.</w:t>
      </w:r>
    </w:p>
    <w:p w:rsidR="00C02C69" w:rsidRPr="00C02C69" w:rsidRDefault="00B609D7" w:rsidP="00680D31">
      <w:pPr>
        <w:numPr>
          <w:ilvl w:val="0"/>
          <w:numId w:val="12"/>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w:t>
      </w:r>
      <w:r w:rsidR="00C02C69" w:rsidRPr="00C02C69">
        <w:rPr>
          <w:rFonts w:ascii="Times New Roman" w:hAnsi="Times New Roman" w:cs="Times New Roman"/>
          <w:sz w:val="28"/>
          <w:szCs w:val="28"/>
          <w:lang w:val="kk-KZ"/>
        </w:rPr>
        <w:t>еттеуші</w:t>
      </w:r>
      <w:r>
        <w:rPr>
          <w:rFonts w:ascii="Times New Roman" w:hAnsi="Times New Roman" w:cs="Times New Roman"/>
          <w:sz w:val="28"/>
          <w:szCs w:val="28"/>
          <w:lang w:val="kk-KZ"/>
        </w:rPr>
        <w:t xml:space="preserve"> қызметі</w:t>
      </w:r>
      <w:r w:rsidR="00C02C69" w:rsidRPr="00C02C69">
        <w:rPr>
          <w:rFonts w:ascii="Times New Roman" w:hAnsi="Times New Roman" w:cs="Times New Roman"/>
          <w:sz w:val="28"/>
          <w:szCs w:val="28"/>
          <w:lang w:val="kk-KZ"/>
        </w:rPr>
        <w:t>, яғни кәсіпорынның аутсорсингке берілетін белгілі бір қызмет түрлерін беру кезінде, осы және басқа да қызмет түрлерін реттеу жағдай</w:t>
      </w:r>
      <w:r w:rsidR="0044039B">
        <w:rPr>
          <w:rFonts w:ascii="Times New Roman" w:hAnsi="Times New Roman" w:cs="Times New Roman"/>
          <w:sz w:val="28"/>
          <w:szCs w:val="28"/>
          <w:lang w:val="kk-KZ"/>
        </w:rPr>
        <w:t>ы</w:t>
      </w:r>
      <w:r>
        <w:rPr>
          <w:rFonts w:ascii="Times New Roman" w:hAnsi="Times New Roman" w:cs="Times New Roman"/>
          <w:sz w:val="28"/>
          <w:szCs w:val="28"/>
          <w:lang w:val="kk-KZ"/>
        </w:rPr>
        <w:t>н айтуға болады</w:t>
      </w:r>
      <w:r w:rsidR="0044039B">
        <w:rPr>
          <w:rFonts w:ascii="Times New Roman" w:hAnsi="Times New Roman" w:cs="Times New Roman"/>
          <w:sz w:val="28"/>
          <w:szCs w:val="28"/>
          <w:lang w:val="kk-KZ"/>
        </w:rPr>
        <w:t>. Аутсорсингке берілген процес</w:t>
      </w:r>
      <w:r w:rsidR="00C02C69" w:rsidRPr="00C02C69">
        <w:rPr>
          <w:rFonts w:ascii="Times New Roman" w:hAnsi="Times New Roman" w:cs="Times New Roman"/>
          <w:sz w:val="28"/>
          <w:szCs w:val="28"/>
          <w:lang w:val="kk-KZ"/>
        </w:rPr>
        <w:t>тердің ғана экономикалық тиімділігі артпайды, сонымен қ</w:t>
      </w:r>
      <w:r w:rsidR="00981C26">
        <w:rPr>
          <w:rFonts w:ascii="Times New Roman" w:hAnsi="Times New Roman" w:cs="Times New Roman"/>
          <w:sz w:val="28"/>
          <w:szCs w:val="28"/>
          <w:lang w:val="kk-KZ"/>
        </w:rPr>
        <w:t>атар, кәсіпорында қалған процес</w:t>
      </w:r>
      <w:r w:rsidR="00C02C69" w:rsidRPr="00C02C69">
        <w:rPr>
          <w:rFonts w:ascii="Times New Roman" w:hAnsi="Times New Roman" w:cs="Times New Roman"/>
          <w:sz w:val="28"/>
          <w:szCs w:val="28"/>
          <w:lang w:val="kk-KZ"/>
        </w:rPr>
        <w:t xml:space="preserve">тердің тиімділігі де босатылған ресурстарды қосымша тарту негізінде артады. </w:t>
      </w:r>
    </w:p>
    <w:p w:rsidR="00C02C69" w:rsidRPr="00027A60" w:rsidRDefault="00B609D7" w:rsidP="00680D31">
      <w:pPr>
        <w:numPr>
          <w:ilvl w:val="0"/>
          <w:numId w:val="12"/>
        </w:numPr>
        <w:tabs>
          <w:tab w:val="left" w:pos="993"/>
        </w:tabs>
        <w:spacing w:after="0" w:line="240" w:lineRule="auto"/>
        <w:ind w:left="0" w:firstLine="709"/>
        <w:contextualSpacing/>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Т</w:t>
      </w:r>
      <w:r w:rsidR="00C02C69" w:rsidRPr="00C02C69">
        <w:rPr>
          <w:rFonts w:ascii="Times New Roman" w:hAnsi="Times New Roman" w:cs="Times New Roman"/>
          <w:sz w:val="28"/>
          <w:szCs w:val="28"/>
          <w:lang w:val="kk-KZ"/>
        </w:rPr>
        <w:t>ұрақтандыру</w:t>
      </w:r>
      <w:r>
        <w:rPr>
          <w:rFonts w:ascii="Times New Roman" w:hAnsi="Times New Roman" w:cs="Times New Roman"/>
          <w:sz w:val="28"/>
          <w:szCs w:val="28"/>
          <w:lang w:val="kk-KZ"/>
        </w:rPr>
        <w:t xml:space="preserve"> қызметі</w:t>
      </w:r>
      <w:r w:rsidR="00C02C69" w:rsidRPr="00C02C69">
        <w:rPr>
          <w:rFonts w:ascii="Times New Roman" w:hAnsi="Times New Roman" w:cs="Times New Roman"/>
          <w:sz w:val="28"/>
          <w:szCs w:val="28"/>
          <w:lang w:val="kk-KZ"/>
        </w:rPr>
        <w:t xml:space="preserve">, </w:t>
      </w:r>
      <w:r w:rsidR="00C02C69" w:rsidRPr="00182CDF">
        <w:rPr>
          <w:rFonts w:ascii="Times New Roman" w:hAnsi="Times New Roman" w:cs="Times New Roman"/>
          <w:sz w:val="28"/>
          <w:szCs w:val="28"/>
          <w:lang w:val="kk-KZ"/>
        </w:rPr>
        <w:t>осы немес</w:t>
      </w:r>
      <w:r w:rsidRPr="00182CDF">
        <w:rPr>
          <w:rFonts w:ascii="Times New Roman" w:hAnsi="Times New Roman" w:cs="Times New Roman"/>
          <w:sz w:val="28"/>
          <w:szCs w:val="28"/>
          <w:lang w:val="kk-KZ"/>
        </w:rPr>
        <w:t>е басқа қызметтерді тұрақтандырылуын</w:t>
      </w:r>
      <w:r w:rsidR="00C02C69" w:rsidRPr="00182CDF">
        <w:rPr>
          <w:rFonts w:ascii="Times New Roman" w:hAnsi="Times New Roman" w:cs="Times New Roman"/>
          <w:sz w:val="28"/>
          <w:szCs w:val="28"/>
          <w:lang w:val="kk-KZ"/>
        </w:rPr>
        <w:t xml:space="preserve"> күшейту</w:t>
      </w:r>
      <w:r w:rsidR="00C02C69" w:rsidRPr="00027A60">
        <w:rPr>
          <w:rFonts w:ascii="Times New Roman" w:hAnsi="Times New Roman" w:cs="Times New Roman"/>
          <w:sz w:val="28"/>
          <w:szCs w:val="28"/>
          <w:lang w:val="kk-KZ"/>
        </w:rPr>
        <w:t>.</w:t>
      </w:r>
      <w:r w:rsidR="00AE3FAF" w:rsidRPr="00027A60">
        <w:rPr>
          <w:rFonts w:ascii="Times New Roman" w:hAnsi="Times New Roman" w:cs="Times New Roman"/>
          <w:sz w:val="28"/>
          <w:szCs w:val="28"/>
          <w:lang w:val="kk-KZ"/>
        </w:rPr>
        <w:t xml:space="preserve"> Кәсіпорын аутсорсинг</w:t>
      </w:r>
      <w:r w:rsidR="00AC6CCD">
        <w:rPr>
          <w:rFonts w:ascii="Times New Roman" w:hAnsi="Times New Roman" w:cs="Times New Roman"/>
          <w:sz w:val="28"/>
          <w:szCs w:val="28"/>
          <w:lang w:val="kk-KZ"/>
        </w:rPr>
        <w:t xml:space="preserve">ке бір қызмет түрін немесе </w:t>
      </w:r>
      <w:r w:rsidR="00AE3FAF" w:rsidRPr="00027A60">
        <w:rPr>
          <w:rFonts w:ascii="Times New Roman" w:hAnsi="Times New Roman" w:cs="Times New Roman"/>
          <w:sz w:val="28"/>
          <w:szCs w:val="28"/>
          <w:lang w:val="kk-KZ"/>
        </w:rPr>
        <w:t xml:space="preserve">бір </w:t>
      </w:r>
      <w:r w:rsidR="0025731B" w:rsidRPr="00027A60">
        <w:rPr>
          <w:rFonts w:ascii="Times New Roman" w:hAnsi="Times New Roman" w:cs="Times New Roman"/>
          <w:sz w:val="28"/>
          <w:szCs w:val="28"/>
          <w:lang w:val="kk-KZ"/>
        </w:rPr>
        <w:t>үрдісті</w:t>
      </w:r>
      <w:r w:rsidR="00AE3FAF" w:rsidRPr="00027A60">
        <w:rPr>
          <w:rFonts w:ascii="Times New Roman" w:hAnsi="Times New Roman" w:cs="Times New Roman"/>
          <w:sz w:val="28"/>
          <w:szCs w:val="28"/>
          <w:lang w:val="kk-KZ"/>
        </w:rPr>
        <w:t xml:space="preserve"> берген жағдайда</w:t>
      </w:r>
      <w:r w:rsidR="0025731B" w:rsidRPr="00027A60">
        <w:rPr>
          <w:rFonts w:ascii="Times New Roman" w:hAnsi="Times New Roman" w:cs="Times New Roman"/>
          <w:sz w:val="28"/>
          <w:szCs w:val="28"/>
          <w:lang w:val="kk-KZ"/>
        </w:rPr>
        <w:t>,</w:t>
      </w:r>
      <w:r w:rsidR="00AE3FAF" w:rsidRPr="00027A60">
        <w:rPr>
          <w:rFonts w:ascii="Times New Roman" w:hAnsi="Times New Roman" w:cs="Times New Roman"/>
          <w:sz w:val="28"/>
          <w:szCs w:val="28"/>
          <w:lang w:val="kk-KZ"/>
        </w:rPr>
        <w:t xml:space="preserve"> </w:t>
      </w:r>
      <w:r w:rsidR="0025731B" w:rsidRPr="0014675A">
        <w:rPr>
          <w:rFonts w:ascii="Times New Roman" w:hAnsi="Times New Roman" w:cs="Times New Roman"/>
          <w:sz w:val="28"/>
          <w:szCs w:val="28"/>
          <w:lang w:val="kk-KZ"/>
        </w:rPr>
        <w:t xml:space="preserve">ол </w:t>
      </w:r>
      <w:r w:rsidR="00AE3FAF" w:rsidRPr="0014675A">
        <w:rPr>
          <w:rFonts w:ascii="Times New Roman" w:hAnsi="Times New Roman" w:cs="Times New Roman"/>
          <w:sz w:val="28"/>
          <w:szCs w:val="28"/>
          <w:lang w:val="kk-KZ"/>
        </w:rPr>
        <w:t xml:space="preserve">тұрақты </w:t>
      </w:r>
      <w:r w:rsidR="0014675A" w:rsidRPr="0014675A">
        <w:rPr>
          <w:rFonts w:ascii="Times New Roman" w:hAnsi="Times New Roman" w:cs="Times New Roman"/>
          <w:sz w:val="28"/>
          <w:szCs w:val="28"/>
          <w:lang w:val="kk-KZ"/>
        </w:rPr>
        <w:t>түрде дамиды деген сенімге</w:t>
      </w:r>
      <w:r w:rsidR="0014675A">
        <w:rPr>
          <w:rFonts w:ascii="Times New Roman" w:hAnsi="Times New Roman" w:cs="Times New Roman"/>
          <w:sz w:val="28"/>
          <w:szCs w:val="28"/>
          <w:lang w:val="kk-KZ"/>
        </w:rPr>
        <w:t xml:space="preserve"> ие болады.</w:t>
      </w:r>
    </w:p>
    <w:p w:rsid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027A60">
        <w:rPr>
          <w:rFonts w:ascii="Times New Roman" w:hAnsi="Times New Roman" w:cs="Times New Roman"/>
          <w:sz w:val="28"/>
          <w:szCs w:val="28"/>
          <w:lang w:val="kk-KZ"/>
        </w:rPr>
        <w:t xml:space="preserve">Қазіргі </w:t>
      </w:r>
      <w:r w:rsidR="003E273C" w:rsidRPr="00027A60">
        <w:rPr>
          <w:rFonts w:ascii="Times New Roman" w:hAnsi="Times New Roman" w:cs="Times New Roman"/>
          <w:sz w:val="28"/>
          <w:szCs w:val="28"/>
          <w:lang w:val="kk-KZ"/>
        </w:rPr>
        <w:t>кезде</w:t>
      </w:r>
      <w:r w:rsidRPr="00027A60">
        <w:rPr>
          <w:rFonts w:ascii="Times New Roman" w:hAnsi="Times New Roman" w:cs="Times New Roman"/>
          <w:sz w:val="28"/>
          <w:szCs w:val="28"/>
          <w:lang w:val="kk-KZ"/>
        </w:rPr>
        <w:t xml:space="preserve"> аутсорсинг бизнесті стратегиялық</w:t>
      </w:r>
      <w:r w:rsidRPr="00C02C69">
        <w:rPr>
          <w:rFonts w:ascii="Times New Roman" w:hAnsi="Times New Roman" w:cs="Times New Roman"/>
          <w:sz w:val="28"/>
          <w:szCs w:val="28"/>
          <w:lang w:val="kk-KZ"/>
        </w:rPr>
        <w:t xml:space="preserve"> басқару құралы ретінде, </w:t>
      </w:r>
      <w:r w:rsidR="0092362C">
        <w:rPr>
          <w:rFonts w:ascii="Times New Roman" w:hAnsi="Times New Roman" w:cs="Times New Roman"/>
          <w:sz w:val="28"/>
          <w:szCs w:val="28"/>
          <w:lang w:val="kk-KZ"/>
        </w:rPr>
        <w:t>соның ішінде</w:t>
      </w:r>
      <w:r w:rsidR="001E3699">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бизнесті оңтайландыру үшін пайдаланылады.  Аутсорсингтің маңызды міндеттерінің бірі</w:t>
      </w:r>
      <w:r w:rsidR="001E3699">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 жұмысты сапалы және жоғары деңгейде орындау, сонымен қатар, қорларды үнемдеу арқылы </w:t>
      </w:r>
      <w:r w:rsidR="009A68A4">
        <w:rPr>
          <w:rFonts w:ascii="Times New Roman" w:hAnsi="Times New Roman" w:cs="Times New Roman"/>
          <w:sz w:val="28"/>
          <w:szCs w:val="28"/>
          <w:lang w:val="kk-KZ"/>
        </w:rPr>
        <w:t xml:space="preserve">кәсіпорынның </w:t>
      </w:r>
      <w:r w:rsidRPr="00C02C69">
        <w:rPr>
          <w:rFonts w:ascii="Times New Roman" w:hAnsi="Times New Roman" w:cs="Times New Roman"/>
          <w:sz w:val="28"/>
          <w:szCs w:val="28"/>
          <w:lang w:val="kk-KZ"/>
        </w:rPr>
        <w:t>негізгі бизнес</w:t>
      </w:r>
      <w:r w:rsidR="009A68A4">
        <w:rPr>
          <w:rFonts w:ascii="Times New Roman" w:hAnsi="Times New Roman" w:cs="Times New Roman"/>
          <w:sz w:val="28"/>
          <w:szCs w:val="28"/>
          <w:lang w:val="kk-KZ"/>
        </w:rPr>
        <w:t>іне</w:t>
      </w:r>
      <w:r w:rsidRPr="00C02C69">
        <w:rPr>
          <w:rFonts w:ascii="Times New Roman" w:hAnsi="Times New Roman" w:cs="Times New Roman"/>
          <w:sz w:val="28"/>
          <w:szCs w:val="28"/>
          <w:lang w:val="kk-KZ"/>
        </w:rPr>
        <w:t xml:space="preserve"> назар аудару болып табылад</w:t>
      </w:r>
      <w:r w:rsidR="0044039B">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w:t>
      </w:r>
      <w:r w:rsidR="000E178F" w:rsidRPr="006E2E81">
        <w:rPr>
          <w:rFonts w:ascii="Times New Roman" w:hAnsi="Times New Roman" w:cs="Times New Roman"/>
          <w:sz w:val="28"/>
          <w:szCs w:val="28"/>
          <w:lang w:val="kk-KZ"/>
        </w:rPr>
        <w:t>[</w:t>
      </w:r>
      <w:r w:rsidR="00FB2629">
        <w:rPr>
          <w:rFonts w:ascii="Times New Roman" w:hAnsi="Times New Roman" w:cs="Times New Roman"/>
          <w:sz w:val="28"/>
          <w:szCs w:val="28"/>
          <w:lang w:val="kk-KZ"/>
        </w:rPr>
        <w:t>2</w:t>
      </w:r>
      <w:r w:rsidR="008533CE">
        <w:rPr>
          <w:rFonts w:ascii="Times New Roman" w:hAnsi="Times New Roman" w:cs="Times New Roman"/>
          <w:sz w:val="28"/>
          <w:szCs w:val="28"/>
          <w:lang w:val="kk-KZ"/>
        </w:rPr>
        <w:t>4</w:t>
      </w:r>
      <w:r w:rsidR="000E178F" w:rsidRPr="006E2E81">
        <w:rPr>
          <w:rFonts w:ascii="Times New Roman" w:hAnsi="Times New Roman" w:cs="Times New Roman"/>
          <w:sz w:val="28"/>
          <w:szCs w:val="28"/>
          <w:lang w:val="kk-KZ"/>
        </w:rPr>
        <w:t>]</w:t>
      </w:r>
      <w:r w:rsidR="0092362C" w:rsidRPr="00C02C69">
        <w:rPr>
          <w:rFonts w:ascii="Times New Roman" w:hAnsi="Times New Roman" w:cs="Times New Roman"/>
          <w:sz w:val="28"/>
          <w:szCs w:val="28"/>
          <w:lang w:val="kk-KZ"/>
        </w:rPr>
        <w:t>.</w:t>
      </w:r>
    </w:p>
    <w:p w:rsidR="00A801F4" w:rsidRPr="002F3268" w:rsidRDefault="00A801F4" w:rsidP="00BC675F">
      <w:pPr>
        <w:spacing w:after="0" w:line="240" w:lineRule="auto"/>
        <w:ind w:firstLine="709"/>
        <w:contextualSpacing/>
        <w:jc w:val="both"/>
        <w:rPr>
          <w:rFonts w:ascii="Times New Roman" w:hAnsi="Times New Roman" w:cs="Times New Roman"/>
          <w:sz w:val="28"/>
          <w:szCs w:val="28"/>
          <w:lang w:val="kk-KZ"/>
        </w:rPr>
      </w:pPr>
      <w:r w:rsidRPr="002F3268">
        <w:rPr>
          <w:rFonts w:ascii="Times New Roman" w:hAnsi="Times New Roman" w:cs="Times New Roman"/>
          <w:sz w:val="28"/>
          <w:szCs w:val="28"/>
          <w:lang w:val="kk-KZ"/>
        </w:rPr>
        <w:t>Ғалымдардың аутсорсингке берген тұжырымдамалары көбіне негізгі емес қызметтерді мамандандырылған ұйымдарға беру болып табылады деп көрсетіп өткен.</w:t>
      </w:r>
    </w:p>
    <w:p w:rsidR="00775E44" w:rsidRPr="002F3268" w:rsidRDefault="00C86A68" w:rsidP="00BC675F">
      <w:pPr>
        <w:spacing w:after="0" w:line="240" w:lineRule="auto"/>
        <w:ind w:firstLine="709"/>
        <w:contextualSpacing/>
        <w:jc w:val="both"/>
        <w:rPr>
          <w:rFonts w:ascii="Times New Roman" w:hAnsi="Times New Roman" w:cs="Times New Roman"/>
          <w:color w:val="FF0000"/>
          <w:sz w:val="28"/>
          <w:szCs w:val="28"/>
          <w:lang w:val="kk-KZ"/>
        </w:rPr>
      </w:pPr>
      <w:r w:rsidRPr="002F3268">
        <w:rPr>
          <w:rFonts w:ascii="Times New Roman" w:hAnsi="Times New Roman" w:cs="Times New Roman"/>
          <w:sz w:val="28"/>
          <w:szCs w:val="28"/>
          <w:lang w:val="kk-KZ"/>
        </w:rPr>
        <w:t>Аутсорсингті зерттеу барысында аутсор</w:t>
      </w:r>
      <w:r w:rsidR="006D5ACA" w:rsidRPr="002F3268">
        <w:rPr>
          <w:rFonts w:ascii="Times New Roman" w:hAnsi="Times New Roman" w:cs="Times New Roman"/>
          <w:sz w:val="28"/>
          <w:szCs w:val="28"/>
          <w:lang w:val="kk-KZ"/>
        </w:rPr>
        <w:t>с</w:t>
      </w:r>
      <w:r w:rsidRPr="002F3268">
        <w:rPr>
          <w:rFonts w:ascii="Times New Roman" w:hAnsi="Times New Roman" w:cs="Times New Roman"/>
          <w:sz w:val="28"/>
          <w:szCs w:val="28"/>
          <w:lang w:val="kk-KZ"/>
        </w:rPr>
        <w:t>ингке тұжырымдама беру мақсат болып табылмайды, дегенмен біз</w:t>
      </w:r>
      <w:r w:rsidR="00775E44" w:rsidRPr="002F3268">
        <w:rPr>
          <w:rFonts w:ascii="Times New Roman" w:hAnsi="Times New Roman" w:cs="Times New Roman"/>
          <w:sz w:val="28"/>
          <w:szCs w:val="28"/>
          <w:lang w:val="kk-KZ"/>
        </w:rPr>
        <w:t xml:space="preserve"> </w:t>
      </w:r>
      <w:r w:rsidR="00775E44" w:rsidRPr="00A801DD">
        <w:rPr>
          <w:rFonts w:ascii="Times New Roman" w:hAnsi="Times New Roman" w:cs="Times New Roman"/>
          <w:sz w:val="28"/>
          <w:szCs w:val="28"/>
          <w:lang w:val="kk-KZ"/>
        </w:rPr>
        <w:t xml:space="preserve">Б.А.Райзберг, Л.Ш.Лозовскийдің, </w:t>
      </w:r>
      <w:r w:rsidR="00907B11" w:rsidRPr="00A801DD">
        <w:rPr>
          <w:rFonts w:ascii="Times New Roman" w:hAnsi="Times New Roman" w:cs="Times New Roman"/>
          <w:sz w:val="28"/>
          <w:szCs w:val="28"/>
          <w:lang w:val="kk-KZ"/>
        </w:rPr>
        <w:t>Г.Ю. Губаров</w:t>
      </w:r>
      <w:r w:rsidR="00907B11" w:rsidRPr="00A801DD">
        <w:rPr>
          <w:rFonts w:ascii="Times New Roman" w:hAnsi="Times New Roman" w:cs="Times New Roman"/>
          <w:sz w:val="24"/>
          <w:szCs w:val="24"/>
          <w:lang w:val="kk-KZ"/>
        </w:rPr>
        <w:t xml:space="preserve"> </w:t>
      </w:r>
      <w:r w:rsidR="00775E44" w:rsidRPr="00A801DD">
        <w:rPr>
          <w:rFonts w:ascii="Times New Roman" w:hAnsi="Times New Roman" w:cs="Times New Roman"/>
          <w:sz w:val="28"/>
          <w:szCs w:val="28"/>
          <w:lang w:val="kk-KZ"/>
        </w:rPr>
        <w:t>және Томас Фридмен</w:t>
      </w:r>
      <w:r w:rsidRPr="00A801DD">
        <w:rPr>
          <w:rFonts w:ascii="Times New Roman" w:hAnsi="Times New Roman" w:cs="Times New Roman"/>
          <w:sz w:val="28"/>
          <w:szCs w:val="28"/>
          <w:lang w:val="kk-KZ"/>
        </w:rPr>
        <w:t xml:space="preserve"> авторларының аутсорсингке берген тұжырымдамасы</w:t>
      </w:r>
      <w:r w:rsidR="00A801F4" w:rsidRPr="00A801DD">
        <w:rPr>
          <w:rFonts w:ascii="Times New Roman" w:hAnsi="Times New Roman" w:cs="Times New Roman"/>
          <w:sz w:val="28"/>
          <w:szCs w:val="28"/>
          <w:lang w:val="kk-KZ"/>
        </w:rPr>
        <w:t>м</w:t>
      </w:r>
      <w:r w:rsidRPr="00A801DD">
        <w:rPr>
          <w:rFonts w:ascii="Times New Roman" w:hAnsi="Times New Roman" w:cs="Times New Roman"/>
          <w:sz w:val="28"/>
          <w:szCs w:val="28"/>
          <w:lang w:val="kk-KZ"/>
        </w:rPr>
        <w:t>ен келісеміз.</w:t>
      </w:r>
      <w:r w:rsidR="00A801F4" w:rsidRPr="00A801DD">
        <w:rPr>
          <w:rFonts w:ascii="Times New Roman" w:hAnsi="Times New Roman" w:cs="Times New Roman"/>
          <w:sz w:val="28"/>
          <w:szCs w:val="28"/>
          <w:lang w:val="kk-KZ"/>
        </w:rPr>
        <w:t xml:space="preserve"> </w:t>
      </w:r>
      <w:r w:rsidR="00775E44" w:rsidRPr="00A801DD">
        <w:rPr>
          <w:rFonts w:ascii="Times New Roman" w:hAnsi="Times New Roman" w:cs="Times New Roman"/>
          <w:sz w:val="28"/>
          <w:szCs w:val="28"/>
          <w:lang w:val="kk-KZ"/>
        </w:rPr>
        <w:t xml:space="preserve"> </w:t>
      </w:r>
      <w:r w:rsidR="00AE1D32" w:rsidRPr="00A801DD">
        <w:rPr>
          <w:rFonts w:ascii="Times New Roman" w:hAnsi="Times New Roman" w:cs="Times New Roman"/>
          <w:sz w:val="28"/>
          <w:szCs w:val="28"/>
          <w:lang w:val="kk-KZ"/>
        </w:rPr>
        <w:t xml:space="preserve">Сонымен </w:t>
      </w:r>
      <w:r w:rsidR="00AE1D32" w:rsidRPr="002F3268">
        <w:rPr>
          <w:rFonts w:ascii="Times New Roman" w:hAnsi="Times New Roman" w:cs="Times New Roman"/>
          <w:sz w:val="28"/>
          <w:szCs w:val="28"/>
          <w:lang w:val="kk-KZ"/>
        </w:rPr>
        <w:t>қатар байқасақ, қазіргі таңда ғылыми әдебиеттерде аутсорсинг тақырыбын зерттеу шет елдік авторларға үлесті</w:t>
      </w:r>
      <w:r w:rsidR="000479AB">
        <w:rPr>
          <w:rFonts w:ascii="Times New Roman" w:hAnsi="Times New Roman" w:cs="Times New Roman"/>
          <w:sz w:val="28"/>
          <w:szCs w:val="28"/>
          <w:lang w:val="kk-KZ"/>
        </w:rPr>
        <w:t xml:space="preserve"> болып келеді. Дегенмен</w:t>
      </w:r>
      <w:r w:rsidR="00AE1D32" w:rsidRPr="002F3268">
        <w:rPr>
          <w:rFonts w:ascii="Times New Roman" w:hAnsi="Times New Roman" w:cs="Times New Roman"/>
          <w:sz w:val="28"/>
          <w:szCs w:val="28"/>
          <w:lang w:val="kk-KZ"/>
        </w:rPr>
        <w:t xml:space="preserve"> де болашақта Қазақстандық </w:t>
      </w:r>
      <w:r w:rsidR="000479AB">
        <w:rPr>
          <w:rFonts w:ascii="Times New Roman" w:hAnsi="Times New Roman" w:cs="Times New Roman"/>
          <w:sz w:val="28"/>
          <w:szCs w:val="28"/>
          <w:lang w:val="kk-KZ"/>
        </w:rPr>
        <w:t>ғалымдар</w:t>
      </w:r>
      <w:r w:rsidR="006D5ACA" w:rsidRPr="002F3268">
        <w:rPr>
          <w:rFonts w:ascii="Times New Roman" w:hAnsi="Times New Roman" w:cs="Times New Roman"/>
          <w:sz w:val="28"/>
          <w:szCs w:val="28"/>
          <w:lang w:val="kk-KZ"/>
        </w:rPr>
        <w:t xml:space="preserve"> </w:t>
      </w:r>
      <w:r w:rsidR="00AE1D32" w:rsidRPr="002F3268">
        <w:rPr>
          <w:rFonts w:ascii="Times New Roman" w:hAnsi="Times New Roman" w:cs="Times New Roman"/>
          <w:sz w:val="28"/>
          <w:szCs w:val="28"/>
          <w:lang w:val="kk-KZ"/>
        </w:rPr>
        <w:t>д</w:t>
      </w:r>
      <w:r w:rsidR="006D5ACA" w:rsidRPr="002F3268">
        <w:rPr>
          <w:rFonts w:ascii="Times New Roman" w:hAnsi="Times New Roman" w:cs="Times New Roman"/>
          <w:sz w:val="28"/>
          <w:szCs w:val="28"/>
          <w:lang w:val="kk-KZ"/>
        </w:rPr>
        <w:t>а</w:t>
      </w:r>
      <w:r w:rsidR="00AE1D32" w:rsidRPr="002F3268">
        <w:rPr>
          <w:rFonts w:ascii="Times New Roman" w:hAnsi="Times New Roman" w:cs="Times New Roman"/>
          <w:sz w:val="28"/>
          <w:szCs w:val="28"/>
          <w:lang w:val="kk-KZ"/>
        </w:rPr>
        <w:t xml:space="preserve"> осы тақырыпты зерттеу</w:t>
      </w:r>
      <w:r w:rsidR="000479AB">
        <w:rPr>
          <w:rFonts w:ascii="Times New Roman" w:hAnsi="Times New Roman" w:cs="Times New Roman"/>
          <w:sz w:val="28"/>
          <w:szCs w:val="28"/>
          <w:lang w:val="kk-KZ"/>
        </w:rPr>
        <w:t>ді</w:t>
      </w:r>
      <w:r w:rsidR="00AE1D32" w:rsidRPr="002F3268">
        <w:rPr>
          <w:rFonts w:ascii="Times New Roman" w:hAnsi="Times New Roman" w:cs="Times New Roman"/>
          <w:sz w:val="28"/>
          <w:szCs w:val="28"/>
          <w:lang w:val="kk-KZ"/>
        </w:rPr>
        <w:t xml:space="preserve"> қолға ал</w:t>
      </w:r>
      <w:r w:rsidR="000479AB">
        <w:rPr>
          <w:rFonts w:ascii="Times New Roman" w:hAnsi="Times New Roman" w:cs="Times New Roman"/>
          <w:sz w:val="28"/>
          <w:szCs w:val="28"/>
          <w:lang w:val="kk-KZ"/>
        </w:rPr>
        <w:t>ады деп ойлаймыз</w:t>
      </w:r>
      <w:r w:rsidR="00AE1D32" w:rsidRPr="002F3268">
        <w:rPr>
          <w:rFonts w:ascii="Times New Roman" w:hAnsi="Times New Roman" w:cs="Times New Roman"/>
          <w:sz w:val="28"/>
          <w:szCs w:val="28"/>
          <w:lang w:val="kk-KZ"/>
        </w:rPr>
        <w:t>.</w:t>
      </w:r>
      <w:r w:rsidRPr="002F3268">
        <w:rPr>
          <w:rFonts w:ascii="Times New Roman" w:hAnsi="Times New Roman" w:cs="Times New Roman"/>
          <w:color w:val="FF0000"/>
          <w:sz w:val="28"/>
          <w:szCs w:val="28"/>
          <w:lang w:val="kk-KZ"/>
        </w:rPr>
        <w:t xml:space="preserve"> </w:t>
      </w:r>
    </w:p>
    <w:p w:rsidR="005B52D9" w:rsidRPr="002F3268" w:rsidRDefault="005B52D9" w:rsidP="00BC675F">
      <w:pPr>
        <w:spacing w:after="0" w:line="240" w:lineRule="auto"/>
        <w:ind w:firstLine="709"/>
        <w:contextualSpacing/>
        <w:jc w:val="both"/>
        <w:rPr>
          <w:rFonts w:ascii="Times New Roman" w:hAnsi="Times New Roman" w:cs="Times New Roman"/>
          <w:sz w:val="28"/>
          <w:szCs w:val="28"/>
          <w:lang w:val="kk-KZ"/>
        </w:rPr>
      </w:pPr>
      <w:r w:rsidRPr="002F3268">
        <w:rPr>
          <w:rFonts w:ascii="Times New Roman" w:hAnsi="Times New Roman" w:cs="Times New Roman"/>
          <w:sz w:val="28"/>
          <w:szCs w:val="28"/>
          <w:lang w:val="kk-KZ"/>
        </w:rPr>
        <w:t>Жоғарыда келтірілген аутсорсинге берілген сипаттамалардың ішінен біз аутсорсингті толық және нақты сипаттайтын жалпы анықтамасын синтездейміз.</w:t>
      </w:r>
    </w:p>
    <w:p w:rsidR="0075109D" w:rsidRPr="00871C3D" w:rsidRDefault="00981C26" w:rsidP="00BC675F">
      <w:pPr>
        <w:spacing w:after="0" w:line="240" w:lineRule="auto"/>
        <w:ind w:firstLine="709"/>
        <w:contextualSpacing/>
        <w:jc w:val="both"/>
        <w:rPr>
          <w:rFonts w:ascii="Times New Roman" w:hAnsi="Times New Roman" w:cs="Times New Roman"/>
          <w:sz w:val="28"/>
          <w:szCs w:val="28"/>
          <w:lang w:val="kk-KZ"/>
        </w:rPr>
      </w:pPr>
      <w:r w:rsidRPr="002F3268">
        <w:rPr>
          <w:rFonts w:ascii="Times New Roman" w:hAnsi="Times New Roman" w:cs="Times New Roman"/>
          <w:sz w:val="28"/>
          <w:szCs w:val="28"/>
          <w:lang w:val="kk-KZ"/>
        </w:rPr>
        <w:t>Қорыта келгенде</w:t>
      </w:r>
      <w:r w:rsidRPr="00A3721E">
        <w:rPr>
          <w:rFonts w:ascii="Times New Roman" w:hAnsi="Times New Roman" w:cs="Times New Roman"/>
          <w:sz w:val="28"/>
          <w:szCs w:val="28"/>
          <w:lang w:val="kk-KZ"/>
        </w:rPr>
        <w:t xml:space="preserve">, </w:t>
      </w:r>
      <w:r w:rsidR="002F3268" w:rsidRPr="00A3721E">
        <w:rPr>
          <w:rFonts w:ascii="Times New Roman" w:hAnsi="Times New Roman" w:cs="Times New Roman"/>
          <w:sz w:val="28"/>
          <w:szCs w:val="28"/>
          <w:lang w:val="kk-KZ"/>
        </w:rPr>
        <w:t xml:space="preserve">біздің пікірімізше </w:t>
      </w:r>
      <w:r w:rsidRPr="00A3721E">
        <w:rPr>
          <w:rFonts w:ascii="Times New Roman" w:hAnsi="Times New Roman" w:cs="Times New Roman"/>
          <w:sz w:val="28"/>
          <w:szCs w:val="28"/>
          <w:lang w:val="kk-KZ"/>
        </w:rPr>
        <w:t>а</w:t>
      </w:r>
      <w:r w:rsidR="0075109D" w:rsidRPr="00A3721E">
        <w:rPr>
          <w:rFonts w:ascii="Times New Roman" w:hAnsi="Times New Roman" w:cs="Times New Roman"/>
          <w:sz w:val="28"/>
          <w:szCs w:val="28"/>
          <w:lang w:val="kk-KZ"/>
        </w:rPr>
        <w:t>утсорсинг дегеніміз кәсіпорынның ресурстарын тиімді бөлуге ынталандырады,</w:t>
      </w:r>
      <w:r w:rsidR="00013F16" w:rsidRPr="00A3721E">
        <w:rPr>
          <w:rFonts w:ascii="Times New Roman" w:hAnsi="Times New Roman" w:cs="Times New Roman"/>
          <w:sz w:val="28"/>
          <w:szCs w:val="28"/>
          <w:lang w:val="kk-KZ"/>
        </w:rPr>
        <w:t xml:space="preserve"> қызметтерд</w:t>
      </w:r>
      <w:r w:rsidR="00507A31" w:rsidRPr="00A3721E">
        <w:rPr>
          <w:rFonts w:ascii="Times New Roman" w:hAnsi="Times New Roman" w:cs="Times New Roman"/>
          <w:sz w:val="28"/>
          <w:szCs w:val="28"/>
          <w:lang w:val="kk-KZ"/>
        </w:rPr>
        <w:t>і</w:t>
      </w:r>
      <w:r w:rsidR="00013F16" w:rsidRPr="00A3721E">
        <w:rPr>
          <w:rFonts w:ascii="Times New Roman" w:hAnsi="Times New Roman" w:cs="Times New Roman"/>
          <w:sz w:val="28"/>
          <w:szCs w:val="28"/>
          <w:lang w:val="kk-KZ"/>
        </w:rPr>
        <w:t xml:space="preserve"> орындауға жә</w:t>
      </w:r>
      <w:r w:rsidR="000C42B0">
        <w:rPr>
          <w:rFonts w:ascii="Times New Roman" w:hAnsi="Times New Roman" w:cs="Times New Roman"/>
          <w:sz w:val="28"/>
          <w:szCs w:val="28"/>
          <w:lang w:val="kk-KZ"/>
        </w:rPr>
        <w:t xml:space="preserve">не тауарларды өндіріп шығаруға, </w:t>
      </w:r>
      <w:r w:rsidR="0075109D" w:rsidRPr="00A3721E">
        <w:rPr>
          <w:rFonts w:ascii="Times New Roman" w:hAnsi="Times New Roman" w:cs="Times New Roman"/>
          <w:sz w:val="28"/>
          <w:szCs w:val="28"/>
          <w:lang w:val="kk-KZ"/>
        </w:rPr>
        <w:t xml:space="preserve">негізгі емес қызмет түрлерін мамандандырылған кәсіпорындарға беру арқылы кәсіпорынның тиімділігі мен өнімділігін жоғарылатып, орындалатын жұмыстың мерзімін қысқартып, бәсекеге қабілеттілікті арттырып, </w:t>
      </w:r>
      <w:r w:rsidR="00F269DC" w:rsidRPr="00A3721E">
        <w:rPr>
          <w:rFonts w:ascii="Times New Roman" w:hAnsi="Times New Roman" w:cs="Times New Roman"/>
          <w:sz w:val="28"/>
          <w:szCs w:val="28"/>
          <w:lang w:val="kk-KZ"/>
        </w:rPr>
        <w:t xml:space="preserve">озық технологиялар мен ноу-хауды қолданатын, </w:t>
      </w:r>
      <w:r w:rsidR="0075109D" w:rsidRPr="00A3721E">
        <w:rPr>
          <w:rFonts w:ascii="Times New Roman" w:hAnsi="Times New Roman" w:cs="Times New Roman"/>
          <w:sz w:val="28"/>
          <w:szCs w:val="28"/>
          <w:lang w:val="kk-KZ"/>
        </w:rPr>
        <w:t>операциялық шығындарды қысқартатын ғаламдық масштабтағы еркін нарық экономикасын сақтап қалуға көмектесетін құрал</w:t>
      </w:r>
      <w:r w:rsidR="000C42B0">
        <w:rPr>
          <w:rFonts w:ascii="Times New Roman" w:hAnsi="Times New Roman" w:cs="Times New Roman"/>
          <w:sz w:val="28"/>
          <w:szCs w:val="28"/>
          <w:lang w:val="kk-KZ"/>
        </w:rPr>
        <w:t xml:space="preserve"> болып табылады</w:t>
      </w:r>
      <w:r w:rsidR="0075109D" w:rsidRPr="00A3721E">
        <w:rPr>
          <w:rFonts w:ascii="Times New Roman" w:hAnsi="Times New Roman" w:cs="Times New Roman"/>
          <w:sz w:val="28"/>
          <w:szCs w:val="28"/>
          <w:lang w:val="kk-KZ"/>
        </w:rPr>
        <w:t xml:space="preserve">. </w:t>
      </w:r>
    </w:p>
    <w:p w:rsidR="00C02C69" w:rsidRPr="00C5317B"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Аутсорсингтің экономикалық мәні – сыртқы мамандандырылған </w:t>
      </w:r>
      <w:r w:rsidR="00C50952">
        <w:rPr>
          <w:rFonts w:ascii="Times New Roman" w:hAnsi="Times New Roman" w:cs="Times New Roman"/>
          <w:sz w:val="28"/>
          <w:szCs w:val="28"/>
          <w:lang w:val="kk-KZ"/>
        </w:rPr>
        <w:t>ұйымдарға</w:t>
      </w:r>
      <w:r w:rsidRPr="00C02C69">
        <w:rPr>
          <w:rFonts w:ascii="Times New Roman" w:hAnsi="Times New Roman" w:cs="Times New Roman"/>
          <w:sz w:val="28"/>
          <w:szCs w:val="28"/>
          <w:lang w:val="kk-KZ"/>
        </w:rPr>
        <w:t xml:space="preserve"> жұмыс, қызметтің немес</w:t>
      </w:r>
      <w:r w:rsidR="00B41939">
        <w:rPr>
          <w:rFonts w:ascii="Times New Roman" w:hAnsi="Times New Roman" w:cs="Times New Roman"/>
          <w:sz w:val="28"/>
          <w:szCs w:val="28"/>
          <w:lang w:val="kk-KZ"/>
        </w:rPr>
        <w:t>е</w:t>
      </w:r>
      <w:r w:rsidR="00871C3D">
        <w:rPr>
          <w:rFonts w:ascii="Times New Roman" w:hAnsi="Times New Roman" w:cs="Times New Roman"/>
          <w:sz w:val="28"/>
          <w:szCs w:val="28"/>
          <w:lang w:val="kk-KZ"/>
        </w:rPr>
        <w:t xml:space="preserve"> </w:t>
      </w:r>
      <w:r w:rsidR="00C50952">
        <w:rPr>
          <w:rFonts w:ascii="Times New Roman" w:hAnsi="Times New Roman" w:cs="Times New Roman"/>
          <w:sz w:val="28"/>
          <w:szCs w:val="28"/>
          <w:lang w:val="kk-KZ"/>
        </w:rPr>
        <w:t xml:space="preserve">негізгі емес </w:t>
      </w:r>
      <w:r w:rsidR="00871C3D">
        <w:rPr>
          <w:rFonts w:ascii="Times New Roman" w:hAnsi="Times New Roman" w:cs="Times New Roman"/>
          <w:sz w:val="28"/>
          <w:szCs w:val="28"/>
          <w:lang w:val="kk-KZ"/>
        </w:rPr>
        <w:t>бизнес-процес</w:t>
      </w:r>
      <w:r w:rsidRPr="00C02C69">
        <w:rPr>
          <w:rFonts w:ascii="Times New Roman" w:hAnsi="Times New Roman" w:cs="Times New Roman"/>
          <w:sz w:val="28"/>
          <w:szCs w:val="28"/>
          <w:lang w:val="kk-KZ"/>
        </w:rPr>
        <w:t xml:space="preserve">тің бір бөлігін </w:t>
      </w:r>
      <w:r w:rsidR="00C50952">
        <w:rPr>
          <w:rFonts w:ascii="Times New Roman" w:hAnsi="Times New Roman" w:cs="Times New Roman"/>
          <w:sz w:val="28"/>
          <w:szCs w:val="28"/>
          <w:lang w:val="kk-KZ"/>
        </w:rPr>
        <w:t xml:space="preserve">аутсорсингке </w:t>
      </w:r>
      <w:r w:rsidRPr="00C02C69">
        <w:rPr>
          <w:rFonts w:ascii="Times New Roman" w:hAnsi="Times New Roman" w:cs="Times New Roman"/>
          <w:sz w:val="28"/>
          <w:szCs w:val="28"/>
          <w:lang w:val="kk-KZ"/>
        </w:rPr>
        <w:t>беру арқылы өндірушінің үлесті шығын</w:t>
      </w:r>
      <w:r w:rsidR="00C5317B">
        <w:rPr>
          <w:rFonts w:ascii="Times New Roman" w:hAnsi="Times New Roman" w:cs="Times New Roman"/>
          <w:sz w:val="28"/>
          <w:szCs w:val="28"/>
          <w:lang w:val="kk-KZ"/>
        </w:rPr>
        <w:t xml:space="preserve">дарын төмендету болып табылады. </w:t>
      </w:r>
      <w:r w:rsidR="001E3699">
        <w:rPr>
          <w:rFonts w:ascii="Times New Roman" w:hAnsi="Times New Roman" w:cs="Times New Roman"/>
          <w:sz w:val="28"/>
          <w:szCs w:val="28"/>
          <w:lang w:val="kk-KZ"/>
        </w:rPr>
        <w:t>Кәсіпорын</w:t>
      </w:r>
      <w:r w:rsidR="00C5317B">
        <w:rPr>
          <w:rFonts w:ascii="Times New Roman" w:hAnsi="Times New Roman" w:cs="Times New Roman"/>
          <w:sz w:val="28"/>
          <w:szCs w:val="28"/>
          <w:lang w:val="kk-KZ"/>
        </w:rPr>
        <w:t>ның</w:t>
      </w:r>
      <w:r w:rsidRPr="00C02C69">
        <w:rPr>
          <w:rFonts w:ascii="Times New Roman" w:hAnsi="Times New Roman" w:cs="Times New Roman"/>
          <w:sz w:val="28"/>
          <w:szCs w:val="28"/>
          <w:lang w:val="kk-KZ"/>
        </w:rPr>
        <w:t xml:space="preserve"> шығындар</w:t>
      </w:r>
      <w:r w:rsidR="00023971">
        <w:rPr>
          <w:rFonts w:ascii="Times New Roman" w:hAnsi="Times New Roman" w:cs="Times New Roman"/>
          <w:sz w:val="28"/>
          <w:szCs w:val="28"/>
          <w:lang w:val="kk-KZ"/>
        </w:rPr>
        <w:t>ын</w:t>
      </w:r>
      <w:r w:rsidR="00C5317B">
        <w:rPr>
          <w:rFonts w:ascii="Times New Roman" w:hAnsi="Times New Roman" w:cs="Times New Roman"/>
          <w:sz w:val="28"/>
          <w:szCs w:val="28"/>
          <w:lang w:val="kk-KZ"/>
        </w:rPr>
        <w:t xml:space="preserve"> төмендетуде</w:t>
      </w:r>
      <w:r w:rsidRPr="00C02C69">
        <w:rPr>
          <w:rFonts w:ascii="Times New Roman" w:hAnsi="Times New Roman" w:cs="Times New Roman"/>
          <w:sz w:val="28"/>
          <w:szCs w:val="28"/>
          <w:lang w:val="kk-KZ"/>
        </w:rPr>
        <w:t xml:space="preserve"> аутсорсингтің пайдалылығы отандық және шетелдік кәсіпорындардың күнделікті бизнес-тәжірибесімен расталады. Аутсорсинг арқылы шығындарды үнемдеудің көзі болып жалпы кәсіпорынның тиімділігін жоғарылату және маңыздылықты қажет ететін қызмет түрлеріне назар аударып, жаңа бағыттарды дамыту үшін тиісті ұйымдық, қаржылық және адами </w:t>
      </w:r>
      <w:r w:rsidRPr="00C5317B">
        <w:rPr>
          <w:rFonts w:ascii="Times New Roman" w:hAnsi="Times New Roman" w:cs="Times New Roman"/>
          <w:sz w:val="28"/>
          <w:szCs w:val="28"/>
          <w:lang w:val="kk-KZ"/>
        </w:rPr>
        <w:t xml:space="preserve">ресурстарды </w:t>
      </w:r>
      <w:r w:rsidR="005F258D" w:rsidRPr="005F258D">
        <w:rPr>
          <w:rFonts w:ascii="Times New Roman" w:hAnsi="Times New Roman" w:cs="Times New Roman"/>
          <w:sz w:val="28"/>
          <w:szCs w:val="28"/>
          <w:lang w:val="kk-KZ"/>
        </w:rPr>
        <w:t>қысқарту</w:t>
      </w:r>
      <w:r w:rsidRPr="005F258D">
        <w:rPr>
          <w:rFonts w:ascii="Times New Roman" w:hAnsi="Times New Roman" w:cs="Times New Roman"/>
          <w:sz w:val="28"/>
          <w:szCs w:val="28"/>
          <w:lang w:val="kk-KZ"/>
        </w:rPr>
        <w:t xml:space="preserve"> болып</w:t>
      </w:r>
      <w:r w:rsidRPr="00C5317B">
        <w:rPr>
          <w:rFonts w:ascii="Times New Roman" w:hAnsi="Times New Roman" w:cs="Times New Roman"/>
          <w:sz w:val="28"/>
          <w:szCs w:val="28"/>
          <w:lang w:val="kk-KZ"/>
        </w:rPr>
        <w:t xml:space="preserve"> табылады. </w:t>
      </w:r>
    </w:p>
    <w:p w:rsidR="00C02C69" w:rsidRPr="006E2E81" w:rsidRDefault="00174EB4" w:rsidP="00BC675F">
      <w:pPr>
        <w:spacing w:after="0" w:line="240" w:lineRule="auto"/>
        <w:ind w:firstLine="709"/>
        <w:contextualSpacing/>
        <w:jc w:val="both"/>
        <w:rPr>
          <w:rFonts w:ascii="Times New Roman" w:hAnsi="Times New Roman" w:cs="Times New Roman"/>
          <w:sz w:val="28"/>
          <w:szCs w:val="28"/>
          <w:lang w:val="kk-KZ"/>
        </w:rPr>
      </w:pPr>
      <w:r w:rsidRPr="00C5317B">
        <w:rPr>
          <w:rFonts w:ascii="Times New Roman" w:hAnsi="Times New Roman" w:cs="Times New Roman"/>
          <w:sz w:val="28"/>
          <w:szCs w:val="28"/>
          <w:lang w:val="kk-KZ"/>
        </w:rPr>
        <w:t>Аутсорсинг</w:t>
      </w:r>
      <w:r w:rsidR="00C02C69" w:rsidRPr="00C5317B">
        <w:rPr>
          <w:rFonts w:ascii="Times New Roman" w:hAnsi="Times New Roman" w:cs="Times New Roman"/>
          <w:sz w:val="28"/>
          <w:szCs w:val="28"/>
          <w:lang w:val="kk-KZ"/>
        </w:rPr>
        <w:t>тің дамуының тағы бір бағыты жарнама бол</w:t>
      </w:r>
      <w:r w:rsidR="00466105" w:rsidRPr="00C5317B">
        <w:rPr>
          <w:rFonts w:ascii="Times New Roman" w:hAnsi="Times New Roman" w:cs="Times New Roman"/>
          <w:sz w:val="28"/>
          <w:szCs w:val="28"/>
          <w:lang w:val="kk-KZ"/>
        </w:rPr>
        <w:t>ып саналады</w:t>
      </w:r>
      <w:r w:rsidR="00C02C69" w:rsidRPr="00C5317B">
        <w:rPr>
          <w:rFonts w:ascii="Times New Roman" w:hAnsi="Times New Roman" w:cs="Times New Roman"/>
          <w:sz w:val="28"/>
          <w:szCs w:val="28"/>
          <w:lang w:val="kk-KZ"/>
        </w:rPr>
        <w:t xml:space="preserve">.  Бір </w:t>
      </w:r>
      <w:r w:rsidR="00814FE2">
        <w:rPr>
          <w:rFonts w:ascii="Times New Roman" w:hAnsi="Times New Roman" w:cs="Times New Roman"/>
          <w:sz w:val="28"/>
          <w:szCs w:val="28"/>
          <w:lang w:val="kk-KZ"/>
        </w:rPr>
        <w:t>жағынан жарнаманың маңыздылығы</w:t>
      </w:r>
      <w:r w:rsidR="00C02C69" w:rsidRPr="00C02C69">
        <w:rPr>
          <w:rFonts w:ascii="Times New Roman" w:hAnsi="Times New Roman" w:cs="Times New Roman"/>
          <w:sz w:val="28"/>
          <w:szCs w:val="28"/>
          <w:lang w:val="kk-KZ"/>
        </w:rPr>
        <w:t>, екінші жағынан жарнама мамандары</w:t>
      </w:r>
      <w:r w:rsidR="00F93D2B">
        <w:rPr>
          <w:rFonts w:ascii="Times New Roman" w:hAnsi="Times New Roman" w:cs="Times New Roman"/>
          <w:sz w:val="28"/>
          <w:szCs w:val="28"/>
          <w:lang w:val="kk-KZ"/>
        </w:rPr>
        <w:t>ның</w:t>
      </w:r>
      <w:r w:rsidR="00C02C69" w:rsidRPr="00C02C69">
        <w:rPr>
          <w:rFonts w:ascii="Times New Roman" w:hAnsi="Times New Roman" w:cs="Times New Roman"/>
          <w:sz w:val="28"/>
          <w:szCs w:val="28"/>
          <w:lang w:val="kk-KZ"/>
        </w:rPr>
        <w:t xml:space="preserve"> тапшылығы</w:t>
      </w:r>
      <w:r w:rsidR="00466105">
        <w:rPr>
          <w:rFonts w:ascii="Times New Roman" w:hAnsi="Times New Roman" w:cs="Times New Roman"/>
          <w:sz w:val="28"/>
          <w:szCs w:val="28"/>
          <w:lang w:val="kk-KZ"/>
        </w:rPr>
        <w:t xml:space="preserve"> байқал</w:t>
      </w:r>
      <w:r w:rsidR="00900682">
        <w:rPr>
          <w:rFonts w:ascii="Times New Roman" w:hAnsi="Times New Roman" w:cs="Times New Roman"/>
          <w:sz w:val="28"/>
          <w:szCs w:val="28"/>
          <w:lang w:val="kk-KZ"/>
        </w:rPr>
        <w:t>ады</w:t>
      </w:r>
      <w:r w:rsidR="00C02C69" w:rsidRPr="00C02C69">
        <w:rPr>
          <w:rFonts w:ascii="Times New Roman" w:hAnsi="Times New Roman" w:cs="Times New Roman"/>
          <w:sz w:val="28"/>
          <w:szCs w:val="28"/>
          <w:lang w:val="kk-KZ"/>
        </w:rPr>
        <w:t>. Бұл күрделі жобаларды орындау</w:t>
      </w:r>
      <w:r w:rsidR="00466105">
        <w:rPr>
          <w:rFonts w:ascii="Times New Roman" w:hAnsi="Times New Roman" w:cs="Times New Roman"/>
          <w:sz w:val="28"/>
          <w:szCs w:val="28"/>
          <w:lang w:val="kk-KZ"/>
        </w:rPr>
        <w:t>мен айналысатын</w:t>
      </w:r>
      <w:r w:rsidR="00C02C69" w:rsidRPr="00C02C69">
        <w:rPr>
          <w:rFonts w:ascii="Times New Roman" w:hAnsi="Times New Roman" w:cs="Times New Roman"/>
          <w:sz w:val="28"/>
          <w:szCs w:val="28"/>
          <w:lang w:val="kk-KZ"/>
        </w:rPr>
        <w:t xml:space="preserve"> мамандандырылған жарнама агенттіктерінің қалыптасуына қолайлы жағдай жасады. Жарнамалық агенттіктерді</w:t>
      </w:r>
      <w:r w:rsidR="00466105">
        <w:rPr>
          <w:rFonts w:ascii="Times New Roman" w:hAnsi="Times New Roman" w:cs="Times New Roman"/>
          <w:sz w:val="28"/>
          <w:szCs w:val="28"/>
          <w:lang w:val="kk-KZ"/>
        </w:rPr>
        <w:t xml:space="preserve"> кәсіпорынға тарту салыстырмалы түрде әр</w:t>
      </w:r>
      <w:r w:rsidR="00C02C69" w:rsidRPr="00C02C69">
        <w:rPr>
          <w:rFonts w:ascii="Times New Roman" w:hAnsi="Times New Roman" w:cs="Times New Roman"/>
          <w:sz w:val="28"/>
          <w:szCs w:val="28"/>
          <w:lang w:val="kk-KZ"/>
        </w:rPr>
        <w:t xml:space="preserve">дайым </w:t>
      </w:r>
      <w:r w:rsidR="00466105">
        <w:rPr>
          <w:rFonts w:ascii="Times New Roman" w:hAnsi="Times New Roman" w:cs="Times New Roman"/>
          <w:sz w:val="28"/>
          <w:szCs w:val="28"/>
          <w:lang w:val="kk-KZ"/>
        </w:rPr>
        <w:t>сәтті</w:t>
      </w:r>
      <w:r w:rsidR="00C02C69" w:rsidRPr="00C02C69">
        <w:rPr>
          <w:rFonts w:ascii="Times New Roman" w:hAnsi="Times New Roman" w:cs="Times New Roman"/>
          <w:sz w:val="28"/>
          <w:szCs w:val="28"/>
          <w:lang w:val="kk-KZ"/>
        </w:rPr>
        <w:t xml:space="preserve"> жарнама жасау арқылы өтел</w:t>
      </w:r>
      <w:r w:rsidR="00466105">
        <w:rPr>
          <w:rFonts w:ascii="Times New Roman" w:hAnsi="Times New Roman" w:cs="Times New Roman"/>
          <w:sz w:val="28"/>
          <w:szCs w:val="28"/>
          <w:lang w:val="kk-KZ"/>
        </w:rPr>
        <w:t>е</w:t>
      </w:r>
      <w:r w:rsidR="00C02C69" w:rsidRPr="00C02C69">
        <w:rPr>
          <w:rFonts w:ascii="Times New Roman" w:hAnsi="Times New Roman" w:cs="Times New Roman"/>
          <w:sz w:val="28"/>
          <w:szCs w:val="28"/>
          <w:lang w:val="kk-KZ"/>
        </w:rPr>
        <w:t xml:space="preserve">ді </w:t>
      </w:r>
      <w:r w:rsidR="000E178F" w:rsidRPr="006E2E81">
        <w:rPr>
          <w:rFonts w:ascii="Times New Roman" w:hAnsi="Times New Roman" w:cs="Times New Roman"/>
          <w:sz w:val="28"/>
          <w:szCs w:val="28"/>
          <w:lang w:val="kk-KZ"/>
        </w:rPr>
        <w:t>[</w:t>
      </w:r>
      <w:r w:rsidR="00D74A01">
        <w:rPr>
          <w:rFonts w:ascii="Times New Roman" w:hAnsi="Times New Roman" w:cs="Times New Roman"/>
          <w:sz w:val="28"/>
          <w:szCs w:val="28"/>
          <w:lang w:val="kk-KZ"/>
        </w:rPr>
        <w:t>2</w:t>
      </w:r>
      <w:r w:rsidR="008533CE">
        <w:rPr>
          <w:rFonts w:ascii="Times New Roman" w:hAnsi="Times New Roman" w:cs="Times New Roman"/>
          <w:sz w:val="28"/>
          <w:szCs w:val="28"/>
          <w:lang w:val="kk-KZ"/>
        </w:rPr>
        <w:t>5</w:t>
      </w:r>
      <w:r w:rsidR="000E178F" w:rsidRPr="006E2E81">
        <w:rPr>
          <w:rFonts w:ascii="Times New Roman" w:hAnsi="Times New Roman" w:cs="Times New Roman"/>
          <w:sz w:val="28"/>
          <w:szCs w:val="28"/>
          <w:lang w:val="kk-KZ"/>
        </w:rPr>
        <w:t>]</w:t>
      </w:r>
      <w:r w:rsidR="00C12B6E" w:rsidRPr="00C02C69">
        <w:rPr>
          <w:rFonts w:ascii="Times New Roman" w:hAnsi="Times New Roman" w:cs="Times New Roman"/>
          <w:sz w:val="28"/>
          <w:szCs w:val="28"/>
          <w:lang w:val="kk-KZ"/>
        </w:rPr>
        <w:t>.</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Lankford &amp; Parsa пайымдауынша, қазіргі таңда аутсорсинг жеке ұйымдардың корпоративті стратегияларының ажырамас бір бөлігі болып табылады</w:t>
      </w:r>
      <w:r w:rsidR="00B630D2">
        <w:rPr>
          <w:rFonts w:ascii="Times New Roman" w:hAnsi="Times New Roman" w:cs="Times New Roman"/>
          <w:sz w:val="28"/>
          <w:szCs w:val="28"/>
          <w:lang w:val="kk-KZ"/>
        </w:rPr>
        <w:t xml:space="preserve"> деп атап өткен болатын</w:t>
      </w:r>
      <w:r w:rsidRPr="00C02C69">
        <w:rPr>
          <w:rFonts w:ascii="Times New Roman" w:hAnsi="Times New Roman" w:cs="Times New Roman"/>
          <w:sz w:val="28"/>
          <w:szCs w:val="28"/>
          <w:lang w:val="kk-KZ"/>
        </w:rPr>
        <w:t xml:space="preserve">. Корпорация үшін аутсорсингтің келесідей артықшылықтарын көрсетуге болады: шығындарды төмендету, қызмет түрлерін және тәжірибені кеңейту. Аутсорсинг компаниялардың өз ресурстарын өзінің </w:t>
      </w:r>
      <w:r w:rsidR="00B630D2">
        <w:rPr>
          <w:rFonts w:ascii="Times New Roman" w:hAnsi="Times New Roman" w:cs="Times New Roman"/>
          <w:sz w:val="28"/>
          <w:szCs w:val="28"/>
          <w:lang w:val="kk-KZ"/>
        </w:rPr>
        <w:t xml:space="preserve">бизнесінің негізгі қызмет түрлеріне </w:t>
      </w:r>
      <w:r w:rsidRPr="00C02C69">
        <w:rPr>
          <w:rFonts w:ascii="Times New Roman" w:hAnsi="Times New Roman" w:cs="Times New Roman"/>
          <w:sz w:val="28"/>
          <w:szCs w:val="28"/>
          <w:lang w:val="kk-KZ"/>
        </w:rPr>
        <w:t>жұмсауға бағыттайды. Кәсіпорындар жеткізіп берушілерден технологияларды сатып ала алады, бірақ ол ішкі репликацияға қымбатқа түседі. Аутсорсингті тиімді басқару – ұйымдық императив. Аутсорсинг бойынша шешім қабылдау бизнес үшін ол ақпараттандырылған болуы керек. Қысқасы, аутсорсинг үшін қандай жағдай болмасын, табысты стратегиялық мүмкіндіктер мен тәуекелдерге тез жауап беруі тиі</w:t>
      </w:r>
      <w:r w:rsidR="000A67B0">
        <w:rPr>
          <w:rFonts w:ascii="Times New Roman" w:hAnsi="Times New Roman" w:cs="Times New Roman"/>
          <w:sz w:val="28"/>
          <w:szCs w:val="28"/>
          <w:lang w:val="kk-KZ"/>
        </w:rPr>
        <w:t>с</w:t>
      </w:r>
      <w:r w:rsidRPr="00C02C69">
        <w:rPr>
          <w:rFonts w:ascii="Times New Roman" w:hAnsi="Times New Roman" w:cs="Times New Roman"/>
          <w:sz w:val="28"/>
          <w:szCs w:val="28"/>
          <w:lang w:val="kk-KZ"/>
        </w:rPr>
        <w:t xml:space="preserve"> [</w:t>
      </w:r>
      <w:r w:rsidR="00D74A01">
        <w:rPr>
          <w:rFonts w:ascii="Times New Roman" w:hAnsi="Times New Roman" w:cs="Times New Roman"/>
          <w:sz w:val="28"/>
          <w:szCs w:val="28"/>
          <w:lang w:val="kk-KZ"/>
        </w:rPr>
        <w:t>2</w:t>
      </w:r>
      <w:r w:rsidR="008533CE">
        <w:rPr>
          <w:rFonts w:ascii="Times New Roman" w:hAnsi="Times New Roman" w:cs="Times New Roman"/>
          <w:sz w:val="28"/>
          <w:szCs w:val="28"/>
          <w:lang w:val="kk-KZ"/>
        </w:rPr>
        <w:t>6</w:t>
      </w:r>
      <w:r w:rsidRPr="00C02C69">
        <w:rPr>
          <w:rFonts w:ascii="Times New Roman" w:hAnsi="Times New Roman" w:cs="Times New Roman"/>
          <w:sz w:val="28"/>
          <w:szCs w:val="28"/>
          <w:lang w:val="kk-KZ"/>
        </w:rPr>
        <w:t>]</w:t>
      </w:r>
      <w:r w:rsidR="00807AFE" w:rsidRPr="00C02C69">
        <w:rPr>
          <w:rFonts w:ascii="Times New Roman" w:hAnsi="Times New Roman" w:cs="Times New Roman"/>
          <w:sz w:val="28"/>
          <w:szCs w:val="28"/>
          <w:lang w:val="kk-KZ"/>
        </w:rPr>
        <w:t>.</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 көптеген кәсіпорындар үшін </w:t>
      </w:r>
      <w:r w:rsidR="00842FB7">
        <w:rPr>
          <w:rFonts w:ascii="Times New Roman" w:hAnsi="Times New Roman" w:cs="Times New Roman"/>
          <w:sz w:val="28"/>
          <w:szCs w:val="28"/>
          <w:lang w:val="kk-KZ"/>
        </w:rPr>
        <w:t>маңызды</w:t>
      </w:r>
      <w:r w:rsidRPr="00C02C69">
        <w:rPr>
          <w:rFonts w:ascii="Times New Roman" w:hAnsi="Times New Roman" w:cs="Times New Roman"/>
          <w:sz w:val="28"/>
          <w:szCs w:val="28"/>
          <w:lang w:val="kk-KZ"/>
        </w:rPr>
        <w:t xml:space="preserve"> шешімдердің бірі болды. Дегенмен, олар берілген қызмет түрімен ерекшеленеді. Fan өзінің Strategic outsourcing: evidence from British companies мақаласында он төрт компанияға эмпирикалық зерттеу жүргізді. Яғни бұл жерде аутсорсинг </w:t>
      </w:r>
      <w:r w:rsidR="002E04F8">
        <w:rPr>
          <w:rFonts w:ascii="Times New Roman" w:hAnsi="Times New Roman" w:cs="Times New Roman"/>
          <w:sz w:val="28"/>
          <w:szCs w:val="28"/>
          <w:lang w:val="kk-KZ"/>
        </w:rPr>
        <w:t>бойынша</w:t>
      </w:r>
      <w:r w:rsidRPr="00C02C69">
        <w:rPr>
          <w:rFonts w:ascii="Times New Roman" w:hAnsi="Times New Roman" w:cs="Times New Roman"/>
          <w:sz w:val="28"/>
          <w:szCs w:val="28"/>
          <w:lang w:val="kk-KZ"/>
        </w:rPr>
        <w:t xml:space="preserve"> </w:t>
      </w:r>
      <w:r w:rsidR="002E04F8">
        <w:rPr>
          <w:rFonts w:ascii="Times New Roman" w:hAnsi="Times New Roman" w:cs="Times New Roman"/>
          <w:sz w:val="28"/>
          <w:szCs w:val="28"/>
          <w:lang w:val="kk-KZ"/>
        </w:rPr>
        <w:t>шешім қабылдау және аутсорсингте</w:t>
      </w:r>
      <w:r w:rsidRPr="00C02C69">
        <w:rPr>
          <w:rFonts w:ascii="Times New Roman" w:hAnsi="Times New Roman" w:cs="Times New Roman"/>
          <w:sz w:val="28"/>
          <w:szCs w:val="28"/>
          <w:lang w:val="kk-KZ"/>
        </w:rPr>
        <w:t>н кейін жеткізіп берушілерді басқару. Зерттеу көрсеткендей</w:t>
      </w:r>
      <w:r w:rsidR="00B03C44">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шығындарды талдау тең дәрежеде сирек орындалатынын айтып өткен </w:t>
      </w:r>
      <w:r w:rsidR="00043EF2" w:rsidRPr="006E2E81">
        <w:rPr>
          <w:rFonts w:ascii="Times New Roman" w:hAnsi="Times New Roman" w:cs="Times New Roman"/>
          <w:sz w:val="28"/>
          <w:szCs w:val="28"/>
          <w:lang w:val="kk-KZ"/>
        </w:rPr>
        <w:t>[</w:t>
      </w:r>
      <w:r w:rsidR="00D74A01">
        <w:rPr>
          <w:rFonts w:ascii="Times New Roman" w:hAnsi="Times New Roman" w:cs="Times New Roman"/>
          <w:sz w:val="28"/>
          <w:szCs w:val="28"/>
          <w:lang w:val="kk-KZ"/>
        </w:rPr>
        <w:t>2</w:t>
      </w:r>
      <w:r w:rsidR="00445B41">
        <w:rPr>
          <w:rFonts w:ascii="Times New Roman" w:hAnsi="Times New Roman" w:cs="Times New Roman"/>
          <w:sz w:val="28"/>
          <w:szCs w:val="28"/>
          <w:lang w:val="kk-KZ"/>
        </w:rPr>
        <w:t>7</w:t>
      </w:r>
      <w:r w:rsidR="00043EF2" w:rsidRPr="006E2E81">
        <w:rPr>
          <w:rFonts w:ascii="Times New Roman" w:hAnsi="Times New Roman" w:cs="Times New Roman"/>
          <w:sz w:val="28"/>
          <w:szCs w:val="28"/>
          <w:lang w:val="kk-KZ"/>
        </w:rPr>
        <w:t>]</w:t>
      </w:r>
      <w:r w:rsidR="00046526">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p>
    <w:p w:rsidR="00C02C69" w:rsidRPr="006E2E81" w:rsidRDefault="00C02C69" w:rsidP="00BC675F">
      <w:pPr>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Tibor Kremic өзінің зерттеу мақаласында аутсорсингті зерттеуде көпөлшемді әдеби талдау жасау</w:t>
      </w:r>
      <w:r w:rsidR="001C704D">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ауқымды заңдылықтар мен кемшіліктерін анықтауда маңызды рөл атқарады. Америкалық коммерциялық емес ұйымдар үшін аутсорсингтік зерттеулер оның артықшылықтарын, тәуекелдерін және мотивтерін талқылай</w:t>
      </w:r>
      <w:r w:rsidR="0096219E">
        <w:rPr>
          <w:rFonts w:ascii="Times New Roman" w:hAnsi="Times New Roman" w:cs="Times New Roman"/>
          <w:sz w:val="28"/>
          <w:szCs w:val="28"/>
          <w:lang w:val="kk-KZ"/>
        </w:rPr>
        <w:t xml:space="preserve">тын теориялық тип болып келеді. </w:t>
      </w:r>
      <w:r w:rsidRPr="00C02C69">
        <w:rPr>
          <w:rFonts w:ascii="Times New Roman" w:hAnsi="Times New Roman" w:cs="Times New Roman"/>
          <w:sz w:val="28"/>
          <w:szCs w:val="28"/>
          <w:lang w:val="kk-KZ"/>
        </w:rPr>
        <w:t>Европалық зерттеулерде көбіне аутсорсингтік және заңды тұлғалардың тәуекелдері</w:t>
      </w:r>
      <w:r w:rsidR="0096219E">
        <w:rPr>
          <w:rFonts w:ascii="Times New Roman" w:hAnsi="Times New Roman" w:cs="Times New Roman"/>
          <w:sz w:val="28"/>
          <w:szCs w:val="28"/>
          <w:lang w:val="kk-KZ"/>
        </w:rPr>
        <w:t>нің</w:t>
      </w:r>
      <w:r w:rsidRPr="00C02C69">
        <w:rPr>
          <w:rFonts w:ascii="Times New Roman" w:hAnsi="Times New Roman" w:cs="Times New Roman"/>
          <w:sz w:val="28"/>
          <w:szCs w:val="28"/>
          <w:lang w:val="kk-KZ"/>
        </w:rPr>
        <w:t xml:space="preserve"> байланысына көп назар аудар</w:t>
      </w:r>
      <w:r w:rsidR="0096219E">
        <w:rPr>
          <w:rFonts w:ascii="Times New Roman" w:hAnsi="Times New Roman" w:cs="Times New Roman"/>
          <w:sz w:val="28"/>
          <w:szCs w:val="28"/>
          <w:lang w:val="kk-KZ"/>
        </w:rPr>
        <w:t>ылады</w:t>
      </w:r>
      <w:r w:rsidRPr="00C02C69">
        <w:rPr>
          <w:rFonts w:ascii="Times New Roman" w:hAnsi="Times New Roman" w:cs="Times New Roman"/>
          <w:sz w:val="28"/>
          <w:szCs w:val="28"/>
          <w:lang w:val="kk-KZ"/>
        </w:rPr>
        <w:t xml:space="preserve"> </w:t>
      </w:r>
      <w:r w:rsidR="00043EF2" w:rsidRPr="006E2E81">
        <w:rPr>
          <w:rFonts w:ascii="Times New Roman" w:hAnsi="Times New Roman" w:cs="Times New Roman"/>
          <w:sz w:val="28"/>
          <w:szCs w:val="28"/>
          <w:lang w:val="kk-KZ"/>
        </w:rPr>
        <w:t>[</w:t>
      </w:r>
      <w:r w:rsidR="00D74A01">
        <w:rPr>
          <w:rFonts w:ascii="Times New Roman" w:hAnsi="Times New Roman" w:cs="Times New Roman"/>
          <w:sz w:val="28"/>
          <w:szCs w:val="28"/>
          <w:lang w:val="kk-KZ"/>
        </w:rPr>
        <w:t>2</w:t>
      </w:r>
      <w:r w:rsidR="00445B41">
        <w:rPr>
          <w:rFonts w:ascii="Times New Roman" w:hAnsi="Times New Roman" w:cs="Times New Roman"/>
          <w:sz w:val="28"/>
          <w:szCs w:val="28"/>
          <w:lang w:val="kk-KZ"/>
        </w:rPr>
        <w:t>8</w:t>
      </w:r>
      <w:r w:rsidR="00043EF2" w:rsidRPr="006E2E81">
        <w:rPr>
          <w:rFonts w:ascii="Times New Roman" w:hAnsi="Times New Roman" w:cs="Times New Roman"/>
          <w:sz w:val="28"/>
          <w:szCs w:val="28"/>
          <w:lang w:val="kk-KZ"/>
        </w:rPr>
        <w:t>]</w:t>
      </w:r>
      <w:r w:rsidR="003F5F1D">
        <w:rPr>
          <w:rFonts w:ascii="Times New Roman" w:hAnsi="Times New Roman" w:cs="Times New Roman"/>
          <w:sz w:val="28"/>
          <w:szCs w:val="28"/>
          <w:lang w:val="kk-KZ"/>
        </w:rPr>
        <w:t>.</w:t>
      </w:r>
    </w:p>
    <w:p w:rsidR="00C02C69" w:rsidRPr="00C02C69" w:rsidRDefault="00C02C69" w:rsidP="00BC675F">
      <w:pPr>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 xml:space="preserve">Fritsch &amp; Gorg өзінің зерттеулерінде </w:t>
      </w:r>
      <w:r w:rsidR="006819D0">
        <w:rPr>
          <w:rFonts w:ascii="Times New Roman" w:hAnsi="Times New Roman" w:cs="Times New Roman"/>
          <w:sz w:val="28"/>
          <w:szCs w:val="28"/>
          <w:lang w:val="kk-KZ"/>
        </w:rPr>
        <w:t>импорт пен инновация</w:t>
      </w:r>
      <w:r w:rsidRPr="00C02C69">
        <w:rPr>
          <w:rFonts w:ascii="Times New Roman" w:hAnsi="Times New Roman" w:cs="Times New Roman"/>
          <w:sz w:val="28"/>
          <w:szCs w:val="28"/>
          <w:lang w:val="kk-KZ"/>
        </w:rPr>
        <w:t xml:space="preserve"> </w:t>
      </w:r>
      <w:r w:rsidR="006819D0" w:rsidRPr="00C02C69">
        <w:rPr>
          <w:rFonts w:ascii="Times New Roman" w:hAnsi="Times New Roman" w:cs="Times New Roman"/>
          <w:sz w:val="28"/>
          <w:szCs w:val="28"/>
          <w:lang w:val="kk-KZ"/>
        </w:rPr>
        <w:t>аутсорсинг</w:t>
      </w:r>
      <w:r w:rsidR="006819D0">
        <w:rPr>
          <w:rFonts w:ascii="Times New Roman" w:hAnsi="Times New Roman" w:cs="Times New Roman"/>
          <w:sz w:val="28"/>
          <w:szCs w:val="28"/>
          <w:lang w:val="kk-KZ"/>
        </w:rPr>
        <w:t>іне</w:t>
      </w:r>
      <w:r w:rsidR="006819D0" w:rsidRPr="00C02C69">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зерттеу жүргізген. Автор</w:t>
      </w:r>
      <w:r w:rsidR="006819D0">
        <w:rPr>
          <w:rFonts w:ascii="Times New Roman" w:hAnsi="Times New Roman" w:cs="Times New Roman"/>
          <w:sz w:val="28"/>
          <w:szCs w:val="28"/>
          <w:lang w:val="kk-KZ"/>
        </w:rPr>
        <w:t>лар</w:t>
      </w:r>
      <w:r w:rsidRPr="00C02C69">
        <w:rPr>
          <w:rFonts w:ascii="Times New Roman" w:hAnsi="Times New Roman" w:cs="Times New Roman"/>
          <w:sz w:val="28"/>
          <w:szCs w:val="28"/>
          <w:lang w:val="kk-KZ"/>
        </w:rPr>
        <w:t xml:space="preserve"> енді қалыптасып жатқан экономикасы бар 28 елдің кәсіпорындар мәліметтерін қолдана отырып</w:t>
      </w:r>
      <w:r w:rsidR="00BF2887">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эмпирикалық түрде талдау жасаған. </w:t>
      </w:r>
      <w:r w:rsidR="006819D0">
        <w:rPr>
          <w:rFonts w:ascii="Times New Roman" w:hAnsi="Times New Roman" w:cs="Times New Roman"/>
          <w:sz w:val="28"/>
          <w:szCs w:val="28"/>
          <w:lang w:val="kk-KZ"/>
        </w:rPr>
        <w:t>Олар</w:t>
      </w:r>
      <w:r w:rsidRPr="00C02C69">
        <w:rPr>
          <w:rFonts w:ascii="Times New Roman" w:hAnsi="Times New Roman" w:cs="Times New Roman"/>
          <w:sz w:val="28"/>
          <w:szCs w:val="28"/>
          <w:lang w:val="kk-KZ"/>
        </w:rPr>
        <w:t xml:space="preserve"> аутсорсингтің ҒЗТКЖ шығындарының </w:t>
      </w:r>
      <w:r w:rsidRPr="001C704D">
        <w:rPr>
          <w:rFonts w:ascii="Times New Roman" w:hAnsi="Times New Roman" w:cs="Times New Roman"/>
          <w:sz w:val="28"/>
          <w:szCs w:val="28"/>
          <w:lang w:val="kk-KZ"/>
        </w:rPr>
        <w:t>ықтималдылығын арттырып, осы арқыл</w:t>
      </w:r>
      <w:r w:rsidR="00BF2887">
        <w:rPr>
          <w:rFonts w:ascii="Times New Roman" w:hAnsi="Times New Roman" w:cs="Times New Roman"/>
          <w:sz w:val="28"/>
          <w:szCs w:val="28"/>
          <w:lang w:val="kk-KZ"/>
        </w:rPr>
        <w:t>ы инновацияны  шығаруды арттырған</w:t>
      </w:r>
      <w:r w:rsidR="00F3193E">
        <w:rPr>
          <w:rFonts w:ascii="Times New Roman" w:hAnsi="Times New Roman" w:cs="Times New Roman"/>
          <w:sz w:val="28"/>
          <w:szCs w:val="28"/>
          <w:lang w:val="kk-KZ"/>
        </w:rPr>
        <w:t xml:space="preserve"> </w:t>
      </w:r>
      <w:r w:rsidRPr="001C704D">
        <w:rPr>
          <w:rFonts w:ascii="Times New Roman" w:hAnsi="Times New Roman" w:cs="Times New Roman"/>
          <w:sz w:val="28"/>
          <w:szCs w:val="28"/>
          <w:lang w:val="kk-KZ"/>
        </w:rPr>
        <w:t>[</w:t>
      </w:r>
      <w:r w:rsidR="00D74A01">
        <w:rPr>
          <w:rFonts w:ascii="Times New Roman" w:hAnsi="Times New Roman" w:cs="Times New Roman"/>
          <w:sz w:val="28"/>
          <w:szCs w:val="28"/>
          <w:lang w:val="kk-KZ"/>
        </w:rPr>
        <w:t>2</w:t>
      </w:r>
      <w:r w:rsidR="00445B41">
        <w:rPr>
          <w:rFonts w:ascii="Times New Roman" w:hAnsi="Times New Roman" w:cs="Times New Roman"/>
          <w:sz w:val="28"/>
          <w:szCs w:val="28"/>
          <w:lang w:val="kk-KZ"/>
        </w:rPr>
        <w:t>9</w:t>
      </w:r>
      <w:r w:rsidRPr="001C704D">
        <w:rPr>
          <w:rFonts w:ascii="Times New Roman" w:hAnsi="Times New Roman" w:cs="Times New Roman"/>
          <w:sz w:val="28"/>
          <w:szCs w:val="28"/>
          <w:lang w:val="kk-KZ"/>
        </w:rPr>
        <w:t>]</w:t>
      </w:r>
      <w:r w:rsidR="00F3193E">
        <w:rPr>
          <w:rFonts w:ascii="Times New Roman" w:hAnsi="Times New Roman" w:cs="Times New Roman"/>
          <w:sz w:val="28"/>
          <w:szCs w:val="28"/>
          <w:lang w:val="kk-KZ"/>
        </w:rPr>
        <w:t>.</w:t>
      </w:r>
      <w:r w:rsidRPr="00C02C69">
        <w:rPr>
          <w:rFonts w:ascii="Times New Roman" w:hAnsi="Times New Roman" w:cs="Times New Roman"/>
          <w:sz w:val="24"/>
          <w:szCs w:val="24"/>
          <w:lang w:val="kk-KZ"/>
        </w:rPr>
        <w:t xml:space="preserve"> </w:t>
      </w:r>
    </w:p>
    <w:p w:rsidR="00C02C69" w:rsidRPr="00C02C69" w:rsidRDefault="00C02C69" w:rsidP="00BC675F">
      <w:pPr>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Y.M. Kim &amp; H. Joong Song пайымдауынша</w:t>
      </w:r>
      <w:r w:rsidR="00BF2887">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компанияларға алдыңғы қатарлы жаңа технологияларды </w:t>
      </w:r>
      <w:r w:rsidR="009E3B60">
        <w:rPr>
          <w:rFonts w:ascii="Times New Roman" w:hAnsi="Times New Roman" w:cs="Times New Roman"/>
          <w:sz w:val="28"/>
          <w:szCs w:val="28"/>
          <w:lang w:val="kk-KZ"/>
        </w:rPr>
        <w:t>пайдалану</w:t>
      </w:r>
      <w:r w:rsidRPr="00C02C69">
        <w:rPr>
          <w:rFonts w:ascii="Times New Roman" w:hAnsi="Times New Roman" w:cs="Times New Roman"/>
          <w:sz w:val="28"/>
          <w:szCs w:val="28"/>
          <w:lang w:val="kk-KZ"/>
        </w:rPr>
        <w:t xml:space="preserve"> арқылы бизнес</w:t>
      </w:r>
      <w:r w:rsidR="009E3B60">
        <w:rPr>
          <w:rFonts w:ascii="Times New Roman" w:hAnsi="Times New Roman" w:cs="Times New Roman"/>
          <w:sz w:val="28"/>
          <w:szCs w:val="28"/>
          <w:lang w:val="kk-KZ"/>
        </w:rPr>
        <w:t>терін</w:t>
      </w:r>
      <w:r w:rsidRPr="00C02C69">
        <w:rPr>
          <w:rFonts w:ascii="Times New Roman" w:hAnsi="Times New Roman" w:cs="Times New Roman"/>
          <w:sz w:val="28"/>
          <w:szCs w:val="28"/>
          <w:lang w:val="kk-KZ"/>
        </w:rPr>
        <w:t xml:space="preserve"> басқару қиынға түседі</w:t>
      </w:r>
      <w:r w:rsidR="009E3B60">
        <w:rPr>
          <w:rFonts w:ascii="Times New Roman" w:hAnsi="Times New Roman" w:cs="Times New Roman"/>
          <w:sz w:val="28"/>
          <w:szCs w:val="28"/>
          <w:lang w:val="kk-KZ"/>
        </w:rPr>
        <w:t xml:space="preserve">. Сонымен қатар </w:t>
      </w:r>
      <w:r w:rsidRPr="00C02C69">
        <w:rPr>
          <w:rFonts w:ascii="Times New Roman" w:hAnsi="Times New Roman" w:cs="Times New Roman"/>
          <w:sz w:val="28"/>
          <w:szCs w:val="28"/>
          <w:lang w:val="kk-KZ"/>
        </w:rPr>
        <w:t>қаржылық жағынан да тұтынушылардың үміті қанағаттан</w:t>
      </w:r>
      <w:r w:rsidR="004C4A89">
        <w:rPr>
          <w:rFonts w:ascii="Times New Roman" w:hAnsi="Times New Roman" w:cs="Times New Roman"/>
          <w:sz w:val="28"/>
          <w:szCs w:val="28"/>
          <w:lang w:val="kk-KZ"/>
        </w:rPr>
        <w:t>дырылмайды</w:t>
      </w:r>
      <w:r w:rsidR="00D763BB">
        <w:rPr>
          <w:rFonts w:ascii="Times New Roman" w:hAnsi="Times New Roman" w:cs="Times New Roman"/>
          <w:sz w:val="28"/>
          <w:szCs w:val="28"/>
          <w:lang w:val="kk-KZ"/>
        </w:rPr>
        <w:t>. Ақпараттық технологиялар</w:t>
      </w:r>
      <w:r w:rsidRPr="00C02C69">
        <w:rPr>
          <w:rFonts w:ascii="Times New Roman" w:hAnsi="Times New Roman" w:cs="Times New Roman"/>
          <w:sz w:val="28"/>
          <w:szCs w:val="28"/>
          <w:lang w:val="kk-KZ"/>
        </w:rPr>
        <w:t xml:space="preserve"> аутсорсинг</w:t>
      </w:r>
      <w:r w:rsidR="00D763BB">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 қазіргі таңда кеңінен таралған үрдіс болып </w:t>
      </w:r>
      <w:r w:rsidR="00F3193E">
        <w:rPr>
          <w:rFonts w:ascii="Times New Roman" w:hAnsi="Times New Roman" w:cs="Times New Roman"/>
          <w:sz w:val="28"/>
          <w:szCs w:val="28"/>
          <w:lang w:val="kk-KZ"/>
        </w:rPr>
        <w:t xml:space="preserve">табылады </w:t>
      </w:r>
      <w:r w:rsidRPr="00921EE0">
        <w:rPr>
          <w:rFonts w:ascii="Times New Roman" w:hAnsi="Times New Roman" w:cs="Times New Roman"/>
          <w:sz w:val="28"/>
          <w:szCs w:val="28"/>
          <w:lang w:val="kk-KZ"/>
        </w:rPr>
        <w:t>[</w:t>
      </w:r>
      <w:r w:rsidR="00C0401F">
        <w:rPr>
          <w:rFonts w:ascii="Times New Roman" w:hAnsi="Times New Roman" w:cs="Times New Roman"/>
          <w:sz w:val="28"/>
          <w:szCs w:val="28"/>
          <w:lang w:val="kk-KZ"/>
        </w:rPr>
        <w:t>30</w:t>
      </w:r>
      <w:r w:rsidRPr="00921EE0">
        <w:rPr>
          <w:rFonts w:ascii="Times New Roman" w:hAnsi="Times New Roman" w:cs="Times New Roman"/>
          <w:sz w:val="28"/>
          <w:szCs w:val="28"/>
          <w:lang w:val="kk-KZ"/>
        </w:rPr>
        <w:t>]</w:t>
      </w:r>
      <w:r w:rsidR="00F3193E">
        <w:rPr>
          <w:rFonts w:ascii="Times New Roman" w:hAnsi="Times New Roman" w:cs="Times New Roman"/>
          <w:sz w:val="28"/>
          <w:szCs w:val="28"/>
          <w:lang w:val="kk-KZ"/>
        </w:rPr>
        <w:t>.</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5C54E7">
        <w:rPr>
          <w:rFonts w:ascii="Times New Roman" w:hAnsi="Times New Roman" w:cs="Times New Roman"/>
          <w:sz w:val="28"/>
          <w:szCs w:val="28"/>
          <w:lang w:val="kk-KZ"/>
        </w:rPr>
        <w:t xml:space="preserve">Siprina Jenna Kuitunen өзінің зерттеу </w:t>
      </w:r>
      <w:r w:rsidRPr="00C02C69">
        <w:rPr>
          <w:rFonts w:ascii="Times New Roman" w:hAnsi="Times New Roman" w:cs="Times New Roman"/>
          <w:sz w:val="28"/>
          <w:szCs w:val="28"/>
          <w:lang w:val="kk-KZ"/>
        </w:rPr>
        <w:t xml:space="preserve">жұмысында келесідей айтып өтеді: белгілі бір деңгейдегі кәсіпорындар өзінің бизнес операцияларын өзгертуге міндетті болып </w:t>
      </w:r>
      <w:r w:rsidR="00A16497">
        <w:rPr>
          <w:rFonts w:ascii="Times New Roman" w:hAnsi="Times New Roman" w:cs="Times New Roman"/>
          <w:sz w:val="28"/>
          <w:szCs w:val="28"/>
          <w:lang w:val="kk-KZ"/>
        </w:rPr>
        <w:t>келеді</w:t>
      </w:r>
      <w:r w:rsidRPr="00C02C69">
        <w:rPr>
          <w:rFonts w:ascii="Times New Roman" w:hAnsi="Times New Roman" w:cs="Times New Roman"/>
          <w:sz w:val="28"/>
          <w:szCs w:val="28"/>
          <w:lang w:val="kk-KZ"/>
        </w:rPr>
        <w:t>, себебі олар тұтынушыларды</w:t>
      </w:r>
      <w:r w:rsidR="00B36126">
        <w:rPr>
          <w:rFonts w:ascii="Times New Roman" w:hAnsi="Times New Roman" w:cs="Times New Roman"/>
          <w:sz w:val="28"/>
          <w:szCs w:val="28"/>
          <w:lang w:val="kk-KZ"/>
        </w:rPr>
        <w:t>ң</w:t>
      </w:r>
      <w:r w:rsidRPr="00C02C69">
        <w:rPr>
          <w:rFonts w:ascii="Times New Roman" w:hAnsi="Times New Roman" w:cs="Times New Roman"/>
          <w:sz w:val="28"/>
          <w:szCs w:val="28"/>
          <w:lang w:val="kk-KZ"/>
        </w:rPr>
        <w:t xml:space="preserve"> сұраныстарына тезірек </w:t>
      </w:r>
      <w:r w:rsidR="00C22257">
        <w:rPr>
          <w:rFonts w:ascii="Times New Roman" w:hAnsi="Times New Roman" w:cs="Times New Roman"/>
          <w:sz w:val="28"/>
          <w:szCs w:val="28"/>
          <w:lang w:val="kk-KZ"/>
        </w:rPr>
        <w:t>назар аударып</w:t>
      </w:r>
      <w:r w:rsidRPr="00C02C69">
        <w:rPr>
          <w:rFonts w:ascii="Times New Roman" w:hAnsi="Times New Roman" w:cs="Times New Roman"/>
          <w:sz w:val="28"/>
          <w:szCs w:val="28"/>
          <w:lang w:val="kk-KZ"/>
        </w:rPr>
        <w:t>, жауап беруі</w:t>
      </w:r>
      <w:r w:rsidR="00C22257">
        <w:rPr>
          <w:rFonts w:ascii="Times New Roman" w:hAnsi="Times New Roman" w:cs="Times New Roman"/>
          <w:sz w:val="28"/>
          <w:szCs w:val="28"/>
          <w:lang w:val="kk-KZ"/>
        </w:rPr>
        <w:t xml:space="preserve"> керек. Кәсіпорындардың қабылда</w:t>
      </w:r>
      <w:r w:rsidRPr="00C02C69">
        <w:rPr>
          <w:rFonts w:ascii="Times New Roman" w:hAnsi="Times New Roman" w:cs="Times New Roman"/>
          <w:sz w:val="28"/>
          <w:szCs w:val="28"/>
          <w:lang w:val="kk-KZ"/>
        </w:rPr>
        <w:t>ған бір шешімі ретінде ола</w:t>
      </w:r>
      <w:r w:rsidR="00921EE0">
        <w:rPr>
          <w:rFonts w:ascii="Times New Roman" w:hAnsi="Times New Roman" w:cs="Times New Roman"/>
          <w:sz w:val="28"/>
          <w:szCs w:val="28"/>
          <w:lang w:val="kk-KZ"/>
        </w:rPr>
        <w:t>р</w:t>
      </w:r>
      <w:r w:rsidRPr="00C02C69">
        <w:rPr>
          <w:rFonts w:ascii="Times New Roman" w:hAnsi="Times New Roman" w:cs="Times New Roman"/>
          <w:sz w:val="28"/>
          <w:szCs w:val="28"/>
          <w:lang w:val="kk-KZ"/>
        </w:rPr>
        <w:t>дың жеткізіп беру тізбегін, яғни логистикалық қызметін конфигурациялау болып табылады. Оған тасымалдау, қоймалық, жүктерді және қос</w:t>
      </w:r>
      <w:r w:rsidR="00084A1B">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мша қызметтерді </w:t>
      </w:r>
      <w:r w:rsidR="00627560">
        <w:rPr>
          <w:rFonts w:ascii="Times New Roman" w:hAnsi="Times New Roman" w:cs="Times New Roman"/>
          <w:sz w:val="28"/>
          <w:szCs w:val="28"/>
          <w:lang w:val="kk-KZ"/>
        </w:rPr>
        <w:t>экспедирле</w:t>
      </w:r>
      <w:r w:rsidRPr="00C22257">
        <w:rPr>
          <w:rFonts w:ascii="Times New Roman" w:hAnsi="Times New Roman" w:cs="Times New Roman"/>
          <w:sz w:val="28"/>
          <w:szCs w:val="28"/>
          <w:lang w:val="kk-KZ"/>
        </w:rPr>
        <w:t>уды жатқызуға</w:t>
      </w:r>
      <w:r w:rsidRPr="00C02C69">
        <w:rPr>
          <w:rFonts w:ascii="Times New Roman" w:hAnsi="Times New Roman" w:cs="Times New Roman"/>
          <w:sz w:val="28"/>
          <w:szCs w:val="28"/>
          <w:lang w:val="kk-KZ"/>
        </w:rPr>
        <w:t xml:space="preserve"> болады. Бұл зерттеуге сүйене отырып, қандай болмасын кәсіпорын тарапынан сұраныс түсіп жатса, оған зерттеу жүргізіп, аутсорсингтік қызмет түрлерін неге ұсынып көрсетпеске.</w:t>
      </w:r>
    </w:p>
    <w:p w:rsidR="00C02C69" w:rsidRPr="00C02C69" w:rsidRDefault="00B45FA9"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06C7F">
        <w:rPr>
          <w:rFonts w:ascii="Times New Roman" w:hAnsi="Times New Roman" w:cs="Times New Roman"/>
          <w:sz w:val="28"/>
          <w:szCs w:val="28"/>
          <w:lang w:val="kk-KZ"/>
        </w:rPr>
        <w:t>Ю.Е.</w:t>
      </w:r>
      <w:r w:rsidR="00DB0D7C">
        <w:rPr>
          <w:rFonts w:ascii="Times New Roman" w:hAnsi="Times New Roman" w:cs="Times New Roman"/>
          <w:sz w:val="28"/>
          <w:szCs w:val="28"/>
          <w:lang w:val="kk-KZ"/>
        </w:rPr>
        <w:t xml:space="preserve"> Ефросинин </w:t>
      </w:r>
      <w:r w:rsidR="00C02C69" w:rsidRPr="00C02C69">
        <w:rPr>
          <w:rFonts w:ascii="Times New Roman" w:hAnsi="Times New Roman" w:cs="Times New Roman"/>
          <w:sz w:val="28"/>
          <w:szCs w:val="28"/>
          <w:lang w:val="kk-KZ"/>
        </w:rPr>
        <w:t xml:space="preserve">кәсіпорын үшін және ұлттық экономика үшін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 пайдаланудың</w:t>
      </w:r>
      <w:r w:rsidR="00DB0D7C">
        <w:rPr>
          <w:rFonts w:ascii="Times New Roman" w:hAnsi="Times New Roman" w:cs="Times New Roman"/>
          <w:sz w:val="28"/>
          <w:szCs w:val="28"/>
          <w:lang w:val="kk-KZ"/>
        </w:rPr>
        <w:t xml:space="preserve"> маңыздылығы мен</w:t>
      </w:r>
      <w:r w:rsidR="00C02C69" w:rsidRPr="00C02C69">
        <w:rPr>
          <w:rFonts w:ascii="Times New Roman" w:hAnsi="Times New Roman" w:cs="Times New Roman"/>
          <w:sz w:val="28"/>
          <w:szCs w:val="28"/>
          <w:lang w:val="kk-KZ"/>
        </w:rPr>
        <w:t xml:space="preserve"> тиімділігі</w:t>
      </w:r>
      <w:r w:rsidR="00921EE0">
        <w:rPr>
          <w:rFonts w:ascii="Times New Roman" w:hAnsi="Times New Roman" w:cs="Times New Roman"/>
          <w:sz w:val="28"/>
          <w:szCs w:val="28"/>
          <w:lang w:val="kk-KZ"/>
        </w:rPr>
        <w:t>н</w:t>
      </w:r>
      <w:r w:rsidR="00C02C69" w:rsidRPr="00C02C69">
        <w:rPr>
          <w:rFonts w:ascii="Times New Roman" w:hAnsi="Times New Roman" w:cs="Times New Roman"/>
          <w:sz w:val="28"/>
          <w:szCs w:val="28"/>
          <w:lang w:val="kk-KZ"/>
        </w:rPr>
        <w:t xml:space="preserve"> келесідей көрсетіп өткен.</w:t>
      </w:r>
    </w:p>
    <w:p w:rsidR="00ED280F" w:rsidRDefault="00ED280F" w:rsidP="00BC675F">
      <w:pPr>
        <w:tabs>
          <w:tab w:val="left" w:pos="709"/>
        </w:tabs>
        <w:spacing w:after="0" w:line="240" w:lineRule="auto"/>
        <w:jc w:val="both"/>
        <w:rPr>
          <w:rFonts w:ascii="Times New Roman" w:hAnsi="Times New Roman" w:cs="Times New Roman"/>
          <w:sz w:val="28"/>
          <w:szCs w:val="28"/>
          <w:lang w:val="kk-KZ"/>
        </w:rPr>
      </w:pPr>
    </w:p>
    <w:p w:rsidR="00C02C69" w:rsidRPr="00C02C69" w:rsidRDefault="00D56DB5"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22215F">
        <w:rPr>
          <w:rFonts w:ascii="Times New Roman" w:hAnsi="Times New Roman" w:cs="Times New Roman"/>
          <w:sz w:val="28"/>
          <w:szCs w:val="28"/>
          <w:lang w:val="kk-KZ"/>
        </w:rPr>
        <w:t xml:space="preserve">Кесте </w:t>
      </w:r>
      <w:r w:rsidR="003B68E0">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Аутсорсингтің тиімділігі</w:t>
      </w:r>
    </w:p>
    <w:tbl>
      <w:tblPr>
        <w:tblStyle w:val="a4"/>
        <w:tblW w:w="0" w:type="auto"/>
        <w:tblLook w:val="04A0" w:firstRow="1" w:lastRow="0" w:firstColumn="1" w:lastColumn="0" w:noHBand="0" w:noVBand="1"/>
      </w:tblPr>
      <w:tblGrid>
        <w:gridCol w:w="4248"/>
        <w:gridCol w:w="5097"/>
      </w:tblGrid>
      <w:tr w:rsidR="00C02C69" w:rsidRPr="00C02C69" w:rsidTr="00A801DD">
        <w:tc>
          <w:tcPr>
            <w:tcW w:w="4248" w:type="dxa"/>
          </w:tcPr>
          <w:p w:rsidR="00C02C69" w:rsidRPr="00C02C69" w:rsidRDefault="00C02C69" w:rsidP="00BC675F">
            <w:pPr>
              <w:tabs>
                <w:tab w:val="left" w:pos="709"/>
              </w:tabs>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 үшін</w:t>
            </w:r>
          </w:p>
        </w:tc>
        <w:tc>
          <w:tcPr>
            <w:tcW w:w="5097" w:type="dxa"/>
          </w:tcPr>
          <w:p w:rsidR="00C02C69" w:rsidRPr="00C02C69" w:rsidRDefault="00C02C69" w:rsidP="00BC675F">
            <w:pPr>
              <w:tabs>
                <w:tab w:val="left" w:pos="709"/>
              </w:tabs>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Экономика үшін</w:t>
            </w:r>
          </w:p>
        </w:tc>
      </w:tr>
      <w:tr w:rsidR="00C02C69" w:rsidRPr="00634D4A" w:rsidTr="00A801DD">
        <w:tc>
          <w:tcPr>
            <w:tcW w:w="4248" w:type="dxa"/>
          </w:tcPr>
          <w:p w:rsidR="00C02C69" w:rsidRPr="00C02C69" w:rsidRDefault="00627560" w:rsidP="00BC675F">
            <w:pPr>
              <w:tabs>
                <w:tab w:val="left" w:pos="709"/>
              </w:tabs>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C02C69" w:rsidRPr="00C02C69">
              <w:rPr>
                <w:rFonts w:ascii="Times New Roman" w:hAnsi="Times New Roman" w:cs="Times New Roman"/>
                <w:sz w:val="24"/>
                <w:szCs w:val="24"/>
                <w:lang w:val="kk-KZ"/>
              </w:rPr>
              <w:t>ез өзгеру кезеңінде</w:t>
            </w:r>
            <w:r w:rsidR="00A801DD">
              <w:rPr>
                <w:rFonts w:ascii="Times New Roman" w:hAnsi="Times New Roman" w:cs="Times New Roman"/>
                <w:sz w:val="24"/>
                <w:szCs w:val="24"/>
                <w:lang w:val="kk-KZ"/>
              </w:rPr>
              <w:t xml:space="preserve"> и</w:t>
            </w:r>
            <w:r w:rsidRPr="00C02C69">
              <w:rPr>
                <w:rFonts w:ascii="Times New Roman" w:hAnsi="Times New Roman" w:cs="Times New Roman"/>
                <w:sz w:val="24"/>
                <w:szCs w:val="24"/>
                <w:lang w:val="kk-KZ"/>
              </w:rPr>
              <w:t>кемділік пен тұрақтылықтың</w:t>
            </w:r>
            <w:r>
              <w:rPr>
                <w:rFonts w:ascii="Times New Roman" w:hAnsi="Times New Roman" w:cs="Times New Roman"/>
                <w:sz w:val="24"/>
                <w:szCs w:val="24"/>
                <w:lang w:val="kk-KZ"/>
              </w:rPr>
              <w:t xml:space="preserve"> жоғарылауы</w:t>
            </w:r>
          </w:p>
        </w:tc>
        <w:tc>
          <w:tcPr>
            <w:tcW w:w="5097" w:type="dxa"/>
          </w:tcPr>
          <w:p w:rsidR="00C02C69" w:rsidRPr="00C02C69" w:rsidRDefault="00C02C69"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Кәсіпорындард</w:t>
            </w:r>
            <w:r w:rsidR="00637360">
              <w:rPr>
                <w:rFonts w:ascii="Times New Roman" w:hAnsi="Times New Roman" w:cs="Times New Roman"/>
                <w:sz w:val="24"/>
                <w:szCs w:val="24"/>
                <w:lang w:val="kk-KZ"/>
              </w:rPr>
              <w:t>а</w:t>
            </w:r>
            <w:r w:rsidRPr="00C02C69">
              <w:rPr>
                <w:rFonts w:ascii="Times New Roman" w:hAnsi="Times New Roman" w:cs="Times New Roman"/>
                <w:sz w:val="24"/>
                <w:szCs w:val="24"/>
                <w:lang w:val="kk-KZ"/>
              </w:rPr>
              <w:t xml:space="preserve"> «ішкі» қаржыларының пайда болуы экономиканы, яғни ЖІӨ-нің 1-3% жоғарыла</w:t>
            </w:r>
            <w:r w:rsidR="00637360">
              <w:rPr>
                <w:rFonts w:ascii="Times New Roman" w:hAnsi="Times New Roman" w:cs="Times New Roman"/>
                <w:sz w:val="24"/>
                <w:szCs w:val="24"/>
                <w:lang w:val="kk-KZ"/>
              </w:rPr>
              <w:t>т</w:t>
            </w:r>
            <w:r w:rsidRPr="00C02C69">
              <w:rPr>
                <w:rFonts w:ascii="Times New Roman" w:hAnsi="Times New Roman" w:cs="Times New Roman"/>
                <w:sz w:val="24"/>
                <w:szCs w:val="24"/>
                <w:lang w:val="kk-KZ"/>
              </w:rPr>
              <w:t>уы</w:t>
            </w:r>
            <w:r w:rsidR="00DA2BEC">
              <w:rPr>
                <w:rFonts w:ascii="Times New Roman" w:hAnsi="Times New Roman" w:cs="Times New Roman"/>
                <w:sz w:val="24"/>
                <w:szCs w:val="24"/>
                <w:lang w:val="kk-KZ"/>
              </w:rPr>
              <w:t>на әкелуі</w:t>
            </w:r>
            <w:r w:rsidRPr="00C02C69">
              <w:rPr>
                <w:rFonts w:ascii="Times New Roman" w:hAnsi="Times New Roman" w:cs="Times New Roman"/>
                <w:sz w:val="24"/>
                <w:szCs w:val="24"/>
                <w:lang w:val="kk-KZ"/>
              </w:rPr>
              <w:t xml:space="preserve"> мүмкін</w:t>
            </w:r>
          </w:p>
        </w:tc>
      </w:tr>
      <w:tr w:rsidR="00C02C69" w:rsidRPr="00634D4A" w:rsidTr="00A801DD">
        <w:tc>
          <w:tcPr>
            <w:tcW w:w="4248" w:type="dxa"/>
          </w:tcPr>
          <w:p w:rsidR="00C02C69" w:rsidRPr="00C02C69" w:rsidRDefault="00C02C69"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Стандартты және инфрақұрылымдық процесстер құнының төмендеуіне кепілдік</w:t>
            </w:r>
          </w:p>
        </w:tc>
        <w:tc>
          <w:tcPr>
            <w:tcW w:w="5097" w:type="dxa"/>
          </w:tcPr>
          <w:p w:rsidR="00C02C69" w:rsidRPr="00C02C69" w:rsidRDefault="00C02C69"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Жоғарғы қосылған құнды қызмет көрсету нарығының дамуы белсенді экономикалық құрылымдардың жылжуына және ЖІӨ</w:t>
            </w:r>
            <w:r w:rsidR="00637360">
              <w:rPr>
                <w:rFonts w:ascii="Times New Roman" w:hAnsi="Times New Roman" w:cs="Times New Roman"/>
                <w:sz w:val="24"/>
                <w:szCs w:val="24"/>
                <w:lang w:val="kk-KZ"/>
              </w:rPr>
              <w:t>-</w:t>
            </w:r>
            <w:r w:rsidRPr="00C02C69">
              <w:rPr>
                <w:rFonts w:ascii="Times New Roman" w:hAnsi="Times New Roman" w:cs="Times New Roman"/>
                <w:sz w:val="24"/>
                <w:szCs w:val="24"/>
                <w:lang w:val="kk-KZ"/>
              </w:rPr>
              <w:t xml:space="preserve"> дегі қызмет көрсетудегі үлесінің жоғарылауына әкеледі</w:t>
            </w:r>
          </w:p>
        </w:tc>
      </w:tr>
      <w:tr w:rsidR="00C02C69" w:rsidRPr="00634D4A" w:rsidTr="00A801DD">
        <w:tc>
          <w:tcPr>
            <w:tcW w:w="4248" w:type="dxa"/>
          </w:tcPr>
          <w:p w:rsidR="00C02C69" w:rsidRPr="00C02C69" w:rsidRDefault="00C02C69"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Бір жұмысшыға шаққанда орташа</w:t>
            </w:r>
            <w:r w:rsidR="00DA2BEC">
              <w:rPr>
                <w:rFonts w:ascii="Times New Roman" w:hAnsi="Times New Roman" w:cs="Times New Roman"/>
                <w:sz w:val="24"/>
                <w:szCs w:val="24"/>
                <w:lang w:val="kk-KZ"/>
              </w:rPr>
              <w:t xml:space="preserve"> өнім өндіріс</w:t>
            </w:r>
            <w:r w:rsidRPr="00C02C69">
              <w:rPr>
                <w:rFonts w:ascii="Times New Roman" w:hAnsi="Times New Roman" w:cs="Times New Roman"/>
                <w:sz w:val="24"/>
                <w:szCs w:val="24"/>
                <w:lang w:val="kk-KZ"/>
              </w:rPr>
              <w:t>і</w:t>
            </w:r>
            <w:r w:rsidR="00DA2BEC">
              <w:rPr>
                <w:rFonts w:ascii="Times New Roman" w:hAnsi="Times New Roman" w:cs="Times New Roman"/>
                <w:sz w:val="24"/>
                <w:szCs w:val="24"/>
                <w:lang w:val="kk-KZ"/>
              </w:rPr>
              <w:t>н</w:t>
            </w:r>
            <w:r w:rsidRPr="00C02C69">
              <w:rPr>
                <w:rFonts w:ascii="Times New Roman" w:hAnsi="Times New Roman" w:cs="Times New Roman"/>
                <w:sz w:val="24"/>
                <w:szCs w:val="24"/>
                <w:lang w:val="kk-KZ"/>
              </w:rPr>
              <w:t xml:space="preserve"> ұлғайту</w:t>
            </w:r>
          </w:p>
        </w:tc>
        <w:tc>
          <w:tcPr>
            <w:tcW w:w="5097" w:type="dxa"/>
          </w:tcPr>
          <w:p w:rsidR="00C02C69" w:rsidRPr="00C02C69" w:rsidRDefault="00C02C69"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Қызмет көрсетумен айналысатын </w:t>
            </w:r>
            <w:r w:rsidR="00DA2BEC">
              <w:rPr>
                <w:rFonts w:ascii="Times New Roman" w:hAnsi="Times New Roman" w:cs="Times New Roman"/>
                <w:sz w:val="24"/>
                <w:szCs w:val="24"/>
                <w:lang w:val="kk-KZ"/>
              </w:rPr>
              <w:t xml:space="preserve">халық </w:t>
            </w:r>
            <w:r w:rsidRPr="00C02C69">
              <w:rPr>
                <w:rFonts w:ascii="Times New Roman" w:hAnsi="Times New Roman" w:cs="Times New Roman"/>
                <w:sz w:val="24"/>
                <w:szCs w:val="24"/>
                <w:lang w:val="kk-KZ"/>
              </w:rPr>
              <w:t>пен кәсіпорындардың көбеюі</w:t>
            </w:r>
            <w:r w:rsidR="00DA2BEC">
              <w:rPr>
                <w:rFonts w:ascii="Times New Roman" w:hAnsi="Times New Roman" w:cs="Times New Roman"/>
                <w:sz w:val="24"/>
                <w:szCs w:val="24"/>
                <w:lang w:val="kk-KZ"/>
              </w:rPr>
              <w:t xml:space="preserve"> мемлекет</w:t>
            </w:r>
            <w:r w:rsidRPr="00C02C69">
              <w:rPr>
                <w:rFonts w:ascii="Times New Roman" w:hAnsi="Times New Roman" w:cs="Times New Roman"/>
                <w:sz w:val="24"/>
                <w:szCs w:val="24"/>
                <w:lang w:val="kk-KZ"/>
              </w:rPr>
              <w:t xml:space="preserve"> қазына</w:t>
            </w:r>
            <w:r w:rsidR="00DA2BEC">
              <w:rPr>
                <w:rFonts w:ascii="Times New Roman" w:hAnsi="Times New Roman" w:cs="Times New Roman"/>
                <w:sz w:val="24"/>
                <w:szCs w:val="24"/>
                <w:lang w:val="kk-KZ"/>
              </w:rPr>
              <w:t>сын</w:t>
            </w:r>
            <w:r w:rsidRPr="00C02C69">
              <w:rPr>
                <w:rFonts w:ascii="Times New Roman" w:hAnsi="Times New Roman" w:cs="Times New Roman"/>
                <w:sz w:val="24"/>
                <w:szCs w:val="24"/>
                <w:lang w:val="kk-KZ"/>
              </w:rPr>
              <w:t xml:space="preserve">да салық </w:t>
            </w:r>
            <w:r w:rsidR="00DA2BEC">
              <w:rPr>
                <w:rFonts w:ascii="Times New Roman" w:hAnsi="Times New Roman" w:cs="Times New Roman"/>
                <w:sz w:val="24"/>
                <w:szCs w:val="24"/>
                <w:lang w:val="kk-KZ"/>
              </w:rPr>
              <w:t>төлемдердің</w:t>
            </w:r>
            <w:r w:rsidRPr="00C02C69">
              <w:rPr>
                <w:rFonts w:ascii="Times New Roman" w:hAnsi="Times New Roman" w:cs="Times New Roman"/>
                <w:sz w:val="24"/>
                <w:szCs w:val="24"/>
                <w:lang w:val="kk-KZ"/>
              </w:rPr>
              <w:t xml:space="preserve"> ұлғаюына алып келеді</w:t>
            </w:r>
          </w:p>
        </w:tc>
      </w:tr>
      <w:tr w:rsidR="00C02C69" w:rsidRPr="00634D4A" w:rsidTr="00A801DD">
        <w:tc>
          <w:tcPr>
            <w:tcW w:w="4248" w:type="dxa"/>
          </w:tcPr>
          <w:p w:rsidR="00C02C69" w:rsidRPr="00C02C69" w:rsidRDefault="00272496" w:rsidP="00BC675F">
            <w:pPr>
              <w:tabs>
                <w:tab w:val="left" w:pos="709"/>
              </w:tabs>
              <w:jc w:val="both"/>
              <w:rPr>
                <w:rFonts w:ascii="Times New Roman" w:hAnsi="Times New Roman" w:cs="Times New Roman"/>
                <w:sz w:val="24"/>
                <w:szCs w:val="24"/>
                <w:lang w:val="kk-KZ"/>
              </w:rPr>
            </w:pPr>
            <w:r>
              <w:rPr>
                <w:rFonts w:ascii="Times New Roman" w:hAnsi="Times New Roman" w:cs="Times New Roman"/>
                <w:sz w:val="24"/>
                <w:szCs w:val="24"/>
                <w:lang w:val="kk-KZ"/>
              </w:rPr>
              <w:t>Нарық</w:t>
            </w:r>
            <w:r w:rsidR="00DA2BEC">
              <w:rPr>
                <w:rFonts w:ascii="Times New Roman" w:hAnsi="Times New Roman" w:cs="Times New Roman"/>
                <w:sz w:val="24"/>
                <w:szCs w:val="24"/>
                <w:lang w:val="kk-KZ"/>
              </w:rPr>
              <w:t>тағы</w:t>
            </w:r>
            <w:r w:rsidR="00C02C69" w:rsidRPr="00C02C69">
              <w:rPr>
                <w:rFonts w:ascii="Times New Roman" w:hAnsi="Times New Roman" w:cs="Times New Roman"/>
                <w:sz w:val="24"/>
                <w:szCs w:val="24"/>
                <w:lang w:val="kk-KZ"/>
              </w:rPr>
              <w:t xml:space="preserve"> </w:t>
            </w:r>
            <w:r w:rsidR="00DA2BEC">
              <w:rPr>
                <w:rFonts w:ascii="Times New Roman" w:hAnsi="Times New Roman" w:cs="Times New Roman"/>
                <w:sz w:val="24"/>
                <w:szCs w:val="24"/>
                <w:lang w:val="kk-KZ"/>
              </w:rPr>
              <w:t>орнын</w:t>
            </w:r>
            <w:r w:rsidR="00C02C69" w:rsidRPr="00C02C69">
              <w:rPr>
                <w:rFonts w:ascii="Times New Roman" w:hAnsi="Times New Roman" w:cs="Times New Roman"/>
                <w:sz w:val="24"/>
                <w:szCs w:val="24"/>
                <w:lang w:val="kk-KZ"/>
              </w:rPr>
              <w:t xml:space="preserve"> сақтап қалуды және негізгі емес қызмет түрлерін қолдап тұру үшін кеткен шығындардың айқындылығын қамтамасыз ету </w:t>
            </w:r>
          </w:p>
        </w:tc>
        <w:tc>
          <w:tcPr>
            <w:tcW w:w="5097" w:type="dxa"/>
          </w:tcPr>
          <w:p w:rsidR="00C02C69" w:rsidRPr="00C02C69" w:rsidRDefault="00C02C69"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Әлеуметтік мәселелерді шешудегі көмек. </w:t>
            </w:r>
            <w:r w:rsidR="00DA2BEC">
              <w:rPr>
                <w:rFonts w:ascii="Times New Roman" w:hAnsi="Times New Roman" w:cs="Times New Roman"/>
                <w:sz w:val="24"/>
                <w:szCs w:val="24"/>
                <w:lang w:val="kk-KZ"/>
              </w:rPr>
              <w:t>Кәсіпорынның</w:t>
            </w:r>
            <w:r w:rsidR="00DA2BEC" w:rsidRPr="00C02C69">
              <w:rPr>
                <w:rFonts w:ascii="Times New Roman" w:hAnsi="Times New Roman" w:cs="Times New Roman"/>
                <w:sz w:val="24"/>
                <w:szCs w:val="24"/>
                <w:lang w:val="kk-KZ"/>
              </w:rPr>
              <w:t xml:space="preserve"> </w:t>
            </w:r>
            <w:r w:rsidR="00DA2BEC">
              <w:rPr>
                <w:rFonts w:ascii="Times New Roman" w:hAnsi="Times New Roman" w:cs="Times New Roman"/>
                <w:sz w:val="24"/>
                <w:szCs w:val="24"/>
                <w:lang w:val="kk-KZ"/>
              </w:rPr>
              <w:t>н</w:t>
            </w:r>
            <w:r w:rsidRPr="00C02C69">
              <w:rPr>
                <w:rFonts w:ascii="Times New Roman" w:hAnsi="Times New Roman" w:cs="Times New Roman"/>
                <w:sz w:val="24"/>
                <w:szCs w:val="24"/>
                <w:lang w:val="kk-KZ"/>
              </w:rPr>
              <w:t>егізгі емес бөлімшелер</w:t>
            </w:r>
            <w:r w:rsidR="00787112">
              <w:rPr>
                <w:rFonts w:ascii="Times New Roman" w:hAnsi="Times New Roman" w:cs="Times New Roman"/>
                <w:sz w:val="24"/>
                <w:szCs w:val="24"/>
                <w:lang w:val="kk-KZ"/>
              </w:rPr>
              <w:t>ін</w:t>
            </w:r>
            <w:r w:rsidRPr="00C02C69">
              <w:rPr>
                <w:rFonts w:ascii="Times New Roman" w:hAnsi="Times New Roman" w:cs="Times New Roman"/>
                <w:sz w:val="24"/>
                <w:szCs w:val="24"/>
                <w:lang w:val="kk-KZ"/>
              </w:rPr>
              <w:t>ің қызметкерлері жұмыстан шығарылатын алғашқы үміткерлер болып табылады.</w:t>
            </w:r>
          </w:p>
        </w:tc>
      </w:tr>
      <w:tr w:rsidR="00C02C69" w:rsidRPr="00634D4A" w:rsidTr="00B764D4">
        <w:tc>
          <w:tcPr>
            <w:tcW w:w="9345" w:type="dxa"/>
            <w:gridSpan w:val="2"/>
          </w:tcPr>
          <w:p w:rsidR="00C02C69" w:rsidRPr="00C02C69" w:rsidRDefault="00FD5367" w:rsidP="00CC652B">
            <w:pPr>
              <w:tabs>
                <w:tab w:val="left" w:pos="709"/>
              </w:tabs>
              <w:ind w:firstLine="74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Ескертпе: </w:t>
            </w:r>
            <w:r w:rsidRPr="00290718">
              <w:rPr>
                <w:rFonts w:ascii="Times New Roman" w:hAnsi="Times New Roman" w:cs="Times New Roman"/>
                <w:sz w:val="24"/>
                <w:szCs w:val="24"/>
                <w:lang w:val="kk-KZ"/>
              </w:rPr>
              <w:t>[</w:t>
            </w:r>
            <w:r w:rsidR="00426300">
              <w:rPr>
                <w:rFonts w:ascii="Times New Roman" w:hAnsi="Times New Roman" w:cs="Times New Roman"/>
                <w:sz w:val="24"/>
                <w:szCs w:val="24"/>
                <w:lang w:val="kk-KZ"/>
              </w:rPr>
              <w:t>3</w:t>
            </w:r>
            <w:r w:rsidR="001E774A">
              <w:rPr>
                <w:rFonts w:ascii="Times New Roman" w:hAnsi="Times New Roman" w:cs="Times New Roman"/>
                <w:sz w:val="24"/>
                <w:szCs w:val="24"/>
                <w:lang w:val="kk-KZ"/>
              </w:rPr>
              <w:t>1</w:t>
            </w:r>
            <w:r w:rsidR="00290718">
              <w:rPr>
                <w:rFonts w:ascii="Times New Roman" w:hAnsi="Times New Roman" w:cs="Times New Roman"/>
                <w:sz w:val="24"/>
                <w:szCs w:val="24"/>
                <w:lang w:val="kk-KZ"/>
              </w:rPr>
              <w:t xml:space="preserve">, </w:t>
            </w:r>
            <w:r w:rsidR="003164DD">
              <w:rPr>
                <w:rFonts w:ascii="Times New Roman" w:hAnsi="Times New Roman" w:cs="Times New Roman"/>
                <w:sz w:val="24"/>
                <w:szCs w:val="24"/>
                <w:lang w:val="kk-KZ"/>
              </w:rPr>
              <w:t xml:space="preserve">б. </w:t>
            </w:r>
            <w:r w:rsidR="00290718">
              <w:rPr>
                <w:rFonts w:ascii="Times New Roman" w:hAnsi="Times New Roman" w:cs="Times New Roman"/>
                <w:sz w:val="24"/>
                <w:szCs w:val="24"/>
                <w:lang w:val="kk-KZ"/>
              </w:rPr>
              <w:t>64</w:t>
            </w:r>
            <w:r w:rsidRPr="00290718">
              <w:rPr>
                <w:rFonts w:ascii="Times New Roman" w:hAnsi="Times New Roman" w:cs="Times New Roman"/>
                <w:sz w:val="24"/>
                <w:szCs w:val="24"/>
                <w:lang w:val="kk-KZ"/>
              </w:rPr>
              <w:t>]</w:t>
            </w:r>
            <w:r w:rsidR="00C02C69" w:rsidRPr="00C02C69">
              <w:rPr>
                <w:rFonts w:ascii="Times New Roman" w:hAnsi="Times New Roman" w:cs="Times New Roman"/>
                <w:sz w:val="24"/>
                <w:szCs w:val="24"/>
                <w:lang w:val="kk-KZ"/>
              </w:rPr>
              <w:t xml:space="preserve"> әдебиет көзінен алынған</w:t>
            </w:r>
          </w:p>
        </w:tc>
      </w:tr>
    </w:tbl>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p>
    <w:p w:rsidR="00437750" w:rsidRDefault="00437750"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аутсорсингтің кәсіпорын үшін де экономика үшін де </w:t>
      </w:r>
      <w:r w:rsidR="009116FA">
        <w:rPr>
          <w:rFonts w:ascii="Times New Roman" w:hAnsi="Times New Roman" w:cs="Times New Roman"/>
          <w:sz w:val="28"/>
          <w:szCs w:val="28"/>
          <w:lang w:val="kk-KZ"/>
        </w:rPr>
        <w:t xml:space="preserve">тиімділігі жоғары. Себебі </w:t>
      </w:r>
      <w:r w:rsidR="006127AA">
        <w:rPr>
          <w:rFonts w:ascii="Times New Roman" w:hAnsi="Times New Roman" w:cs="Times New Roman"/>
          <w:sz w:val="28"/>
          <w:szCs w:val="28"/>
          <w:lang w:val="kk-KZ"/>
        </w:rPr>
        <w:t>кәсіпорынның негізгі емес қызмет түрлерін</w:t>
      </w:r>
      <w:r w:rsidR="009116FA">
        <w:rPr>
          <w:rFonts w:ascii="Times New Roman" w:hAnsi="Times New Roman" w:cs="Times New Roman"/>
          <w:sz w:val="28"/>
          <w:szCs w:val="28"/>
          <w:lang w:val="kk-KZ"/>
        </w:rPr>
        <w:t xml:space="preserve"> аутсорсингке беру арқылы шығындарды оңтайландыруға, </w:t>
      </w:r>
      <w:r>
        <w:rPr>
          <w:rFonts w:ascii="Times New Roman" w:hAnsi="Times New Roman" w:cs="Times New Roman"/>
          <w:sz w:val="28"/>
          <w:szCs w:val="28"/>
          <w:lang w:val="kk-KZ"/>
        </w:rPr>
        <w:t xml:space="preserve">кәсіпорын пайдасын ұлғайтуға </w:t>
      </w:r>
      <w:r w:rsidR="009116FA">
        <w:rPr>
          <w:rFonts w:ascii="Times New Roman" w:hAnsi="Times New Roman" w:cs="Times New Roman"/>
          <w:sz w:val="28"/>
          <w:szCs w:val="28"/>
          <w:lang w:val="kk-KZ"/>
        </w:rPr>
        <w:t xml:space="preserve"> және барлық күшті негізгі қызмет түріне аударып</w:t>
      </w:r>
      <w:r w:rsidR="00D76B4F">
        <w:rPr>
          <w:rFonts w:ascii="Times New Roman" w:hAnsi="Times New Roman" w:cs="Times New Roman"/>
          <w:sz w:val="28"/>
          <w:szCs w:val="28"/>
          <w:lang w:val="kk-KZ"/>
        </w:rPr>
        <w:t>,</w:t>
      </w:r>
      <w:r w:rsidR="009116FA">
        <w:rPr>
          <w:rFonts w:ascii="Times New Roman" w:hAnsi="Times New Roman" w:cs="Times New Roman"/>
          <w:sz w:val="28"/>
          <w:szCs w:val="28"/>
          <w:lang w:val="kk-KZ"/>
        </w:rPr>
        <w:t xml:space="preserve"> стратегиялық мақсаттарының орындалуына </w:t>
      </w:r>
      <w:r>
        <w:rPr>
          <w:rFonts w:ascii="Times New Roman" w:hAnsi="Times New Roman" w:cs="Times New Roman"/>
          <w:sz w:val="28"/>
          <w:szCs w:val="28"/>
          <w:lang w:val="kk-KZ"/>
        </w:rPr>
        <w:t>мүмкіндік береді.</w:t>
      </w:r>
    </w:p>
    <w:p w:rsidR="007801A7"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Жоғарыда әдеби шолу жаса</w:t>
      </w:r>
      <w:r w:rsidR="00637360">
        <w:rPr>
          <w:rFonts w:ascii="Times New Roman" w:hAnsi="Times New Roman" w:cs="Times New Roman"/>
          <w:sz w:val="28"/>
          <w:szCs w:val="28"/>
          <w:lang w:val="kk-KZ"/>
        </w:rPr>
        <w:t>п</w:t>
      </w:r>
      <w:r w:rsidRPr="00C02C69">
        <w:rPr>
          <w:rFonts w:ascii="Times New Roman" w:hAnsi="Times New Roman" w:cs="Times New Roman"/>
          <w:sz w:val="28"/>
          <w:szCs w:val="28"/>
          <w:lang w:val="kk-KZ"/>
        </w:rPr>
        <w:t>, зерттеу барысын</w:t>
      </w:r>
      <w:r w:rsidR="00637360">
        <w:rPr>
          <w:rFonts w:ascii="Times New Roman" w:hAnsi="Times New Roman" w:cs="Times New Roman"/>
          <w:sz w:val="28"/>
          <w:szCs w:val="28"/>
          <w:lang w:val="kk-KZ"/>
        </w:rPr>
        <w:t>да кәсіпорындардың аутсорсингті</w:t>
      </w:r>
      <w:r w:rsidRPr="00C02C69">
        <w:rPr>
          <w:rFonts w:ascii="Times New Roman" w:hAnsi="Times New Roman" w:cs="Times New Roman"/>
          <w:sz w:val="28"/>
          <w:szCs w:val="28"/>
          <w:lang w:val="kk-KZ"/>
        </w:rPr>
        <w:t xml:space="preserve"> көбінесе келесідей мақсаттарда қолдан</w:t>
      </w:r>
      <w:r w:rsidR="00637360">
        <w:rPr>
          <w:rFonts w:ascii="Times New Roman" w:hAnsi="Times New Roman" w:cs="Times New Roman"/>
          <w:sz w:val="28"/>
          <w:szCs w:val="28"/>
          <w:lang w:val="kk-KZ"/>
        </w:rPr>
        <w:t>ылатыны</w:t>
      </w:r>
      <w:r w:rsidRPr="00C02C69">
        <w:rPr>
          <w:rFonts w:ascii="Times New Roman" w:hAnsi="Times New Roman" w:cs="Times New Roman"/>
          <w:sz w:val="28"/>
          <w:szCs w:val="28"/>
          <w:lang w:val="kk-KZ"/>
        </w:rPr>
        <w:t xml:space="preserve"> анықталды.</w:t>
      </w:r>
      <w:r w:rsidR="007801A7" w:rsidRPr="007801A7">
        <w:rPr>
          <w:rFonts w:ascii="Times New Roman" w:hAnsi="Times New Roman" w:cs="Times New Roman"/>
          <w:sz w:val="28"/>
          <w:szCs w:val="28"/>
          <w:lang w:val="kk-KZ"/>
        </w:rPr>
        <w:t xml:space="preserve"> </w:t>
      </w:r>
      <w:r w:rsidR="007801A7" w:rsidRPr="00C02C69">
        <w:rPr>
          <w:rFonts w:ascii="Times New Roman" w:hAnsi="Times New Roman" w:cs="Times New Roman"/>
          <w:sz w:val="28"/>
          <w:szCs w:val="28"/>
          <w:lang w:val="kk-KZ"/>
        </w:rPr>
        <w:t xml:space="preserve">Әдебиеттерге шолу жүргізу барысында, кестедегі мотивтерді де анықтадық. </w:t>
      </w:r>
    </w:p>
    <w:p w:rsidR="00D76B4F" w:rsidRPr="00C02C69" w:rsidRDefault="00D76B4F"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D56DB5" w:rsidP="00BC675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22215F">
        <w:rPr>
          <w:rFonts w:ascii="Times New Roman" w:hAnsi="Times New Roman" w:cs="Times New Roman"/>
          <w:sz w:val="28"/>
          <w:szCs w:val="28"/>
          <w:lang w:val="kk-KZ"/>
        </w:rPr>
        <w:t xml:space="preserve">Кесте </w:t>
      </w:r>
      <w:r w:rsidR="00357A9C">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Кәсіпорындардың аутсорсингті қолдану мақсатттары (мот</w:t>
      </w:r>
      <w:r w:rsidR="00BD11A2">
        <w:rPr>
          <w:rFonts w:ascii="Times New Roman" w:hAnsi="Times New Roman" w:cs="Times New Roman"/>
          <w:sz w:val="28"/>
          <w:szCs w:val="28"/>
          <w:lang w:val="kk-KZ"/>
        </w:rPr>
        <w:t>и</w:t>
      </w:r>
      <w:r w:rsidR="007A0710">
        <w:rPr>
          <w:rFonts w:ascii="Times New Roman" w:hAnsi="Times New Roman" w:cs="Times New Roman"/>
          <w:sz w:val="28"/>
          <w:szCs w:val="28"/>
          <w:lang w:val="kk-KZ"/>
        </w:rPr>
        <w:t>в</w:t>
      </w:r>
      <w:r w:rsidR="00C02C69" w:rsidRPr="00C02C69">
        <w:rPr>
          <w:rFonts w:ascii="Times New Roman" w:hAnsi="Times New Roman" w:cs="Times New Roman"/>
          <w:sz w:val="28"/>
          <w:szCs w:val="28"/>
          <w:lang w:val="kk-KZ"/>
        </w:rPr>
        <w:t>тері)</w:t>
      </w:r>
    </w:p>
    <w:tbl>
      <w:tblPr>
        <w:tblStyle w:val="a4"/>
        <w:tblW w:w="0" w:type="auto"/>
        <w:tblLook w:val="04A0" w:firstRow="1" w:lastRow="0" w:firstColumn="1" w:lastColumn="0" w:noHBand="0" w:noVBand="1"/>
      </w:tblPr>
      <w:tblGrid>
        <w:gridCol w:w="4672"/>
        <w:gridCol w:w="4673"/>
      </w:tblGrid>
      <w:tr w:rsidR="00C02C69" w:rsidRPr="00C02C69" w:rsidTr="00B764D4">
        <w:tc>
          <w:tcPr>
            <w:tcW w:w="4672" w:type="dxa"/>
          </w:tcPr>
          <w:p w:rsidR="00C02C69" w:rsidRPr="00C02C69" w:rsidRDefault="00C02C69" w:rsidP="00BC675F">
            <w:pPr>
              <w:contextualSpacing/>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Мақсаттары (мотивтері)</w:t>
            </w:r>
          </w:p>
        </w:tc>
        <w:tc>
          <w:tcPr>
            <w:tcW w:w="4673" w:type="dxa"/>
          </w:tcPr>
          <w:p w:rsidR="00C02C69" w:rsidRPr="00C02C69" w:rsidRDefault="00197296" w:rsidP="00BC675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Ш</w:t>
            </w:r>
            <w:r w:rsidR="00C02C69" w:rsidRPr="00C02C69">
              <w:rPr>
                <w:rFonts w:ascii="Times New Roman" w:hAnsi="Times New Roman" w:cs="Times New Roman"/>
                <w:sz w:val="24"/>
                <w:szCs w:val="24"/>
                <w:lang w:val="kk-KZ"/>
              </w:rPr>
              <w:t>олу</w:t>
            </w:r>
          </w:p>
        </w:tc>
      </w:tr>
      <w:tr w:rsidR="00C02C69" w:rsidRPr="00C02C69" w:rsidTr="00B764D4">
        <w:tc>
          <w:tcPr>
            <w:tcW w:w="4672"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Шығындарды төмендету, бақылау</w:t>
            </w:r>
          </w:p>
        </w:tc>
        <w:tc>
          <w:tcPr>
            <w:tcW w:w="4673" w:type="dxa"/>
          </w:tcPr>
          <w:p w:rsidR="00C02C69" w:rsidRPr="00C02C69" w:rsidRDefault="00C02C69" w:rsidP="00BC675F">
            <w:pPr>
              <w:shd w:val="clear" w:color="auto" w:fill="FFFFFF"/>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 xml:space="preserve">Alexander &amp; Young, 1996b </w:t>
            </w:r>
          </w:p>
          <w:p w:rsidR="00C02C69" w:rsidRPr="00C02C69" w:rsidRDefault="00C02C69" w:rsidP="00BC675F">
            <w:pPr>
              <w:shd w:val="clear" w:color="auto" w:fill="FFFFFF"/>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 xml:space="preserve">Belcourt, 2006 Quelin &amp; Duhamel, 2003 </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eastAsia="Times New Roman" w:hAnsi="Times New Roman" w:cs="Times New Roman"/>
                <w:sz w:val="24"/>
                <w:szCs w:val="24"/>
                <w:lang w:eastAsia="ru-RU"/>
              </w:rPr>
              <w:t>Бенгтссон</w:t>
            </w:r>
            <w:r w:rsidRPr="00C02C69">
              <w:rPr>
                <w:rFonts w:ascii="Times New Roman" w:eastAsia="Times New Roman" w:hAnsi="Times New Roman" w:cs="Times New Roman"/>
                <w:sz w:val="24"/>
                <w:szCs w:val="24"/>
                <w:lang w:val="en-US" w:eastAsia="ru-RU"/>
              </w:rPr>
              <w:t xml:space="preserve"> </w:t>
            </w:r>
            <w:r w:rsidRPr="00C02C69">
              <w:rPr>
                <w:rFonts w:ascii="Times New Roman" w:eastAsia="Times New Roman" w:hAnsi="Times New Roman" w:cs="Times New Roman"/>
                <w:sz w:val="24"/>
                <w:szCs w:val="24"/>
                <w:lang w:eastAsia="ru-RU"/>
              </w:rPr>
              <w:t>и</w:t>
            </w:r>
            <w:r w:rsidRPr="00C02C69">
              <w:rPr>
                <w:rFonts w:ascii="Times New Roman" w:eastAsia="Times New Roman" w:hAnsi="Times New Roman" w:cs="Times New Roman"/>
                <w:sz w:val="24"/>
                <w:szCs w:val="24"/>
                <w:lang w:val="en-US" w:eastAsia="ru-RU"/>
              </w:rPr>
              <w:t xml:space="preserve"> </w:t>
            </w:r>
            <w:r w:rsidRPr="00C02C69">
              <w:rPr>
                <w:rFonts w:ascii="Times New Roman" w:eastAsia="Times New Roman" w:hAnsi="Times New Roman" w:cs="Times New Roman"/>
                <w:sz w:val="24"/>
                <w:szCs w:val="24"/>
                <w:lang w:eastAsia="ru-RU"/>
              </w:rPr>
              <w:t>Дабхилкар</w:t>
            </w:r>
            <w:r w:rsidRPr="00C02C69">
              <w:rPr>
                <w:rFonts w:ascii="Times New Roman" w:eastAsia="Times New Roman" w:hAnsi="Times New Roman" w:cs="Times New Roman"/>
                <w:sz w:val="24"/>
                <w:szCs w:val="24"/>
                <w:lang w:val="kk-KZ" w:eastAsia="ru-RU"/>
              </w:rPr>
              <w:t>,</w:t>
            </w:r>
            <w:r w:rsidRPr="00C02C69">
              <w:rPr>
                <w:rFonts w:ascii="Times New Roman" w:eastAsia="Times New Roman" w:hAnsi="Times New Roman" w:cs="Times New Roman"/>
                <w:sz w:val="24"/>
                <w:szCs w:val="24"/>
                <w:lang w:val="en-US" w:eastAsia="ru-RU"/>
              </w:rPr>
              <w:t xml:space="preserve"> 2009</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eastAsia="Times New Roman" w:hAnsi="Times New Roman" w:cs="Times New Roman"/>
                <w:sz w:val="24"/>
                <w:szCs w:val="24"/>
                <w:lang w:val="en-US" w:eastAsia="ru-RU"/>
              </w:rPr>
              <w:t>Bengtsson, Haartman &amp; Dabhilkar 2009, Kakabadse &amp; Kakabadse 2005</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hAnsi="Times New Roman" w:cs="Times New Roman"/>
                <w:sz w:val="24"/>
                <w:szCs w:val="24"/>
              </w:rPr>
              <w:t>Christoffer Mårtensson, 2010</w:t>
            </w:r>
          </w:p>
        </w:tc>
      </w:tr>
      <w:tr w:rsidR="00C02C69" w:rsidRPr="00C02C69" w:rsidTr="00B764D4">
        <w:tc>
          <w:tcPr>
            <w:tcW w:w="4672"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Сапан</w:t>
            </w:r>
            <w:r w:rsidR="00DF2B90">
              <w:rPr>
                <w:rFonts w:ascii="Times New Roman" w:hAnsi="Times New Roman" w:cs="Times New Roman"/>
                <w:sz w:val="24"/>
                <w:szCs w:val="24"/>
                <w:lang w:val="kk-KZ"/>
              </w:rPr>
              <w:t>ы</w:t>
            </w:r>
            <w:r w:rsidR="00637360">
              <w:rPr>
                <w:rFonts w:ascii="Times New Roman" w:hAnsi="Times New Roman" w:cs="Times New Roman"/>
                <w:sz w:val="24"/>
                <w:szCs w:val="24"/>
                <w:lang w:val="kk-KZ"/>
              </w:rPr>
              <w:t xml:space="preserve"> және қызмет көрсету сапасын</w:t>
            </w:r>
            <w:r w:rsidRPr="00C02C69">
              <w:rPr>
                <w:rFonts w:ascii="Times New Roman" w:hAnsi="Times New Roman" w:cs="Times New Roman"/>
                <w:sz w:val="24"/>
                <w:szCs w:val="24"/>
                <w:lang w:val="kk-KZ"/>
              </w:rPr>
              <w:t xml:space="preserve"> жақсарту </w:t>
            </w:r>
          </w:p>
        </w:tc>
        <w:tc>
          <w:tcPr>
            <w:tcW w:w="4673"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 xml:space="preserve">Belcourt, 2006 Gilley &amp; Rasheed, 2000 Jennings, 2002 Lacity et al, </w:t>
            </w:r>
          </w:p>
          <w:p w:rsidR="00C02C69" w:rsidRPr="00C02C69" w:rsidRDefault="00C02C69" w:rsidP="00BC675F">
            <w:pPr>
              <w:shd w:val="clear" w:color="auto" w:fill="FFFFFF"/>
              <w:jc w:val="both"/>
              <w:rPr>
                <w:rFonts w:ascii="Times New Roman" w:eastAsia="Times New Roman" w:hAnsi="Times New Roman" w:cs="Times New Roman"/>
                <w:sz w:val="24"/>
                <w:szCs w:val="24"/>
                <w:lang w:eastAsia="ru-RU"/>
              </w:rPr>
            </w:pPr>
            <w:r w:rsidRPr="00C02C69">
              <w:rPr>
                <w:rFonts w:ascii="Times New Roman" w:eastAsia="Times New Roman" w:hAnsi="Times New Roman" w:cs="Times New Roman"/>
                <w:sz w:val="24"/>
                <w:szCs w:val="24"/>
                <w:lang w:eastAsia="ru-RU"/>
              </w:rPr>
              <w:t>Kakabadse , 2005</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hAnsi="Times New Roman" w:cs="Times New Roman"/>
                <w:sz w:val="24"/>
                <w:szCs w:val="24"/>
              </w:rPr>
              <w:t>Christoffer Mårtensson, 2010</w:t>
            </w:r>
          </w:p>
        </w:tc>
      </w:tr>
      <w:tr w:rsidR="00C02C69" w:rsidRPr="00C02C69" w:rsidTr="00B764D4">
        <w:tc>
          <w:tcPr>
            <w:tcW w:w="4672"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Жаңа техника мен технологияларды қолдану </w:t>
            </w:r>
          </w:p>
        </w:tc>
        <w:tc>
          <w:tcPr>
            <w:tcW w:w="4673"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 xml:space="preserve">Belcourt, 2006 </w:t>
            </w:r>
          </w:p>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 xml:space="preserve">Gilley &amp; Rasheed, 2000 Jennings, 2002 </w:t>
            </w:r>
          </w:p>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 xml:space="preserve">Kakabadse &amp; Kakabadse, 2000,2002 </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eastAsia="Times New Roman" w:hAnsi="Times New Roman" w:cs="Times New Roman"/>
                <w:sz w:val="24"/>
                <w:szCs w:val="24"/>
                <w:lang w:val="en-US" w:eastAsia="ru-RU"/>
              </w:rPr>
              <w:t>Harland et al., 2005</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eastAsia="Times New Roman" w:hAnsi="Times New Roman" w:cs="Times New Roman"/>
                <w:sz w:val="24"/>
                <w:szCs w:val="24"/>
                <w:lang w:val="en-US" w:eastAsia="ru-RU"/>
              </w:rPr>
              <w:t>Verwaal et al., 2009</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hAnsi="Times New Roman" w:cs="Times New Roman"/>
                <w:sz w:val="24"/>
                <w:szCs w:val="24"/>
              </w:rPr>
              <w:t>Christoffer Mårtensson, 2010</w:t>
            </w:r>
          </w:p>
        </w:tc>
      </w:tr>
      <w:tr w:rsidR="00C02C69" w:rsidRPr="00634D4A" w:rsidTr="00B764D4">
        <w:tc>
          <w:tcPr>
            <w:tcW w:w="4672"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Қажет емес қызмет түрлерінен құтылу </w:t>
            </w:r>
          </w:p>
        </w:tc>
        <w:tc>
          <w:tcPr>
            <w:tcW w:w="4673"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Belcourt, 2006</w:t>
            </w:r>
          </w:p>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Kremic et al, 2006</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hAnsi="Times New Roman" w:cs="Times New Roman"/>
                <w:sz w:val="24"/>
                <w:szCs w:val="24"/>
                <w:lang w:val="en-US"/>
              </w:rPr>
              <w:t>Christoffer Mårtensson, 2010</w:t>
            </w:r>
          </w:p>
        </w:tc>
      </w:tr>
      <w:tr w:rsidR="00C02C69" w:rsidRPr="00C02C69" w:rsidTr="00B764D4">
        <w:tc>
          <w:tcPr>
            <w:tcW w:w="4672"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Бәсекеге қабілеттілікті арттыру </w:t>
            </w:r>
          </w:p>
        </w:tc>
        <w:tc>
          <w:tcPr>
            <w:tcW w:w="4673" w:type="dxa"/>
          </w:tcPr>
          <w:p w:rsidR="00C02C69" w:rsidRPr="00C02C69" w:rsidRDefault="00C02C69" w:rsidP="00BC675F">
            <w:pPr>
              <w:shd w:val="clear" w:color="auto" w:fill="FFFFFF"/>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Kremic et al, 2006</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eastAsia="Times New Roman" w:hAnsi="Times New Roman" w:cs="Times New Roman"/>
                <w:sz w:val="24"/>
                <w:szCs w:val="24"/>
                <w:lang w:val="en-US" w:eastAsia="ru-RU"/>
              </w:rPr>
              <w:t>Verwaal et al, 2009</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eastAsia="Times New Roman" w:hAnsi="Times New Roman" w:cs="Times New Roman"/>
                <w:sz w:val="24"/>
                <w:szCs w:val="24"/>
                <w:lang w:val="en-US" w:eastAsia="ru-RU"/>
              </w:rPr>
              <w:t>Brooks, 2006</w:t>
            </w:r>
          </w:p>
          <w:p w:rsidR="00C02C69" w:rsidRPr="00C02C69" w:rsidRDefault="00C02C69" w:rsidP="00BC675F">
            <w:pPr>
              <w:shd w:val="clear" w:color="auto" w:fill="FFFFFF"/>
              <w:jc w:val="both"/>
              <w:rPr>
                <w:rFonts w:ascii="Times New Roman" w:eastAsia="Times New Roman" w:hAnsi="Times New Roman" w:cs="Times New Roman"/>
                <w:sz w:val="24"/>
                <w:szCs w:val="24"/>
                <w:lang w:val="en-US" w:eastAsia="ru-RU"/>
              </w:rPr>
            </w:pPr>
            <w:r w:rsidRPr="00C02C69">
              <w:rPr>
                <w:rFonts w:ascii="Times New Roman" w:hAnsi="Times New Roman" w:cs="Times New Roman"/>
                <w:sz w:val="24"/>
                <w:szCs w:val="24"/>
                <w:lang w:val="en-US"/>
              </w:rPr>
              <w:t>Christoffer Mårtensson, 2010</w:t>
            </w:r>
          </w:p>
        </w:tc>
      </w:tr>
      <w:tr w:rsidR="00C02C69" w:rsidRPr="009604FC" w:rsidTr="00B764D4">
        <w:tc>
          <w:tcPr>
            <w:tcW w:w="9345" w:type="dxa"/>
            <w:gridSpan w:val="2"/>
          </w:tcPr>
          <w:p w:rsidR="00C02C69" w:rsidRPr="00905BA8" w:rsidRDefault="00C02C69" w:rsidP="00CC652B">
            <w:pPr>
              <w:ind w:firstLine="741"/>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Ескертпе:</w:t>
            </w:r>
            <w:r w:rsidR="009B69DC">
              <w:rPr>
                <w:rFonts w:ascii="Times New Roman" w:hAnsi="Times New Roman" w:cs="Times New Roman"/>
                <w:sz w:val="24"/>
                <w:szCs w:val="24"/>
                <w:lang w:val="kk-KZ"/>
              </w:rPr>
              <w:t xml:space="preserve"> </w:t>
            </w:r>
            <w:r w:rsidR="009B69DC">
              <w:rPr>
                <w:rFonts w:ascii="Times New Roman" w:hAnsi="Times New Roman" w:cs="Times New Roman"/>
                <w:sz w:val="24"/>
                <w:szCs w:val="24"/>
                <w:lang w:val="en-US"/>
              </w:rPr>
              <w:t>[</w:t>
            </w:r>
            <w:r w:rsidR="001D50F3">
              <w:rPr>
                <w:rFonts w:ascii="Times New Roman" w:hAnsi="Times New Roman" w:cs="Times New Roman"/>
                <w:sz w:val="24"/>
                <w:szCs w:val="24"/>
                <w:lang w:val="kk-KZ"/>
              </w:rPr>
              <w:t>3</w:t>
            </w:r>
            <w:r w:rsidR="001E774A">
              <w:rPr>
                <w:rFonts w:ascii="Times New Roman" w:hAnsi="Times New Roman" w:cs="Times New Roman"/>
                <w:sz w:val="24"/>
                <w:szCs w:val="24"/>
                <w:lang w:val="kk-KZ"/>
              </w:rPr>
              <w:t>2</w:t>
            </w:r>
            <w:r w:rsidR="009B69DC">
              <w:rPr>
                <w:rFonts w:ascii="Times New Roman" w:hAnsi="Times New Roman" w:cs="Times New Roman"/>
                <w:sz w:val="24"/>
                <w:szCs w:val="24"/>
                <w:lang w:val="en-US"/>
              </w:rPr>
              <w:t>]</w:t>
            </w:r>
            <w:r w:rsidR="00905BA8">
              <w:rPr>
                <w:rFonts w:ascii="Times New Roman" w:hAnsi="Times New Roman" w:cs="Times New Roman"/>
                <w:sz w:val="24"/>
                <w:szCs w:val="24"/>
                <w:lang w:val="kk-KZ"/>
              </w:rPr>
              <w:t xml:space="preserve"> негізінде автормен жасалды</w:t>
            </w:r>
          </w:p>
        </w:tc>
      </w:tr>
    </w:tbl>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негізгі белгілері келесілер болып табылады:</w:t>
      </w:r>
    </w:p>
    <w:p w:rsidR="00C02C69" w:rsidRPr="00C02C69" w:rsidRDefault="00C02C69" w:rsidP="00BC675F">
      <w:pPr>
        <w:numPr>
          <w:ilvl w:val="0"/>
          <w:numId w:val="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қызмет түрін беру туралы келісім шарттың болуы;</w:t>
      </w:r>
    </w:p>
    <w:p w:rsidR="00C02C69" w:rsidRPr="00C02C69" w:rsidRDefault="00C02C69" w:rsidP="00BC675F">
      <w:pPr>
        <w:numPr>
          <w:ilvl w:val="0"/>
          <w:numId w:val="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келісім шарттың ұзақтылығы, кемінде бір жыл;</w:t>
      </w:r>
    </w:p>
    <w:p w:rsidR="00C02C69" w:rsidRPr="00C02C69" w:rsidRDefault="00C02C69" w:rsidP="00BC675F">
      <w:pPr>
        <w:numPr>
          <w:ilvl w:val="0"/>
          <w:numId w:val="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негізгі емес қызмет түрлерін беру;</w:t>
      </w:r>
    </w:p>
    <w:p w:rsidR="00C02C69" w:rsidRPr="00C02C69" w:rsidRDefault="00637360" w:rsidP="00BC675F">
      <w:pPr>
        <w:numPr>
          <w:ilvl w:val="0"/>
          <w:numId w:val="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бизнес-процес</w:t>
      </w:r>
      <w:r w:rsidR="00C02C69" w:rsidRPr="00C02C69">
        <w:rPr>
          <w:rFonts w:ascii="Times New Roman" w:hAnsi="Times New Roman" w:cs="Times New Roman"/>
          <w:sz w:val="28"/>
          <w:szCs w:val="28"/>
          <w:lang w:val="kk-KZ"/>
        </w:rPr>
        <w:t xml:space="preserve">терді беру мүмкіндігі (бухгалтерлік процесс, персоналдарды іріктеу, таңдау, </w:t>
      </w:r>
      <w:r w:rsidR="00A56339">
        <w:rPr>
          <w:rFonts w:ascii="Times New Roman" w:hAnsi="Times New Roman" w:cs="Times New Roman"/>
          <w:sz w:val="28"/>
          <w:szCs w:val="28"/>
          <w:lang w:val="kk-KZ"/>
        </w:rPr>
        <w:t xml:space="preserve">заңды, </w:t>
      </w:r>
      <w:r w:rsidR="00C02C69" w:rsidRPr="00C02C69">
        <w:rPr>
          <w:rFonts w:ascii="Times New Roman" w:hAnsi="Times New Roman" w:cs="Times New Roman"/>
          <w:sz w:val="28"/>
          <w:szCs w:val="28"/>
          <w:lang w:val="kk-KZ"/>
        </w:rPr>
        <w:t>техникалық қызмет көрсету);</w:t>
      </w:r>
    </w:p>
    <w:p w:rsidR="00251E80" w:rsidRDefault="00637360" w:rsidP="00BC675F">
      <w:pPr>
        <w:tabs>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 бизнес-процес</w:t>
      </w:r>
      <w:r w:rsidR="00C02C69" w:rsidRPr="00C02C69">
        <w:rPr>
          <w:rFonts w:ascii="Times New Roman" w:hAnsi="Times New Roman" w:cs="Times New Roman"/>
          <w:sz w:val="28"/>
          <w:szCs w:val="28"/>
          <w:lang w:val="kk-KZ"/>
        </w:rPr>
        <w:t>термен қызмет түрлерін оңтайландыру үшін бағытталған. Ау</w:t>
      </w:r>
      <w:r>
        <w:rPr>
          <w:rFonts w:ascii="Times New Roman" w:hAnsi="Times New Roman" w:cs="Times New Roman"/>
          <w:sz w:val="28"/>
          <w:szCs w:val="28"/>
          <w:lang w:val="kk-KZ"/>
        </w:rPr>
        <w:t>тсорсинг тұжырымдамасының бір</w:t>
      </w:r>
      <w:r w:rsidR="00C02C69" w:rsidRPr="00C02C69">
        <w:rPr>
          <w:rFonts w:ascii="Times New Roman" w:hAnsi="Times New Roman" w:cs="Times New Roman"/>
          <w:sz w:val="28"/>
          <w:szCs w:val="28"/>
          <w:lang w:val="kk-KZ"/>
        </w:rPr>
        <w:t>неше инт</w:t>
      </w:r>
      <w:r w:rsidR="00A56339">
        <w:rPr>
          <w:rFonts w:ascii="Times New Roman" w:hAnsi="Times New Roman" w:cs="Times New Roman"/>
          <w:sz w:val="28"/>
          <w:szCs w:val="28"/>
          <w:lang w:val="kk-KZ"/>
        </w:rPr>
        <w:t xml:space="preserve">ерпретациясы бар: семантикалық, </w:t>
      </w:r>
      <w:r w:rsidR="00C02C69" w:rsidRPr="00C02C69">
        <w:rPr>
          <w:rFonts w:ascii="Times New Roman" w:hAnsi="Times New Roman" w:cs="Times New Roman"/>
          <w:sz w:val="28"/>
          <w:szCs w:val="28"/>
          <w:lang w:val="kk-KZ"/>
        </w:rPr>
        <w:t>функцио</w:t>
      </w:r>
      <w:r w:rsidR="00304F45">
        <w:rPr>
          <w:rFonts w:ascii="Times New Roman" w:hAnsi="Times New Roman" w:cs="Times New Roman"/>
          <w:sz w:val="28"/>
          <w:szCs w:val="28"/>
          <w:lang w:val="kk-KZ"/>
        </w:rPr>
        <w:t>налдық интерпретация және құқық</w:t>
      </w:r>
      <w:r w:rsidR="00C02C69" w:rsidRPr="00C02C69">
        <w:rPr>
          <w:rFonts w:ascii="Times New Roman" w:hAnsi="Times New Roman" w:cs="Times New Roman"/>
          <w:sz w:val="28"/>
          <w:szCs w:val="28"/>
          <w:lang w:val="kk-KZ"/>
        </w:rPr>
        <w:t xml:space="preserve">тық интерпретация. </w:t>
      </w:r>
    </w:p>
    <w:p w:rsidR="00251E80"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Семантикалық интерпретация бойынша</w:t>
      </w:r>
      <w:r w:rsidR="00542ABD">
        <w:rPr>
          <w:rFonts w:ascii="Times New Roman" w:hAnsi="Times New Roman" w:cs="Times New Roman"/>
          <w:sz w:val="28"/>
          <w:szCs w:val="28"/>
          <w:lang w:val="kk-KZ"/>
        </w:rPr>
        <w:t>, Аутсорсинг</w:t>
      </w:r>
      <w:r w:rsidRPr="00C02C69">
        <w:rPr>
          <w:rFonts w:ascii="Times New Roman" w:hAnsi="Times New Roman" w:cs="Times New Roman"/>
          <w:sz w:val="28"/>
          <w:szCs w:val="28"/>
          <w:lang w:val="kk-KZ"/>
        </w:rPr>
        <w:t xml:space="preserve"> «сыртқы көз» дегенді білдіреді. </w:t>
      </w:r>
    </w:p>
    <w:p w:rsidR="009F0914"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Функционалды интерпретация бойынша</w:t>
      </w:r>
      <w:r w:rsidR="00542ABD">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6B50EE">
        <w:rPr>
          <w:rFonts w:ascii="Times New Roman" w:hAnsi="Times New Roman" w:cs="Times New Roman"/>
          <w:sz w:val="28"/>
          <w:szCs w:val="28"/>
          <w:lang w:val="kk-KZ"/>
        </w:rPr>
        <w:t xml:space="preserve">бұл кәсіпорын өзінің қызметінен </w:t>
      </w:r>
      <w:r w:rsidRPr="00C02C69">
        <w:rPr>
          <w:rFonts w:ascii="Times New Roman" w:hAnsi="Times New Roman" w:cs="Times New Roman"/>
          <w:sz w:val="28"/>
          <w:szCs w:val="28"/>
          <w:lang w:val="kk-KZ"/>
        </w:rPr>
        <w:t>саты</w:t>
      </w:r>
      <w:r w:rsidR="006B50EE">
        <w:rPr>
          <w:rFonts w:ascii="Times New Roman" w:hAnsi="Times New Roman" w:cs="Times New Roman"/>
          <w:sz w:val="28"/>
          <w:szCs w:val="28"/>
          <w:lang w:val="kk-KZ"/>
        </w:rPr>
        <w:t>п алынған қызмет түрін</w:t>
      </w:r>
      <w:r w:rsidRPr="00C02C69">
        <w:rPr>
          <w:rFonts w:ascii="Times New Roman" w:hAnsi="Times New Roman" w:cs="Times New Roman"/>
          <w:sz w:val="28"/>
          <w:szCs w:val="28"/>
          <w:lang w:val="kk-KZ"/>
        </w:rPr>
        <w:t xml:space="preserve"> ажыратады. Сатып алынған қызмет түрі кәсіпорынның негізгі қызмет түріне кірмейді және кәсіпорын негізгі емес қызмет түрінен құтылады, яғни бұл кәсіпорын үшін ти</w:t>
      </w:r>
      <w:r w:rsidR="00AD1136" w:rsidRPr="00C02C69">
        <w:rPr>
          <w:rFonts w:ascii="Times New Roman" w:hAnsi="Times New Roman" w:cs="Times New Roman"/>
          <w:sz w:val="28"/>
          <w:szCs w:val="28"/>
          <w:lang w:val="kk-KZ"/>
        </w:rPr>
        <w:t>і</w:t>
      </w:r>
      <w:r w:rsidRPr="00C02C69">
        <w:rPr>
          <w:rFonts w:ascii="Times New Roman" w:hAnsi="Times New Roman" w:cs="Times New Roman"/>
          <w:sz w:val="28"/>
          <w:szCs w:val="28"/>
          <w:lang w:val="kk-KZ"/>
        </w:rPr>
        <w:t>мді экономикалық әрекет болып табылады.</w:t>
      </w:r>
    </w:p>
    <w:p w:rsidR="00C02C69" w:rsidRPr="00215FE3"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Құқықтық интерпретация тұжырымдама</w:t>
      </w:r>
      <w:r w:rsidR="00542ABD">
        <w:rPr>
          <w:rFonts w:ascii="Times New Roman" w:hAnsi="Times New Roman" w:cs="Times New Roman"/>
          <w:sz w:val="28"/>
          <w:szCs w:val="28"/>
          <w:lang w:val="kk-KZ"/>
        </w:rPr>
        <w:t>сы</w:t>
      </w:r>
      <w:r w:rsidRPr="00C02C69">
        <w:rPr>
          <w:rFonts w:ascii="Times New Roman" w:hAnsi="Times New Roman" w:cs="Times New Roman"/>
          <w:sz w:val="28"/>
          <w:szCs w:val="28"/>
          <w:lang w:val="kk-KZ"/>
        </w:rPr>
        <w:t>ның түсінігі, яғни жеткізіп беруші, немесе аутсорсер компания мен кә</w:t>
      </w:r>
      <w:r w:rsidR="00197296">
        <w:rPr>
          <w:rFonts w:ascii="Times New Roman" w:hAnsi="Times New Roman" w:cs="Times New Roman"/>
          <w:sz w:val="28"/>
          <w:szCs w:val="28"/>
          <w:lang w:val="kk-KZ"/>
        </w:rPr>
        <w:t>сіпорын арасындағы келсім</w:t>
      </w:r>
      <w:r w:rsidR="00120695">
        <w:rPr>
          <w:rFonts w:ascii="Times New Roman" w:hAnsi="Times New Roman" w:cs="Times New Roman"/>
          <w:sz w:val="28"/>
          <w:szCs w:val="28"/>
          <w:lang w:val="kk-KZ"/>
        </w:rPr>
        <w:t xml:space="preserve">шарт </w:t>
      </w:r>
      <w:r w:rsidR="00120695" w:rsidRPr="00FE591E">
        <w:rPr>
          <w:rFonts w:ascii="Times New Roman" w:hAnsi="Times New Roman" w:cs="Times New Roman"/>
          <w:sz w:val="28"/>
          <w:szCs w:val="28"/>
          <w:lang w:val="kk-KZ"/>
        </w:rPr>
        <w:t xml:space="preserve">болып табылады </w:t>
      </w:r>
      <w:r w:rsidR="00C051D0" w:rsidRPr="00FE591E">
        <w:rPr>
          <w:rFonts w:ascii="Times New Roman" w:hAnsi="Times New Roman" w:cs="Times New Roman"/>
          <w:sz w:val="28"/>
          <w:szCs w:val="28"/>
          <w:lang w:val="kk-KZ"/>
        </w:rPr>
        <w:t>[</w:t>
      </w:r>
      <w:r w:rsidR="001E774A" w:rsidRPr="00FE591E">
        <w:rPr>
          <w:rFonts w:ascii="Times New Roman" w:hAnsi="Times New Roman" w:cs="Times New Roman"/>
          <w:sz w:val="28"/>
          <w:szCs w:val="28"/>
          <w:lang w:val="kk-KZ"/>
        </w:rPr>
        <w:t>24</w:t>
      </w:r>
      <w:r w:rsidR="00FE591E" w:rsidRPr="00FE591E">
        <w:rPr>
          <w:rFonts w:ascii="Times New Roman" w:hAnsi="Times New Roman" w:cs="Times New Roman"/>
          <w:sz w:val="28"/>
          <w:szCs w:val="28"/>
          <w:lang w:val="kk-KZ"/>
        </w:rPr>
        <w:t xml:space="preserve">, </w:t>
      </w:r>
      <w:r w:rsidR="00C83823">
        <w:rPr>
          <w:rFonts w:ascii="Times New Roman" w:hAnsi="Times New Roman" w:cs="Times New Roman"/>
          <w:sz w:val="28"/>
          <w:szCs w:val="28"/>
          <w:lang w:val="kk-KZ"/>
        </w:rPr>
        <w:t xml:space="preserve">б. </w:t>
      </w:r>
      <w:r w:rsidR="00FE591E" w:rsidRPr="00FE591E">
        <w:rPr>
          <w:rFonts w:ascii="Times New Roman" w:hAnsi="Times New Roman" w:cs="Times New Roman"/>
          <w:sz w:val="28"/>
          <w:szCs w:val="28"/>
          <w:lang w:val="kk-KZ"/>
        </w:rPr>
        <w:t>1082</w:t>
      </w:r>
      <w:r w:rsidR="00C051D0" w:rsidRPr="00FE591E">
        <w:rPr>
          <w:rFonts w:ascii="Times New Roman" w:hAnsi="Times New Roman" w:cs="Times New Roman"/>
          <w:sz w:val="28"/>
          <w:szCs w:val="28"/>
          <w:lang w:val="kk-KZ"/>
        </w:rPr>
        <w:t>]</w:t>
      </w:r>
      <w:r w:rsidR="00120695" w:rsidRPr="00FE591E">
        <w:rPr>
          <w:rFonts w:ascii="Times New Roman" w:hAnsi="Times New Roman" w:cs="Times New Roman"/>
          <w:sz w:val="28"/>
          <w:szCs w:val="28"/>
          <w:lang w:val="kk-KZ"/>
        </w:rPr>
        <w:t>.</w:t>
      </w:r>
    </w:p>
    <w:p w:rsidR="00C02C69" w:rsidRPr="00C02C69" w:rsidRDefault="00B95A7F" w:rsidP="00BC675F">
      <w:pPr>
        <w:tabs>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А.Дж.</w:t>
      </w:r>
      <w:r w:rsidR="00542ABD">
        <w:rPr>
          <w:rFonts w:ascii="Times New Roman" w:hAnsi="Times New Roman" w:cs="Times New Roman"/>
          <w:sz w:val="28"/>
          <w:szCs w:val="28"/>
          <w:lang w:val="kk-KZ"/>
        </w:rPr>
        <w:t xml:space="preserve"> </w:t>
      </w:r>
      <w:r w:rsidR="00606182">
        <w:rPr>
          <w:rFonts w:ascii="Times New Roman" w:hAnsi="Times New Roman" w:cs="Times New Roman"/>
          <w:sz w:val="28"/>
          <w:szCs w:val="28"/>
          <w:lang w:val="kk-KZ"/>
        </w:rPr>
        <w:t xml:space="preserve">Стрикленд </w:t>
      </w:r>
      <w:r w:rsidR="00542ABD">
        <w:rPr>
          <w:rFonts w:ascii="Times New Roman" w:hAnsi="Times New Roman" w:cs="Times New Roman"/>
          <w:sz w:val="28"/>
          <w:szCs w:val="28"/>
          <w:lang w:val="kk-KZ"/>
        </w:rPr>
        <w:t>«</w:t>
      </w:r>
      <w:r w:rsidR="00606182">
        <w:rPr>
          <w:rFonts w:ascii="Times New Roman" w:hAnsi="Times New Roman" w:cs="Times New Roman"/>
          <w:sz w:val="28"/>
          <w:szCs w:val="28"/>
          <w:lang w:val="kk-KZ"/>
        </w:rPr>
        <w:t>аутсорсингтік процес</w:t>
      </w:r>
      <w:r w:rsidR="00C02C69" w:rsidRPr="00C02C69">
        <w:rPr>
          <w:rFonts w:ascii="Times New Roman" w:hAnsi="Times New Roman" w:cs="Times New Roman"/>
          <w:sz w:val="28"/>
          <w:szCs w:val="28"/>
          <w:lang w:val="kk-KZ"/>
        </w:rPr>
        <w:t xml:space="preserve">тің экономикалық тиімділігі кәсіпорынның берілген </w:t>
      </w:r>
      <w:r w:rsidR="00695F5E">
        <w:rPr>
          <w:rFonts w:ascii="Times New Roman" w:hAnsi="Times New Roman" w:cs="Times New Roman"/>
          <w:sz w:val="28"/>
          <w:szCs w:val="28"/>
          <w:lang w:val="kk-KZ"/>
        </w:rPr>
        <w:t xml:space="preserve">негізігі </w:t>
      </w:r>
      <w:r w:rsidR="00C02C69" w:rsidRPr="00C02C69">
        <w:rPr>
          <w:rFonts w:ascii="Times New Roman" w:hAnsi="Times New Roman" w:cs="Times New Roman"/>
          <w:sz w:val="28"/>
          <w:szCs w:val="28"/>
          <w:lang w:val="kk-KZ"/>
        </w:rPr>
        <w:t xml:space="preserve">емес </w:t>
      </w:r>
      <w:r w:rsidR="00606182">
        <w:rPr>
          <w:rFonts w:ascii="Times New Roman" w:hAnsi="Times New Roman" w:cs="Times New Roman"/>
          <w:sz w:val="28"/>
          <w:szCs w:val="28"/>
          <w:lang w:val="kk-KZ"/>
        </w:rPr>
        <w:t>бизнес-проце</w:t>
      </w:r>
      <w:r w:rsidR="00C02C69" w:rsidRPr="00C02C69">
        <w:rPr>
          <w:rFonts w:ascii="Times New Roman" w:hAnsi="Times New Roman" w:cs="Times New Roman"/>
          <w:sz w:val="28"/>
          <w:szCs w:val="28"/>
          <w:lang w:val="kk-KZ"/>
        </w:rPr>
        <w:t>стерін аутсорсингтік кәсіпорынмен ұзақ мерзімді серіктестік жағдайында қамтамасыз етіледі</w:t>
      </w:r>
      <w:r w:rsidR="00542ABD">
        <w:rPr>
          <w:rFonts w:ascii="Times New Roman" w:hAnsi="Times New Roman" w:cs="Times New Roman"/>
          <w:sz w:val="28"/>
          <w:szCs w:val="28"/>
          <w:lang w:val="kk-KZ"/>
        </w:rPr>
        <w:t>»</w:t>
      </w:r>
      <w:r w:rsidR="00D456F1">
        <w:rPr>
          <w:rFonts w:ascii="Times New Roman" w:hAnsi="Times New Roman" w:cs="Times New Roman"/>
          <w:sz w:val="28"/>
          <w:szCs w:val="28"/>
          <w:lang w:val="kk-KZ"/>
        </w:rPr>
        <w:t xml:space="preserve"> деп атап өткен</w:t>
      </w:r>
      <w:r w:rsidR="00C02C69" w:rsidRPr="00C02C69">
        <w:rPr>
          <w:rFonts w:ascii="Times New Roman" w:hAnsi="Times New Roman" w:cs="Times New Roman"/>
          <w:sz w:val="28"/>
          <w:szCs w:val="28"/>
          <w:lang w:val="kk-KZ"/>
        </w:rPr>
        <w:t>.</w:t>
      </w:r>
    </w:p>
    <w:p w:rsidR="00C02C69" w:rsidRPr="00C02C69"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Божан Кристик және Ернад Кахрович бойынша, көптеген зерттеулер аутсорсингтің қозғаушы күштерін талдаған. Көптеген драйверлер нақты белгілі бір компаниялар мен сала үшін бірегей болып келеді, ал кейбір жалпы </w:t>
      </w:r>
      <w:r w:rsidR="00E3358E">
        <w:rPr>
          <w:rFonts w:ascii="Times New Roman" w:hAnsi="Times New Roman" w:cs="Times New Roman"/>
          <w:sz w:val="28"/>
          <w:szCs w:val="28"/>
          <w:lang w:val="kk-KZ"/>
        </w:rPr>
        <w:t>негіз</w:t>
      </w:r>
      <w:r w:rsidR="00D456F1">
        <w:rPr>
          <w:rFonts w:ascii="Times New Roman" w:hAnsi="Times New Roman" w:cs="Times New Roman"/>
          <w:sz w:val="28"/>
          <w:szCs w:val="28"/>
          <w:lang w:val="kk-KZ"/>
        </w:rPr>
        <w:t xml:space="preserve">гі </w:t>
      </w:r>
      <w:r w:rsidRPr="00C02C69">
        <w:rPr>
          <w:rFonts w:ascii="Times New Roman" w:hAnsi="Times New Roman" w:cs="Times New Roman"/>
          <w:sz w:val="28"/>
          <w:szCs w:val="28"/>
          <w:lang w:val="kk-KZ"/>
        </w:rPr>
        <w:t>факторлар барлық саладағы компанияларға аутсорсинг туралы шешім қабылдауға итермелейді. Бұл факторлар жалпы эконом</w:t>
      </w:r>
      <w:r w:rsidR="007D1FE1">
        <w:rPr>
          <w:rFonts w:ascii="Times New Roman" w:hAnsi="Times New Roman" w:cs="Times New Roman"/>
          <w:sz w:val="28"/>
          <w:szCs w:val="28"/>
          <w:lang w:val="kk-KZ"/>
        </w:rPr>
        <w:t>и</w:t>
      </w:r>
      <w:r w:rsidRPr="00C02C69">
        <w:rPr>
          <w:rFonts w:ascii="Times New Roman" w:hAnsi="Times New Roman" w:cs="Times New Roman"/>
          <w:sz w:val="28"/>
          <w:szCs w:val="28"/>
          <w:lang w:val="kk-KZ"/>
        </w:rPr>
        <w:t>калық, стратегиялық және экологиялық болуы мүмкін (</w:t>
      </w:r>
      <w:r w:rsidR="00001E8C">
        <w:rPr>
          <w:rFonts w:ascii="Times New Roman" w:hAnsi="Times New Roman" w:cs="Times New Roman"/>
          <w:sz w:val="28"/>
          <w:szCs w:val="28"/>
          <w:lang w:val="kk-KZ"/>
        </w:rPr>
        <w:t>4-</w:t>
      </w:r>
      <w:r w:rsidRPr="00C02C69">
        <w:rPr>
          <w:rFonts w:ascii="Times New Roman" w:hAnsi="Times New Roman" w:cs="Times New Roman"/>
          <w:sz w:val="28"/>
          <w:szCs w:val="28"/>
          <w:lang w:val="kk-KZ"/>
        </w:rPr>
        <w:t>кесте)</w:t>
      </w:r>
      <w:r w:rsidR="000904C8">
        <w:rPr>
          <w:rFonts w:ascii="Times New Roman" w:hAnsi="Times New Roman" w:cs="Times New Roman"/>
          <w:sz w:val="28"/>
          <w:szCs w:val="28"/>
          <w:lang w:val="kk-KZ"/>
        </w:rPr>
        <w:t>.</w:t>
      </w:r>
    </w:p>
    <w:p w:rsidR="00C02C69" w:rsidRPr="00C02C69" w:rsidRDefault="00C02C69" w:rsidP="00BC675F">
      <w:pPr>
        <w:tabs>
          <w:tab w:val="left" w:pos="851"/>
          <w:tab w:val="left" w:pos="993"/>
        </w:tabs>
        <w:spacing w:after="0" w:line="240" w:lineRule="auto"/>
        <w:jc w:val="both"/>
        <w:rPr>
          <w:rFonts w:ascii="Times New Roman" w:hAnsi="Times New Roman" w:cs="Times New Roman"/>
          <w:sz w:val="28"/>
          <w:szCs w:val="28"/>
          <w:lang w:val="kk-KZ"/>
        </w:rPr>
      </w:pPr>
    </w:p>
    <w:p w:rsidR="00C02C69" w:rsidRPr="00C02C69" w:rsidRDefault="00DD2C25" w:rsidP="00BC675F">
      <w:pPr>
        <w:tabs>
          <w:tab w:val="left" w:pos="851"/>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22215F">
        <w:rPr>
          <w:rFonts w:ascii="Times New Roman" w:hAnsi="Times New Roman" w:cs="Times New Roman"/>
          <w:sz w:val="28"/>
          <w:szCs w:val="28"/>
          <w:lang w:val="kk-KZ"/>
        </w:rPr>
        <w:t xml:space="preserve">Кесте </w:t>
      </w:r>
      <w:r w:rsidR="00CC652B">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w:t>
      </w:r>
      <w:r w:rsidR="000B002C">
        <w:rPr>
          <w:rFonts w:ascii="Times New Roman" w:hAnsi="Times New Roman" w:cs="Times New Roman"/>
          <w:sz w:val="28"/>
          <w:szCs w:val="28"/>
          <w:lang w:val="kk-KZ"/>
        </w:rPr>
        <w:t>тің</w:t>
      </w:r>
      <w:r w:rsidR="00C02C69" w:rsidRPr="00C02C69">
        <w:rPr>
          <w:rFonts w:ascii="Times New Roman" w:hAnsi="Times New Roman" w:cs="Times New Roman"/>
          <w:sz w:val="28"/>
          <w:szCs w:val="28"/>
          <w:lang w:val="kk-KZ"/>
        </w:rPr>
        <w:t xml:space="preserve"> д</w:t>
      </w:r>
      <w:r w:rsidR="00D456F1">
        <w:rPr>
          <w:rFonts w:ascii="Times New Roman" w:hAnsi="Times New Roman" w:cs="Times New Roman"/>
          <w:sz w:val="28"/>
          <w:szCs w:val="28"/>
          <w:lang w:val="kk-KZ"/>
        </w:rPr>
        <w:t>р</w:t>
      </w:r>
      <w:r w:rsidR="00C02C69" w:rsidRPr="00C02C69">
        <w:rPr>
          <w:rFonts w:ascii="Times New Roman" w:hAnsi="Times New Roman" w:cs="Times New Roman"/>
          <w:sz w:val="28"/>
          <w:szCs w:val="28"/>
          <w:lang w:val="kk-KZ"/>
        </w:rPr>
        <w:t>айверлері</w:t>
      </w:r>
    </w:p>
    <w:p w:rsidR="00C02C69" w:rsidRPr="00C02C69" w:rsidRDefault="00C02C69" w:rsidP="00BC675F">
      <w:pPr>
        <w:tabs>
          <w:tab w:val="left" w:pos="851"/>
          <w:tab w:val="left" w:pos="993"/>
        </w:tabs>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3397"/>
        <w:gridCol w:w="5948"/>
      </w:tblGrid>
      <w:tr w:rsidR="00C02C69" w:rsidRPr="00C02C69" w:rsidTr="00A61BD6">
        <w:tc>
          <w:tcPr>
            <w:tcW w:w="3397" w:type="dxa"/>
          </w:tcPr>
          <w:p w:rsidR="00C02C69" w:rsidRPr="00C02C69" w:rsidRDefault="00C02C69" w:rsidP="00680D31">
            <w:pPr>
              <w:numPr>
                <w:ilvl w:val="0"/>
                <w:numId w:val="13"/>
              </w:numPr>
              <w:tabs>
                <w:tab w:val="left" w:pos="851"/>
                <w:tab w:val="left" w:pos="993"/>
              </w:tabs>
              <w:contextualSpacing/>
              <w:jc w:val="both"/>
              <w:rPr>
                <w:rFonts w:ascii="Times New Roman" w:hAnsi="Times New Roman" w:cs="Times New Roman"/>
                <w:i/>
                <w:sz w:val="24"/>
                <w:szCs w:val="24"/>
                <w:lang w:val="kk-KZ"/>
              </w:rPr>
            </w:pPr>
            <w:r w:rsidRPr="00C02C69">
              <w:rPr>
                <w:rFonts w:ascii="Times New Roman" w:hAnsi="Times New Roman" w:cs="Times New Roman"/>
                <w:i/>
                <w:sz w:val="24"/>
                <w:szCs w:val="24"/>
                <w:lang w:val="kk-KZ"/>
              </w:rPr>
              <w:t>Экономикалық факторлар</w:t>
            </w:r>
          </w:p>
        </w:tc>
        <w:tc>
          <w:tcPr>
            <w:tcW w:w="5948" w:type="dxa"/>
          </w:tcPr>
          <w:p w:rsidR="00C02C69" w:rsidRPr="00C02C69" w:rsidRDefault="00C02C69" w:rsidP="00BC675F">
            <w:pPr>
              <w:tabs>
                <w:tab w:val="left" w:pos="851"/>
                <w:tab w:val="left" w:pos="993"/>
              </w:tabs>
              <w:jc w:val="both"/>
              <w:rPr>
                <w:rFonts w:ascii="Times New Roman" w:hAnsi="Times New Roman" w:cs="Times New Roman"/>
                <w:i/>
                <w:sz w:val="24"/>
                <w:szCs w:val="24"/>
                <w:lang w:val="kk-KZ"/>
              </w:rPr>
            </w:pPr>
            <w:r w:rsidRPr="00C02C69">
              <w:rPr>
                <w:rFonts w:ascii="Times New Roman" w:hAnsi="Times New Roman" w:cs="Times New Roman"/>
                <w:i/>
                <w:sz w:val="24"/>
                <w:szCs w:val="24"/>
                <w:lang w:val="kk-KZ"/>
              </w:rPr>
              <w:t>Мақсаттары мен күтілетін нәтижелер</w:t>
            </w:r>
            <w:r w:rsidR="00D55C88">
              <w:rPr>
                <w:rFonts w:ascii="Times New Roman" w:hAnsi="Times New Roman" w:cs="Times New Roman"/>
                <w:i/>
                <w:sz w:val="24"/>
                <w:szCs w:val="24"/>
                <w:lang w:val="kk-KZ"/>
              </w:rPr>
              <w:t>і</w:t>
            </w:r>
          </w:p>
        </w:tc>
      </w:tr>
      <w:tr w:rsidR="00C02C69" w:rsidRPr="00C02C69" w:rsidTr="00A61BD6">
        <w:tc>
          <w:tcPr>
            <w:tcW w:w="3397" w:type="dxa"/>
          </w:tcPr>
          <w:p w:rsidR="00C02C69" w:rsidRPr="00C02C69" w:rsidRDefault="00C02C69" w:rsidP="00BC675F">
            <w:pPr>
              <w:tabs>
                <w:tab w:val="left" w:pos="851"/>
                <w:tab w:val="left" w:pos="993"/>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Шығындарды азайту</w:t>
            </w:r>
          </w:p>
        </w:tc>
        <w:tc>
          <w:tcPr>
            <w:tcW w:w="5948" w:type="dxa"/>
          </w:tcPr>
          <w:p w:rsidR="00C02C69" w:rsidRPr="00C02C69" w:rsidRDefault="00C02C69" w:rsidP="00680D31">
            <w:pPr>
              <w:numPr>
                <w:ilvl w:val="0"/>
                <w:numId w:val="14"/>
              </w:numPr>
              <w:tabs>
                <w:tab w:val="left" w:pos="20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Рентабельділікті аттыру;</w:t>
            </w:r>
          </w:p>
          <w:p w:rsidR="00C02C69" w:rsidRPr="00C02C69" w:rsidRDefault="00D55C88" w:rsidP="00680D31">
            <w:pPr>
              <w:numPr>
                <w:ilvl w:val="0"/>
                <w:numId w:val="14"/>
              </w:numPr>
              <w:tabs>
                <w:tab w:val="left" w:pos="20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О</w:t>
            </w:r>
            <w:r w:rsidR="00C02C69" w:rsidRPr="00C02C69">
              <w:rPr>
                <w:rFonts w:ascii="Times New Roman" w:hAnsi="Times New Roman" w:cs="Times New Roman"/>
                <w:sz w:val="24"/>
                <w:szCs w:val="24"/>
                <w:lang w:val="kk-KZ"/>
              </w:rPr>
              <w:t>п</w:t>
            </w:r>
            <w:r w:rsidR="00A25D40">
              <w:rPr>
                <w:rFonts w:ascii="Times New Roman" w:hAnsi="Times New Roman" w:cs="Times New Roman"/>
                <w:sz w:val="24"/>
                <w:szCs w:val="24"/>
                <w:lang w:val="kk-KZ"/>
              </w:rPr>
              <w:t>ера</w:t>
            </w:r>
            <w:r w:rsidR="00C02C69" w:rsidRPr="00C02C69">
              <w:rPr>
                <w:rFonts w:ascii="Times New Roman" w:hAnsi="Times New Roman" w:cs="Times New Roman"/>
                <w:sz w:val="24"/>
                <w:szCs w:val="24"/>
                <w:lang w:val="kk-KZ"/>
              </w:rPr>
              <w:t>циялық</w:t>
            </w:r>
            <w:r>
              <w:rPr>
                <w:rFonts w:ascii="Times New Roman" w:hAnsi="Times New Roman" w:cs="Times New Roman"/>
                <w:sz w:val="24"/>
                <w:szCs w:val="24"/>
                <w:lang w:val="kk-KZ"/>
              </w:rPr>
              <w:t xml:space="preserve"> </w:t>
            </w:r>
            <w:r w:rsidR="00C02C69" w:rsidRPr="00C02C69">
              <w:rPr>
                <w:rFonts w:ascii="Times New Roman" w:hAnsi="Times New Roman" w:cs="Times New Roman"/>
                <w:sz w:val="24"/>
                <w:szCs w:val="24"/>
                <w:lang w:val="kk-KZ"/>
              </w:rPr>
              <w:t xml:space="preserve"> тиімділігін арттыру;</w:t>
            </w:r>
          </w:p>
          <w:p w:rsidR="00C02C69" w:rsidRPr="00C02C69" w:rsidRDefault="00C02C69" w:rsidP="00680D31">
            <w:pPr>
              <w:numPr>
                <w:ilvl w:val="0"/>
                <w:numId w:val="14"/>
              </w:numPr>
              <w:tabs>
                <w:tab w:val="left" w:pos="20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Өнімнің құндылығын арттыру</w:t>
            </w:r>
          </w:p>
        </w:tc>
      </w:tr>
      <w:tr w:rsidR="00C02C69" w:rsidRPr="00C02C69" w:rsidTr="00A61BD6">
        <w:tc>
          <w:tcPr>
            <w:tcW w:w="3397" w:type="dxa"/>
          </w:tcPr>
          <w:p w:rsidR="00C02C69" w:rsidRPr="00C02C69" w:rsidRDefault="00C02C69" w:rsidP="00BC675F">
            <w:pPr>
              <w:tabs>
                <w:tab w:val="left" w:pos="851"/>
                <w:tab w:val="left" w:pos="993"/>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Шығындарды үнемде</w:t>
            </w:r>
            <w:r w:rsidR="00BD11A2">
              <w:rPr>
                <w:rFonts w:ascii="Times New Roman" w:hAnsi="Times New Roman" w:cs="Times New Roman"/>
                <w:sz w:val="24"/>
                <w:szCs w:val="24"/>
                <w:lang w:val="kk-KZ"/>
              </w:rPr>
              <w:t>у</w:t>
            </w:r>
          </w:p>
        </w:tc>
        <w:tc>
          <w:tcPr>
            <w:tcW w:w="5948" w:type="dxa"/>
          </w:tcPr>
          <w:p w:rsidR="00C02C69" w:rsidRPr="00C02C69" w:rsidRDefault="003A60FE" w:rsidP="00680D31">
            <w:pPr>
              <w:numPr>
                <w:ilvl w:val="0"/>
                <w:numId w:val="15"/>
              </w:numPr>
              <w:tabs>
                <w:tab w:val="left" w:pos="200"/>
                <w:tab w:val="left" w:pos="601"/>
                <w:tab w:val="left" w:pos="993"/>
              </w:tabs>
              <w:ind w:left="34" w:hanging="34"/>
              <w:contextualSpacing/>
              <w:jc w:val="both"/>
              <w:rPr>
                <w:rFonts w:ascii="Times New Roman" w:hAnsi="Times New Roman" w:cs="Times New Roman"/>
                <w:sz w:val="24"/>
                <w:szCs w:val="24"/>
              </w:rPr>
            </w:pPr>
            <w:r>
              <w:rPr>
                <w:rFonts w:ascii="Times New Roman" w:hAnsi="Times New Roman" w:cs="Times New Roman"/>
                <w:sz w:val="24"/>
                <w:szCs w:val="24"/>
                <w:lang w:val="kk-KZ"/>
              </w:rPr>
              <w:t>Ақша ағынын жақсарту</w:t>
            </w:r>
            <w:r w:rsidR="00C02C69" w:rsidRPr="00C02C69">
              <w:rPr>
                <w:rFonts w:ascii="Times New Roman" w:hAnsi="Times New Roman" w:cs="Times New Roman"/>
                <w:sz w:val="24"/>
                <w:szCs w:val="24"/>
                <w:lang w:val="kk-KZ"/>
              </w:rPr>
              <w:t>;</w:t>
            </w:r>
          </w:p>
          <w:p w:rsidR="00C02C69" w:rsidRPr="00C02C69" w:rsidRDefault="00C02C69" w:rsidP="00680D31">
            <w:pPr>
              <w:numPr>
                <w:ilvl w:val="0"/>
                <w:numId w:val="15"/>
              </w:numPr>
              <w:tabs>
                <w:tab w:val="left" w:pos="200"/>
                <w:tab w:val="left" w:pos="601"/>
                <w:tab w:val="left" w:pos="993"/>
              </w:tabs>
              <w:ind w:left="34" w:hanging="34"/>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Тиімділікті арттыру;</w:t>
            </w:r>
          </w:p>
        </w:tc>
      </w:tr>
      <w:tr w:rsidR="00C02C69" w:rsidRPr="00C02C69" w:rsidTr="00A61BD6">
        <w:tc>
          <w:tcPr>
            <w:tcW w:w="3397" w:type="dxa"/>
          </w:tcPr>
          <w:p w:rsidR="00C02C69" w:rsidRPr="00C02C69" w:rsidRDefault="00C02C69" w:rsidP="00BC675F">
            <w:pPr>
              <w:tabs>
                <w:tab w:val="left" w:pos="851"/>
                <w:tab w:val="left" w:pos="993"/>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Капитал салымдар</w:t>
            </w:r>
            <w:r w:rsidR="00D55C88">
              <w:rPr>
                <w:rFonts w:ascii="Times New Roman" w:hAnsi="Times New Roman" w:cs="Times New Roman"/>
                <w:sz w:val="24"/>
                <w:szCs w:val="24"/>
                <w:lang w:val="kk-KZ"/>
              </w:rPr>
              <w:t>ын</w:t>
            </w:r>
            <w:r w:rsidRPr="00C02C69">
              <w:rPr>
                <w:rFonts w:ascii="Times New Roman" w:hAnsi="Times New Roman" w:cs="Times New Roman"/>
                <w:sz w:val="24"/>
                <w:szCs w:val="24"/>
                <w:lang w:val="kk-KZ"/>
              </w:rPr>
              <w:t xml:space="preserve"> азайту</w:t>
            </w:r>
          </w:p>
        </w:tc>
        <w:tc>
          <w:tcPr>
            <w:tcW w:w="5948" w:type="dxa"/>
          </w:tcPr>
          <w:p w:rsidR="00C02C69" w:rsidRPr="00C02C69" w:rsidRDefault="00C02C69" w:rsidP="00680D31">
            <w:pPr>
              <w:numPr>
                <w:ilvl w:val="0"/>
                <w:numId w:val="16"/>
              </w:numPr>
              <w:tabs>
                <w:tab w:val="left" w:pos="200"/>
                <w:tab w:val="left" w:pos="601"/>
                <w:tab w:val="left" w:pos="993"/>
              </w:tabs>
              <w:ind w:left="34" w:hanging="34"/>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Капитал қорын тиімді ету;</w:t>
            </w:r>
          </w:p>
          <w:p w:rsidR="00C02C69" w:rsidRPr="00C02C69" w:rsidRDefault="00C02C69" w:rsidP="00680D31">
            <w:pPr>
              <w:numPr>
                <w:ilvl w:val="0"/>
                <w:numId w:val="16"/>
              </w:numPr>
              <w:tabs>
                <w:tab w:val="left" w:pos="200"/>
                <w:tab w:val="left" w:pos="601"/>
                <w:tab w:val="left" w:pos="993"/>
              </w:tabs>
              <w:ind w:left="34" w:hanging="34"/>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Активтер рентабельділігін  арттыру;</w:t>
            </w:r>
          </w:p>
        </w:tc>
      </w:tr>
      <w:tr w:rsidR="00C02C69" w:rsidRPr="00C02C69" w:rsidTr="00A61BD6">
        <w:tc>
          <w:tcPr>
            <w:tcW w:w="3397" w:type="dxa"/>
          </w:tcPr>
          <w:p w:rsidR="00C02C69" w:rsidRPr="00C02C69" w:rsidRDefault="00C02C69" w:rsidP="00BC675F">
            <w:pPr>
              <w:tabs>
                <w:tab w:val="left" w:pos="851"/>
                <w:tab w:val="left" w:pos="993"/>
              </w:tabs>
              <w:jc w:val="both"/>
              <w:rPr>
                <w:rFonts w:ascii="Times New Roman" w:hAnsi="Times New Roman" w:cs="Times New Roman"/>
                <w:i/>
                <w:sz w:val="24"/>
                <w:szCs w:val="24"/>
                <w:lang w:val="kk-KZ"/>
              </w:rPr>
            </w:pPr>
            <w:r w:rsidRPr="00C02C69">
              <w:rPr>
                <w:rFonts w:ascii="Times New Roman" w:hAnsi="Times New Roman" w:cs="Times New Roman"/>
                <w:i/>
                <w:sz w:val="24"/>
                <w:szCs w:val="24"/>
                <w:lang w:val="en-US"/>
              </w:rPr>
              <w:t>2.</w:t>
            </w:r>
            <w:r w:rsidR="00D55C88">
              <w:rPr>
                <w:rFonts w:ascii="Times New Roman" w:hAnsi="Times New Roman" w:cs="Times New Roman"/>
                <w:i/>
                <w:sz w:val="24"/>
                <w:szCs w:val="24"/>
                <w:lang w:val="kk-KZ"/>
              </w:rPr>
              <w:t>Стратегиялық факторлар</w:t>
            </w:r>
          </w:p>
        </w:tc>
        <w:tc>
          <w:tcPr>
            <w:tcW w:w="5948" w:type="dxa"/>
          </w:tcPr>
          <w:p w:rsidR="00C02C69" w:rsidRPr="00C02C69" w:rsidRDefault="00C02C69" w:rsidP="00BC675F">
            <w:pPr>
              <w:tabs>
                <w:tab w:val="left" w:pos="601"/>
                <w:tab w:val="left" w:pos="993"/>
              </w:tabs>
              <w:contextualSpacing/>
              <w:jc w:val="both"/>
              <w:rPr>
                <w:rFonts w:ascii="Times New Roman" w:hAnsi="Times New Roman" w:cs="Times New Roman"/>
                <w:i/>
                <w:sz w:val="24"/>
                <w:szCs w:val="24"/>
              </w:rPr>
            </w:pPr>
            <w:r w:rsidRPr="00C02C69">
              <w:rPr>
                <w:rFonts w:ascii="Times New Roman" w:hAnsi="Times New Roman" w:cs="Times New Roman"/>
                <w:i/>
                <w:sz w:val="24"/>
                <w:szCs w:val="24"/>
                <w:lang w:val="kk-KZ"/>
              </w:rPr>
              <w:t>Мақсаттары мен күтілетін нәтижелер</w:t>
            </w:r>
            <w:r w:rsidR="00D55C88">
              <w:rPr>
                <w:rFonts w:ascii="Times New Roman" w:hAnsi="Times New Roman" w:cs="Times New Roman"/>
                <w:i/>
                <w:sz w:val="24"/>
                <w:szCs w:val="24"/>
                <w:lang w:val="kk-KZ"/>
              </w:rPr>
              <w:t>і</w:t>
            </w:r>
          </w:p>
        </w:tc>
      </w:tr>
      <w:tr w:rsidR="00C02C69" w:rsidRPr="00C02C69" w:rsidTr="00A61BD6">
        <w:trPr>
          <w:trHeight w:val="549"/>
        </w:trPr>
        <w:tc>
          <w:tcPr>
            <w:tcW w:w="3397" w:type="dxa"/>
          </w:tcPr>
          <w:p w:rsidR="00C02C69" w:rsidRPr="00C02C69" w:rsidRDefault="00C02C69" w:rsidP="00BC675F">
            <w:pPr>
              <w:tabs>
                <w:tab w:val="left" w:pos="851"/>
                <w:tab w:val="left" w:pos="993"/>
              </w:tabs>
              <w:ind w:left="29"/>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Бизнес</w:t>
            </w:r>
            <w:r w:rsidRPr="00C02C69">
              <w:rPr>
                <w:rFonts w:ascii="Times New Roman" w:hAnsi="Times New Roman" w:cs="Times New Roman"/>
                <w:sz w:val="24"/>
                <w:szCs w:val="24"/>
                <w:lang w:val="en-US"/>
              </w:rPr>
              <w:t>-</w:t>
            </w:r>
            <w:r w:rsidR="005360D2">
              <w:rPr>
                <w:rFonts w:ascii="Times New Roman" w:hAnsi="Times New Roman" w:cs="Times New Roman"/>
                <w:sz w:val="24"/>
                <w:szCs w:val="24"/>
                <w:lang w:val="kk-KZ"/>
              </w:rPr>
              <w:t>процесс реинжиниринг</w:t>
            </w:r>
            <w:r w:rsidRPr="00C02C69">
              <w:rPr>
                <w:rFonts w:ascii="Times New Roman" w:hAnsi="Times New Roman" w:cs="Times New Roman"/>
                <w:sz w:val="24"/>
                <w:szCs w:val="24"/>
                <w:lang w:val="kk-KZ"/>
              </w:rPr>
              <w:t>ін жеделдету;</w:t>
            </w:r>
          </w:p>
        </w:tc>
        <w:tc>
          <w:tcPr>
            <w:tcW w:w="5948" w:type="dxa"/>
          </w:tcPr>
          <w:p w:rsidR="00C02C69" w:rsidRPr="00C02C69" w:rsidRDefault="00C02C69" w:rsidP="00680D31">
            <w:pPr>
              <w:numPr>
                <w:ilvl w:val="0"/>
                <w:numId w:val="17"/>
              </w:numPr>
              <w:tabs>
                <w:tab w:val="left" w:pos="210"/>
                <w:tab w:val="left" w:pos="601"/>
                <w:tab w:val="left" w:pos="993"/>
              </w:tabs>
              <w:ind w:left="34" w:hanging="34"/>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Өнімділікті жақсарту;</w:t>
            </w:r>
          </w:p>
          <w:p w:rsidR="00C02C69" w:rsidRPr="00C02C69" w:rsidRDefault="00C02C69" w:rsidP="00680D31">
            <w:pPr>
              <w:numPr>
                <w:ilvl w:val="0"/>
                <w:numId w:val="17"/>
              </w:numPr>
              <w:tabs>
                <w:tab w:val="left" w:pos="210"/>
                <w:tab w:val="left" w:pos="601"/>
                <w:tab w:val="left" w:pos="993"/>
              </w:tabs>
              <w:ind w:left="34" w:hanging="34"/>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Бәсекелік артықшылыққа қол жеткізу;</w:t>
            </w:r>
          </w:p>
        </w:tc>
      </w:tr>
      <w:tr w:rsidR="00C02C69" w:rsidRPr="00C02C69" w:rsidTr="00A61BD6">
        <w:tc>
          <w:tcPr>
            <w:tcW w:w="3397" w:type="dxa"/>
          </w:tcPr>
          <w:p w:rsidR="00C02C69" w:rsidRPr="00C02C69" w:rsidRDefault="00C02C69" w:rsidP="00BC675F">
            <w:pPr>
              <w:tabs>
                <w:tab w:val="left" w:pos="851"/>
                <w:tab w:val="left" w:pos="993"/>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Негізгі құзыреттілікке назар аудару</w:t>
            </w:r>
          </w:p>
        </w:tc>
        <w:tc>
          <w:tcPr>
            <w:tcW w:w="5948" w:type="dxa"/>
          </w:tcPr>
          <w:p w:rsidR="00C02C69" w:rsidRPr="00C02C69" w:rsidRDefault="00C02C69" w:rsidP="00680D31">
            <w:pPr>
              <w:numPr>
                <w:ilvl w:val="0"/>
                <w:numId w:val="18"/>
              </w:numPr>
              <w:tabs>
                <w:tab w:val="left" w:pos="19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Бизнес бағытын жа</w:t>
            </w:r>
            <w:r w:rsidR="00BD11A2">
              <w:rPr>
                <w:rFonts w:ascii="Times New Roman" w:hAnsi="Times New Roman" w:cs="Times New Roman"/>
                <w:sz w:val="24"/>
                <w:szCs w:val="24"/>
                <w:lang w:val="kk-KZ"/>
              </w:rPr>
              <w:t>қ</w:t>
            </w:r>
            <w:r w:rsidRPr="00C02C69">
              <w:rPr>
                <w:rFonts w:ascii="Times New Roman" w:hAnsi="Times New Roman" w:cs="Times New Roman"/>
                <w:sz w:val="24"/>
                <w:szCs w:val="24"/>
                <w:lang w:val="kk-KZ"/>
              </w:rPr>
              <w:t>сарту;</w:t>
            </w:r>
          </w:p>
          <w:p w:rsidR="00C02C69" w:rsidRPr="00C02C69" w:rsidRDefault="00C02C69" w:rsidP="00680D31">
            <w:pPr>
              <w:numPr>
                <w:ilvl w:val="0"/>
                <w:numId w:val="18"/>
              </w:numPr>
              <w:tabs>
                <w:tab w:val="left" w:pos="19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Бәсекелік артықшылықты арттыру;</w:t>
            </w:r>
          </w:p>
          <w:p w:rsidR="00C02C69" w:rsidRPr="00C02C69" w:rsidRDefault="00C02C69" w:rsidP="00680D31">
            <w:pPr>
              <w:numPr>
                <w:ilvl w:val="0"/>
                <w:numId w:val="18"/>
              </w:numPr>
              <w:tabs>
                <w:tab w:val="left" w:pos="19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Кәсіпорынның дағдылры мен ресурстарын пайдалану;</w:t>
            </w:r>
          </w:p>
          <w:p w:rsidR="00C02C69" w:rsidRPr="00C02C69" w:rsidRDefault="00C02C69" w:rsidP="00680D31">
            <w:pPr>
              <w:numPr>
                <w:ilvl w:val="0"/>
                <w:numId w:val="18"/>
              </w:numPr>
              <w:tabs>
                <w:tab w:val="left" w:pos="190"/>
                <w:tab w:val="left" w:pos="601"/>
                <w:tab w:val="left" w:pos="993"/>
              </w:tabs>
              <w:ind w:left="34" w:firstLine="0"/>
              <w:contextualSpacing/>
              <w:jc w:val="both"/>
              <w:rPr>
                <w:rFonts w:ascii="Times New Roman" w:hAnsi="Times New Roman" w:cs="Times New Roman"/>
                <w:sz w:val="24"/>
                <w:szCs w:val="24"/>
              </w:rPr>
            </w:pPr>
            <w:r w:rsidRPr="00C02C69">
              <w:rPr>
                <w:rFonts w:ascii="Times New Roman" w:hAnsi="Times New Roman" w:cs="Times New Roman"/>
                <w:sz w:val="24"/>
                <w:szCs w:val="24"/>
                <w:lang w:val="kk-KZ"/>
              </w:rPr>
              <w:t>Тұтынушылардың қажеттіліктерін қанағаттандыру;</w:t>
            </w:r>
          </w:p>
        </w:tc>
      </w:tr>
      <w:tr w:rsidR="00C02C69" w:rsidRPr="00634D4A" w:rsidTr="00A61BD6">
        <w:tc>
          <w:tcPr>
            <w:tcW w:w="3397" w:type="dxa"/>
          </w:tcPr>
          <w:p w:rsidR="00C02C69" w:rsidRPr="00C02C69" w:rsidRDefault="00C02C69" w:rsidP="00BC675F">
            <w:pPr>
              <w:tabs>
                <w:tab w:val="left" w:pos="851"/>
                <w:tab w:val="left" w:pos="993"/>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Икемділікті жоғарылату</w:t>
            </w:r>
          </w:p>
        </w:tc>
        <w:tc>
          <w:tcPr>
            <w:tcW w:w="5948" w:type="dxa"/>
          </w:tcPr>
          <w:p w:rsidR="00C02C69" w:rsidRPr="00C02C69" w:rsidRDefault="00C02C69" w:rsidP="00680D31">
            <w:pPr>
              <w:numPr>
                <w:ilvl w:val="0"/>
                <w:numId w:val="19"/>
              </w:numPr>
              <w:tabs>
                <w:tab w:val="left" w:pos="200"/>
                <w:tab w:val="left" w:pos="601"/>
                <w:tab w:val="left" w:pos="993"/>
              </w:tabs>
              <w:ind w:left="34" w:hanging="34"/>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Ұйымның жеке өндірісіндегі жеке шектеулерді азайту сыйымдылығы;</w:t>
            </w:r>
          </w:p>
        </w:tc>
      </w:tr>
      <w:tr w:rsidR="00C02C69" w:rsidRPr="00C02C69" w:rsidTr="00A61BD6">
        <w:tc>
          <w:tcPr>
            <w:tcW w:w="3397" w:type="dxa"/>
          </w:tcPr>
          <w:p w:rsidR="00C02C69" w:rsidRPr="00C02C69" w:rsidRDefault="00C02C69" w:rsidP="00BC675F">
            <w:pPr>
              <w:tabs>
                <w:tab w:val="left" w:pos="851"/>
                <w:tab w:val="left" w:pos="993"/>
              </w:tabs>
              <w:jc w:val="both"/>
              <w:rPr>
                <w:rFonts w:ascii="Times New Roman" w:hAnsi="Times New Roman" w:cs="Times New Roman"/>
                <w:i/>
                <w:sz w:val="24"/>
                <w:szCs w:val="24"/>
                <w:lang w:val="kk-KZ"/>
              </w:rPr>
            </w:pPr>
            <w:r w:rsidRPr="00C02C69">
              <w:rPr>
                <w:rFonts w:ascii="Times New Roman" w:hAnsi="Times New Roman" w:cs="Times New Roman"/>
                <w:i/>
                <w:sz w:val="24"/>
                <w:szCs w:val="24"/>
                <w:lang w:val="en-US"/>
              </w:rPr>
              <w:t>3.</w:t>
            </w:r>
            <w:r w:rsidRPr="00C02C69">
              <w:rPr>
                <w:rFonts w:ascii="Times New Roman" w:hAnsi="Times New Roman" w:cs="Times New Roman"/>
                <w:i/>
                <w:sz w:val="24"/>
                <w:szCs w:val="24"/>
                <w:lang w:val="kk-KZ"/>
              </w:rPr>
              <w:t>Қоршаған</w:t>
            </w:r>
            <w:r w:rsidR="00D55C88">
              <w:rPr>
                <w:rFonts w:ascii="Times New Roman" w:hAnsi="Times New Roman" w:cs="Times New Roman"/>
                <w:i/>
                <w:sz w:val="24"/>
                <w:szCs w:val="24"/>
                <w:lang w:val="kk-KZ"/>
              </w:rPr>
              <w:t xml:space="preserve"> орта факторлары</w:t>
            </w:r>
          </w:p>
        </w:tc>
        <w:tc>
          <w:tcPr>
            <w:tcW w:w="5948" w:type="dxa"/>
          </w:tcPr>
          <w:p w:rsidR="00C02C69" w:rsidRPr="00C02C69" w:rsidRDefault="00C02C69" w:rsidP="00BC675F">
            <w:pPr>
              <w:tabs>
                <w:tab w:val="left" w:pos="601"/>
                <w:tab w:val="left" w:pos="993"/>
              </w:tabs>
              <w:contextualSpacing/>
              <w:jc w:val="both"/>
              <w:rPr>
                <w:rFonts w:ascii="Times New Roman" w:hAnsi="Times New Roman" w:cs="Times New Roman"/>
                <w:i/>
                <w:sz w:val="24"/>
                <w:szCs w:val="24"/>
                <w:lang w:val="kk-KZ"/>
              </w:rPr>
            </w:pPr>
            <w:r w:rsidRPr="00C02C69">
              <w:rPr>
                <w:rFonts w:ascii="Times New Roman" w:hAnsi="Times New Roman" w:cs="Times New Roman"/>
                <w:i/>
                <w:sz w:val="24"/>
                <w:szCs w:val="24"/>
                <w:lang w:val="kk-KZ"/>
              </w:rPr>
              <w:t>Мақсаттары мен күтілетін нәтижелер</w:t>
            </w:r>
            <w:r w:rsidR="00D55C88">
              <w:rPr>
                <w:rFonts w:ascii="Times New Roman" w:hAnsi="Times New Roman" w:cs="Times New Roman"/>
                <w:i/>
                <w:sz w:val="24"/>
                <w:szCs w:val="24"/>
                <w:lang w:val="kk-KZ"/>
              </w:rPr>
              <w:t>і</w:t>
            </w:r>
          </w:p>
        </w:tc>
      </w:tr>
      <w:tr w:rsidR="00C02C69" w:rsidRPr="00634D4A" w:rsidTr="00A61BD6">
        <w:tc>
          <w:tcPr>
            <w:tcW w:w="3397" w:type="dxa"/>
          </w:tcPr>
          <w:p w:rsidR="00C02C69" w:rsidRPr="00C02C69" w:rsidRDefault="00C02C69" w:rsidP="00BC675F">
            <w:pPr>
              <w:tabs>
                <w:tab w:val="left" w:pos="851"/>
                <w:tab w:val="left" w:pos="993"/>
              </w:tabs>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IT</w:t>
            </w:r>
            <w:r w:rsidRPr="00C02C69">
              <w:rPr>
                <w:rFonts w:ascii="Times New Roman" w:hAnsi="Times New Roman" w:cs="Times New Roman"/>
                <w:sz w:val="24"/>
                <w:szCs w:val="24"/>
                <w:lang w:val="kk-KZ"/>
              </w:rPr>
              <w:t xml:space="preserve"> дамыту</w:t>
            </w:r>
          </w:p>
        </w:tc>
        <w:tc>
          <w:tcPr>
            <w:tcW w:w="5948" w:type="dxa"/>
          </w:tcPr>
          <w:p w:rsidR="00C02C69" w:rsidRPr="00C02C69" w:rsidRDefault="00B35290" w:rsidP="00680D31">
            <w:pPr>
              <w:numPr>
                <w:ilvl w:val="0"/>
                <w:numId w:val="19"/>
              </w:numPr>
              <w:tabs>
                <w:tab w:val="left" w:pos="260"/>
                <w:tab w:val="left" w:pos="601"/>
                <w:tab w:val="left" w:pos="993"/>
              </w:tabs>
              <w:ind w:left="34" w:hanging="34"/>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Дамып</w:t>
            </w:r>
            <w:r w:rsidR="00C02C69" w:rsidRPr="00C02C69">
              <w:rPr>
                <w:rFonts w:ascii="Times New Roman" w:hAnsi="Times New Roman" w:cs="Times New Roman"/>
                <w:sz w:val="24"/>
                <w:szCs w:val="24"/>
                <w:lang w:val="kk-KZ"/>
              </w:rPr>
              <w:t xml:space="preserve"> келе жатқан ақпараттық жүйелердің сұранысын қанағаттандыру және ресурстарды тиімді, үнемді пайдалану;</w:t>
            </w:r>
          </w:p>
        </w:tc>
      </w:tr>
      <w:tr w:rsidR="00C02C69" w:rsidRPr="00F47AEA" w:rsidTr="00B764D4">
        <w:tc>
          <w:tcPr>
            <w:tcW w:w="9345" w:type="dxa"/>
            <w:gridSpan w:val="2"/>
          </w:tcPr>
          <w:p w:rsidR="00C02C69" w:rsidRPr="00C051D0" w:rsidRDefault="00C02C69" w:rsidP="00CC652B">
            <w:pPr>
              <w:tabs>
                <w:tab w:val="left" w:pos="851"/>
                <w:tab w:val="left" w:pos="993"/>
              </w:tabs>
              <w:ind w:firstLine="741"/>
              <w:jc w:val="both"/>
              <w:rPr>
                <w:rFonts w:ascii="Times New Roman" w:hAnsi="Times New Roman" w:cs="Times New Roman"/>
                <w:sz w:val="24"/>
                <w:szCs w:val="24"/>
                <w:lang w:val="kk-KZ"/>
              </w:rPr>
            </w:pPr>
            <w:r w:rsidRPr="00787FB9">
              <w:rPr>
                <w:rFonts w:ascii="Times New Roman" w:hAnsi="Times New Roman" w:cs="Times New Roman"/>
                <w:sz w:val="24"/>
                <w:szCs w:val="24"/>
                <w:lang w:val="kk-KZ"/>
              </w:rPr>
              <w:t>Ескертпе:</w:t>
            </w:r>
            <w:r w:rsidR="00C051D0" w:rsidRPr="00787FB9">
              <w:rPr>
                <w:rFonts w:ascii="Times New Roman" w:hAnsi="Times New Roman" w:cs="Times New Roman"/>
                <w:sz w:val="24"/>
                <w:szCs w:val="24"/>
                <w:lang w:val="en-US"/>
              </w:rPr>
              <w:t>[</w:t>
            </w:r>
            <w:r w:rsidR="00353F71" w:rsidRPr="00787FB9">
              <w:rPr>
                <w:rFonts w:ascii="Times New Roman" w:hAnsi="Times New Roman" w:cs="Times New Roman"/>
                <w:sz w:val="24"/>
                <w:szCs w:val="24"/>
                <w:lang w:val="kk-KZ"/>
              </w:rPr>
              <w:t>3</w:t>
            </w:r>
            <w:r w:rsidR="003F6D37">
              <w:rPr>
                <w:rFonts w:ascii="Times New Roman" w:hAnsi="Times New Roman" w:cs="Times New Roman"/>
                <w:sz w:val="24"/>
                <w:szCs w:val="24"/>
                <w:lang w:val="kk-KZ"/>
              </w:rPr>
              <w:t>3</w:t>
            </w:r>
            <w:r w:rsidR="00C051D0" w:rsidRPr="00787FB9">
              <w:rPr>
                <w:rFonts w:ascii="Times New Roman" w:hAnsi="Times New Roman" w:cs="Times New Roman"/>
                <w:sz w:val="24"/>
                <w:szCs w:val="24"/>
                <w:lang w:val="en-US"/>
              </w:rPr>
              <w:t xml:space="preserve">] </w:t>
            </w:r>
            <w:r w:rsidR="00C051D0">
              <w:rPr>
                <w:rFonts w:ascii="Times New Roman" w:hAnsi="Times New Roman" w:cs="Times New Roman"/>
                <w:sz w:val="24"/>
                <w:szCs w:val="24"/>
                <w:lang w:val="kk-KZ"/>
              </w:rPr>
              <w:t>әдебиет негізінде жасалды</w:t>
            </w:r>
          </w:p>
        </w:tc>
      </w:tr>
    </w:tbl>
    <w:p w:rsidR="00C02C69" w:rsidRPr="00C02C69" w:rsidRDefault="00C02C69" w:rsidP="00BC675F">
      <w:pPr>
        <w:tabs>
          <w:tab w:val="left" w:pos="851"/>
          <w:tab w:val="left" w:pos="993"/>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567"/>
          <w:tab w:val="left" w:pos="993"/>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 Жоғарыда айтып өткен авторлардың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 қолданудағы негізгі мотивтері қарастырылып өткен болатын. Аутсорсингті қолдану</w:t>
      </w:r>
      <w:r w:rsidR="0007751B">
        <w:rPr>
          <w:rFonts w:ascii="Times New Roman" w:hAnsi="Times New Roman" w:cs="Times New Roman"/>
          <w:sz w:val="28"/>
          <w:szCs w:val="28"/>
          <w:lang w:val="kk-KZ"/>
        </w:rPr>
        <w:t xml:space="preserve"> барысында</w:t>
      </w:r>
      <w:r w:rsidRPr="00C02C69">
        <w:rPr>
          <w:rFonts w:ascii="Times New Roman" w:hAnsi="Times New Roman" w:cs="Times New Roman"/>
          <w:sz w:val="28"/>
          <w:szCs w:val="28"/>
          <w:lang w:val="kk-KZ"/>
        </w:rPr>
        <w:t xml:space="preserve"> кәсіпорын мақсатына байланысты аутсорсингтік мотивтер түрлі болып келеді. Негізгі мот</w:t>
      </w:r>
      <w:r w:rsidR="00BD11A2">
        <w:rPr>
          <w:rFonts w:ascii="Times New Roman" w:hAnsi="Times New Roman" w:cs="Times New Roman"/>
          <w:sz w:val="28"/>
          <w:szCs w:val="28"/>
          <w:lang w:val="kk-KZ"/>
        </w:rPr>
        <w:t>и</w:t>
      </w:r>
      <w:r w:rsidRPr="00C02C69">
        <w:rPr>
          <w:rFonts w:ascii="Times New Roman" w:hAnsi="Times New Roman" w:cs="Times New Roman"/>
          <w:sz w:val="28"/>
          <w:szCs w:val="28"/>
          <w:lang w:val="kk-KZ"/>
        </w:rPr>
        <w:t>втерді түсіну кәсіпорын аутсорсингті пайдалану барысында шешім қабы</w:t>
      </w:r>
      <w:r w:rsidR="00D55C88">
        <w:rPr>
          <w:rFonts w:ascii="Times New Roman" w:hAnsi="Times New Roman" w:cs="Times New Roman"/>
          <w:sz w:val="28"/>
          <w:szCs w:val="28"/>
          <w:lang w:val="kk-KZ"/>
        </w:rPr>
        <w:t xml:space="preserve">лдау алдында қажет болуы мүмкін </w:t>
      </w:r>
      <w:r w:rsidR="00A154A0" w:rsidRPr="00A154A0">
        <w:rPr>
          <w:rFonts w:ascii="Times New Roman" w:hAnsi="Times New Roman" w:cs="Times New Roman"/>
          <w:sz w:val="28"/>
          <w:szCs w:val="28"/>
          <w:lang w:val="kk-KZ"/>
        </w:rPr>
        <w:t>[</w:t>
      </w:r>
      <w:r w:rsidR="00353F71">
        <w:rPr>
          <w:rFonts w:ascii="Times New Roman" w:hAnsi="Times New Roman" w:cs="Times New Roman"/>
          <w:sz w:val="28"/>
          <w:szCs w:val="28"/>
          <w:lang w:val="kk-KZ"/>
        </w:rPr>
        <w:t>3</w:t>
      </w:r>
      <w:r w:rsidR="00DD285C">
        <w:rPr>
          <w:rFonts w:ascii="Times New Roman" w:hAnsi="Times New Roman" w:cs="Times New Roman"/>
          <w:sz w:val="28"/>
          <w:szCs w:val="28"/>
          <w:lang w:val="kk-KZ"/>
        </w:rPr>
        <w:t>4</w:t>
      </w:r>
      <w:r w:rsidR="00A154A0" w:rsidRPr="00A154A0">
        <w:rPr>
          <w:rFonts w:ascii="Times New Roman" w:hAnsi="Times New Roman" w:cs="Times New Roman"/>
          <w:sz w:val="28"/>
          <w:szCs w:val="28"/>
          <w:lang w:val="kk-KZ"/>
        </w:rPr>
        <w:t>]</w:t>
      </w:r>
      <w:r w:rsidR="00D55C88">
        <w:rPr>
          <w:rFonts w:ascii="Times New Roman" w:hAnsi="Times New Roman" w:cs="Times New Roman"/>
          <w:sz w:val="28"/>
          <w:szCs w:val="28"/>
          <w:lang w:val="kk-KZ"/>
        </w:rPr>
        <w:t>.</w:t>
      </w:r>
      <w:r w:rsidR="00A154A0">
        <w:rPr>
          <w:rFonts w:ascii="Times New Roman" w:hAnsi="Times New Roman" w:cs="Times New Roman"/>
          <w:sz w:val="24"/>
          <w:szCs w:val="24"/>
          <w:lang w:val="kk-KZ"/>
        </w:rPr>
        <w:t xml:space="preserve"> </w:t>
      </w:r>
      <w:r w:rsidRPr="00C02C69">
        <w:rPr>
          <w:rFonts w:ascii="Times New Roman" w:hAnsi="Times New Roman" w:cs="Times New Roman"/>
          <w:sz w:val="24"/>
          <w:szCs w:val="24"/>
          <w:lang w:val="kk-KZ"/>
        </w:rPr>
        <w:t xml:space="preserve"> </w:t>
      </w:r>
      <w:r w:rsidRPr="00C02C69">
        <w:rPr>
          <w:rFonts w:ascii="Times New Roman" w:hAnsi="Times New Roman" w:cs="Times New Roman"/>
          <w:sz w:val="28"/>
          <w:szCs w:val="28"/>
          <w:lang w:val="kk-KZ"/>
        </w:rPr>
        <w:t>Осыған байланысты, теория жүзінде аутсорсингті пайдаланудың негізгі мот</w:t>
      </w:r>
      <w:r w:rsidR="00B95A7F">
        <w:rPr>
          <w:rFonts w:ascii="Times New Roman" w:hAnsi="Times New Roman" w:cs="Times New Roman"/>
          <w:sz w:val="28"/>
          <w:szCs w:val="28"/>
          <w:lang w:val="kk-KZ"/>
        </w:rPr>
        <w:t>и</w:t>
      </w:r>
      <w:r w:rsidRPr="00C02C69">
        <w:rPr>
          <w:rFonts w:ascii="Times New Roman" w:hAnsi="Times New Roman" w:cs="Times New Roman"/>
          <w:sz w:val="28"/>
          <w:szCs w:val="28"/>
          <w:lang w:val="kk-KZ"/>
        </w:rPr>
        <w:t>втері мен драйверлерін анықтау үшін R бағдарламасын</w:t>
      </w:r>
      <w:r w:rsidR="00215FE3">
        <w:rPr>
          <w:rFonts w:ascii="Times New Roman" w:hAnsi="Times New Roman" w:cs="Times New Roman"/>
          <w:sz w:val="28"/>
          <w:szCs w:val="28"/>
          <w:lang w:val="kk-KZ"/>
        </w:rPr>
        <w:t xml:space="preserve"> қолдана отырып контент талдау</w:t>
      </w:r>
      <w:r w:rsidRPr="00C02C69">
        <w:rPr>
          <w:rFonts w:ascii="Times New Roman" w:hAnsi="Times New Roman" w:cs="Times New Roman"/>
          <w:sz w:val="28"/>
          <w:szCs w:val="28"/>
          <w:lang w:val="kk-KZ"/>
        </w:rPr>
        <w:t xml:space="preserve"> жүргіздік. Ол үшін біз ең маңызды келесідей мот</w:t>
      </w:r>
      <w:r w:rsidR="00215FE3">
        <w:rPr>
          <w:rFonts w:ascii="Times New Roman" w:hAnsi="Times New Roman" w:cs="Times New Roman"/>
          <w:sz w:val="28"/>
          <w:szCs w:val="28"/>
          <w:lang w:val="kk-KZ"/>
        </w:rPr>
        <w:t>и</w:t>
      </w:r>
      <w:r w:rsidRPr="00C02C69">
        <w:rPr>
          <w:rFonts w:ascii="Times New Roman" w:hAnsi="Times New Roman" w:cs="Times New Roman"/>
          <w:sz w:val="28"/>
          <w:szCs w:val="28"/>
          <w:lang w:val="kk-KZ"/>
        </w:rPr>
        <w:t>втерді тізіп шықтық: тиімділік, үнемділік, басқару, шығындарды төмендету, бәсекеге қабілеттілік, сапа, инновация, жаңа технологияларға қол жеткізу, икемділік. Яғни</w:t>
      </w:r>
      <w:r w:rsidR="009B3B8C">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бұл сөздердің өзі белгілі бір нақты сөз тіркестер арқылы анықталды.</w:t>
      </w:r>
    </w:p>
    <w:p w:rsidR="00C02C69" w:rsidRPr="00C02C69" w:rsidRDefault="00C02C69" w:rsidP="00BC675F">
      <w:pPr>
        <w:tabs>
          <w:tab w:val="left" w:pos="567"/>
          <w:tab w:val="left" w:pos="993"/>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Контент талдау барысында ағылшын және орыс тіліндегі мақалалар пайдаланылды. Орыс тілінде 113 мақала (2010-2020 жылдар аралығы), ал ағылшын тілінде 267 мақала (2000-2020 жылдар аралығы) қарастырылды.</w:t>
      </w:r>
    </w:p>
    <w:p w:rsidR="00C02C69" w:rsidRPr="00C02C69" w:rsidRDefault="00C02C69" w:rsidP="00BC675F">
      <w:pPr>
        <w:tabs>
          <w:tab w:val="left" w:pos="851"/>
          <w:tab w:val="left" w:pos="993"/>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851"/>
          <w:tab w:val="left" w:pos="993"/>
        </w:tabs>
        <w:spacing w:after="0" w:line="240" w:lineRule="auto"/>
        <w:jc w:val="both"/>
        <w:rPr>
          <w:rFonts w:ascii="Times New Roman" w:hAnsi="Times New Roman" w:cs="Times New Roman"/>
          <w:sz w:val="28"/>
          <w:szCs w:val="28"/>
          <w:lang w:val="kk-KZ"/>
        </w:rPr>
      </w:pPr>
      <w:r w:rsidRPr="00C02C69">
        <w:rPr>
          <w:noProof/>
          <w:lang w:eastAsia="ru-RU"/>
        </w:rPr>
        <w:drawing>
          <wp:inline distT="0" distB="0" distL="0" distR="0" wp14:anchorId="6F5F1328" wp14:editId="2D6EC5D1">
            <wp:extent cx="6115050" cy="2228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1861" w:rsidRDefault="00641861" w:rsidP="00BC675F">
      <w:pPr>
        <w:tabs>
          <w:tab w:val="left" w:pos="709"/>
        </w:tabs>
        <w:spacing w:after="0" w:line="240" w:lineRule="auto"/>
        <w:jc w:val="both"/>
        <w:rPr>
          <w:rFonts w:ascii="Times New Roman" w:hAnsi="Times New Roman" w:cs="Times New Roman"/>
          <w:sz w:val="28"/>
          <w:szCs w:val="28"/>
          <w:lang w:val="kk-KZ"/>
        </w:rPr>
      </w:pPr>
    </w:p>
    <w:p w:rsidR="00C02C69" w:rsidRPr="00CC652B" w:rsidRDefault="00156DF6" w:rsidP="00BC675F">
      <w:pPr>
        <w:tabs>
          <w:tab w:val="left" w:pos="709"/>
        </w:tabs>
        <w:spacing w:after="0" w:line="240" w:lineRule="auto"/>
        <w:jc w:val="center"/>
        <w:rPr>
          <w:rFonts w:ascii="Times New Roman" w:hAnsi="Times New Roman" w:cs="Times New Roman"/>
          <w:sz w:val="28"/>
          <w:szCs w:val="28"/>
          <w:lang w:val="kk-KZ"/>
        </w:rPr>
      </w:pPr>
      <w:r w:rsidRPr="00CC652B">
        <w:rPr>
          <w:rFonts w:ascii="Times New Roman" w:hAnsi="Times New Roman" w:cs="Times New Roman"/>
          <w:sz w:val="28"/>
          <w:szCs w:val="28"/>
          <w:lang w:val="kk-KZ"/>
        </w:rPr>
        <w:t>3</w:t>
      </w:r>
      <w:r w:rsidR="00CC652B" w:rsidRPr="00CC652B">
        <w:rPr>
          <w:rFonts w:ascii="Times New Roman" w:hAnsi="Times New Roman" w:cs="Times New Roman"/>
          <w:sz w:val="28"/>
          <w:szCs w:val="28"/>
          <w:lang w:val="kk-KZ"/>
        </w:rPr>
        <w:t xml:space="preserve"> </w:t>
      </w:r>
      <w:r w:rsidRPr="00CC652B">
        <w:rPr>
          <w:rFonts w:ascii="Times New Roman" w:hAnsi="Times New Roman" w:cs="Times New Roman"/>
          <w:sz w:val="28"/>
          <w:szCs w:val="28"/>
          <w:lang w:val="kk-KZ"/>
        </w:rPr>
        <w:t xml:space="preserve">Сурет – </w:t>
      </w:r>
      <w:r w:rsidR="00C02C69" w:rsidRPr="00CC652B">
        <w:rPr>
          <w:rFonts w:ascii="Times New Roman" w:hAnsi="Times New Roman" w:cs="Times New Roman"/>
          <w:sz w:val="28"/>
          <w:szCs w:val="28"/>
          <w:lang w:val="kk-KZ"/>
        </w:rPr>
        <w:t>Ресей мақалалары бойынша</w:t>
      </w:r>
      <w:r w:rsidR="009F0914" w:rsidRPr="00CC652B">
        <w:rPr>
          <w:rFonts w:ascii="Times New Roman" w:hAnsi="Times New Roman" w:cs="Times New Roman"/>
          <w:sz w:val="28"/>
          <w:szCs w:val="28"/>
          <w:lang w:val="kk-KZ"/>
        </w:rPr>
        <w:t xml:space="preserve"> аутсорсингтің мотивтерін анықтау</w:t>
      </w:r>
      <w:r w:rsidR="00C02C69" w:rsidRPr="00CC652B">
        <w:rPr>
          <w:rFonts w:ascii="Times New Roman" w:hAnsi="Times New Roman" w:cs="Times New Roman"/>
          <w:sz w:val="28"/>
          <w:szCs w:val="28"/>
          <w:lang w:val="kk-KZ"/>
        </w:rPr>
        <w:t>.</w:t>
      </w:r>
    </w:p>
    <w:p w:rsidR="00C02C69" w:rsidRDefault="00C02C69" w:rsidP="00CC652B">
      <w:pPr>
        <w:tabs>
          <w:tab w:val="left" w:pos="709"/>
        </w:tabs>
        <w:spacing w:after="0" w:line="240" w:lineRule="auto"/>
        <w:ind w:firstLine="709"/>
        <w:jc w:val="center"/>
        <w:rPr>
          <w:rFonts w:ascii="Times New Roman" w:hAnsi="Times New Roman" w:cs="Times New Roman"/>
          <w:sz w:val="24"/>
          <w:szCs w:val="24"/>
          <w:lang w:val="kk-KZ"/>
        </w:rPr>
      </w:pPr>
      <w:r w:rsidRPr="00CC652B">
        <w:rPr>
          <w:rFonts w:ascii="Times New Roman" w:hAnsi="Times New Roman" w:cs="Times New Roman"/>
          <w:sz w:val="24"/>
          <w:szCs w:val="24"/>
          <w:lang w:val="kk-KZ"/>
        </w:rPr>
        <w:t>Ескертпе: R бағдарламасы</w:t>
      </w:r>
      <w:r w:rsidR="009F0914" w:rsidRPr="00CC652B">
        <w:rPr>
          <w:rFonts w:ascii="Times New Roman" w:hAnsi="Times New Roman" w:cs="Times New Roman"/>
          <w:sz w:val="24"/>
          <w:szCs w:val="24"/>
          <w:lang w:val="kk-KZ"/>
        </w:rPr>
        <w:t>н қолдана отырып</w:t>
      </w:r>
      <w:r w:rsidRPr="00CC652B">
        <w:rPr>
          <w:rFonts w:ascii="Times New Roman" w:hAnsi="Times New Roman" w:cs="Times New Roman"/>
          <w:sz w:val="24"/>
          <w:szCs w:val="24"/>
          <w:lang w:val="kk-KZ"/>
        </w:rPr>
        <w:t xml:space="preserve"> автормен жиналған мәліметтер негізінде жасалды</w:t>
      </w:r>
    </w:p>
    <w:p w:rsidR="0001291C" w:rsidRPr="00CC652B" w:rsidRDefault="0001291C" w:rsidP="00CC652B">
      <w:pPr>
        <w:tabs>
          <w:tab w:val="left" w:pos="709"/>
        </w:tabs>
        <w:spacing w:after="0" w:line="240" w:lineRule="auto"/>
        <w:ind w:firstLine="709"/>
        <w:jc w:val="center"/>
        <w:rPr>
          <w:rFonts w:ascii="Times New Roman" w:hAnsi="Times New Roman" w:cs="Times New Roman"/>
          <w:sz w:val="24"/>
          <w:szCs w:val="24"/>
          <w:lang w:val="kk-KZ"/>
        </w:rPr>
      </w:pPr>
    </w:p>
    <w:p w:rsid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Бұл сурет Ресей мақалаларындағы аутсорсингтің мотивтерін көрсетеді. Бұл жерде ең көп анықталған мотивтер шығындардың </w:t>
      </w:r>
      <w:r w:rsidR="00712767">
        <w:rPr>
          <w:rFonts w:ascii="Times New Roman" w:hAnsi="Times New Roman" w:cs="Times New Roman"/>
          <w:sz w:val="28"/>
          <w:szCs w:val="28"/>
          <w:lang w:val="kk-KZ"/>
        </w:rPr>
        <w:t>азаюы</w:t>
      </w:r>
      <w:r w:rsidRPr="00C02C69">
        <w:rPr>
          <w:rFonts w:ascii="Times New Roman" w:hAnsi="Times New Roman" w:cs="Times New Roman"/>
          <w:sz w:val="28"/>
          <w:szCs w:val="28"/>
          <w:lang w:val="kk-KZ"/>
        </w:rPr>
        <w:t xml:space="preserve">, </w:t>
      </w:r>
      <w:r w:rsidR="007B0B68" w:rsidRPr="00C02C69">
        <w:rPr>
          <w:rFonts w:ascii="Times New Roman" w:hAnsi="Times New Roman" w:cs="Times New Roman"/>
          <w:sz w:val="28"/>
          <w:szCs w:val="28"/>
          <w:lang w:val="kk-KZ"/>
        </w:rPr>
        <w:t>тиімділік,</w:t>
      </w:r>
      <w:r w:rsidR="007B0B68">
        <w:rPr>
          <w:rFonts w:ascii="Times New Roman" w:hAnsi="Times New Roman" w:cs="Times New Roman"/>
          <w:sz w:val="28"/>
          <w:szCs w:val="28"/>
          <w:lang w:val="kk-KZ"/>
        </w:rPr>
        <w:t xml:space="preserve"> </w:t>
      </w:r>
      <w:r w:rsidRPr="00E1779E">
        <w:rPr>
          <w:rFonts w:ascii="Times New Roman" w:hAnsi="Times New Roman" w:cs="Times New Roman"/>
          <w:sz w:val="28"/>
          <w:szCs w:val="28"/>
          <w:lang w:val="kk-KZ"/>
        </w:rPr>
        <w:t>сапа</w:t>
      </w:r>
      <w:r w:rsidR="00712767" w:rsidRPr="00E1779E">
        <w:rPr>
          <w:rFonts w:ascii="Times New Roman" w:hAnsi="Times New Roman" w:cs="Times New Roman"/>
          <w:sz w:val="28"/>
          <w:szCs w:val="28"/>
          <w:lang w:val="kk-KZ"/>
        </w:rPr>
        <w:t>ның деңгейі</w:t>
      </w:r>
      <w:r w:rsidR="005C7C4D" w:rsidRPr="00E1779E">
        <w:rPr>
          <w:rFonts w:ascii="Times New Roman" w:hAnsi="Times New Roman" w:cs="Times New Roman"/>
          <w:sz w:val="28"/>
          <w:szCs w:val="28"/>
          <w:lang w:val="kk-KZ"/>
        </w:rPr>
        <w:t>, икемділік дәрежесін көрсетеді</w:t>
      </w:r>
      <w:r w:rsidRPr="00E1779E">
        <w:rPr>
          <w:rFonts w:ascii="Times New Roman" w:hAnsi="Times New Roman" w:cs="Times New Roman"/>
          <w:sz w:val="28"/>
          <w:szCs w:val="28"/>
          <w:lang w:val="kk-KZ"/>
        </w:rPr>
        <w:t>. Себебі мақалада тиімділікті жоғарылату бойынша сөз тіркесі 56 рет, шығындар</w:t>
      </w:r>
      <w:r w:rsidR="00CF428F" w:rsidRPr="00E1779E">
        <w:rPr>
          <w:rFonts w:ascii="Times New Roman" w:hAnsi="Times New Roman" w:cs="Times New Roman"/>
          <w:sz w:val="28"/>
          <w:szCs w:val="28"/>
          <w:lang w:val="kk-KZ"/>
        </w:rPr>
        <w:t>ды</w:t>
      </w:r>
      <w:r w:rsidRPr="00E1779E">
        <w:rPr>
          <w:rFonts w:ascii="Times New Roman" w:hAnsi="Times New Roman" w:cs="Times New Roman"/>
          <w:sz w:val="28"/>
          <w:szCs w:val="28"/>
          <w:lang w:val="kk-KZ"/>
        </w:rPr>
        <w:t xml:space="preserve"> төмендету 58 рет, сапа 49 рет, икемділік 31 рет қолданылған.</w:t>
      </w:r>
      <w:r w:rsidR="001960E5" w:rsidRPr="00E1779E">
        <w:rPr>
          <w:rFonts w:ascii="Times New Roman" w:hAnsi="Times New Roman" w:cs="Times New Roman"/>
          <w:sz w:val="28"/>
          <w:szCs w:val="28"/>
          <w:lang w:val="kk-KZ"/>
        </w:rPr>
        <w:t xml:space="preserve"> </w:t>
      </w:r>
      <w:r w:rsidRPr="00E1779E">
        <w:rPr>
          <w:rFonts w:ascii="Times New Roman" w:hAnsi="Times New Roman" w:cs="Times New Roman"/>
          <w:sz w:val="28"/>
          <w:szCs w:val="28"/>
          <w:lang w:val="kk-KZ"/>
        </w:rPr>
        <w:t>Яғни, аутсорсингті пайдалану кәсіпорынның көбіне келесідей мот</w:t>
      </w:r>
      <w:r w:rsidR="00BD11A2" w:rsidRPr="00E1779E">
        <w:rPr>
          <w:rFonts w:ascii="Times New Roman" w:hAnsi="Times New Roman" w:cs="Times New Roman"/>
          <w:sz w:val="28"/>
          <w:szCs w:val="28"/>
          <w:lang w:val="kk-KZ"/>
        </w:rPr>
        <w:t>и</w:t>
      </w:r>
      <w:r w:rsidRPr="00E1779E">
        <w:rPr>
          <w:rFonts w:ascii="Times New Roman" w:hAnsi="Times New Roman" w:cs="Times New Roman"/>
          <w:sz w:val="28"/>
          <w:szCs w:val="28"/>
          <w:lang w:val="kk-KZ"/>
        </w:rPr>
        <w:t>втерге көңіл бөледі</w:t>
      </w:r>
      <w:r w:rsidR="00B12E81">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тиімділікті арттыру, шығындарын төмендету, ме</w:t>
      </w:r>
      <w:r w:rsidR="00CF428F">
        <w:rPr>
          <w:rFonts w:ascii="Times New Roman" w:hAnsi="Times New Roman" w:cs="Times New Roman"/>
          <w:sz w:val="28"/>
          <w:szCs w:val="28"/>
          <w:lang w:val="kk-KZ"/>
        </w:rPr>
        <w:t>н икемділігін арттыру. Суретте</w:t>
      </w:r>
      <w:r w:rsidRPr="00C02C69">
        <w:rPr>
          <w:rFonts w:ascii="Times New Roman" w:hAnsi="Times New Roman" w:cs="Times New Roman"/>
          <w:sz w:val="28"/>
          <w:szCs w:val="28"/>
          <w:lang w:val="kk-KZ"/>
        </w:rPr>
        <w:t xml:space="preserve"> келесі</w:t>
      </w:r>
      <w:r w:rsidR="00CF428F">
        <w:rPr>
          <w:rFonts w:ascii="Times New Roman" w:hAnsi="Times New Roman" w:cs="Times New Roman"/>
          <w:sz w:val="28"/>
          <w:szCs w:val="28"/>
          <w:lang w:val="kk-KZ"/>
        </w:rPr>
        <w:t>дей</w:t>
      </w:r>
      <w:r w:rsidRPr="00C02C69">
        <w:rPr>
          <w:rFonts w:ascii="Times New Roman" w:hAnsi="Times New Roman" w:cs="Times New Roman"/>
          <w:sz w:val="28"/>
          <w:szCs w:val="28"/>
          <w:lang w:val="kk-KZ"/>
        </w:rPr>
        <w:t xml:space="preserve"> мотивтердің мақалада сөздер санының қолданылуы аз болса да, кейбір кәсіпорындар қызмет ету бағытына да байланысты болып келуі мүмкін. Атап айтатын болсақ, келесідей сөздер, яғни, үнемділік, басқару, бәсекеге қабілеттіліктің артуы, инновация, икемділік. </w:t>
      </w:r>
    </w:p>
    <w:p w:rsidR="00B764D4" w:rsidRPr="00C02C69" w:rsidRDefault="00B764D4" w:rsidP="00BC675F">
      <w:pPr>
        <w:tabs>
          <w:tab w:val="left" w:pos="709"/>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noProof/>
          <w:lang w:eastAsia="ru-RU"/>
        </w:rPr>
        <w:drawing>
          <wp:inline distT="0" distB="0" distL="0" distR="0" wp14:anchorId="0DA7A624" wp14:editId="739D63EE">
            <wp:extent cx="5934075" cy="2609850"/>
            <wp:effectExtent l="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6E3D" w:rsidRDefault="00D06E3D" w:rsidP="00BC675F">
      <w:pPr>
        <w:tabs>
          <w:tab w:val="left" w:pos="709"/>
        </w:tabs>
        <w:spacing w:after="0" w:line="240" w:lineRule="auto"/>
        <w:jc w:val="both"/>
        <w:rPr>
          <w:rFonts w:ascii="Times New Roman" w:hAnsi="Times New Roman" w:cs="Times New Roman"/>
          <w:sz w:val="28"/>
          <w:szCs w:val="28"/>
          <w:lang w:val="kk-KZ"/>
        </w:rPr>
      </w:pPr>
    </w:p>
    <w:p w:rsidR="00C02C69" w:rsidRDefault="002C1832" w:rsidP="00BC675F">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156DF6"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CF428F">
        <w:rPr>
          <w:rFonts w:ascii="Times New Roman" w:hAnsi="Times New Roman" w:cs="Times New Roman"/>
          <w:sz w:val="28"/>
          <w:szCs w:val="28"/>
          <w:lang w:val="kk-KZ"/>
        </w:rPr>
        <w:t>А</w:t>
      </w:r>
      <w:r w:rsidR="00CF428F" w:rsidRPr="00C02C69">
        <w:rPr>
          <w:rFonts w:ascii="Times New Roman" w:hAnsi="Times New Roman" w:cs="Times New Roman"/>
          <w:sz w:val="28"/>
          <w:szCs w:val="28"/>
          <w:lang w:val="kk-KZ"/>
        </w:rPr>
        <w:t>ғылшын мақалалары бойынша</w:t>
      </w:r>
      <w:r w:rsidR="00CF428F" w:rsidRPr="009F0914">
        <w:rPr>
          <w:rFonts w:ascii="Times New Roman" w:hAnsi="Times New Roman" w:cs="Times New Roman"/>
          <w:sz w:val="28"/>
          <w:szCs w:val="28"/>
          <w:lang w:val="kk-KZ"/>
        </w:rPr>
        <w:t xml:space="preserve"> </w:t>
      </w:r>
      <w:r w:rsidR="00CF428F">
        <w:rPr>
          <w:rFonts w:ascii="Times New Roman" w:hAnsi="Times New Roman" w:cs="Times New Roman"/>
          <w:sz w:val="28"/>
          <w:szCs w:val="28"/>
          <w:lang w:val="kk-KZ"/>
        </w:rPr>
        <w:t>а</w:t>
      </w:r>
      <w:r w:rsidR="00CF428F" w:rsidRPr="00C02C69">
        <w:rPr>
          <w:rFonts w:ascii="Times New Roman" w:hAnsi="Times New Roman" w:cs="Times New Roman"/>
          <w:sz w:val="28"/>
          <w:szCs w:val="28"/>
          <w:lang w:val="kk-KZ"/>
        </w:rPr>
        <w:t>утсорсингтің мотивтерін анықтау.</w:t>
      </w:r>
    </w:p>
    <w:p w:rsidR="00795AB7" w:rsidRPr="00C02C69" w:rsidRDefault="00795AB7" w:rsidP="002C1832">
      <w:pPr>
        <w:tabs>
          <w:tab w:val="left" w:pos="709"/>
        </w:tabs>
        <w:spacing w:after="0" w:line="240" w:lineRule="auto"/>
        <w:ind w:firstLine="70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Ескертпе: R бағдарламасы</w:t>
      </w:r>
      <w:r>
        <w:rPr>
          <w:rFonts w:ascii="Times New Roman" w:hAnsi="Times New Roman" w:cs="Times New Roman"/>
          <w:sz w:val="24"/>
          <w:szCs w:val="24"/>
          <w:lang w:val="kk-KZ"/>
        </w:rPr>
        <w:t>н қолдана отырып</w:t>
      </w:r>
      <w:r w:rsidRPr="00C02C69">
        <w:rPr>
          <w:rFonts w:ascii="Times New Roman" w:hAnsi="Times New Roman" w:cs="Times New Roman"/>
          <w:sz w:val="24"/>
          <w:szCs w:val="24"/>
          <w:lang w:val="kk-KZ"/>
        </w:rPr>
        <w:t xml:space="preserve"> автормен жиналған мәліметтер негізінде жасалды</w:t>
      </w:r>
    </w:p>
    <w:p w:rsidR="00805C6B" w:rsidRPr="00C02C69" w:rsidRDefault="00805C6B" w:rsidP="00BC675F">
      <w:pPr>
        <w:tabs>
          <w:tab w:val="left" w:pos="709"/>
        </w:tabs>
        <w:spacing w:after="0" w:line="240" w:lineRule="auto"/>
        <w:jc w:val="both"/>
        <w:rPr>
          <w:rFonts w:ascii="Times New Roman" w:hAnsi="Times New Roman" w:cs="Times New Roman"/>
          <w:sz w:val="24"/>
          <w:szCs w:val="24"/>
          <w:lang w:val="kk-KZ"/>
        </w:rPr>
      </w:pP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r>
      <w:r w:rsidRPr="00912153">
        <w:rPr>
          <w:rFonts w:ascii="Times New Roman" w:hAnsi="Times New Roman" w:cs="Times New Roman"/>
          <w:sz w:val="28"/>
          <w:szCs w:val="28"/>
          <w:lang w:val="kk-KZ"/>
        </w:rPr>
        <w:t xml:space="preserve">Жоғарыдағы </w:t>
      </w:r>
      <w:r w:rsidR="004B4EA7">
        <w:rPr>
          <w:rFonts w:ascii="Times New Roman" w:hAnsi="Times New Roman" w:cs="Times New Roman"/>
          <w:sz w:val="28"/>
          <w:szCs w:val="28"/>
          <w:lang w:val="kk-KZ"/>
        </w:rPr>
        <w:t>4-</w:t>
      </w:r>
      <w:r w:rsidRPr="00912153">
        <w:rPr>
          <w:rFonts w:ascii="Times New Roman" w:hAnsi="Times New Roman" w:cs="Times New Roman"/>
          <w:sz w:val="28"/>
          <w:szCs w:val="28"/>
          <w:lang w:val="kk-KZ"/>
        </w:rPr>
        <w:t>сурет ағылшын тіліндегі мақалалардағы аутсорингтің мот</w:t>
      </w:r>
      <w:r w:rsidR="00BD11A2" w:rsidRPr="00912153">
        <w:rPr>
          <w:rFonts w:ascii="Times New Roman" w:hAnsi="Times New Roman" w:cs="Times New Roman"/>
          <w:sz w:val="28"/>
          <w:szCs w:val="28"/>
          <w:lang w:val="kk-KZ"/>
        </w:rPr>
        <w:t>и</w:t>
      </w:r>
      <w:r w:rsidRPr="00912153">
        <w:rPr>
          <w:rFonts w:ascii="Times New Roman" w:hAnsi="Times New Roman" w:cs="Times New Roman"/>
          <w:sz w:val="28"/>
          <w:szCs w:val="28"/>
          <w:lang w:val="kk-KZ"/>
        </w:rPr>
        <w:t>втерін көр</w:t>
      </w:r>
      <w:r w:rsidR="00251E80" w:rsidRPr="00912153">
        <w:rPr>
          <w:rFonts w:ascii="Times New Roman" w:hAnsi="Times New Roman" w:cs="Times New Roman"/>
          <w:sz w:val="28"/>
          <w:szCs w:val="28"/>
          <w:lang w:val="kk-KZ"/>
        </w:rPr>
        <w:t>с</w:t>
      </w:r>
      <w:r w:rsidRPr="00912153">
        <w:rPr>
          <w:rFonts w:ascii="Times New Roman" w:hAnsi="Times New Roman" w:cs="Times New Roman"/>
          <w:sz w:val="28"/>
          <w:szCs w:val="28"/>
          <w:lang w:val="kk-KZ"/>
        </w:rPr>
        <w:t xml:space="preserve">етеді. Бұл жерде Ресей мақалаларына қарағанда ағылшын мақаласының ауқымы көп. </w:t>
      </w:r>
      <w:r w:rsidRPr="00C02C69">
        <w:rPr>
          <w:rFonts w:ascii="Times New Roman" w:hAnsi="Times New Roman" w:cs="Times New Roman"/>
          <w:sz w:val="28"/>
          <w:szCs w:val="28"/>
          <w:lang w:val="kk-KZ"/>
        </w:rPr>
        <w:t xml:space="preserve">Талдау бойынша көріп отырғанымыздай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тің негізгі мотивтері көбіне тиімділіктің жоғарылауы, сапа, икемділік және жаңа технологияларға қол жеткізу болып табылады. </w:t>
      </w:r>
      <w:r w:rsidR="00B079FB">
        <w:rPr>
          <w:rFonts w:ascii="Times New Roman" w:hAnsi="Times New Roman" w:cs="Times New Roman"/>
          <w:sz w:val="28"/>
          <w:szCs w:val="28"/>
          <w:lang w:val="kk-KZ"/>
        </w:rPr>
        <w:t xml:space="preserve">Себебі, мақалада тиімділікті жоғарылату бойынша сөз тіркесі 3851 рет, ал сапа сөзі 1288 рет, икемділік 936 рет кездеседі. </w:t>
      </w:r>
      <w:r w:rsidR="00D3245D" w:rsidRPr="00C02C69">
        <w:rPr>
          <w:rFonts w:ascii="Times New Roman" w:hAnsi="Times New Roman" w:cs="Times New Roman"/>
          <w:sz w:val="28"/>
          <w:szCs w:val="28"/>
          <w:lang w:val="kk-KZ"/>
        </w:rPr>
        <w:t>Яғни, аутсорсингті пайдалану</w:t>
      </w:r>
      <w:r w:rsidR="00077C47">
        <w:rPr>
          <w:rFonts w:ascii="Times New Roman" w:hAnsi="Times New Roman" w:cs="Times New Roman"/>
          <w:sz w:val="28"/>
          <w:szCs w:val="28"/>
          <w:lang w:val="kk-KZ"/>
        </w:rPr>
        <w:t>да</w:t>
      </w:r>
      <w:r w:rsidR="00D3245D" w:rsidRPr="00C02C69">
        <w:rPr>
          <w:rFonts w:ascii="Times New Roman" w:hAnsi="Times New Roman" w:cs="Times New Roman"/>
          <w:sz w:val="28"/>
          <w:szCs w:val="28"/>
          <w:lang w:val="kk-KZ"/>
        </w:rPr>
        <w:t xml:space="preserve"> кәсіпорын</w:t>
      </w:r>
      <w:r w:rsidR="00077C47">
        <w:rPr>
          <w:rFonts w:ascii="Times New Roman" w:hAnsi="Times New Roman" w:cs="Times New Roman"/>
          <w:sz w:val="28"/>
          <w:szCs w:val="28"/>
          <w:lang w:val="kk-KZ"/>
        </w:rPr>
        <w:t xml:space="preserve"> </w:t>
      </w:r>
      <w:r w:rsidR="00D3245D" w:rsidRPr="00C02C69">
        <w:rPr>
          <w:rFonts w:ascii="Times New Roman" w:hAnsi="Times New Roman" w:cs="Times New Roman"/>
          <w:sz w:val="28"/>
          <w:szCs w:val="28"/>
          <w:lang w:val="kk-KZ"/>
        </w:rPr>
        <w:t xml:space="preserve">көбіне </w:t>
      </w:r>
      <w:r w:rsidR="00D3245D">
        <w:rPr>
          <w:rFonts w:ascii="Times New Roman" w:hAnsi="Times New Roman" w:cs="Times New Roman"/>
          <w:sz w:val="28"/>
          <w:szCs w:val="28"/>
          <w:lang w:val="kk-KZ"/>
        </w:rPr>
        <w:t>осы</w:t>
      </w:r>
      <w:r w:rsidR="00D3245D" w:rsidRPr="00C02C69">
        <w:rPr>
          <w:rFonts w:ascii="Times New Roman" w:hAnsi="Times New Roman" w:cs="Times New Roman"/>
          <w:sz w:val="28"/>
          <w:szCs w:val="28"/>
          <w:lang w:val="kk-KZ"/>
        </w:rPr>
        <w:t xml:space="preserve"> мот</w:t>
      </w:r>
      <w:r w:rsidR="00D3245D">
        <w:rPr>
          <w:rFonts w:ascii="Times New Roman" w:hAnsi="Times New Roman" w:cs="Times New Roman"/>
          <w:sz w:val="28"/>
          <w:szCs w:val="28"/>
          <w:lang w:val="kk-KZ"/>
        </w:rPr>
        <w:t>и</w:t>
      </w:r>
      <w:r w:rsidR="00D3245D" w:rsidRPr="00C02C69">
        <w:rPr>
          <w:rFonts w:ascii="Times New Roman" w:hAnsi="Times New Roman" w:cs="Times New Roman"/>
          <w:sz w:val="28"/>
          <w:szCs w:val="28"/>
          <w:lang w:val="kk-KZ"/>
        </w:rPr>
        <w:t>втерге көңіл бөледі</w:t>
      </w:r>
      <w:r w:rsidR="00D3245D">
        <w:rPr>
          <w:rFonts w:ascii="Times New Roman" w:hAnsi="Times New Roman" w:cs="Times New Roman"/>
          <w:sz w:val="28"/>
          <w:szCs w:val="28"/>
          <w:lang w:val="kk-KZ"/>
        </w:rPr>
        <w:t>.</w:t>
      </w:r>
      <w:r w:rsidR="00D3245D" w:rsidRPr="00C02C69">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Ал келесі мотивтердегі сөздер саны аз болса да бұл кәсіпорындардың осы мотивтерді де қолданатын айтып өткен жөн: үнемділік, шығындардың төмендеу</w:t>
      </w:r>
      <w:r w:rsidR="00795AB7">
        <w:rPr>
          <w:rFonts w:ascii="Times New Roman" w:hAnsi="Times New Roman" w:cs="Times New Roman"/>
          <w:sz w:val="28"/>
          <w:szCs w:val="28"/>
          <w:lang w:val="kk-KZ"/>
        </w:rPr>
        <w:t>і, бәсекеге қабілеттілік және ин</w:t>
      </w:r>
      <w:r w:rsidRPr="00C02C69">
        <w:rPr>
          <w:rFonts w:ascii="Times New Roman" w:hAnsi="Times New Roman" w:cs="Times New Roman"/>
          <w:sz w:val="28"/>
          <w:szCs w:val="28"/>
          <w:lang w:val="kk-KZ"/>
        </w:rPr>
        <w:t xml:space="preserve">новация. </w:t>
      </w:r>
    </w:p>
    <w:p w:rsidR="005727A7"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Екі сурет бойынша қарасақ, Ресей мақалаларында жаңа технологияларға қол жеткізу деген мотив бойынша сөздер анықталмағанын байқауымызға болады. Кәсіпорын бұл мотивті қолданбайды деп айтуымызға болмайды, дегенмен болашақтағы мақалаларда кездесіп қалар.</w:t>
      </w:r>
      <w:r w:rsidR="007D083D">
        <w:rPr>
          <w:rFonts w:ascii="Times New Roman" w:hAnsi="Times New Roman" w:cs="Times New Roman"/>
          <w:sz w:val="28"/>
          <w:szCs w:val="28"/>
          <w:lang w:val="kk-KZ"/>
        </w:rPr>
        <w:t xml:space="preserve"> </w:t>
      </w:r>
      <w:r w:rsidR="005727A7">
        <w:rPr>
          <w:rFonts w:ascii="Times New Roman" w:hAnsi="Times New Roman" w:cs="Times New Roman"/>
          <w:sz w:val="28"/>
          <w:szCs w:val="28"/>
          <w:lang w:val="kk-KZ"/>
        </w:rPr>
        <w:t>Ресей және ағылшын ті</w:t>
      </w:r>
      <w:r w:rsidR="00795AB7">
        <w:rPr>
          <w:rFonts w:ascii="Times New Roman" w:hAnsi="Times New Roman" w:cs="Times New Roman"/>
          <w:sz w:val="28"/>
          <w:szCs w:val="28"/>
          <w:lang w:val="kk-KZ"/>
        </w:rPr>
        <w:t>л</w:t>
      </w:r>
      <w:r w:rsidR="005727A7">
        <w:rPr>
          <w:rFonts w:ascii="Times New Roman" w:hAnsi="Times New Roman" w:cs="Times New Roman"/>
          <w:sz w:val="28"/>
          <w:szCs w:val="28"/>
          <w:lang w:val="kk-KZ"/>
        </w:rPr>
        <w:t>індегі мақалаларды талдау барысында екеуінде де тиімділік, сапа және икемділік сөздері көп кездеседі.</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Талдау жүргізу негізінде 380 мақала алынды. Жүргізілген талдау нәтижесі бойынша кәсіпорындардың аутсорсингті пайдаланудың негізгі мотивтері тиімділікті жоғарылату, сапаны арттыру, икемді болу және шығындарды төмендету болып табылады. </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Жоғарыда контент талдау бойынша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ті пайдалану мотивтері анықталды. Енді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тің артықшылықтар</w:t>
      </w:r>
      <w:r w:rsidR="00795AB7">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мен кемшіліктерін қарастырып өтейік.</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Міндеттерді бөлу бұл екінші ретті қызметтерге жатады. </w:t>
      </w:r>
      <w:r w:rsidR="000F7EAC">
        <w:rPr>
          <w:rFonts w:ascii="Times New Roman" w:hAnsi="Times New Roman" w:cs="Times New Roman"/>
          <w:sz w:val="28"/>
          <w:szCs w:val="28"/>
          <w:lang w:val="kk-KZ"/>
        </w:rPr>
        <w:t>Жоғарыда да айтып өттік, кәсіпорындардың а</w:t>
      </w:r>
      <w:r w:rsidRPr="00C02C69">
        <w:rPr>
          <w:rFonts w:ascii="Times New Roman" w:hAnsi="Times New Roman" w:cs="Times New Roman"/>
          <w:sz w:val="28"/>
          <w:szCs w:val="28"/>
          <w:lang w:val="kk-KZ"/>
        </w:rPr>
        <w:t>утсорсинг</w:t>
      </w:r>
      <w:r w:rsidR="0092245A">
        <w:rPr>
          <w:rFonts w:ascii="Times New Roman" w:hAnsi="Times New Roman" w:cs="Times New Roman"/>
          <w:sz w:val="28"/>
          <w:szCs w:val="28"/>
          <w:lang w:val="kk-KZ"/>
        </w:rPr>
        <w:t>тік қызметтерді</w:t>
      </w:r>
      <w:r w:rsidR="000F7EAC">
        <w:rPr>
          <w:rFonts w:ascii="Times New Roman" w:hAnsi="Times New Roman" w:cs="Times New Roman"/>
          <w:sz w:val="28"/>
          <w:szCs w:val="28"/>
          <w:lang w:val="kk-KZ"/>
        </w:rPr>
        <w:t xml:space="preserve"> қолданылуы</w:t>
      </w:r>
      <w:r w:rsidRPr="00C02C69">
        <w:rPr>
          <w:rFonts w:ascii="Times New Roman" w:hAnsi="Times New Roman" w:cs="Times New Roman"/>
          <w:sz w:val="28"/>
          <w:szCs w:val="28"/>
          <w:lang w:val="kk-KZ"/>
        </w:rPr>
        <w:t xml:space="preserve"> бойынша таным</w:t>
      </w:r>
      <w:r w:rsidR="00BD4556">
        <w:rPr>
          <w:rFonts w:ascii="Times New Roman" w:hAnsi="Times New Roman" w:cs="Times New Roman"/>
          <w:sz w:val="28"/>
          <w:szCs w:val="28"/>
          <w:lang w:val="kk-KZ"/>
        </w:rPr>
        <w:t>ал</w:t>
      </w:r>
      <w:r w:rsidRPr="00C02C69">
        <w:rPr>
          <w:rFonts w:ascii="Times New Roman" w:hAnsi="Times New Roman" w:cs="Times New Roman"/>
          <w:sz w:val="28"/>
          <w:szCs w:val="28"/>
          <w:lang w:val="kk-KZ"/>
        </w:rPr>
        <w:t xml:space="preserve"> болып келе жатыр, бұ</w:t>
      </w:r>
      <w:r w:rsidR="00795AB7">
        <w:rPr>
          <w:rFonts w:ascii="Times New Roman" w:hAnsi="Times New Roman" w:cs="Times New Roman"/>
          <w:sz w:val="28"/>
          <w:szCs w:val="28"/>
          <w:lang w:val="kk-KZ"/>
        </w:rPr>
        <w:t>дан</w:t>
      </w:r>
      <w:r w:rsidRPr="00C02C69">
        <w:rPr>
          <w:rFonts w:ascii="Times New Roman" w:hAnsi="Times New Roman" w:cs="Times New Roman"/>
          <w:sz w:val="28"/>
          <w:szCs w:val="28"/>
          <w:lang w:val="kk-KZ"/>
        </w:rPr>
        <w:t xml:space="preserve"> аутсорсингтің а</w:t>
      </w:r>
      <w:r w:rsidR="00BD4556">
        <w:rPr>
          <w:rFonts w:ascii="Times New Roman" w:hAnsi="Times New Roman" w:cs="Times New Roman"/>
          <w:sz w:val="28"/>
          <w:szCs w:val="28"/>
          <w:lang w:val="kk-KZ"/>
        </w:rPr>
        <w:t>ртық</w:t>
      </w:r>
      <w:r w:rsidRPr="00C02C69">
        <w:rPr>
          <w:rFonts w:ascii="Times New Roman" w:hAnsi="Times New Roman" w:cs="Times New Roman"/>
          <w:sz w:val="28"/>
          <w:szCs w:val="28"/>
          <w:lang w:val="kk-KZ"/>
        </w:rPr>
        <w:t xml:space="preserve">шлықтарының </w:t>
      </w:r>
      <w:r w:rsidR="000F7EAC">
        <w:rPr>
          <w:rFonts w:ascii="Times New Roman" w:hAnsi="Times New Roman" w:cs="Times New Roman"/>
          <w:sz w:val="28"/>
          <w:szCs w:val="28"/>
          <w:lang w:val="kk-KZ"/>
        </w:rPr>
        <w:t>бар</w:t>
      </w:r>
      <w:r w:rsidRPr="00C02C69">
        <w:rPr>
          <w:rFonts w:ascii="Times New Roman" w:hAnsi="Times New Roman" w:cs="Times New Roman"/>
          <w:sz w:val="28"/>
          <w:szCs w:val="28"/>
          <w:lang w:val="kk-KZ"/>
        </w:rPr>
        <w:t xml:space="preserve"> екен</w:t>
      </w:r>
      <w:r w:rsidR="000F7EAC">
        <w:rPr>
          <w:rFonts w:ascii="Times New Roman" w:hAnsi="Times New Roman" w:cs="Times New Roman"/>
          <w:sz w:val="28"/>
          <w:szCs w:val="28"/>
          <w:lang w:val="kk-KZ"/>
        </w:rPr>
        <w:t>ін</w:t>
      </w:r>
      <w:r w:rsidRPr="00C02C69">
        <w:rPr>
          <w:rFonts w:ascii="Times New Roman" w:hAnsi="Times New Roman" w:cs="Times New Roman"/>
          <w:sz w:val="28"/>
          <w:szCs w:val="28"/>
          <w:lang w:val="kk-KZ"/>
        </w:rPr>
        <w:t xml:space="preserve"> </w:t>
      </w:r>
      <w:r w:rsidR="00E17420">
        <w:rPr>
          <w:rFonts w:ascii="Times New Roman" w:hAnsi="Times New Roman" w:cs="Times New Roman"/>
          <w:sz w:val="28"/>
          <w:szCs w:val="28"/>
          <w:lang w:val="kk-KZ"/>
        </w:rPr>
        <w:t xml:space="preserve">байқауға </w:t>
      </w:r>
      <w:r w:rsidRPr="00C02C69">
        <w:rPr>
          <w:rFonts w:ascii="Times New Roman" w:hAnsi="Times New Roman" w:cs="Times New Roman"/>
          <w:sz w:val="28"/>
          <w:szCs w:val="28"/>
          <w:lang w:val="kk-KZ"/>
        </w:rPr>
        <w:t xml:space="preserve">болады. Дегенмен, аутсорсингті қолдану барысында </w:t>
      </w:r>
      <w:r w:rsidR="009C2718">
        <w:rPr>
          <w:rFonts w:ascii="Times New Roman" w:hAnsi="Times New Roman" w:cs="Times New Roman"/>
          <w:sz w:val="28"/>
          <w:szCs w:val="28"/>
          <w:lang w:val="kk-KZ"/>
        </w:rPr>
        <w:t xml:space="preserve">оның </w:t>
      </w:r>
      <w:r w:rsidRPr="00C02C69">
        <w:rPr>
          <w:rFonts w:ascii="Times New Roman" w:hAnsi="Times New Roman" w:cs="Times New Roman"/>
          <w:sz w:val="28"/>
          <w:szCs w:val="28"/>
          <w:lang w:val="kk-KZ"/>
        </w:rPr>
        <w:t>артықшылықтар</w:t>
      </w:r>
      <w:r w:rsidR="00C05DBC">
        <w:rPr>
          <w:rFonts w:ascii="Times New Roman" w:hAnsi="Times New Roman" w:cs="Times New Roman"/>
          <w:sz w:val="28"/>
          <w:szCs w:val="28"/>
          <w:lang w:val="kk-KZ"/>
        </w:rPr>
        <w:t>ы</w:t>
      </w:r>
      <w:r w:rsidRPr="00C02C69">
        <w:rPr>
          <w:rFonts w:ascii="Times New Roman" w:hAnsi="Times New Roman" w:cs="Times New Roman"/>
          <w:sz w:val="28"/>
          <w:szCs w:val="28"/>
          <w:lang w:val="kk-KZ"/>
        </w:rPr>
        <w:t>мен қоса</w:t>
      </w:r>
      <w:r w:rsidR="00C05DBC">
        <w:rPr>
          <w:rFonts w:ascii="Times New Roman" w:hAnsi="Times New Roman" w:cs="Times New Roman"/>
          <w:sz w:val="28"/>
          <w:szCs w:val="28"/>
          <w:lang w:val="kk-KZ"/>
        </w:rPr>
        <w:t>,</w:t>
      </w:r>
      <w:r w:rsidR="00673F95">
        <w:rPr>
          <w:rFonts w:ascii="Times New Roman" w:hAnsi="Times New Roman" w:cs="Times New Roman"/>
          <w:sz w:val="28"/>
          <w:szCs w:val="28"/>
          <w:lang w:val="kk-KZ"/>
        </w:rPr>
        <w:t xml:space="preserve"> кемшіліктері де болатынын ескеруіміз керек</w:t>
      </w:r>
      <w:r w:rsidRPr="00C02C69">
        <w:rPr>
          <w:rFonts w:ascii="Times New Roman" w:hAnsi="Times New Roman" w:cs="Times New Roman"/>
          <w:sz w:val="28"/>
          <w:szCs w:val="28"/>
          <w:lang w:val="kk-KZ"/>
        </w:rPr>
        <w:t xml:space="preserve">. </w:t>
      </w:r>
      <w:r w:rsidR="00673F95">
        <w:rPr>
          <w:rFonts w:ascii="Times New Roman" w:hAnsi="Times New Roman" w:cs="Times New Roman"/>
          <w:sz w:val="28"/>
          <w:szCs w:val="28"/>
          <w:lang w:val="kk-KZ"/>
        </w:rPr>
        <w:t xml:space="preserve"> </w:t>
      </w:r>
    </w:p>
    <w:p w:rsidR="00C02C69" w:rsidRPr="00C02C69" w:rsidRDefault="009E1F43"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02C69" w:rsidRPr="00C02C69">
        <w:rPr>
          <w:rFonts w:ascii="Times New Roman" w:hAnsi="Times New Roman" w:cs="Times New Roman"/>
          <w:sz w:val="28"/>
          <w:szCs w:val="28"/>
          <w:lang w:val="kk-KZ"/>
        </w:rPr>
        <w:t>Г.</w:t>
      </w:r>
      <w:r w:rsidR="003E66BB">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Гиертль аутсорсинг тактикалық немесе стратегиялық деңгейде </w:t>
      </w:r>
      <w:r w:rsidR="000A6FC7">
        <w:rPr>
          <w:rFonts w:ascii="Times New Roman" w:hAnsi="Times New Roman" w:cs="Times New Roman"/>
          <w:sz w:val="28"/>
          <w:szCs w:val="28"/>
          <w:lang w:val="kk-KZ"/>
        </w:rPr>
        <w:t>үлкен пайда әкеледі деп атап өткен болатын</w:t>
      </w:r>
      <w:r w:rsidR="00C02C69" w:rsidRPr="00C02C69">
        <w:rPr>
          <w:rFonts w:ascii="Times New Roman" w:hAnsi="Times New Roman" w:cs="Times New Roman"/>
          <w:sz w:val="28"/>
          <w:szCs w:val="28"/>
          <w:lang w:val="kk-KZ"/>
        </w:rPr>
        <w:t xml:space="preserve">. Стратегиялық бағыттағы артықшылықтар келесідей </w:t>
      </w:r>
      <w:r w:rsidR="00D84B4D">
        <w:rPr>
          <w:rFonts w:ascii="Times New Roman" w:hAnsi="Times New Roman" w:cs="Times New Roman"/>
          <w:sz w:val="28"/>
          <w:szCs w:val="28"/>
          <w:lang w:val="kk-KZ"/>
        </w:rPr>
        <w:t>түрде</w:t>
      </w:r>
      <w:r w:rsidR="00717FA1">
        <w:rPr>
          <w:rFonts w:ascii="Times New Roman" w:hAnsi="Times New Roman" w:cs="Times New Roman"/>
          <w:sz w:val="28"/>
          <w:szCs w:val="28"/>
          <w:lang w:val="kk-KZ"/>
        </w:rPr>
        <w:t xml:space="preserve"> көрсетілген</w:t>
      </w:r>
      <w:r w:rsidR="00C02C69" w:rsidRPr="00C02C69">
        <w:rPr>
          <w:rFonts w:ascii="Times New Roman" w:hAnsi="Times New Roman" w:cs="Times New Roman"/>
          <w:sz w:val="28"/>
          <w:szCs w:val="28"/>
          <w:lang w:val="kk-KZ"/>
        </w:rPr>
        <w:t>:</w:t>
      </w:r>
    </w:p>
    <w:p w:rsidR="00C02C69" w:rsidRPr="00C02C69" w:rsidRDefault="00C02C69" w:rsidP="00680D31">
      <w:pPr>
        <w:numPr>
          <w:ilvl w:val="0"/>
          <w:numId w:val="10"/>
        </w:numPr>
        <w:tabs>
          <w:tab w:val="left" w:pos="360"/>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кәсіпорынның негізгі бизнес</w:t>
      </w:r>
      <w:r w:rsidR="001240B5">
        <w:rPr>
          <w:rFonts w:ascii="Times New Roman" w:hAnsi="Times New Roman" w:cs="Times New Roman"/>
          <w:sz w:val="28"/>
          <w:szCs w:val="28"/>
          <w:lang w:val="kk-KZ"/>
        </w:rPr>
        <w:t>іне</w:t>
      </w:r>
      <w:r w:rsidRPr="00C02C69">
        <w:rPr>
          <w:rFonts w:ascii="Times New Roman" w:hAnsi="Times New Roman" w:cs="Times New Roman"/>
          <w:sz w:val="28"/>
          <w:szCs w:val="28"/>
          <w:lang w:val="kk-KZ"/>
        </w:rPr>
        <w:t xml:space="preserve"> назар аударуы: аутсорсинг кәсіпорынның негізгі бизнесіне көңіл аудару</w:t>
      </w:r>
      <w:r w:rsidR="00D74C0E">
        <w:rPr>
          <w:rFonts w:ascii="Times New Roman" w:hAnsi="Times New Roman" w:cs="Times New Roman"/>
          <w:sz w:val="28"/>
          <w:szCs w:val="28"/>
          <w:lang w:val="kk-KZ"/>
        </w:rPr>
        <w:t>ына</w:t>
      </w:r>
      <w:r w:rsidRPr="00C02C69">
        <w:rPr>
          <w:rFonts w:ascii="Times New Roman" w:hAnsi="Times New Roman" w:cs="Times New Roman"/>
          <w:sz w:val="28"/>
          <w:szCs w:val="28"/>
          <w:lang w:val="kk-KZ"/>
        </w:rPr>
        <w:t xml:space="preserve"> мүмкіндік береді, ал қосымша қызмет түрлері </w:t>
      </w:r>
      <w:r w:rsidR="00C05DBC">
        <w:rPr>
          <w:rFonts w:ascii="Times New Roman" w:hAnsi="Times New Roman" w:cs="Times New Roman"/>
          <w:sz w:val="28"/>
          <w:szCs w:val="28"/>
          <w:lang w:val="kk-KZ"/>
        </w:rPr>
        <w:t>басқа тараптарға</w:t>
      </w:r>
      <w:r w:rsidRPr="00C02C69">
        <w:rPr>
          <w:rFonts w:ascii="Times New Roman" w:hAnsi="Times New Roman" w:cs="Times New Roman"/>
          <w:sz w:val="28"/>
          <w:szCs w:val="28"/>
          <w:lang w:val="kk-KZ"/>
        </w:rPr>
        <w:t>, яғни аутсорсингтік копания</w:t>
      </w:r>
      <w:r w:rsidR="001B0A51">
        <w:rPr>
          <w:rFonts w:ascii="Times New Roman" w:hAnsi="Times New Roman" w:cs="Times New Roman"/>
          <w:sz w:val="28"/>
          <w:szCs w:val="28"/>
          <w:lang w:val="kk-KZ"/>
        </w:rPr>
        <w:t>ларға</w:t>
      </w:r>
      <w:r w:rsidRPr="00C02C69">
        <w:rPr>
          <w:rFonts w:ascii="Times New Roman" w:hAnsi="Times New Roman" w:cs="Times New Roman"/>
          <w:sz w:val="28"/>
          <w:szCs w:val="28"/>
          <w:lang w:val="kk-KZ"/>
        </w:rPr>
        <w:t xml:space="preserve"> беріледі.</w:t>
      </w:r>
    </w:p>
    <w:p w:rsidR="00C02C69" w:rsidRPr="00C02C69" w:rsidRDefault="00C02C69" w:rsidP="00680D31">
      <w:pPr>
        <w:numPr>
          <w:ilvl w:val="0"/>
          <w:numId w:val="10"/>
        </w:numPr>
        <w:tabs>
          <w:tab w:val="left" w:pos="360"/>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халықаралық деңгейде дағдылар мен білімге қол жеткізу мүмкіндігі: кәсіпорын белгілі бір бағытта</w:t>
      </w:r>
      <w:r w:rsidR="00A67300">
        <w:rPr>
          <w:rFonts w:ascii="Times New Roman" w:hAnsi="Times New Roman" w:cs="Times New Roman"/>
          <w:sz w:val="28"/>
          <w:szCs w:val="28"/>
          <w:lang w:val="kk-KZ"/>
        </w:rPr>
        <w:t xml:space="preserve"> көшбасшы болғанға дейін, х</w:t>
      </w:r>
      <w:r w:rsidRPr="00C02C69">
        <w:rPr>
          <w:rFonts w:ascii="Times New Roman" w:hAnsi="Times New Roman" w:cs="Times New Roman"/>
          <w:sz w:val="28"/>
          <w:szCs w:val="28"/>
          <w:lang w:val="kk-KZ"/>
        </w:rPr>
        <w:t>алықаралық деңгейде ұстап тұру қиынға түседі.</w:t>
      </w:r>
      <w:r w:rsidR="00D74C0E">
        <w:rPr>
          <w:rFonts w:ascii="Times New Roman" w:hAnsi="Times New Roman" w:cs="Times New Roman"/>
          <w:sz w:val="28"/>
          <w:szCs w:val="28"/>
          <w:lang w:val="kk-KZ"/>
        </w:rPr>
        <w:t xml:space="preserve"> </w:t>
      </w:r>
    </w:p>
    <w:p w:rsidR="00C02C69" w:rsidRPr="00C02C69" w:rsidRDefault="00C02C69" w:rsidP="00680D31">
      <w:pPr>
        <w:numPr>
          <w:ilvl w:val="0"/>
          <w:numId w:val="10"/>
        </w:numPr>
        <w:tabs>
          <w:tab w:val="left" w:pos="360"/>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тәуекелдердің төмендеуі: аутсорсингтік кел</w:t>
      </w:r>
      <w:r w:rsidR="006E0870">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сім бойынша тәуекел </w:t>
      </w:r>
      <w:r w:rsidR="00DB2C50" w:rsidRPr="000A098D">
        <w:rPr>
          <w:rFonts w:ascii="Times New Roman" w:hAnsi="Times New Roman" w:cs="Times New Roman"/>
          <w:sz w:val="28"/>
          <w:szCs w:val="28"/>
          <w:lang w:val="kk-KZ"/>
        </w:rPr>
        <w:t>төмендейді</w:t>
      </w:r>
      <w:r w:rsidRPr="000A098D">
        <w:rPr>
          <w:rFonts w:ascii="Times New Roman" w:hAnsi="Times New Roman" w:cs="Times New Roman"/>
          <w:sz w:val="28"/>
          <w:szCs w:val="28"/>
          <w:lang w:val="kk-KZ"/>
        </w:rPr>
        <w:t xml:space="preserve"> </w:t>
      </w:r>
      <w:r w:rsidR="00A154A0" w:rsidRPr="000A098D">
        <w:rPr>
          <w:rFonts w:ascii="Times New Roman" w:hAnsi="Times New Roman" w:cs="Times New Roman"/>
          <w:sz w:val="28"/>
          <w:szCs w:val="28"/>
          <w:lang w:val="kk-KZ"/>
        </w:rPr>
        <w:t>[</w:t>
      </w:r>
      <w:r w:rsidR="000A098D" w:rsidRPr="000A098D">
        <w:rPr>
          <w:rFonts w:ascii="Times New Roman" w:hAnsi="Times New Roman" w:cs="Times New Roman"/>
          <w:sz w:val="28"/>
          <w:szCs w:val="28"/>
          <w:lang w:val="kk-KZ"/>
        </w:rPr>
        <w:t>2</w:t>
      </w:r>
      <w:r w:rsidR="00DD285C">
        <w:rPr>
          <w:rFonts w:ascii="Times New Roman" w:hAnsi="Times New Roman" w:cs="Times New Roman"/>
          <w:sz w:val="28"/>
          <w:szCs w:val="28"/>
          <w:lang w:val="kk-KZ"/>
        </w:rPr>
        <w:t>4</w:t>
      </w:r>
      <w:r w:rsidR="006F4E28">
        <w:rPr>
          <w:rFonts w:ascii="Times New Roman" w:hAnsi="Times New Roman" w:cs="Times New Roman"/>
          <w:sz w:val="28"/>
          <w:szCs w:val="28"/>
          <w:lang w:val="kk-KZ"/>
        </w:rPr>
        <w:t xml:space="preserve">, б. </w:t>
      </w:r>
      <w:r w:rsidR="004A2A94">
        <w:rPr>
          <w:rFonts w:ascii="Times New Roman" w:hAnsi="Times New Roman" w:cs="Times New Roman"/>
          <w:sz w:val="28"/>
          <w:szCs w:val="28"/>
          <w:lang w:val="kk-KZ"/>
        </w:rPr>
        <w:t>1081</w:t>
      </w:r>
      <w:r w:rsidR="00A154A0" w:rsidRPr="000A098D">
        <w:rPr>
          <w:rFonts w:ascii="Times New Roman" w:hAnsi="Times New Roman" w:cs="Times New Roman"/>
          <w:sz w:val="28"/>
          <w:szCs w:val="28"/>
          <w:lang w:val="kk-KZ"/>
        </w:rPr>
        <w:t>]</w:t>
      </w:r>
      <w:r w:rsidR="00DB2C50" w:rsidRPr="000A098D">
        <w:rPr>
          <w:rFonts w:ascii="Times New Roman" w:hAnsi="Times New Roman" w:cs="Times New Roman"/>
          <w:sz w:val="28"/>
          <w:szCs w:val="28"/>
          <w:lang w:val="kk-KZ"/>
        </w:rPr>
        <w:t>.</w:t>
      </w:r>
    </w:p>
    <w:p w:rsidR="00C02C69" w:rsidRPr="006E2E81" w:rsidRDefault="00C02C69" w:rsidP="00BC675F">
      <w:pPr>
        <w:tabs>
          <w:tab w:val="left" w:pos="709"/>
        </w:tabs>
        <w:spacing w:after="0" w:line="240" w:lineRule="auto"/>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ab/>
      </w:r>
      <w:r w:rsidR="007C650C">
        <w:rPr>
          <w:rFonts w:ascii="Times New Roman" w:hAnsi="Times New Roman" w:cs="Times New Roman"/>
          <w:sz w:val="28"/>
          <w:szCs w:val="28"/>
          <w:lang w:val="kk-KZ"/>
        </w:rPr>
        <w:t>Н.Д.</w:t>
      </w:r>
      <w:r w:rsidR="006E0870">
        <w:rPr>
          <w:rFonts w:ascii="Times New Roman" w:hAnsi="Times New Roman" w:cs="Times New Roman"/>
          <w:sz w:val="28"/>
          <w:szCs w:val="28"/>
          <w:lang w:val="kk-KZ"/>
        </w:rPr>
        <w:t xml:space="preserve"> </w:t>
      </w:r>
      <w:r w:rsidR="00672D73">
        <w:rPr>
          <w:rFonts w:ascii="Times New Roman" w:hAnsi="Times New Roman" w:cs="Times New Roman"/>
          <w:sz w:val="28"/>
          <w:szCs w:val="28"/>
          <w:lang w:val="kk-KZ"/>
        </w:rPr>
        <w:t xml:space="preserve">Шимширд те </w:t>
      </w:r>
      <w:r w:rsidR="00672D73" w:rsidRPr="00C02C69">
        <w:rPr>
          <w:rFonts w:ascii="Times New Roman" w:hAnsi="Times New Roman" w:cs="Times New Roman"/>
          <w:sz w:val="28"/>
          <w:szCs w:val="28"/>
          <w:lang w:val="kk-KZ"/>
        </w:rPr>
        <w:t>Г.</w:t>
      </w:r>
      <w:r w:rsidR="00B466AB">
        <w:rPr>
          <w:rFonts w:ascii="Times New Roman" w:hAnsi="Times New Roman" w:cs="Times New Roman"/>
          <w:sz w:val="28"/>
          <w:szCs w:val="28"/>
          <w:lang w:val="kk-KZ"/>
        </w:rPr>
        <w:t xml:space="preserve"> </w:t>
      </w:r>
      <w:r w:rsidR="00672D73" w:rsidRPr="00C02C69">
        <w:rPr>
          <w:rFonts w:ascii="Times New Roman" w:hAnsi="Times New Roman" w:cs="Times New Roman"/>
          <w:sz w:val="28"/>
          <w:szCs w:val="28"/>
          <w:lang w:val="kk-KZ"/>
        </w:rPr>
        <w:t xml:space="preserve">Гиертль </w:t>
      </w:r>
      <w:r w:rsidR="00672D73">
        <w:rPr>
          <w:rFonts w:ascii="Times New Roman" w:hAnsi="Times New Roman" w:cs="Times New Roman"/>
          <w:sz w:val="28"/>
          <w:szCs w:val="28"/>
          <w:lang w:val="kk-KZ"/>
        </w:rPr>
        <w:t xml:space="preserve">сияқты </w:t>
      </w:r>
      <w:r w:rsidRPr="00C02C69">
        <w:rPr>
          <w:rFonts w:ascii="Times New Roman" w:hAnsi="Times New Roman" w:cs="Times New Roman"/>
          <w:sz w:val="28"/>
          <w:szCs w:val="28"/>
          <w:lang w:val="kk-KZ"/>
        </w:rPr>
        <w:t>аутсорсингтің артықшылығын стратегиялық және тактикалық түрде көрсетуге болады</w:t>
      </w:r>
      <w:r w:rsidR="00672D73">
        <w:rPr>
          <w:rFonts w:ascii="Times New Roman" w:hAnsi="Times New Roman" w:cs="Times New Roman"/>
          <w:sz w:val="28"/>
          <w:szCs w:val="28"/>
          <w:lang w:val="kk-KZ"/>
        </w:rPr>
        <w:t xml:space="preserve"> деп атап өткенін байқауымызға болады</w:t>
      </w:r>
      <w:r w:rsidRPr="00C02C69">
        <w:rPr>
          <w:rFonts w:ascii="Times New Roman" w:hAnsi="Times New Roman" w:cs="Times New Roman"/>
          <w:sz w:val="28"/>
          <w:szCs w:val="28"/>
          <w:lang w:val="kk-KZ"/>
        </w:rPr>
        <w:t>. Стратегиялық аутсорсингке ол негізгі бизнеске немес</w:t>
      </w:r>
      <w:r w:rsidR="00BD11A2">
        <w:rPr>
          <w:rFonts w:ascii="Times New Roman" w:hAnsi="Times New Roman" w:cs="Times New Roman"/>
          <w:sz w:val="28"/>
          <w:szCs w:val="28"/>
          <w:lang w:val="kk-KZ"/>
        </w:rPr>
        <w:t>е</w:t>
      </w:r>
      <w:r w:rsidRPr="00C02C69">
        <w:rPr>
          <w:rFonts w:ascii="Times New Roman" w:hAnsi="Times New Roman" w:cs="Times New Roman"/>
          <w:sz w:val="28"/>
          <w:szCs w:val="28"/>
          <w:lang w:val="kk-KZ"/>
        </w:rPr>
        <w:t xml:space="preserve"> кәсіпорынның негізі қызмет түріне көңіл бөлуді, негізгі емес құралдарға (қорларға) инвестицияны төмендетуді</w:t>
      </w:r>
      <w:r w:rsidR="008C4F5D">
        <w:rPr>
          <w:rFonts w:ascii="Times New Roman" w:hAnsi="Times New Roman" w:cs="Times New Roman"/>
          <w:sz w:val="28"/>
          <w:szCs w:val="28"/>
          <w:lang w:val="kk-KZ"/>
        </w:rPr>
        <w:t xml:space="preserve"> немесе салмауды</w:t>
      </w:r>
      <w:r w:rsidRPr="00C02C69">
        <w:rPr>
          <w:rFonts w:ascii="Times New Roman" w:hAnsi="Times New Roman" w:cs="Times New Roman"/>
          <w:sz w:val="28"/>
          <w:szCs w:val="28"/>
          <w:lang w:val="kk-KZ"/>
        </w:rPr>
        <w:t>, сыртқы және ішкі ортадағы өзгерістерге жылдам әрекет етуді жатқызады. Ал, тактикалық артықшылығына, кәсіпорын штатын кеңе</w:t>
      </w:r>
      <w:r w:rsidR="00795AB7">
        <w:rPr>
          <w:rFonts w:ascii="Times New Roman" w:hAnsi="Times New Roman" w:cs="Times New Roman"/>
          <w:sz w:val="28"/>
          <w:szCs w:val="28"/>
          <w:lang w:val="kk-KZ"/>
        </w:rPr>
        <w:t>й</w:t>
      </w:r>
      <w:r w:rsidRPr="00C02C69">
        <w:rPr>
          <w:rFonts w:ascii="Times New Roman" w:hAnsi="Times New Roman" w:cs="Times New Roman"/>
          <w:sz w:val="28"/>
          <w:szCs w:val="28"/>
          <w:lang w:val="kk-KZ"/>
        </w:rPr>
        <w:t xml:space="preserve">тудің қажеттілігінің жоқтығын, үстеме шығындардың азаюын және кәсіби жауапкершілікті </w:t>
      </w:r>
      <w:r w:rsidRPr="002365C4">
        <w:rPr>
          <w:rFonts w:ascii="Times New Roman" w:hAnsi="Times New Roman" w:cs="Times New Roman"/>
          <w:sz w:val="28"/>
          <w:szCs w:val="28"/>
          <w:lang w:val="kk-KZ"/>
        </w:rPr>
        <w:t>жатқызған</w:t>
      </w:r>
      <w:r w:rsidR="00021B4E">
        <w:rPr>
          <w:rFonts w:ascii="Times New Roman" w:hAnsi="Times New Roman" w:cs="Times New Roman"/>
          <w:sz w:val="28"/>
          <w:szCs w:val="28"/>
          <w:lang w:val="kk-KZ"/>
        </w:rPr>
        <w:t xml:space="preserve"> </w:t>
      </w:r>
      <w:r w:rsidR="00A154A0" w:rsidRPr="00021B4E">
        <w:rPr>
          <w:rFonts w:ascii="Times New Roman" w:hAnsi="Times New Roman" w:cs="Times New Roman"/>
          <w:sz w:val="28"/>
          <w:szCs w:val="28"/>
          <w:lang w:val="kk-KZ"/>
        </w:rPr>
        <w:t>[</w:t>
      </w:r>
      <w:r w:rsidR="001529A7">
        <w:rPr>
          <w:rFonts w:ascii="Times New Roman" w:hAnsi="Times New Roman" w:cs="Times New Roman"/>
          <w:sz w:val="28"/>
          <w:szCs w:val="28"/>
          <w:lang w:val="kk-KZ"/>
        </w:rPr>
        <w:t>13</w:t>
      </w:r>
      <w:r w:rsidR="002A308A">
        <w:rPr>
          <w:rFonts w:ascii="Times New Roman" w:hAnsi="Times New Roman" w:cs="Times New Roman"/>
          <w:sz w:val="28"/>
          <w:szCs w:val="28"/>
          <w:lang w:val="kk-KZ"/>
        </w:rPr>
        <w:t xml:space="preserve">, </w:t>
      </w:r>
      <w:r w:rsidR="00F55795">
        <w:rPr>
          <w:rFonts w:ascii="Times New Roman" w:hAnsi="Times New Roman" w:cs="Times New Roman"/>
          <w:sz w:val="28"/>
          <w:szCs w:val="28"/>
          <w:lang w:val="kk-KZ"/>
        </w:rPr>
        <w:t xml:space="preserve">б. </w:t>
      </w:r>
      <w:r w:rsidR="002A308A">
        <w:rPr>
          <w:rFonts w:ascii="Times New Roman" w:hAnsi="Times New Roman" w:cs="Times New Roman"/>
          <w:sz w:val="28"/>
          <w:szCs w:val="28"/>
          <w:lang w:val="kk-KZ"/>
        </w:rPr>
        <w:t>21</w:t>
      </w:r>
      <w:r w:rsidR="00A154A0" w:rsidRPr="00021B4E">
        <w:rPr>
          <w:rFonts w:ascii="Times New Roman" w:hAnsi="Times New Roman" w:cs="Times New Roman"/>
          <w:sz w:val="28"/>
          <w:szCs w:val="28"/>
          <w:lang w:val="kk-KZ"/>
        </w:rPr>
        <w:t>]</w:t>
      </w:r>
      <w:r w:rsidR="008C4F5D">
        <w:rPr>
          <w:rFonts w:ascii="Times New Roman" w:hAnsi="Times New Roman" w:cs="Times New Roman"/>
          <w:sz w:val="28"/>
          <w:szCs w:val="28"/>
          <w:lang w:val="kk-KZ"/>
        </w:rPr>
        <w:t>.</w:t>
      </w:r>
    </w:p>
    <w:p w:rsidR="00C02C69" w:rsidRPr="00C02C69" w:rsidRDefault="007C650C"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М.И.</w:t>
      </w:r>
      <w:r w:rsidR="0090122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Самсонов, Ю.О.</w:t>
      </w:r>
      <w:r w:rsidR="0090122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Алтунинаның зерттеу</w:t>
      </w:r>
      <w:r w:rsidR="00141724">
        <w:rPr>
          <w:rFonts w:ascii="Times New Roman" w:hAnsi="Times New Roman" w:cs="Times New Roman"/>
          <w:sz w:val="28"/>
          <w:szCs w:val="28"/>
          <w:lang w:val="kk-KZ"/>
        </w:rPr>
        <w:t>лері</w:t>
      </w:r>
      <w:r w:rsidR="00C02C69" w:rsidRPr="00C02C69">
        <w:rPr>
          <w:rFonts w:ascii="Times New Roman" w:hAnsi="Times New Roman" w:cs="Times New Roman"/>
          <w:sz w:val="28"/>
          <w:szCs w:val="28"/>
          <w:lang w:val="kk-KZ"/>
        </w:rPr>
        <w:t xml:space="preserve"> бойынша аутсорсингті пайдалану барысында к</w:t>
      </w:r>
      <w:r w:rsidR="00141724">
        <w:rPr>
          <w:rFonts w:ascii="Times New Roman" w:hAnsi="Times New Roman" w:cs="Times New Roman"/>
          <w:sz w:val="28"/>
          <w:szCs w:val="28"/>
          <w:lang w:val="kk-KZ"/>
        </w:rPr>
        <w:t>елесідей артықшылықтарды атап өткен</w:t>
      </w:r>
      <w:r w:rsidR="00C02C69" w:rsidRPr="00C02C69">
        <w:rPr>
          <w:rFonts w:ascii="Times New Roman" w:hAnsi="Times New Roman" w:cs="Times New Roman"/>
          <w:sz w:val="28"/>
          <w:szCs w:val="28"/>
          <w:lang w:val="kk-KZ"/>
        </w:rPr>
        <w:t>:</w:t>
      </w:r>
      <w:r w:rsidR="0055032C">
        <w:rPr>
          <w:rFonts w:ascii="Times New Roman" w:hAnsi="Times New Roman" w:cs="Times New Roman"/>
          <w:sz w:val="28"/>
          <w:szCs w:val="28"/>
          <w:lang w:val="kk-KZ"/>
        </w:rPr>
        <w:t xml:space="preserve"> </w:t>
      </w:r>
    </w:p>
    <w:p w:rsidR="00C02C69" w:rsidRPr="006E0870" w:rsidRDefault="004E0E6D" w:rsidP="00680D31">
      <w:pPr>
        <w:pStyle w:val="a3"/>
        <w:numPr>
          <w:ilvl w:val="0"/>
          <w:numId w:val="65"/>
        </w:numPr>
        <w:tabs>
          <w:tab w:val="left" w:pos="709"/>
          <w:tab w:val="left" w:pos="851"/>
        </w:tabs>
        <w:spacing w:after="0" w:line="240" w:lineRule="auto"/>
        <w:ind w:left="1276" w:hanging="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кәсіпорын </w:t>
      </w:r>
      <w:r w:rsidR="00C02C69" w:rsidRPr="006E0870">
        <w:rPr>
          <w:rFonts w:ascii="Times New Roman" w:hAnsi="Times New Roman" w:cs="Times New Roman"/>
          <w:sz w:val="28"/>
          <w:szCs w:val="28"/>
          <w:lang w:val="kk-KZ"/>
        </w:rPr>
        <w:t>шығындар</w:t>
      </w:r>
      <w:r>
        <w:rPr>
          <w:rFonts w:ascii="Times New Roman" w:hAnsi="Times New Roman" w:cs="Times New Roman"/>
          <w:sz w:val="28"/>
          <w:szCs w:val="28"/>
          <w:lang w:val="kk-KZ"/>
        </w:rPr>
        <w:t>ын</w:t>
      </w:r>
      <w:r w:rsidR="00C02C69" w:rsidRPr="006E0870">
        <w:rPr>
          <w:rFonts w:ascii="Times New Roman" w:hAnsi="Times New Roman" w:cs="Times New Roman"/>
          <w:sz w:val="28"/>
          <w:szCs w:val="28"/>
          <w:lang w:val="kk-KZ"/>
        </w:rPr>
        <w:t>ың азаюы;</w:t>
      </w:r>
    </w:p>
    <w:p w:rsidR="00C02C69" w:rsidRPr="006E0870" w:rsidRDefault="00C02C69" w:rsidP="00680D31">
      <w:pPr>
        <w:pStyle w:val="a3"/>
        <w:numPr>
          <w:ilvl w:val="0"/>
          <w:numId w:val="65"/>
        </w:numPr>
        <w:tabs>
          <w:tab w:val="left" w:pos="709"/>
          <w:tab w:val="left" w:pos="851"/>
        </w:tabs>
        <w:spacing w:after="0" w:line="240" w:lineRule="auto"/>
        <w:ind w:left="1276" w:hanging="425"/>
        <w:jc w:val="both"/>
        <w:rPr>
          <w:rFonts w:ascii="Times New Roman" w:hAnsi="Times New Roman" w:cs="Times New Roman"/>
          <w:sz w:val="28"/>
          <w:szCs w:val="28"/>
          <w:lang w:val="kk-KZ"/>
        </w:rPr>
      </w:pPr>
      <w:r w:rsidRPr="006E0870">
        <w:rPr>
          <w:rFonts w:ascii="Times New Roman" w:hAnsi="Times New Roman" w:cs="Times New Roman"/>
          <w:sz w:val="28"/>
          <w:szCs w:val="28"/>
          <w:lang w:val="kk-KZ"/>
        </w:rPr>
        <w:t>кәсіпорынның негізгі қызмет түрлері, міндеттері мен мақсаттарына назар аударылуы;</w:t>
      </w:r>
    </w:p>
    <w:p w:rsidR="00C02C69" w:rsidRPr="006E0870" w:rsidRDefault="00C02C69" w:rsidP="00680D31">
      <w:pPr>
        <w:pStyle w:val="a3"/>
        <w:numPr>
          <w:ilvl w:val="0"/>
          <w:numId w:val="65"/>
        </w:numPr>
        <w:tabs>
          <w:tab w:val="left" w:pos="709"/>
          <w:tab w:val="left" w:pos="851"/>
        </w:tabs>
        <w:spacing w:after="0" w:line="240" w:lineRule="auto"/>
        <w:ind w:left="1276" w:hanging="425"/>
        <w:jc w:val="both"/>
        <w:rPr>
          <w:rFonts w:ascii="Times New Roman" w:hAnsi="Times New Roman" w:cs="Times New Roman"/>
          <w:sz w:val="28"/>
          <w:szCs w:val="28"/>
          <w:lang w:val="kk-KZ"/>
        </w:rPr>
      </w:pPr>
      <w:r w:rsidRPr="006E0870">
        <w:rPr>
          <w:rFonts w:ascii="Times New Roman" w:hAnsi="Times New Roman" w:cs="Times New Roman"/>
          <w:sz w:val="28"/>
          <w:szCs w:val="28"/>
          <w:lang w:val="kk-KZ"/>
        </w:rPr>
        <w:t>уақыттың үнемділігі;</w:t>
      </w:r>
    </w:p>
    <w:p w:rsidR="00C02C69" w:rsidRPr="006E0870" w:rsidRDefault="00C02C69" w:rsidP="00680D31">
      <w:pPr>
        <w:pStyle w:val="a3"/>
        <w:numPr>
          <w:ilvl w:val="0"/>
          <w:numId w:val="65"/>
        </w:numPr>
        <w:tabs>
          <w:tab w:val="left" w:pos="709"/>
          <w:tab w:val="left" w:pos="851"/>
        </w:tabs>
        <w:spacing w:after="0" w:line="240" w:lineRule="auto"/>
        <w:ind w:left="1276" w:hanging="425"/>
        <w:jc w:val="both"/>
        <w:rPr>
          <w:rFonts w:ascii="Times New Roman" w:hAnsi="Times New Roman" w:cs="Times New Roman"/>
          <w:sz w:val="28"/>
          <w:szCs w:val="28"/>
          <w:lang w:val="kk-KZ"/>
        </w:rPr>
      </w:pPr>
      <w:r w:rsidRPr="006E0870">
        <w:rPr>
          <w:rFonts w:ascii="Times New Roman" w:hAnsi="Times New Roman" w:cs="Times New Roman"/>
          <w:sz w:val="28"/>
          <w:szCs w:val="28"/>
          <w:lang w:val="kk-KZ"/>
        </w:rPr>
        <w:t>нарық құрылымын</w:t>
      </w:r>
      <w:r w:rsidR="004E0E6D">
        <w:rPr>
          <w:rFonts w:ascii="Times New Roman" w:hAnsi="Times New Roman" w:cs="Times New Roman"/>
          <w:sz w:val="28"/>
          <w:szCs w:val="28"/>
          <w:lang w:val="kk-KZ"/>
        </w:rPr>
        <w:t>ы</w:t>
      </w:r>
      <w:r w:rsidRPr="006E0870">
        <w:rPr>
          <w:rFonts w:ascii="Times New Roman" w:hAnsi="Times New Roman" w:cs="Times New Roman"/>
          <w:sz w:val="28"/>
          <w:szCs w:val="28"/>
          <w:lang w:val="kk-KZ"/>
        </w:rPr>
        <w:t>ң өзгеру жағдайында, кәсіпорынның икемділігі;</w:t>
      </w:r>
    </w:p>
    <w:p w:rsidR="00C02C69" w:rsidRPr="006E0870" w:rsidRDefault="00C02C69" w:rsidP="00680D31">
      <w:pPr>
        <w:pStyle w:val="a3"/>
        <w:numPr>
          <w:ilvl w:val="0"/>
          <w:numId w:val="65"/>
        </w:numPr>
        <w:tabs>
          <w:tab w:val="left" w:pos="709"/>
          <w:tab w:val="left" w:pos="851"/>
        </w:tabs>
        <w:spacing w:after="0" w:line="240" w:lineRule="auto"/>
        <w:ind w:left="1276" w:hanging="425"/>
        <w:jc w:val="both"/>
        <w:rPr>
          <w:rFonts w:ascii="Times New Roman" w:hAnsi="Times New Roman" w:cs="Times New Roman"/>
          <w:sz w:val="28"/>
          <w:szCs w:val="28"/>
          <w:lang w:val="kk-KZ"/>
        </w:rPr>
      </w:pPr>
      <w:r w:rsidRPr="006E0870">
        <w:rPr>
          <w:rFonts w:ascii="Times New Roman" w:hAnsi="Times New Roman" w:cs="Times New Roman"/>
          <w:sz w:val="28"/>
          <w:szCs w:val="28"/>
          <w:lang w:val="kk-KZ"/>
        </w:rPr>
        <w:t>жұмысты орындау сапасының артуы;</w:t>
      </w:r>
    </w:p>
    <w:p w:rsidR="00C02C69" w:rsidRPr="00C02C69" w:rsidRDefault="00C02C69" w:rsidP="00BC675F">
      <w:pPr>
        <w:tabs>
          <w:tab w:val="left" w:pos="709"/>
        </w:tabs>
        <w:spacing w:after="0" w:line="240" w:lineRule="auto"/>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Аусорсинг кәсіпорынның бәсекеге қабілеттілігін </w:t>
      </w:r>
      <w:r w:rsidR="004E0E6D">
        <w:rPr>
          <w:rFonts w:ascii="Times New Roman" w:hAnsi="Times New Roman" w:cs="Times New Roman"/>
          <w:sz w:val="28"/>
          <w:szCs w:val="28"/>
          <w:lang w:val="kk-KZ"/>
        </w:rPr>
        <w:t>көтеруге мүмкіндік береді</w:t>
      </w:r>
      <w:r w:rsidR="00EC1BDE">
        <w:rPr>
          <w:rFonts w:ascii="Times New Roman" w:hAnsi="Times New Roman" w:cs="Times New Roman"/>
          <w:sz w:val="28"/>
          <w:szCs w:val="28"/>
          <w:lang w:val="kk-KZ"/>
        </w:rPr>
        <w:t xml:space="preserve">, себебі </w:t>
      </w:r>
      <w:r w:rsidRPr="00C02C69">
        <w:rPr>
          <w:rFonts w:ascii="Times New Roman" w:hAnsi="Times New Roman" w:cs="Times New Roman"/>
          <w:sz w:val="28"/>
          <w:szCs w:val="28"/>
          <w:lang w:val="kk-KZ"/>
        </w:rPr>
        <w:t xml:space="preserve">ол кәсіпорынның сыртқы ортаға бейімделуін қамтамасыз етеді. Сонымен қатар, </w:t>
      </w:r>
      <w:r w:rsidR="00887D11">
        <w:rPr>
          <w:rFonts w:ascii="Times New Roman" w:hAnsi="Times New Roman" w:cs="Times New Roman"/>
          <w:sz w:val="28"/>
          <w:szCs w:val="28"/>
          <w:lang w:val="kk-KZ"/>
        </w:rPr>
        <w:t>аутсорсингті пайдалану кезінде</w:t>
      </w:r>
      <w:r w:rsidRPr="00C02C69">
        <w:rPr>
          <w:rFonts w:ascii="Times New Roman" w:hAnsi="Times New Roman" w:cs="Times New Roman"/>
          <w:sz w:val="28"/>
          <w:szCs w:val="28"/>
          <w:lang w:val="kk-KZ"/>
        </w:rPr>
        <w:t xml:space="preserve"> кемшіліктері де кездеседі, атап айтатын болсақ:</w:t>
      </w:r>
      <w:r w:rsidR="003D6F89">
        <w:rPr>
          <w:rFonts w:ascii="Times New Roman" w:hAnsi="Times New Roman" w:cs="Times New Roman"/>
          <w:sz w:val="28"/>
          <w:szCs w:val="28"/>
          <w:lang w:val="kk-KZ"/>
        </w:rPr>
        <w:t xml:space="preserve"> </w:t>
      </w:r>
    </w:p>
    <w:p w:rsidR="00C02C69" w:rsidRPr="00C02C69" w:rsidRDefault="00C02C69" w:rsidP="00680D31">
      <w:pPr>
        <w:numPr>
          <w:ilvl w:val="0"/>
          <w:numId w:val="66"/>
        </w:numPr>
        <w:tabs>
          <w:tab w:val="left" w:pos="709"/>
          <w:tab w:val="left" w:pos="993"/>
        </w:tabs>
        <w:spacing w:after="0" w:line="240" w:lineRule="auto"/>
        <w:ind w:left="1276"/>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үйлестіру мен байланыс қиындықтары;</w:t>
      </w:r>
    </w:p>
    <w:p w:rsidR="00C02C69" w:rsidRPr="00C02C69" w:rsidRDefault="00C02C69" w:rsidP="00680D31">
      <w:pPr>
        <w:numPr>
          <w:ilvl w:val="0"/>
          <w:numId w:val="66"/>
        </w:numPr>
        <w:tabs>
          <w:tab w:val="left" w:pos="709"/>
          <w:tab w:val="left" w:pos="993"/>
        </w:tabs>
        <w:spacing w:after="0" w:line="240" w:lineRule="auto"/>
        <w:ind w:left="1276"/>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бақылаудағы қиындықтар;</w:t>
      </w:r>
    </w:p>
    <w:p w:rsidR="00C02C69" w:rsidRPr="00C02C69" w:rsidRDefault="00C02C69" w:rsidP="00680D31">
      <w:pPr>
        <w:numPr>
          <w:ilvl w:val="0"/>
          <w:numId w:val="66"/>
        </w:numPr>
        <w:tabs>
          <w:tab w:val="left" w:pos="709"/>
          <w:tab w:val="left" w:pos="993"/>
        </w:tabs>
        <w:spacing w:after="0" w:line="240" w:lineRule="auto"/>
        <w:ind w:left="1276"/>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қақтығыс</w:t>
      </w:r>
      <w:r w:rsidR="00887D11">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(конфликт) болудың мүмкіндігі ;</w:t>
      </w:r>
    </w:p>
    <w:p w:rsidR="00C02C69" w:rsidRPr="00C02C69" w:rsidRDefault="00C02C69" w:rsidP="00680D31">
      <w:pPr>
        <w:numPr>
          <w:ilvl w:val="0"/>
          <w:numId w:val="66"/>
        </w:numPr>
        <w:tabs>
          <w:tab w:val="left" w:pos="709"/>
          <w:tab w:val="left" w:pos="993"/>
        </w:tabs>
        <w:spacing w:after="0" w:line="240" w:lineRule="auto"/>
        <w:ind w:left="1276"/>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бағдарламаның қауіпсіздігіне қауіп төнуі мүмкін;</w:t>
      </w:r>
    </w:p>
    <w:p w:rsidR="00C02C69" w:rsidRPr="00C02C69" w:rsidRDefault="00C02C69" w:rsidP="00680D31">
      <w:pPr>
        <w:numPr>
          <w:ilvl w:val="0"/>
          <w:numId w:val="66"/>
        </w:numPr>
        <w:tabs>
          <w:tab w:val="left" w:pos="709"/>
          <w:tab w:val="left" w:pos="993"/>
        </w:tabs>
        <w:spacing w:after="0" w:line="240" w:lineRule="auto"/>
        <w:ind w:left="1276"/>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жеткізіп берушіге тәуелділік</w:t>
      </w:r>
      <w:r w:rsidR="00887D11">
        <w:rPr>
          <w:rFonts w:ascii="Times New Roman" w:hAnsi="Times New Roman" w:cs="Times New Roman"/>
          <w:sz w:val="28"/>
          <w:szCs w:val="28"/>
          <w:lang w:val="kk-KZ"/>
        </w:rPr>
        <w:t xml:space="preserve"> </w:t>
      </w:r>
      <w:r w:rsidR="00A154A0" w:rsidRPr="00E67D84">
        <w:rPr>
          <w:rFonts w:ascii="Times New Roman" w:hAnsi="Times New Roman" w:cs="Times New Roman"/>
          <w:sz w:val="28"/>
          <w:szCs w:val="28"/>
          <w:lang w:val="en-US"/>
        </w:rPr>
        <w:t>[</w:t>
      </w:r>
      <w:r w:rsidR="003E66BB">
        <w:rPr>
          <w:rFonts w:ascii="Times New Roman" w:hAnsi="Times New Roman" w:cs="Times New Roman"/>
          <w:sz w:val="28"/>
          <w:szCs w:val="28"/>
          <w:lang w:val="kk-KZ"/>
        </w:rPr>
        <w:t>3</w:t>
      </w:r>
      <w:r w:rsidR="0086126B">
        <w:rPr>
          <w:rFonts w:ascii="Times New Roman" w:hAnsi="Times New Roman" w:cs="Times New Roman"/>
          <w:sz w:val="28"/>
          <w:szCs w:val="28"/>
          <w:lang w:val="kk-KZ"/>
        </w:rPr>
        <w:t>5</w:t>
      </w:r>
      <w:r w:rsidR="00A154A0" w:rsidRPr="00E67D84">
        <w:rPr>
          <w:rFonts w:ascii="Times New Roman" w:hAnsi="Times New Roman" w:cs="Times New Roman"/>
          <w:sz w:val="28"/>
          <w:szCs w:val="28"/>
          <w:lang w:val="en-US"/>
        </w:rPr>
        <w:t>]</w:t>
      </w:r>
      <w:r w:rsidR="00887D11">
        <w:rPr>
          <w:rFonts w:ascii="Times New Roman" w:hAnsi="Times New Roman" w:cs="Times New Roman"/>
          <w:sz w:val="28"/>
          <w:szCs w:val="28"/>
          <w:lang w:val="kk-KZ"/>
        </w:rPr>
        <w:t>;</w:t>
      </w:r>
    </w:p>
    <w:p w:rsidR="00C02C69" w:rsidRDefault="00D74E30" w:rsidP="00BC675F">
      <w:pPr>
        <w:tabs>
          <w:tab w:val="left" w:pos="709"/>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Кәсіпорын үшін а</w:t>
      </w:r>
      <w:r w:rsidR="00C02C69" w:rsidRPr="00C02C69">
        <w:rPr>
          <w:rFonts w:ascii="Times New Roman" w:hAnsi="Times New Roman" w:cs="Times New Roman"/>
          <w:sz w:val="28"/>
          <w:szCs w:val="28"/>
          <w:lang w:val="kk-KZ"/>
        </w:rPr>
        <w:t>утсорсингті қабыл</w:t>
      </w:r>
      <w:r w:rsidR="00830FB9">
        <w:rPr>
          <w:rFonts w:ascii="Times New Roman" w:hAnsi="Times New Roman" w:cs="Times New Roman"/>
          <w:sz w:val="28"/>
          <w:szCs w:val="28"/>
          <w:lang w:val="kk-KZ"/>
        </w:rPr>
        <w:t>дау маңызды стратегиялық шешімде</w:t>
      </w:r>
      <w:r w:rsidR="00C02C69" w:rsidRPr="00C02C69">
        <w:rPr>
          <w:rFonts w:ascii="Times New Roman" w:hAnsi="Times New Roman" w:cs="Times New Roman"/>
          <w:sz w:val="28"/>
          <w:szCs w:val="28"/>
          <w:lang w:val="kk-KZ"/>
        </w:rPr>
        <w:t>рдің бірі болып табылады. Себебі ол өнім өндіруге немесе қызмет көрсетуге кеткен ресурстарды үнемдеуді бағалайды.</w:t>
      </w:r>
    </w:p>
    <w:p w:rsidR="004140D0" w:rsidRDefault="004140D0" w:rsidP="00BC675F">
      <w:pPr>
        <w:tabs>
          <w:tab w:val="left" w:pos="709"/>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Кәсіпорын қызметінің үрдісінде аутсорсинті енгізу немесе енгізбеудің басты белгісі болып ұсынылып отырған қызметтердің сапасы мен шығындардың төмендеуі болып табылады. Н.А Гончаров аутсорсингтің келесідей артықшылықтарын атап өтеді:</w:t>
      </w:r>
    </w:p>
    <w:p w:rsidR="004140D0" w:rsidRDefault="004140D0" w:rsidP="00680D31">
      <w:pPr>
        <w:pStyle w:val="a3"/>
        <w:numPr>
          <w:ilvl w:val="0"/>
          <w:numId w:val="7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кәсіпорынның ресурстары н</w:t>
      </w:r>
      <w:r w:rsidR="00B81219">
        <w:rPr>
          <w:rFonts w:ascii="Times New Roman" w:hAnsi="Times New Roman" w:cs="Times New Roman"/>
          <w:sz w:val="28"/>
          <w:szCs w:val="28"/>
          <w:lang w:val="kk-KZ"/>
        </w:rPr>
        <w:t>егізгі қызмет түрлеріне ауысады;</w:t>
      </w:r>
    </w:p>
    <w:p w:rsidR="004140D0" w:rsidRDefault="004140D0" w:rsidP="00680D31">
      <w:pPr>
        <w:pStyle w:val="a3"/>
        <w:numPr>
          <w:ilvl w:val="0"/>
          <w:numId w:val="7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аутсорсингке беріл</w:t>
      </w:r>
      <w:r w:rsidR="00B81219">
        <w:rPr>
          <w:rFonts w:ascii="Times New Roman" w:hAnsi="Times New Roman" w:cs="Times New Roman"/>
          <w:sz w:val="28"/>
          <w:szCs w:val="28"/>
          <w:lang w:val="kk-KZ"/>
        </w:rPr>
        <w:t>ген негізгі емес қызмет түріне өзіндік құнның төмендеуі;</w:t>
      </w:r>
    </w:p>
    <w:p w:rsidR="00B81219" w:rsidRDefault="00B81219" w:rsidP="00680D31">
      <w:pPr>
        <w:pStyle w:val="a3"/>
        <w:numPr>
          <w:ilvl w:val="0"/>
          <w:numId w:val="7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жаңа технологияларды қолдана алу;</w:t>
      </w:r>
    </w:p>
    <w:p w:rsidR="00B81219" w:rsidRPr="00B81219" w:rsidRDefault="00B81219" w:rsidP="00680D31">
      <w:pPr>
        <w:pStyle w:val="a3"/>
        <w:numPr>
          <w:ilvl w:val="0"/>
          <w:numId w:val="72"/>
        </w:numPr>
        <w:tabs>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сенімділік</w:t>
      </w:r>
      <w:r w:rsidR="00803F4E">
        <w:rPr>
          <w:rFonts w:ascii="Times New Roman" w:hAnsi="Times New Roman" w:cs="Times New Roman"/>
          <w:sz w:val="28"/>
          <w:szCs w:val="28"/>
          <w:lang w:val="kk-KZ"/>
        </w:rPr>
        <w:t xml:space="preserve"> </w:t>
      </w:r>
      <w:r w:rsidR="00803F4E" w:rsidRPr="00533CE1">
        <w:rPr>
          <w:rFonts w:ascii="Times New Roman" w:hAnsi="Times New Roman" w:cs="Times New Roman"/>
          <w:sz w:val="28"/>
          <w:szCs w:val="28"/>
          <w:lang w:val="kk-KZ"/>
        </w:rPr>
        <w:t>[</w:t>
      </w:r>
      <w:r w:rsidR="00803F4E">
        <w:rPr>
          <w:rFonts w:ascii="Times New Roman" w:hAnsi="Times New Roman" w:cs="Times New Roman"/>
          <w:sz w:val="28"/>
          <w:szCs w:val="28"/>
          <w:lang w:val="kk-KZ"/>
        </w:rPr>
        <w:t>36</w:t>
      </w:r>
      <w:r w:rsidR="00803F4E" w:rsidRPr="00533CE1">
        <w:rPr>
          <w:rFonts w:ascii="Times New Roman" w:hAnsi="Times New Roman" w:cs="Times New Roman"/>
          <w:sz w:val="28"/>
          <w:szCs w:val="28"/>
          <w:lang w:val="kk-KZ"/>
        </w:rPr>
        <w:t>]</w:t>
      </w:r>
      <w:r w:rsidR="00533CE1">
        <w:rPr>
          <w:rFonts w:ascii="Times New Roman" w:hAnsi="Times New Roman" w:cs="Times New Roman"/>
          <w:sz w:val="28"/>
          <w:szCs w:val="28"/>
          <w:lang w:val="kk-KZ"/>
        </w:rPr>
        <w:t>;</w:t>
      </w:r>
    </w:p>
    <w:p w:rsidR="00C02C69" w:rsidRPr="00C02C69" w:rsidRDefault="00D74E30" w:rsidP="00BC675F">
      <w:pPr>
        <w:tabs>
          <w:tab w:val="left" w:pos="709"/>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Ана Мария Дину</w:t>
      </w:r>
      <w:r w:rsidR="00C02C69" w:rsidRPr="00C02C69">
        <w:rPr>
          <w:rFonts w:ascii="Times New Roman" w:hAnsi="Times New Roman" w:cs="Times New Roman"/>
          <w:sz w:val="28"/>
          <w:szCs w:val="28"/>
          <w:lang w:val="kk-KZ"/>
        </w:rPr>
        <w:t xml:space="preserve"> аут</w:t>
      </w:r>
      <w:r w:rsidR="00D34C92">
        <w:rPr>
          <w:rFonts w:ascii="Times New Roman" w:hAnsi="Times New Roman" w:cs="Times New Roman"/>
          <w:sz w:val="28"/>
          <w:szCs w:val="28"/>
          <w:lang w:val="kk-KZ"/>
        </w:rPr>
        <w:t>сорсингті пайдалануда</w:t>
      </w:r>
      <w:r w:rsidR="003D7111">
        <w:rPr>
          <w:rFonts w:ascii="Times New Roman" w:hAnsi="Times New Roman" w:cs="Times New Roman"/>
          <w:sz w:val="28"/>
          <w:szCs w:val="28"/>
          <w:lang w:val="kk-KZ"/>
        </w:rPr>
        <w:t xml:space="preserve"> </w:t>
      </w:r>
      <w:r w:rsidR="00D34C92">
        <w:rPr>
          <w:rFonts w:ascii="Times New Roman" w:hAnsi="Times New Roman" w:cs="Times New Roman"/>
          <w:sz w:val="28"/>
          <w:szCs w:val="28"/>
          <w:lang w:val="kk-KZ"/>
        </w:rPr>
        <w:t xml:space="preserve">келесідей </w:t>
      </w:r>
      <w:r w:rsidR="00C02C69" w:rsidRPr="00C02C69">
        <w:rPr>
          <w:rFonts w:ascii="Times New Roman" w:hAnsi="Times New Roman" w:cs="Times New Roman"/>
          <w:sz w:val="28"/>
          <w:szCs w:val="28"/>
          <w:lang w:val="kk-KZ"/>
        </w:rPr>
        <w:t>артықшылықтарын атап ө</w:t>
      </w:r>
      <w:r>
        <w:rPr>
          <w:rFonts w:ascii="Times New Roman" w:hAnsi="Times New Roman" w:cs="Times New Roman"/>
          <w:sz w:val="28"/>
          <w:szCs w:val="28"/>
          <w:lang w:val="kk-KZ"/>
        </w:rPr>
        <w:t>ткен</w:t>
      </w:r>
      <w:r w:rsidR="00C02C69" w:rsidRPr="00C02C69">
        <w:rPr>
          <w:rFonts w:ascii="Times New Roman" w:hAnsi="Times New Roman" w:cs="Times New Roman"/>
          <w:sz w:val="28"/>
          <w:szCs w:val="28"/>
          <w:lang w:val="kk-KZ"/>
        </w:rPr>
        <w:t>:</w:t>
      </w:r>
    </w:p>
    <w:p w:rsidR="00C02C69" w:rsidRPr="00C02C69" w:rsidRDefault="00C02C69"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 табыс әкелетін негізгі қызмет түрімен айналыса алады;</w:t>
      </w:r>
    </w:p>
    <w:p w:rsidR="00C02C69" w:rsidRPr="00C02C69" w:rsidRDefault="00C02C69"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қызмет</w:t>
      </w:r>
      <w:r w:rsidR="00E578EE">
        <w:rPr>
          <w:rFonts w:ascii="Times New Roman" w:hAnsi="Times New Roman" w:cs="Times New Roman"/>
          <w:sz w:val="28"/>
          <w:szCs w:val="28"/>
          <w:lang w:val="kk-KZ"/>
        </w:rPr>
        <w:t xml:space="preserve"> көрсету</w:t>
      </w:r>
      <w:r w:rsidRPr="00C02C69">
        <w:rPr>
          <w:rFonts w:ascii="Times New Roman" w:hAnsi="Times New Roman" w:cs="Times New Roman"/>
          <w:sz w:val="28"/>
          <w:szCs w:val="28"/>
          <w:lang w:val="kk-KZ"/>
        </w:rPr>
        <w:t xml:space="preserve">  немес өнімге деген сұраныстың қанағаттандырылуы;</w:t>
      </w:r>
    </w:p>
    <w:p w:rsidR="00C02C69" w:rsidRPr="00C02C69" w:rsidRDefault="00C02C69"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 ресурстар</w:t>
      </w:r>
      <w:r w:rsidR="003763BF">
        <w:rPr>
          <w:rFonts w:ascii="Times New Roman" w:hAnsi="Times New Roman" w:cs="Times New Roman"/>
          <w:sz w:val="28"/>
          <w:szCs w:val="28"/>
          <w:lang w:val="kk-KZ"/>
        </w:rPr>
        <w:t>ының</w:t>
      </w:r>
      <w:r w:rsidRPr="00C02C69">
        <w:rPr>
          <w:rFonts w:ascii="Times New Roman" w:hAnsi="Times New Roman" w:cs="Times New Roman"/>
          <w:sz w:val="28"/>
          <w:szCs w:val="28"/>
          <w:lang w:val="kk-KZ"/>
        </w:rPr>
        <w:t xml:space="preserve"> маңызды</w:t>
      </w:r>
      <w:r w:rsidR="003532E1">
        <w:rPr>
          <w:rFonts w:ascii="Times New Roman" w:hAnsi="Times New Roman" w:cs="Times New Roman"/>
          <w:sz w:val="28"/>
          <w:szCs w:val="28"/>
          <w:lang w:val="kk-KZ"/>
        </w:rPr>
        <w:t>, қажетті</w:t>
      </w:r>
      <w:r w:rsidRPr="00C02C69">
        <w:rPr>
          <w:rFonts w:ascii="Times New Roman" w:hAnsi="Times New Roman" w:cs="Times New Roman"/>
          <w:sz w:val="28"/>
          <w:szCs w:val="28"/>
          <w:lang w:val="kk-KZ"/>
        </w:rPr>
        <w:t xml:space="preserve"> қызмет түріне </w:t>
      </w:r>
      <w:r w:rsidR="003532E1">
        <w:rPr>
          <w:rFonts w:ascii="Times New Roman" w:hAnsi="Times New Roman" w:cs="Times New Roman"/>
          <w:sz w:val="28"/>
          <w:szCs w:val="28"/>
          <w:lang w:val="kk-KZ"/>
        </w:rPr>
        <w:t>жұмсалуы</w:t>
      </w:r>
      <w:r w:rsidRPr="00C02C69">
        <w:rPr>
          <w:rFonts w:ascii="Times New Roman" w:hAnsi="Times New Roman" w:cs="Times New Roman"/>
          <w:sz w:val="28"/>
          <w:szCs w:val="28"/>
          <w:lang w:val="kk-KZ"/>
        </w:rPr>
        <w:t>;</w:t>
      </w:r>
    </w:p>
    <w:p w:rsidR="00C02C69" w:rsidRPr="00C02C69" w:rsidRDefault="00DD1A74"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процестің </w:t>
      </w:r>
      <w:r w:rsidR="00C02C69" w:rsidRPr="00C02C69">
        <w:rPr>
          <w:rFonts w:ascii="Times New Roman" w:hAnsi="Times New Roman" w:cs="Times New Roman"/>
          <w:sz w:val="28"/>
          <w:szCs w:val="28"/>
          <w:lang w:val="kk-KZ"/>
        </w:rPr>
        <w:t>үздіксізд</w:t>
      </w:r>
      <w:r>
        <w:rPr>
          <w:rFonts w:ascii="Times New Roman" w:hAnsi="Times New Roman" w:cs="Times New Roman"/>
          <w:sz w:val="28"/>
          <w:szCs w:val="28"/>
          <w:lang w:val="kk-KZ"/>
        </w:rPr>
        <w:t>гі</w:t>
      </w:r>
      <w:r w:rsidR="00C02C69" w:rsidRPr="00C02C69">
        <w:rPr>
          <w:rFonts w:ascii="Times New Roman" w:hAnsi="Times New Roman" w:cs="Times New Roman"/>
          <w:sz w:val="28"/>
          <w:szCs w:val="28"/>
          <w:lang w:val="kk-KZ"/>
        </w:rPr>
        <w:t xml:space="preserve"> </w:t>
      </w:r>
      <w:r>
        <w:rPr>
          <w:rFonts w:ascii="Times New Roman" w:hAnsi="Times New Roman" w:cs="Times New Roman"/>
          <w:sz w:val="28"/>
          <w:szCs w:val="28"/>
          <w:lang w:val="kk-KZ"/>
        </w:rPr>
        <w:t>мен тәуекелдерін басқару</w:t>
      </w:r>
      <w:r w:rsidR="00C02C69" w:rsidRPr="00C02C69">
        <w:rPr>
          <w:rFonts w:ascii="Times New Roman" w:hAnsi="Times New Roman" w:cs="Times New Roman"/>
          <w:sz w:val="28"/>
          <w:szCs w:val="28"/>
          <w:lang w:val="kk-KZ"/>
        </w:rPr>
        <w:t>;</w:t>
      </w:r>
    </w:p>
    <w:p w:rsidR="00C02C69" w:rsidRPr="00C02C69" w:rsidRDefault="00C02C69"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шығындардың төменд</w:t>
      </w:r>
      <w:r w:rsidR="008B4504">
        <w:rPr>
          <w:rFonts w:ascii="Times New Roman" w:hAnsi="Times New Roman" w:cs="Times New Roman"/>
          <w:sz w:val="28"/>
          <w:szCs w:val="28"/>
          <w:lang w:val="kk-KZ"/>
        </w:rPr>
        <w:t>еуі</w:t>
      </w:r>
      <w:r w:rsidRPr="00C02C69">
        <w:rPr>
          <w:rFonts w:ascii="Times New Roman" w:hAnsi="Times New Roman" w:cs="Times New Roman"/>
          <w:sz w:val="28"/>
          <w:szCs w:val="28"/>
          <w:lang w:val="kk-KZ"/>
        </w:rPr>
        <w:t>;</w:t>
      </w:r>
    </w:p>
    <w:p w:rsidR="00C02C69" w:rsidRPr="00C02C69" w:rsidRDefault="00C02C69"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білікті ресурстарға қол жеткіз</w:t>
      </w:r>
      <w:r w:rsidR="008B4504">
        <w:rPr>
          <w:rFonts w:ascii="Times New Roman" w:hAnsi="Times New Roman" w:cs="Times New Roman"/>
          <w:sz w:val="28"/>
          <w:szCs w:val="28"/>
          <w:lang w:val="kk-KZ"/>
        </w:rPr>
        <w:t>ілуі</w:t>
      </w:r>
      <w:r w:rsidRPr="00C02C69">
        <w:rPr>
          <w:rFonts w:ascii="Times New Roman" w:hAnsi="Times New Roman" w:cs="Times New Roman"/>
          <w:sz w:val="28"/>
          <w:szCs w:val="28"/>
          <w:lang w:val="kk-KZ"/>
        </w:rPr>
        <w:t>;</w:t>
      </w:r>
    </w:p>
    <w:p w:rsidR="00C02C69" w:rsidRPr="00C02C69" w:rsidRDefault="00C02C69" w:rsidP="00680D31">
      <w:pPr>
        <w:numPr>
          <w:ilvl w:val="0"/>
          <w:numId w:val="67"/>
        </w:numPr>
        <w:tabs>
          <w:tab w:val="left" w:pos="709"/>
          <w:tab w:val="left" w:pos="851"/>
          <w:tab w:val="left" w:pos="1134"/>
        </w:tabs>
        <w:spacing w:after="0" w:line="240" w:lineRule="auto"/>
        <w:ind w:left="0"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жылдам және сапалы қызметтердің көрсетілуі;</w:t>
      </w:r>
    </w:p>
    <w:p w:rsidR="00C02C69" w:rsidRPr="004E0E6D" w:rsidRDefault="008B4504" w:rsidP="00BC675F">
      <w:pPr>
        <w:pStyle w:val="a3"/>
        <w:tabs>
          <w:tab w:val="left" w:pos="709"/>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D34C92">
        <w:rPr>
          <w:rFonts w:ascii="Times New Roman" w:hAnsi="Times New Roman" w:cs="Times New Roman"/>
          <w:sz w:val="28"/>
          <w:szCs w:val="28"/>
          <w:lang w:val="kk-KZ"/>
        </w:rPr>
        <w:t>аутсорсингті пайдалануда</w:t>
      </w:r>
      <w:r w:rsidR="00C02C69" w:rsidRPr="004E0E6D">
        <w:rPr>
          <w:rFonts w:ascii="Times New Roman" w:hAnsi="Times New Roman" w:cs="Times New Roman"/>
          <w:sz w:val="28"/>
          <w:szCs w:val="28"/>
          <w:lang w:val="kk-KZ"/>
        </w:rPr>
        <w:t xml:space="preserve"> келесідей кемшіліктерін атап өткен:</w:t>
      </w:r>
    </w:p>
    <w:p w:rsidR="00C02C69" w:rsidRPr="00C02C69" w:rsidRDefault="00C02C69" w:rsidP="00680D31">
      <w:pPr>
        <w:numPr>
          <w:ilvl w:val="0"/>
          <w:numId w:val="67"/>
        </w:numPr>
        <w:tabs>
          <w:tab w:val="left" w:pos="709"/>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r w:rsidR="00094ABD">
        <w:rPr>
          <w:rFonts w:ascii="Times New Roman" w:hAnsi="Times New Roman" w:cs="Times New Roman"/>
          <w:sz w:val="28"/>
          <w:szCs w:val="28"/>
          <w:lang w:val="kk-KZ"/>
        </w:rPr>
        <w:t xml:space="preserve">кәсіпорын тарапынан берген негізгі емес қызмет түріне </w:t>
      </w:r>
      <w:r w:rsidRPr="00C02C69">
        <w:rPr>
          <w:rFonts w:ascii="Times New Roman" w:hAnsi="Times New Roman" w:cs="Times New Roman"/>
          <w:sz w:val="28"/>
          <w:szCs w:val="28"/>
          <w:lang w:val="kk-KZ"/>
        </w:rPr>
        <w:t>басқарушылық бақылаудың болмауы;</w:t>
      </w:r>
    </w:p>
    <w:p w:rsidR="00C02C69" w:rsidRPr="00C02C69" w:rsidRDefault="00C02C69" w:rsidP="00680D31">
      <w:pPr>
        <w:numPr>
          <w:ilvl w:val="0"/>
          <w:numId w:val="67"/>
        </w:numPr>
        <w:tabs>
          <w:tab w:val="left" w:pos="709"/>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инновациялық және шығармашылық сыйымдылықтың әлсіреуі;</w:t>
      </w:r>
    </w:p>
    <w:p w:rsidR="00C02C69" w:rsidRPr="00C02C69" w:rsidRDefault="00C02C69" w:rsidP="00680D31">
      <w:pPr>
        <w:numPr>
          <w:ilvl w:val="0"/>
          <w:numId w:val="67"/>
        </w:numPr>
        <w:tabs>
          <w:tab w:val="left" w:pos="709"/>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әлеуметтік шығындар</w:t>
      </w:r>
      <w:r w:rsidR="008A5C8F">
        <w:rPr>
          <w:rFonts w:ascii="Times New Roman" w:hAnsi="Times New Roman" w:cs="Times New Roman"/>
          <w:sz w:val="28"/>
          <w:szCs w:val="28"/>
          <w:lang w:val="kk-KZ"/>
        </w:rPr>
        <w:t>дың пайда болуы</w:t>
      </w:r>
      <w:r w:rsidRPr="00C02C69">
        <w:rPr>
          <w:rFonts w:ascii="Times New Roman" w:hAnsi="Times New Roman" w:cs="Times New Roman"/>
          <w:sz w:val="28"/>
          <w:szCs w:val="28"/>
          <w:lang w:val="kk-KZ"/>
        </w:rPr>
        <w:t>;</w:t>
      </w:r>
      <w:r w:rsidR="008A5C8F">
        <w:rPr>
          <w:rFonts w:ascii="Times New Roman" w:hAnsi="Times New Roman" w:cs="Times New Roman"/>
          <w:sz w:val="28"/>
          <w:szCs w:val="28"/>
          <w:lang w:val="kk-KZ"/>
        </w:rPr>
        <w:t xml:space="preserve"> </w:t>
      </w:r>
    </w:p>
    <w:p w:rsidR="00C02C69" w:rsidRPr="00C02C69" w:rsidRDefault="00C02C69" w:rsidP="00680D31">
      <w:pPr>
        <w:numPr>
          <w:ilvl w:val="0"/>
          <w:numId w:val="67"/>
        </w:numPr>
        <w:tabs>
          <w:tab w:val="left" w:pos="709"/>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 қауіпсіздігі мен құпиялылығына қауіп</w:t>
      </w:r>
      <w:r w:rsidR="00B466AB">
        <w:rPr>
          <w:rFonts w:ascii="Times New Roman" w:hAnsi="Times New Roman" w:cs="Times New Roman"/>
          <w:sz w:val="28"/>
          <w:szCs w:val="28"/>
          <w:lang w:val="kk-KZ"/>
        </w:rPr>
        <w:t>-</w:t>
      </w:r>
      <w:r w:rsidRPr="00C02C69">
        <w:rPr>
          <w:rFonts w:ascii="Times New Roman" w:hAnsi="Times New Roman" w:cs="Times New Roman"/>
          <w:sz w:val="28"/>
          <w:szCs w:val="28"/>
          <w:lang w:val="kk-KZ"/>
        </w:rPr>
        <w:t>қатердің төнуі;</w:t>
      </w:r>
    </w:p>
    <w:p w:rsidR="00CF0394" w:rsidRDefault="00F272FC" w:rsidP="00BC675F">
      <w:pPr>
        <w:tabs>
          <w:tab w:val="left" w:pos="851"/>
        </w:tabs>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8"/>
          <w:szCs w:val="28"/>
          <w:lang w:val="kk-KZ"/>
        </w:rPr>
        <w:t>Аутсорсингтік қызметті көрсететін ж</w:t>
      </w:r>
      <w:r w:rsidR="00E578EE">
        <w:rPr>
          <w:rFonts w:ascii="Times New Roman" w:hAnsi="Times New Roman" w:cs="Times New Roman"/>
          <w:sz w:val="28"/>
          <w:szCs w:val="28"/>
          <w:lang w:val="kk-KZ"/>
        </w:rPr>
        <w:t>ауапты</w:t>
      </w:r>
      <w:r w:rsidR="00C02C69" w:rsidRPr="00C02C69">
        <w:rPr>
          <w:rFonts w:ascii="Times New Roman" w:hAnsi="Times New Roman" w:cs="Times New Roman"/>
          <w:sz w:val="28"/>
          <w:szCs w:val="28"/>
          <w:lang w:val="kk-KZ"/>
        </w:rPr>
        <w:t xml:space="preserve"> жеткізіп берушілер табылса жоғарыда а</w:t>
      </w:r>
      <w:r w:rsidR="00992FEB">
        <w:rPr>
          <w:rFonts w:ascii="Times New Roman" w:hAnsi="Times New Roman" w:cs="Times New Roman"/>
          <w:sz w:val="28"/>
          <w:szCs w:val="28"/>
          <w:lang w:val="kk-KZ"/>
        </w:rPr>
        <w:t>йтылған кемшіліктер туындамауы да мүмкін</w:t>
      </w:r>
      <w:r w:rsidR="00B466AB">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Аутсорсингті қабылдау барысында, алдымен  барлығы назарға алыны</w:t>
      </w:r>
      <w:r w:rsidR="0026114F">
        <w:rPr>
          <w:rFonts w:ascii="Times New Roman" w:hAnsi="Times New Roman" w:cs="Times New Roman"/>
          <w:sz w:val="28"/>
          <w:szCs w:val="28"/>
          <w:lang w:val="kk-KZ"/>
        </w:rPr>
        <w:t xml:space="preserve">п дұрыс шешім қабылдануы керек </w:t>
      </w:r>
      <w:r w:rsidR="00CF0394" w:rsidRPr="006E2E81">
        <w:rPr>
          <w:rFonts w:ascii="Times New Roman" w:hAnsi="Times New Roman" w:cs="Times New Roman"/>
          <w:sz w:val="28"/>
          <w:szCs w:val="28"/>
          <w:lang w:val="kk-KZ"/>
        </w:rPr>
        <w:t>[</w:t>
      </w:r>
      <w:r w:rsidR="00533CE1">
        <w:rPr>
          <w:rFonts w:ascii="Times New Roman" w:hAnsi="Times New Roman" w:cs="Times New Roman"/>
          <w:sz w:val="28"/>
          <w:szCs w:val="28"/>
          <w:lang w:val="kk-KZ"/>
        </w:rPr>
        <w:t>37</w:t>
      </w:r>
      <w:r w:rsidR="00CF0394" w:rsidRPr="006E2E81">
        <w:rPr>
          <w:rFonts w:ascii="Times New Roman" w:hAnsi="Times New Roman" w:cs="Times New Roman"/>
          <w:sz w:val="28"/>
          <w:szCs w:val="28"/>
          <w:lang w:val="kk-KZ"/>
        </w:rPr>
        <w:t>]</w:t>
      </w:r>
      <w:r w:rsidR="0026114F">
        <w:rPr>
          <w:rFonts w:ascii="Times New Roman" w:hAnsi="Times New Roman" w:cs="Times New Roman"/>
          <w:sz w:val="28"/>
          <w:szCs w:val="28"/>
          <w:lang w:val="kk-KZ"/>
        </w:rPr>
        <w:t>.</w:t>
      </w:r>
    </w:p>
    <w:p w:rsidR="00C02C69" w:rsidRPr="00C02C69" w:rsidRDefault="00C02C69" w:rsidP="00BC675F">
      <w:pPr>
        <w:tabs>
          <w:tab w:val="left" w:pos="851"/>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Қорыта</w:t>
      </w:r>
      <w:r w:rsidR="00334FF7">
        <w:rPr>
          <w:rFonts w:ascii="Times New Roman" w:hAnsi="Times New Roman" w:cs="Times New Roman"/>
          <w:sz w:val="28"/>
          <w:szCs w:val="28"/>
          <w:lang w:val="kk-KZ"/>
        </w:rPr>
        <w:t xml:space="preserve"> келгенде</w:t>
      </w:r>
      <w:r w:rsidR="006E3C61">
        <w:rPr>
          <w:rFonts w:ascii="Times New Roman" w:hAnsi="Times New Roman" w:cs="Times New Roman"/>
          <w:sz w:val="28"/>
          <w:szCs w:val="28"/>
          <w:lang w:val="kk-KZ"/>
        </w:rPr>
        <w:t>,</w:t>
      </w:r>
      <w:r w:rsidR="007B0B12">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аутсорсингтің артықшылықтары мен кемшіліктерін толығымен келесі кестеден көруімізге болады:</w:t>
      </w:r>
    </w:p>
    <w:p w:rsidR="00C02C69" w:rsidRPr="00C02C69" w:rsidRDefault="00C02C69" w:rsidP="00BC675F">
      <w:pPr>
        <w:tabs>
          <w:tab w:val="left" w:pos="851"/>
        </w:tabs>
        <w:spacing w:after="0" w:line="240" w:lineRule="auto"/>
        <w:ind w:firstLine="709"/>
        <w:contextualSpacing/>
        <w:jc w:val="both"/>
        <w:rPr>
          <w:rFonts w:ascii="Times New Roman" w:hAnsi="Times New Roman" w:cs="Times New Roman"/>
          <w:sz w:val="24"/>
          <w:szCs w:val="24"/>
          <w:lang w:val="kk-KZ"/>
        </w:rPr>
      </w:pPr>
    </w:p>
    <w:p w:rsidR="00C02C69" w:rsidRPr="00C02C69" w:rsidRDefault="008362F3" w:rsidP="00BC675F">
      <w:pPr>
        <w:tabs>
          <w:tab w:val="left" w:pos="851"/>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22215F">
        <w:rPr>
          <w:rFonts w:ascii="Times New Roman" w:hAnsi="Times New Roman" w:cs="Times New Roman"/>
          <w:sz w:val="28"/>
          <w:szCs w:val="28"/>
          <w:lang w:val="kk-KZ"/>
        </w:rPr>
        <w:t xml:space="preserve">Кесте </w:t>
      </w:r>
      <w:r w:rsidR="00F55795">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Аутсорсингті пайдаланудың артықшылықтары мен кемшіліктері</w:t>
      </w:r>
    </w:p>
    <w:p w:rsidR="00C02C69" w:rsidRPr="00C02C69" w:rsidRDefault="00C02C69" w:rsidP="00BC675F">
      <w:pPr>
        <w:tabs>
          <w:tab w:val="left" w:pos="851"/>
        </w:tabs>
        <w:spacing w:after="0" w:line="240" w:lineRule="auto"/>
        <w:ind w:firstLine="709"/>
        <w:contextualSpacing/>
        <w:jc w:val="both"/>
        <w:rPr>
          <w:rFonts w:ascii="Times New Roman" w:hAnsi="Times New Roman" w:cs="Times New Roman"/>
          <w:sz w:val="24"/>
          <w:szCs w:val="24"/>
          <w:lang w:val="kk-KZ"/>
        </w:rPr>
      </w:pPr>
    </w:p>
    <w:tbl>
      <w:tblPr>
        <w:tblStyle w:val="a4"/>
        <w:tblW w:w="0" w:type="auto"/>
        <w:tblLook w:val="04A0" w:firstRow="1" w:lastRow="0" w:firstColumn="1" w:lastColumn="0" w:noHBand="0" w:noVBand="1"/>
      </w:tblPr>
      <w:tblGrid>
        <w:gridCol w:w="562"/>
        <w:gridCol w:w="4111"/>
        <w:gridCol w:w="4672"/>
      </w:tblGrid>
      <w:tr w:rsidR="00C02C69" w:rsidRPr="009D2786" w:rsidTr="00B764D4">
        <w:tc>
          <w:tcPr>
            <w:tcW w:w="562" w:type="dxa"/>
          </w:tcPr>
          <w:p w:rsidR="00C02C69" w:rsidRPr="009D2786" w:rsidRDefault="00C02C69" w:rsidP="00BC675F">
            <w:pPr>
              <w:tabs>
                <w:tab w:val="left" w:pos="851"/>
              </w:tabs>
              <w:contextualSpacing/>
              <w:jc w:val="center"/>
              <w:rPr>
                <w:rFonts w:ascii="Times New Roman" w:hAnsi="Times New Roman" w:cs="Times New Roman"/>
                <w:sz w:val="24"/>
                <w:szCs w:val="24"/>
                <w:lang w:val="kk-KZ"/>
              </w:rPr>
            </w:pPr>
            <w:r w:rsidRPr="009D2786">
              <w:rPr>
                <w:rFonts w:ascii="Times New Roman" w:hAnsi="Times New Roman" w:cs="Times New Roman"/>
                <w:sz w:val="24"/>
                <w:szCs w:val="24"/>
                <w:lang w:val="kk-KZ"/>
              </w:rPr>
              <w:t>№</w:t>
            </w:r>
          </w:p>
        </w:tc>
        <w:tc>
          <w:tcPr>
            <w:tcW w:w="4111" w:type="dxa"/>
          </w:tcPr>
          <w:p w:rsidR="00C02C69" w:rsidRPr="009D2786" w:rsidRDefault="00C02C69" w:rsidP="00BC675F">
            <w:pPr>
              <w:tabs>
                <w:tab w:val="left" w:pos="851"/>
              </w:tabs>
              <w:contextualSpacing/>
              <w:jc w:val="center"/>
              <w:rPr>
                <w:rFonts w:ascii="Times New Roman" w:hAnsi="Times New Roman" w:cs="Times New Roman"/>
                <w:sz w:val="24"/>
                <w:szCs w:val="24"/>
                <w:lang w:val="kk-KZ"/>
              </w:rPr>
            </w:pPr>
            <w:r w:rsidRPr="009D2786">
              <w:rPr>
                <w:rFonts w:ascii="Times New Roman" w:hAnsi="Times New Roman" w:cs="Times New Roman"/>
                <w:sz w:val="24"/>
                <w:szCs w:val="24"/>
                <w:lang w:val="kk-KZ"/>
              </w:rPr>
              <w:t>Аутсорсингтің артықышылықтары</w:t>
            </w:r>
          </w:p>
        </w:tc>
        <w:tc>
          <w:tcPr>
            <w:tcW w:w="4672" w:type="dxa"/>
          </w:tcPr>
          <w:p w:rsidR="00C02C69" w:rsidRPr="009D2786" w:rsidRDefault="00C02C69" w:rsidP="00BC675F">
            <w:pPr>
              <w:tabs>
                <w:tab w:val="left" w:pos="851"/>
              </w:tabs>
              <w:contextualSpacing/>
              <w:jc w:val="center"/>
              <w:rPr>
                <w:rFonts w:ascii="Times New Roman" w:hAnsi="Times New Roman" w:cs="Times New Roman"/>
                <w:sz w:val="24"/>
                <w:szCs w:val="24"/>
                <w:lang w:val="kk-KZ"/>
              </w:rPr>
            </w:pPr>
            <w:r w:rsidRPr="009D2786">
              <w:rPr>
                <w:rFonts w:ascii="Times New Roman" w:hAnsi="Times New Roman" w:cs="Times New Roman"/>
                <w:sz w:val="24"/>
                <w:szCs w:val="24"/>
                <w:lang w:val="kk-KZ"/>
              </w:rPr>
              <w:t>Аутсорсингтің кемшіліктері</w:t>
            </w:r>
          </w:p>
        </w:tc>
      </w:tr>
      <w:tr w:rsidR="007969C0" w:rsidRPr="009D2786" w:rsidTr="00B764D4">
        <w:tc>
          <w:tcPr>
            <w:tcW w:w="562" w:type="dxa"/>
          </w:tcPr>
          <w:p w:rsidR="007969C0" w:rsidRPr="009D2786" w:rsidRDefault="007969C0" w:rsidP="00BC675F">
            <w:pPr>
              <w:tabs>
                <w:tab w:val="left" w:pos="851"/>
              </w:tabs>
              <w:contextualSpacing/>
              <w:jc w:val="center"/>
              <w:rPr>
                <w:rFonts w:ascii="Times New Roman" w:hAnsi="Times New Roman" w:cs="Times New Roman"/>
                <w:sz w:val="24"/>
                <w:szCs w:val="24"/>
                <w:lang w:val="kk-KZ"/>
              </w:rPr>
            </w:pPr>
            <w:r w:rsidRPr="009D2786">
              <w:rPr>
                <w:rFonts w:ascii="Times New Roman" w:hAnsi="Times New Roman" w:cs="Times New Roman"/>
                <w:sz w:val="24"/>
                <w:szCs w:val="24"/>
                <w:lang w:val="kk-KZ"/>
              </w:rPr>
              <w:t>1</w:t>
            </w:r>
          </w:p>
        </w:tc>
        <w:tc>
          <w:tcPr>
            <w:tcW w:w="4111" w:type="dxa"/>
          </w:tcPr>
          <w:p w:rsidR="007969C0" w:rsidRPr="009D2786" w:rsidRDefault="007969C0" w:rsidP="00BC675F">
            <w:pPr>
              <w:tabs>
                <w:tab w:val="left" w:pos="851"/>
              </w:tabs>
              <w:contextualSpacing/>
              <w:jc w:val="center"/>
              <w:rPr>
                <w:rFonts w:ascii="Times New Roman" w:hAnsi="Times New Roman" w:cs="Times New Roman"/>
                <w:sz w:val="24"/>
                <w:szCs w:val="24"/>
                <w:lang w:val="kk-KZ"/>
              </w:rPr>
            </w:pPr>
            <w:r w:rsidRPr="009D2786">
              <w:rPr>
                <w:rFonts w:ascii="Times New Roman" w:hAnsi="Times New Roman" w:cs="Times New Roman"/>
                <w:sz w:val="24"/>
                <w:szCs w:val="24"/>
                <w:lang w:val="kk-KZ"/>
              </w:rPr>
              <w:t>2</w:t>
            </w:r>
          </w:p>
        </w:tc>
        <w:tc>
          <w:tcPr>
            <w:tcW w:w="4672" w:type="dxa"/>
          </w:tcPr>
          <w:p w:rsidR="007969C0" w:rsidRPr="009D2786" w:rsidRDefault="007969C0" w:rsidP="00BC675F">
            <w:pPr>
              <w:tabs>
                <w:tab w:val="left" w:pos="851"/>
              </w:tabs>
              <w:contextualSpacing/>
              <w:jc w:val="center"/>
              <w:rPr>
                <w:rFonts w:ascii="Times New Roman" w:hAnsi="Times New Roman" w:cs="Times New Roman"/>
                <w:sz w:val="24"/>
                <w:szCs w:val="24"/>
                <w:lang w:val="kk-KZ"/>
              </w:rPr>
            </w:pPr>
            <w:r w:rsidRPr="009D2786">
              <w:rPr>
                <w:rFonts w:ascii="Times New Roman" w:hAnsi="Times New Roman" w:cs="Times New Roman"/>
                <w:sz w:val="24"/>
                <w:szCs w:val="24"/>
                <w:lang w:val="kk-KZ"/>
              </w:rPr>
              <w:t>3</w:t>
            </w:r>
          </w:p>
        </w:tc>
      </w:tr>
      <w:tr w:rsidR="00C02C69" w:rsidRPr="009D2786" w:rsidTr="007969C0">
        <w:tc>
          <w:tcPr>
            <w:tcW w:w="562" w:type="dxa"/>
            <w:tcBorders>
              <w:bottom w:val="single" w:sz="4" w:space="0" w:color="auto"/>
            </w:tcBorders>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w:t>
            </w:r>
          </w:p>
        </w:tc>
        <w:tc>
          <w:tcPr>
            <w:tcW w:w="4111" w:type="dxa"/>
            <w:tcBorders>
              <w:bottom w:val="single" w:sz="4" w:space="0" w:color="auto"/>
            </w:tcBorders>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Шығындардың төмендеуі</w:t>
            </w:r>
          </w:p>
        </w:tc>
        <w:tc>
          <w:tcPr>
            <w:tcW w:w="4672" w:type="dxa"/>
            <w:tcBorders>
              <w:bottom w:val="single" w:sz="4" w:space="0" w:color="auto"/>
            </w:tcBorders>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Ақпараттың таралып кетуінің тәуекелі</w:t>
            </w:r>
          </w:p>
        </w:tc>
      </w:tr>
      <w:tr w:rsidR="00C02C69" w:rsidRPr="00634D4A" w:rsidTr="00DC0CAB">
        <w:tc>
          <w:tcPr>
            <w:tcW w:w="562" w:type="dxa"/>
            <w:tcBorders>
              <w:bottom w:val="nil"/>
            </w:tcBorders>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2</w:t>
            </w:r>
          </w:p>
        </w:tc>
        <w:tc>
          <w:tcPr>
            <w:tcW w:w="4111" w:type="dxa"/>
            <w:tcBorders>
              <w:bottom w:val="nil"/>
            </w:tcBorders>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Өнім мен қызмет көрсету сапасының жоғарылауы</w:t>
            </w:r>
          </w:p>
        </w:tc>
        <w:tc>
          <w:tcPr>
            <w:tcW w:w="4672" w:type="dxa"/>
            <w:tcBorders>
              <w:bottom w:val="nil"/>
            </w:tcBorders>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Психологиялық фактор, яғни кәсіпорынның көбі ақпараттармен бөлісуге дайын болмайды</w:t>
            </w:r>
          </w:p>
        </w:tc>
      </w:tr>
      <w:tr w:rsidR="00DC0CAB" w:rsidRPr="009D2786" w:rsidTr="00DC0CAB">
        <w:tc>
          <w:tcPr>
            <w:tcW w:w="9345" w:type="dxa"/>
            <w:gridSpan w:val="3"/>
            <w:tcBorders>
              <w:top w:val="nil"/>
              <w:left w:val="nil"/>
              <w:bottom w:val="nil"/>
            </w:tcBorders>
          </w:tcPr>
          <w:p w:rsidR="00DC0CAB" w:rsidRPr="009D2786" w:rsidRDefault="00DC0CAB" w:rsidP="00BC675F">
            <w:pPr>
              <w:tabs>
                <w:tab w:val="left" w:pos="851"/>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5 Кестенің жалғасы</w:t>
            </w:r>
          </w:p>
        </w:tc>
      </w:tr>
      <w:tr w:rsidR="009D2786" w:rsidRPr="009D2786" w:rsidTr="009D2786">
        <w:tc>
          <w:tcPr>
            <w:tcW w:w="562" w:type="dxa"/>
            <w:tcBorders>
              <w:top w:val="nil"/>
              <w:bottom w:val="single" w:sz="4" w:space="0" w:color="auto"/>
            </w:tcBorders>
          </w:tcPr>
          <w:p w:rsidR="009D2786" w:rsidRPr="009D2786" w:rsidRDefault="009D2786" w:rsidP="009D2786">
            <w:pPr>
              <w:tabs>
                <w:tab w:val="left" w:pos="851"/>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111" w:type="dxa"/>
            <w:tcBorders>
              <w:top w:val="nil"/>
              <w:bottom w:val="single" w:sz="4" w:space="0" w:color="auto"/>
            </w:tcBorders>
          </w:tcPr>
          <w:p w:rsidR="009D2786" w:rsidRPr="009D2786" w:rsidRDefault="009D2786" w:rsidP="009D2786">
            <w:pPr>
              <w:tabs>
                <w:tab w:val="left" w:pos="851"/>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672" w:type="dxa"/>
            <w:tcBorders>
              <w:top w:val="nil"/>
              <w:bottom w:val="single" w:sz="4" w:space="0" w:color="auto"/>
            </w:tcBorders>
          </w:tcPr>
          <w:p w:rsidR="009D2786" w:rsidRPr="009D2786" w:rsidRDefault="009D2786" w:rsidP="009D2786">
            <w:pPr>
              <w:tabs>
                <w:tab w:val="left" w:pos="851"/>
              </w:tabs>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02C69" w:rsidRPr="009D2786" w:rsidTr="00153B07">
        <w:tc>
          <w:tcPr>
            <w:tcW w:w="562" w:type="dxa"/>
            <w:tcBorders>
              <w:top w:val="single" w:sz="4" w:space="0" w:color="auto"/>
              <w:left w:val="single" w:sz="4" w:space="0" w:color="auto"/>
              <w:bottom w:val="nil"/>
              <w:right w:val="single" w:sz="4" w:space="0" w:color="auto"/>
            </w:tcBorders>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3</w:t>
            </w:r>
          </w:p>
        </w:tc>
        <w:tc>
          <w:tcPr>
            <w:tcW w:w="4111" w:type="dxa"/>
            <w:tcBorders>
              <w:top w:val="single" w:sz="4" w:space="0" w:color="auto"/>
              <w:left w:val="single" w:sz="4" w:space="0" w:color="auto"/>
              <w:bottom w:val="nil"/>
              <w:right w:val="single" w:sz="4" w:space="0" w:color="auto"/>
            </w:tcBorders>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Кәсіпорынның инновациялық мүмкінідігінің жоғарылауы</w:t>
            </w:r>
          </w:p>
        </w:tc>
        <w:tc>
          <w:tcPr>
            <w:tcW w:w="4672" w:type="dxa"/>
            <w:tcBorders>
              <w:top w:val="single" w:sz="4" w:space="0" w:color="auto"/>
              <w:left w:val="single" w:sz="4" w:space="0" w:color="auto"/>
              <w:bottom w:val="nil"/>
              <w:right w:val="single" w:sz="4" w:space="0" w:color="auto"/>
            </w:tcBorders>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Орындалған жұмыс сапасын</w:t>
            </w:r>
            <w:r w:rsidR="00706079" w:rsidRPr="009D2786">
              <w:rPr>
                <w:rFonts w:ascii="Times New Roman" w:hAnsi="Times New Roman" w:cs="Times New Roman"/>
                <w:sz w:val="24"/>
                <w:szCs w:val="24"/>
                <w:lang w:val="kk-KZ"/>
              </w:rPr>
              <w:t>ы</w:t>
            </w:r>
            <w:r w:rsidRPr="009D2786">
              <w:rPr>
                <w:rFonts w:ascii="Times New Roman" w:hAnsi="Times New Roman" w:cs="Times New Roman"/>
                <w:sz w:val="24"/>
                <w:szCs w:val="24"/>
                <w:lang w:val="kk-KZ"/>
              </w:rPr>
              <w:t>ң төмендігі</w:t>
            </w:r>
          </w:p>
        </w:tc>
      </w:tr>
      <w:tr w:rsidR="00C02C69" w:rsidRPr="00634D4A" w:rsidTr="00B764D4">
        <w:tc>
          <w:tcPr>
            <w:tcW w:w="562" w:type="dxa"/>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4</w:t>
            </w:r>
          </w:p>
        </w:tc>
        <w:tc>
          <w:tcPr>
            <w:tcW w:w="4111" w:type="dxa"/>
          </w:tcPr>
          <w:p w:rsidR="00C02C69" w:rsidRPr="009D2786" w:rsidRDefault="00691F8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Н</w:t>
            </w:r>
            <w:r w:rsidR="00C02C69" w:rsidRPr="009D2786">
              <w:rPr>
                <w:rFonts w:ascii="Times New Roman" w:hAnsi="Times New Roman" w:cs="Times New Roman"/>
                <w:sz w:val="24"/>
                <w:szCs w:val="24"/>
                <w:lang w:val="kk-KZ"/>
              </w:rPr>
              <w:t xml:space="preserve">арық жағдайының </w:t>
            </w:r>
            <w:r w:rsidR="006E3C61" w:rsidRPr="009D2786">
              <w:rPr>
                <w:rFonts w:ascii="Times New Roman" w:hAnsi="Times New Roman" w:cs="Times New Roman"/>
                <w:sz w:val="24"/>
                <w:szCs w:val="24"/>
                <w:lang w:val="kk-KZ"/>
              </w:rPr>
              <w:t xml:space="preserve">кенеттен </w:t>
            </w:r>
            <w:r w:rsidR="00C02C69" w:rsidRPr="009D2786">
              <w:rPr>
                <w:rFonts w:ascii="Times New Roman" w:hAnsi="Times New Roman" w:cs="Times New Roman"/>
                <w:sz w:val="24"/>
                <w:szCs w:val="24"/>
                <w:lang w:val="kk-KZ"/>
              </w:rPr>
              <w:t>өзгеруіне байланысты кәсіпорын икемділігінің болуы</w:t>
            </w:r>
          </w:p>
        </w:tc>
        <w:tc>
          <w:tcPr>
            <w:tcW w:w="4672" w:type="dxa"/>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Кейбір аутсорсингтік кәсіпорындардың, компаниялардың қызметкерлерінің кәсіби біліктілігінің төмендігі</w:t>
            </w:r>
          </w:p>
        </w:tc>
      </w:tr>
      <w:tr w:rsidR="00C02C69" w:rsidRPr="009D2786" w:rsidTr="00B764D4">
        <w:tc>
          <w:tcPr>
            <w:tcW w:w="562" w:type="dxa"/>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5</w:t>
            </w:r>
          </w:p>
        </w:tc>
        <w:tc>
          <w:tcPr>
            <w:tcW w:w="4111" w:type="dxa"/>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Ресурстар мен дағдыларды игеруді тездетеді</w:t>
            </w:r>
          </w:p>
        </w:tc>
        <w:tc>
          <w:tcPr>
            <w:tcW w:w="4672" w:type="dxa"/>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Бақылау жүргізу мүмкінідігінің болмауы</w:t>
            </w:r>
          </w:p>
        </w:tc>
      </w:tr>
      <w:tr w:rsidR="00C02C69" w:rsidRPr="00634D4A" w:rsidTr="00B764D4">
        <w:tc>
          <w:tcPr>
            <w:tcW w:w="562" w:type="dxa"/>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6</w:t>
            </w:r>
          </w:p>
        </w:tc>
        <w:tc>
          <w:tcPr>
            <w:tcW w:w="4111" w:type="dxa"/>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Кәсіпорын</w:t>
            </w:r>
            <w:r w:rsidR="00FD2FD1" w:rsidRPr="009D2786">
              <w:rPr>
                <w:rFonts w:ascii="Times New Roman" w:hAnsi="Times New Roman" w:cs="Times New Roman"/>
                <w:sz w:val="24"/>
                <w:szCs w:val="24"/>
                <w:lang w:val="kk-KZ"/>
              </w:rPr>
              <w:t xml:space="preserve"> </w:t>
            </w:r>
            <w:r w:rsidRPr="009D2786">
              <w:rPr>
                <w:rFonts w:ascii="Times New Roman" w:hAnsi="Times New Roman" w:cs="Times New Roman"/>
                <w:sz w:val="24"/>
                <w:szCs w:val="24"/>
                <w:lang w:val="kk-KZ"/>
              </w:rPr>
              <w:t>жұмысының негізігі қызмет түріне бағытталуы</w:t>
            </w:r>
          </w:p>
        </w:tc>
        <w:tc>
          <w:tcPr>
            <w:tcW w:w="4672" w:type="dxa"/>
          </w:tcPr>
          <w:p w:rsidR="00C02C69" w:rsidRPr="009D2786" w:rsidRDefault="00974026"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Тұрақсыздық, а</w:t>
            </w:r>
            <w:r w:rsidR="00C02C69" w:rsidRPr="009D2786">
              <w:rPr>
                <w:rFonts w:ascii="Times New Roman" w:hAnsi="Times New Roman" w:cs="Times New Roman"/>
                <w:sz w:val="24"/>
                <w:szCs w:val="24"/>
                <w:lang w:val="kk-KZ"/>
              </w:rPr>
              <w:t>утсорсердің банкротқа ұшырау қауіпі</w:t>
            </w:r>
          </w:p>
        </w:tc>
      </w:tr>
      <w:tr w:rsidR="00C02C69" w:rsidRPr="00634D4A" w:rsidTr="00B764D4">
        <w:tc>
          <w:tcPr>
            <w:tcW w:w="562" w:type="dxa"/>
          </w:tcPr>
          <w:p w:rsidR="00C02C69" w:rsidRPr="009D2786" w:rsidRDefault="00C02C69"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7</w:t>
            </w:r>
          </w:p>
        </w:tc>
        <w:tc>
          <w:tcPr>
            <w:tcW w:w="4111" w:type="dxa"/>
          </w:tcPr>
          <w:p w:rsidR="00C02C69" w:rsidRPr="009D2786" w:rsidRDefault="00082803"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Кәсіпорын т</w:t>
            </w:r>
            <w:r w:rsidR="00C02C69" w:rsidRPr="009D2786">
              <w:rPr>
                <w:rFonts w:ascii="Times New Roman" w:hAnsi="Times New Roman" w:cs="Times New Roman"/>
                <w:sz w:val="24"/>
                <w:szCs w:val="24"/>
                <w:lang w:val="kk-KZ"/>
              </w:rPr>
              <w:t>иімділі</w:t>
            </w:r>
            <w:r w:rsidRPr="009D2786">
              <w:rPr>
                <w:rFonts w:ascii="Times New Roman" w:hAnsi="Times New Roman" w:cs="Times New Roman"/>
                <w:sz w:val="24"/>
                <w:szCs w:val="24"/>
                <w:lang w:val="kk-KZ"/>
              </w:rPr>
              <w:t>гінің</w:t>
            </w:r>
            <w:r w:rsidR="00C02C69" w:rsidRPr="009D2786">
              <w:rPr>
                <w:rFonts w:ascii="Times New Roman" w:hAnsi="Times New Roman" w:cs="Times New Roman"/>
                <w:sz w:val="24"/>
                <w:szCs w:val="24"/>
                <w:lang w:val="kk-KZ"/>
              </w:rPr>
              <w:t xml:space="preserve"> жоғарлауы</w:t>
            </w:r>
          </w:p>
        </w:tc>
        <w:tc>
          <w:tcPr>
            <w:tcW w:w="4672" w:type="dxa"/>
          </w:tcPr>
          <w:p w:rsidR="00C02C69" w:rsidRPr="009D2786" w:rsidRDefault="00C02C69"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Екі кәсіпорын арасында жас</w:t>
            </w:r>
            <w:r w:rsidR="00FD2FD1" w:rsidRPr="009D2786">
              <w:rPr>
                <w:rFonts w:ascii="Times New Roman" w:hAnsi="Times New Roman" w:cs="Times New Roman"/>
                <w:sz w:val="24"/>
                <w:szCs w:val="24"/>
                <w:lang w:val="kk-KZ"/>
              </w:rPr>
              <w:t>алған келісімнің сауатсыз жасал</w:t>
            </w:r>
            <w:r w:rsidRPr="009D2786">
              <w:rPr>
                <w:rFonts w:ascii="Times New Roman" w:hAnsi="Times New Roman" w:cs="Times New Roman"/>
                <w:sz w:val="24"/>
                <w:szCs w:val="24"/>
                <w:lang w:val="kk-KZ"/>
              </w:rPr>
              <w:t>май, тапсырыс беруші кәсіпорынның кемшіліктерін ескерме</w:t>
            </w:r>
            <w:r w:rsidR="000A3C2F" w:rsidRPr="009D2786">
              <w:rPr>
                <w:rFonts w:ascii="Times New Roman" w:hAnsi="Times New Roman" w:cs="Times New Roman"/>
                <w:sz w:val="24"/>
                <w:szCs w:val="24"/>
                <w:lang w:val="kk-KZ"/>
              </w:rPr>
              <w:t>й</w:t>
            </w:r>
            <w:r w:rsidRPr="009D2786">
              <w:rPr>
                <w:rFonts w:ascii="Times New Roman" w:hAnsi="Times New Roman" w:cs="Times New Roman"/>
                <w:sz w:val="24"/>
                <w:szCs w:val="24"/>
                <w:lang w:val="kk-KZ"/>
              </w:rPr>
              <w:t xml:space="preserve"> кетуі</w:t>
            </w:r>
          </w:p>
        </w:tc>
      </w:tr>
      <w:tr w:rsidR="00666C5F" w:rsidRPr="00634D4A"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8</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Жаңа жобаларды тез бастауға мүмкіндік береді</w:t>
            </w:r>
          </w:p>
        </w:tc>
        <w:tc>
          <w:tcPr>
            <w:tcW w:w="4672" w:type="dxa"/>
            <w:vMerge w:val="restart"/>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9</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Керек салада білікті маман эксперттердің болуы</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10</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Кейбір тәуекелдерді бөлу</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634D4A"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11</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Жаңа технологияларға қол жеткізу мүмкіндігі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12</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Уақыттың үнемділігі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13</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Кәсіпорынның тез өсу мүмкіндігі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14</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Үздіксіз жұмыс поцесі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15</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Тактикадан стратегияға өтуі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16</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Экономикалық тиімділіктің жоғарылауы</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17</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Кәсіпорыннның көздеген нәтижелеріне жетуі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en-US"/>
              </w:rPr>
            </w:pPr>
            <w:r w:rsidRPr="009D2786">
              <w:rPr>
                <w:rFonts w:ascii="Times New Roman" w:hAnsi="Times New Roman" w:cs="Times New Roman"/>
                <w:sz w:val="24"/>
                <w:szCs w:val="24"/>
                <w:lang w:val="en-US"/>
              </w:rPr>
              <w:t>18</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Еңбек өнімділігінің жоғарылауы</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rPr>
            </w:pPr>
            <w:r w:rsidRPr="009D2786">
              <w:rPr>
                <w:rFonts w:ascii="Times New Roman" w:hAnsi="Times New Roman" w:cs="Times New Roman"/>
                <w:sz w:val="24"/>
                <w:szCs w:val="24"/>
              </w:rPr>
              <w:t>19</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Қаржының үнемделуі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rPr>
            </w:pPr>
            <w:r w:rsidRPr="009D2786">
              <w:rPr>
                <w:rFonts w:ascii="Times New Roman" w:hAnsi="Times New Roman" w:cs="Times New Roman"/>
                <w:sz w:val="24"/>
                <w:szCs w:val="24"/>
              </w:rPr>
              <w:t>20</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Кеңейтілген қамту</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634D4A"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21</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Қажетті құрал-жабдықтармен, техникамен қамтамасыз етілу мүмкіндігі</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666C5F" w:rsidRPr="009D2786" w:rsidTr="00B764D4">
        <w:tc>
          <w:tcPr>
            <w:tcW w:w="562"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22</w:t>
            </w:r>
          </w:p>
        </w:tc>
        <w:tc>
          <w:tcPr>
            <w:tcW w:w="4111" w:type="dxa"/>
          </w:tcPr>
          <w:p w:rsidR="00666C5F" w:rsidRPr="009D2786" w:rsidRDefault="00666C5F" w:rsidP="00BC675F">
            <w:pPr>
              <w:tabs>
                <w:tab w:val="left" w:pos="851"/>
              </w:tabs>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Экспертиза</w:t>
            </w:r>
          </w:p>
        </w:tc>
        <w:tc>
          <w:tcPr>
            <w:tcW w:w="4672" w:type="dxa"/>
            <w:vMerge/>
          </w:tcPr>
          <w:p w:rsidR="00666C5F" w:rsidRPr="009D2786" w:rsidRDefault="00666C5F" w:rsidP="00BC675F">
            <w:pPr>
              <w:tabs>
                <w:tab w:val="left" w:pos="851"/>
              </w:tabs>
              <w:contextualSpacing/>
              <w:jc w:val="both"/>
              <w:rPr>
                <w:rFonts w:ascii="Times New Roman" w:hAnsi="Times New Roman" w:cs="Times New Roman"/>
                <w:sz w:val="24"/>
                <w:szCs w:val="24"/>
                <w:lang w:val="kk-KZ"/>
              </w:rPr>
            </w:pPr>
          </w:p>
        </w:tc>
      </w:tr>
      <w:tr w:rsidR="00C02C69" w:rsidRPr="009D2786" w:rsidTr="00B764D4">
        <w:tc>
          <w:tcPr>
            <w:tcW w:w="9345" w:type="dxa"/>
            <w:gridSpan w:val="3"/>
          </w:tcPr>
          <w:p w:rsidR="00C02C69" w:rsidRPr="009D2786" w:rsidRDefault="00C02C69" w:rsidP="00F55795">
            <w:pPr>
              <w:tabs>
                <w:tab w:val="left" w:pos="851"/>
              </w:tabs>
              <w:ind w:firstLine="741"/>
              <w:contextualSpacing/>
              <w:jc w:val="both"/>
              <w:rPr>
                <w:rFonts w:ascii="Times New Roman" w:hAnsi="Times New Roman" w:cs="Times New Roman"/>
                <w:sz w:val="24"/>
                <w:szCs w:val="24"/>
                <w:lang w:val="kk-KZ"/>
              </w:rPr>
            </w:pPr>
            <w:r w:rsidRPr="009D2786">
              <w:rPr>
                <w:rFonts w:ascii="Times New Roman" w:hAnsi="Times New Roman" w:cs="Times New Roman"/>
                <w:sz w:val="24"/>
                <w:szCs w:val="24"/>
                <w:lang w:val="kk-KZ"/>
              </w:rPr>
              <w:t>Ескерпе: зерттеу нәтижесінде автормен құрасытырлаған</w:t>
            </w:r>
          </w:p>
        </w:tc>
      </w:tr>
    </w:tbl>
    <w:p w:rsidR="00C02C69" w:rsidRPr="00C02C69" w:rsidRDefault="00C02C69" w:rsidP="00BC675F">
      <w:pPr>
        <w:tabs>
          <w:tab w:val="left" w:pos="851"/>
        </w:tabs>
        <w:spacing w:after="0" w:line="240" w:lineRule="auto"/>
        <w:ind w:firstLine="709"/>
        <w:contextualSpacing/>
        <w:jc w:val="both"/>
        <w:rPr>
          <w:rFonts w:ascii="Times New Roman" w:hAnsi="Times New Roman" w:cs="Times New Roman"/>
          <w:sz w:val="24"/>
          <w:szCs w:val="24"/>
          <w:lang w:val="kk-KZ"/>
        </w:rPr>
      </w:pPr>
    </w:p>
    <w:p w:rsidR="00C02C69" w:rsidRPr="00C02C69" w:rsidRDefault="00495459" w:rsidP="00BC675F">
      <w:pPr>
        <w:tabs>
          <w:tab w:val="left" w:pos="851"/>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көріп отрығанымыздай, аутсорсингті пайдалануда</w:t>
      </w:r>
      <w:r w:rsidR="00C02C69" w:rsidRPr="00C02C69">
        <w:rPr>
          <w:rFonts w:ascii="Times New Roman" w:hAnsi="Times New Roman" w:cs="Times New Roman"/>
          <w:sz w:val="28"/>
          <w:szCs w:val="28"/>
          <w:lang w:val="kk-KZ"/>
        </w:rPr>
        <w:t xml:space="preserve"> бірқатар  басты артықшылықтарын атап өтсек бо</w:t>
      </w:r>
      <w:r w:rsidR="00D933C7">
        <w:rPr>
          <w:rFonts w:ascii="Times New Roman" w:hAnsi="Times New Roman" w:cs="Times New Roman"/>
          <w:sz w:val="28"/>
          <w:szCs w:val="28"/>
          <w:lang w:val="kk-KZ"/>
        </w:rPr>
        <w:t xml:space="preserve">лады олар: үнемділік, сапалылық, </w:t>
      </w:r>
      <w:r w:rsidR="00C02C69" w:rsidRPr="00C02C69">
        <w:rPr>
          <w:rFonts w:ascii="Times New Roman" w:hAnsi="Times New Roman" w:cs="Times New Roman"/>
          <w:sz w:val="28"/>
          <w:szCs w:val="28"/>
          <w:lang w:val="kk-KZ"/>
        </w:rPr>
        <w:t>сенімділ</w:t>
      </w:r>
      <w:r>
        <w:rPr>
          <w:rFonts w:ascii="Times New Roman" w:hAnsi="Times New Roman" w:cs="Times New Roman"/>
          <w:sz w:val="28"/>
          <w:szCs w:val="28"/>
          <w:lang w:val="kk-KZ"/>
        </w:rPr>
        <w:t>ік пен кепілдік. Қаржыны үнемдеп, шығындарды төмендету</w:t>
      </w:r>
      <w:r w:rsidR="00C02C69" w:rsidRPr="00C02C69">
        <w:rPr>
          <w:rFonts w:ascii="Times New Roman" w:hAnsi="Times New Roman" w:cs="Times New Roman"/>
          <w:sz w:val="28"/>
          <w:szCs w:val="28"/>
          <w:lang w:val="kk-KZ"/>
        </w:rPr>
        <w:t xml:space="preserve"> аутсорсинг артықшылықтарының маңызды факторларының бірі болып табылады. Иә, аутсорсингтік қызметтерді қолдану барысында көп қаржы жұмсалуы мүмкін, дегенмен оның алып келетін пайдасын ойлаған дұрыс. Егер кәсіпорын осы қызметтерін орындау үшін жұмысшылар жалдайтын болса, онда олар қосымша қаржылық талаптар қоюы мүмкін. Сонымен қатар, кәсіпорын жұмысшының ебек демалысын, денсаулығын сақтау сияқты мәселелерді де қарастырады. Ал егер осы жұмыстарды аутсорсингтік кәсіпорын орында</w:t>
      </w:r>
      <w:r w:rsidR="00A91C50">
        <w:rPr>
          <w:rFonts w:ascii="Times New Roman" w:hAnsi="Times New Roman" w:cs="Times New Roman"/>
          <w:sz w:val="28"/>
          <w:szCs w:val="28"/>
          <w:lang w:val="kk-KZ"/>
        </w:rPr>
        <w:t>ған</w:t>
      </w:r>
      <w:r w:rsidR="00C02C69" w:rsidRPr="00C02C69">
        <w:rPr>
          <w:rFonts w:ascii="Times New Roman" w:hAnsi="Times New Roman" w:cs="Times New Roman"/>
          <w:sz w:val="28"/>
          <w:szCs w:val="28"/>
          <w:lang w:val="kk-KZ"/>
        </w:rPr>
        <w:t xml:space="preserve"> </w:t>
      </w:r>
      <w:r w:rsidR="00A91C50">
        <w:rPr>
          <w:rFonts w:ascii="Times New Roman" w:hAnsi="Times New Roman" w:cs="Times New Roman"/>
          <w:sz w:val="28"/>
          <w:szCs w:val="28"/>
          <w:lang w:val="kk-KZ"/>
        </w:rPr>
        <w:t>жағдайда</w:t>
      </w:r>
      <w:r w:rsidR="00C02C69" w:rsidRPr="00C02C69">
        <w:rPr>
          <w:rFonts w:ascii="Times New Roman" w:hAnsi="Times New Roman" w:cs="Times New Roman"/>
          <w:sz w:val="28"/>
          <w:szCs w:val="28"/>
          <w:lang w:val="kk-KZ"/>
        </w:rPr>
        <w:t xml:space="preserve"> кәсіпорын бизнесі үшін бұл рентабельді болып келеді. Сонымен қатар, кәсіпорын қыз</w:t>
      </w:r>
      <w:r w:rsidR="00D933C7">
        <w:rPr>
          <w:rFonts w:ascii="Times New Roman" w:hAnsi="Times New Roman" w:cs="Times New Roman"/>
          <w:sz w:val="28"/>
          <w:szCs w:val="28"/>
          <w:lang w:val="kk-KZ"/>
        </w:rPr>
        <w:t>м</w:t>
      </w:r>
      <w:r w:rsidR="00C02C69" w:rsidRPr="00C02C69">
        <w:rPr>
          <w:rFonts w:ascii="Times New Roman" w:hAnsi="Times New Roman" w:cs="Times New Roman"/>
          <w:sz w:val="28"/>
          <w:szCs w:val="28"/>
          <w:lang w:val="kk-KZ"/>
        </w:rPr>
        <w:t>еткерлерді жалдау үшін аутсорсинг арқылы көп уақытты да үнемдей</w:t>
      </w:r>
      <w:r w:rsidR="00D933C7">
        <w:rPr>
          <w:rFonts w:ascii="Times New Roman" w:hAnsi="Times New Roman" w:cs="Times New Roman"/>
          <w:sz w:val="28"/>
          <w:szCs w:val="28"/>
          <w:lang w:val="kk-KZ"/>
        </w:rPr>
        <w:t>ді</w:t>
      </w:r>
      <w:r w:rsidR="00C02C69" w:rsidRPr="00C02C69">
        <w:rPr>
          <w:rFonts w:ascii="Times New Roman" w:hAnsi="Times New Roman" w:cs="Times New Roman"/>
          <w:sz w:val="28"/>
          <w:szCs w:val="28"/>
          <w:lang w:val="kk-KZ"/>
        </w:rPr>
        <w:t>. Кәсіпорын негізгі емес және қажет емес қызмет түрлеріне кететін уақытын жаңа тұтынушылармен жұмыс жасап, жаңа жобаларды жүзеге асыра алады.</w:t>
      </w:r>
      <w:r w:rsidR="00A91C50">
        <w:rPr>
          <w:rFonts w:ascii="Times New Roman" w:hAnsi="Times New Roman" w:cs="Times New Roman"/>
          <w:sz w:val="28"/>
          <w:szCs w:val="28"/>
          <w:lang w:val="kk-KZ"/>
        </w:rPr>
        <w:t xml:space="preserve"> Ә</w:t>
      </w:r>
      <w:r w:rsidR="00C02C69" w:rsidRPr="00C02C69">
        <w:rPr>
          <w:rFonts w:ascii="Times New Roman" w:hAnsi="Times New Roman" w:cs="Times New Roman"/>
          <w:sz w:val="28"/>
          <w:szCs w:val="28"/>
          <w:lang w:val="kk-KZ"/>
        </w:rPr>
        <w:t xml:space="preserve">леуеті </w:t>
      </w:r>
      <w:r w:rsidR="00A91C50">
        <w:rPr>
          <w:rFonts w:ascii="Times New Roman" w:hAnsi="Times New Roman" w:cs="Times New Roman"/>
          <w:sz w:val="28"/>
          <w:szCs w:val="28"/>
          <w:lang w:val="kk-KZ"/>
        </w:rPr>
        <w:t>жоғары</w:t>
      </w:r>
      <w:r w:rsidR="00C02C69" w:rsidRPr="00C02C69">
        <w:rPr>
          <w:rFonts w:ascii="Times New Roman" w:hAnsi="Times New Roman" w:cs="Times New Roman"/>
          <w:sz w:val="28"/>
          <w:szCs w:val="28"/>
          <w:lang w:val="kk-KZ"/>
        </w:rPr>
        <w:t xml:space="preserve"> және инновациялық тәжірибеге бай кәсіпорындармен серіктес болу арқылы кәсіпор</w:t>
      </w:r>
      <w:r w:rsidR="00590CF7">
        <w:rPr>
          <w:rFonts w:ascii="Times New Roman" w:hAnsi="Times New Roman" w:cs="Times New Roman"/>
          <w:sz w:val="28"/>
          <w:szCs w:val="28"/>
          <w:lang w:val="kk-KZ"/>
        </w:rPr>
        <w:t>ын өзінің инн</w:t>
      </w:r>
      <w:r w:rsidR="00C02C69" w:rsidRPr="00C02C69">
        <w:rPr>
          <w:rFonts w:ascii="Times New Roman" w:hAnsi="Times New Roman" w:cs="Times New Roman"/>
          <w:sz w:val="28"/>
          <w:szCs w:val="28"/>
          <w:lang w:val="kk-KZ"/>
        </w:rPr>
        <w:t>овациялық мүмкіндіктерін жақсартады. Нарықтық жағдайдың өзгеруі, өндіріс көлемінің азаюы жағдайында ресурстарды басқару икемділігі де байқалады.</w:t>
      </w:r>
    </w:p>
    <w:p w:rsidR="00C02C69" w:rsidRDefault="00590CF7" w:rsidP="00BC675F">
      <w:pPr>
        <w:tabs>
          <w:tab w:val="left" w:pos="851"/>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Аутсорсингтің артық</w:t>
      </w:r>
      <w:r w:rsidR="00C02C69" w:rsidRPr="00C02C69">
        <w:rPr>
          <w:rFonts w:ascii="Times New Roman" w:hAnsi="Times New Roman" w:cs="Times New Roman"/>
          <w:sz w:val="28"/>
          <w:szCs w:val="28"/>
          <w:lang w:val="kk-KZ"/>
        </w:rPr>
        <w:t>шыл</w:t>
      </w:r>
      <w:r w:rsidR="00E67D84">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қтарымен қатар</w:t>
      </w:r>
      <w:r w:rsidR="00A91C50">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жоғарыдағ</w:t>
      </w:r>
      <w:r w:rsidR="00F74A42">
        <w:rPr>
          <w:rFonts w:ascii="Times New Roman" w:hAnsi="Times New Roman" w:cs="Times New Roman"/>
          <w:sz w:val="28"/>
          <w:szCs w:val="28"/>
          <w:lang w:val="kk-KZ"/>
        </w:rPr>
        <w:t>ы жасалған талдау барысында кем</w:t>
      </w:r>
      <w:r w:rsidR="00C02C69" w:rsidRPr="00C02C69">
        <w:rPr>
          <w:rFonts w:ascii="Times New Roman" w:hAnsi="Times New Roman" w:cs="Times New Roman"/>
          <w:sz w:val="28"/>
          <w:szCs w:val="28"/>
          <w:lang w:val="kk-KZ"/>
        </w:rPr>
        <w:t>шіліктерін де айтып өтуге болады. Тұтынушылар үшін, яғни аутсорсингтік қызметті қолданатын кәсіпорындар үшін аутсорсингтің кемшіліктері де айқын болып келеді. Бұны немен ба</w:t>
      </w:r>
      <w:r w:rsidR="00BD11A2">
        <w:rPr>
          <w:rFonts w:ascii="Times New Roman" w:hAnsi="Times New Roman" w:cs="Times New Roman"/>
          <w:sz w:val="28"/>
          <w:szCs w:val="28"/>
          <w:lang w:val="kk-KZ"/>
        </w:rPr>
        <w:t>й</w:t>
      </w:r>
      <w:r w:rsidR="00C02C69" w:rsidRPr="00C02C69">
        <w:rPr>
          <w:rFonts w:ascii="Times New Roman" w:hAnsi="Times New Roman" w:cs="Times New Roman"/>
          <w:sz w:val="28"/>
          <w:szCs w:val="28"/>
          <w:lang w:val="kk-KZ"/>
        </w:rPr>
        <w:t>ланыст</w:t>
      </w:r>
      <w:r w:rsidR="002B518E">
        <w:rPr>
          <w:rFonts w:ascii="Times New Roman" w:hAnsi="Times New Roman" w:cs="Times New Roman"/>
          <w:sz w:val="28"/>
          <w:szCs w:val="28"/>
          <w:lang w:val="kk-KZ"/>
        </w:rPr>
        <w:t xml:space="preserve">ыруға болады? Бұл </w:t>
      </w:r>
      <w:r w:rsidR="007D18B0">
        <w:rPr>
          <w:rFonts w:ascii="Times New Roman" w:hAnsi="Times New Roman" w:cs="Times New Roman"/>
          <w:sz w:val="28"/>
          <w:szCs w:val="28"/>
          <w:lang w:val="kk-KZ"/>
        </w:rPr>
        <w:t xml:space="preserve">кәсіпорындардың </w:t>
      </w:r>
      <w:r w:rsidR="002B518E">
        <w:rPr>
          <w:rFonts w:ascii="Times New Roman" w:hAnsi="Times New Roman" w:cs="Times New Roman"/>
          <w:sz w:val="28"/>
          <w:szCs w:val="28"/>
          <w:lang w:val="kk-KZ"/>
        </w:rPr>
        <w:t>бизнес процес</w:t>
      </w:r>
      <w:r w:rsidR="00C02C69" w:rsidRPr="00C02C69">
        <w:rPr>
          <w:rFonts w:ascii="Times New Roman" w:hAnsi="Times New Roman" w:cs="Times New Roman"/>
          <w:sz w:val="28"/>
          <w:szCs w:val="28"/>
          <w:lang w:val="kk-KZ"/>
        </w:rPr>
        <w:t>тер</w:t>
      </w:r>
      <w:r w:rsidR="00E10F06">
        <w:rPr>
          <w:rFonts w:ascii="Times New Roman" w:hAnsi="Times New Roman" w:cs="Times New Roman"/>
          <w:sz w:val="28"/>
          <w:szCs w:val="28"/>
          <w:lang w:val="kk-KZ"/>
        </w:rPr>
        <w:t>ін аутсорсингке</w:t>
      </w:r>
      <w:r w:rsidR="007D18B0">
        <w:rPr>
          <w:rFonts w:ascii="Times New Roman" w:hAnsi="Times New Roman" w:cs="Times New Roman"/>
          <w:sz w:val="28"/>
          <w:szCs w:val="28"/>
          <w:lang w:val="kk-KZ"/>
        </w:rPr>
        <w:t xml:space="preserve"> бергенде, </w:t>
      </w:r>
      <w:r w:rsidR="00C02C69" w:rsidRPr="00C02C69">
        <w:rPr>
          <w:rFonts w:ascii="Times New Roman" w:hAnsi="Times New Roman" w:cs="Times New Roman"/>
          <w:sz w:val="28"/>
          <w:szCs w:val="28"/>
          <w:lang w:val="kk-KZ"/>
        </w:rPr>
        <w:t xml:space="preserve"> аутсорсинг принциптерін пайдалана алмауы болып табылады</w:t>
      </w:r>
      <w:r w:rsidR="002B518E">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Солардың ішінде маңыздыл</w:t>
      </w:r>
      <w:r w:rsidR="002B518E">
        <w:rPr>
          <w:rFonts w:ascii="Times New Roman" w:hAnsi="Times New Roman" w:cs="Times New Roman"/>
          <w:sz w:val="28"/>
          <w:szCs w:val="28"/>
          <w:lang w:val="kk-KZ"/>
        </w:rPr>
        <w:t>а</w:t>
      </w:r>
      <w:r w:rsidR="00C02C69" w:rsidRPr="00C02C69">
        <w:rPr>
          <w:rFonts w:ascii="Times New Roman" w:hAnsi="Times New Roman" w:cs="Times New Roman"/>
          <w:sz w:val="28"/>
          <w:szCs w:val="28"/>
          <w:lang w:val="kk-KZ"/>
        </w:rPr>
        <w:t>рын ескерген жөн. Бұл ұйымға «бейтаныс» адамды кіргізумен байланысты қауіп қатер. Бұл, берілген қызмет түрін бақылауды жоғалтып а</w:t>
      </w:r>
      <w:r w:rsidR="0080047C">
        <w:rPr>
          <w:rFonts w:ascii="Times New Roman" w:hAnsi="Times New Roman" w:cs="Times New Roman"/>
          <w:sz w:val="28"/>
          <w:szCs w:val="28"/>
          <w:lang w:val="kk-KZ"/>
        </w:rPr>
        <w:t xml:space="preserve">луы барысында ақпараттардың </w:t>
      </w:r>
      <w:r w:rsidR="00A91C50">
        <w:rPr>
          <w:rFonts w:ascii="Times New Roman" w:hAnsi="Times New Roman" w:cs="Times New Roman"/>
          <w:sz w:val="28"/>
          <w:szCs w:val="28"/>
          <w:lang w:val="kk-KZ"/>
        </w:rPr>
        <w:t xml:space="preserve">жария </w:t>
      </w:r>
      <w:r w:rsidR="00C02C69" w:rsidRPr="00C02C69">
        <w:rPr>
          <w:rFonts w:ascii="Times New Roman" w:hAnsi="Times New Roman" w:cs="Times New Roman"/>
          <w:sz w:val="28"/>
          <w:szCs w:val="28"/>
          <w:lang w:val="kk-KZ"/>
        </w:rPr>
        <w:t xml:space="preserve">ықтималдылығы мен бәсекелестерін </w:t>
      </w:r>
      <w:r w:rsidR="00631868" w:rsidRPr="00631868">
        <w:rPr>
          <w:rFonts w:ascii="Times New Roman" w:hAnsi="Times New Roman" w:cs="Times New Roman"/>
          <w:sz w:val="28"/>
          <w:szCs w:val="28"/>
          <w:lang w:val="kk-KZ"/>
        </w:rPr>
        <w:t>іздеу</w:t>
      </w:r>
      <w:r w:rsidR="00C02C69" w:rsidRPr="00631868">
        <w:rPr>
          <w:rFonts w:ascii="Times New Roman" w:hAnsi="Times New Roman" w:cs="Times New Roman"/>
          <w:sz w:val="28"/>
          <w:szCs w:val="28"/>
          <w:lang w:val="kk-KZ"/>
        </w:rPr>
        <w:t xml:space="preserve"> және т.б</w:t>
      </w:r>
      <w:r w:rsidR="00C02C69" w:rsidRPr="00C02C69">
        <w:rPr>
          <w:rFonts w:ascii="Times New Roman" w:hAnsi="Times New Roman" w:cs="Times New Roman"/>
          <w:sz w:val="28"/>
          <w:szCs w:val="28"/>
          <w:lang w:val="kk-KZ"/>
        </w:rPr>
        <w:t>. тәуекелдерді айтуға болады.  Мұнда мәселелерді шешу үшін аутсорсингтік нарықта тәжірибесі мол жеткізіп беруші ұйымды дұрыс таңдау керек. Кө</w:t>
      </w:r>
      <w:r w:rsidR="00933158">
        <w:rPr>
          <w:rFonts w:ascii="Times New Roman" w:hAnsi="Times New Roman" w:cs="Times New Roman"/>
          <w:sz w:val="28"/>
          <w:szCs w:val="28"/>
          <w:lang w:val="kk-KZ"/>
        </w:rPr>
        <w:t>п</w:t>
      </w:r>
      <w:r w:rsidR="0051097C">
        <w:rPr>
          <w:rFonts w:ascii="Times New Roman" w:hAnsi="Times New Roman" w:cs="Times New Roman"/>
          <w:sz w:val="28"/>
          <w:szCs w:val="28"/>
          <w:lang w:val="kk-KZ"/>
        </w:rPr>
        <w:t>теген</w:t>
      </w:r>
      <w:r w:rsidR="00933158">
        <w:rPr>
          <w:rFonts w:ascii="Times New Roman" w:hAnsi="Times New Roman" w:cs="Times New Roman"/>
          <w:sz w:val="28"/>
          <w:szCs w:val="28"/>
          <w:lang w:val="kk-KZ"/>
        </w:rPr>
        <w:t xml:space="preserve"> компанияларда</w:t>
      </w:r>
      <w:r w:rsidR="00C02C69" w:rsidRPr="00C02C69">
        <w:rPr>
          <w:rFonts w:ascii="Times New Roman" w:hAnsi="Times New Roman" w:cs="Times New Roman"/>
          <w:sz w:val="28"/>
          <w:szCs w:val="28"/>
          <w:lang w:val="kk-KZ"/>
        </w:rPr>
        <w:t xml:space="preserve"> аутсорсингке көш</w:t>
      </w:r>
      <w:r w:rsidR="00933158">
        <w:rPr>
          <w:rFonts w:ascii="Times New Roman" w:hAnsi="Times New Roman" w:cs="Times New Roman"/>
          <w:sz w:val="28"/>
          <w:szCs w:val="28"/>
          <w:lang w:val="kk-KZ"/>
        </w:rPr>
        <w:t>у барысында қаражат пен ресур</w:t>
      </w:r>
      <w:r w:rsidR="00C02C69" w:rsidRPr="00C02C69">
        <w:rPr>
          <w:rFonts w:ascii="Times New Roman" w:hAnsi="Times New Roman" w:cs="Times New Roman"/>
          <w:sz w:val="28"/>
          <w:szCs w:val="28"/>
          <w:lang w:val="kk-KZ"/>
        </w:rPr>
        <w:t xml:space="preserve">стар </w:t>
      </w:r>
      <w:r w:rsidR="0051097C">
        <w:rPr>
          <w:rFonts w:ascii="Times New Roman" w:hAnsi="Times New Roman" w:cs="Times New Roman"/>
          <w:sz w:val="28"/>
          <w:szCs w:val="28"/>
          <w:lang w:val="kk-KZ"/>
        </w:rPr>
        <w:t xml:space="preserve">жеткілікті түрде көп </w:t>
      </w:r>
      <w:r w:rsidR="00C02C69" w:rsidRPr="00C02C69">
        <w:rPr>
          <w:rFonts w:ascii="Times New Roman" w:hAnsi="Times New Roman" w:cs="Times New Roman"/>
          <w:sz w:val="28"/>
          <w:szCs w:val="28"/>
          <w:lang w:val="kk-KZ"/>
        </w:rPr>
        <w:t xml:space="preserve">жұмсалып кетеді </w:t>
      </w:r>
      <w:r w:rsidR="00933158">
        <w:rPr>
          <w:rFonts w:ascii="Times New Roman" w:hAnsi="Times New Roman" w:cs="Times New Roman"/>
          <w:sz w:val="28"/>
          <w:szCs w:val="28"/>
          <w:lang w:val="kk-KZ"/>
        </w:rPr>
        <w:t>деген қорқыныш болады</w:t>
      </w:r>
      <w:r w:rsidR="00C02C69" w:rsidRPr="00C02C69">
        <w:rPr>
          <w:rFonts w:ascii="Times New Roman" w:hAnsi="Times New Roman" w:cs="Times New Roman"/>
          <w:sz w:val="28"/>
          <w:szCs w:val="28"/>
          <w:lang w:val="kk-KZ"/>
        </w:rPr>
        <w:t xml:space="preserve">. Дегенмен де </w:t>
      </w:r>
      <w:r w:rsidR="0080047C">
        <w:rPr>
          <w:rFonts w:ascii="Times New Roman" w:hAnsi="Times New Roman" w:cs="Times New Roman"/>
          <w:sz w:val="28"/>
          <w:szCs w:val="28"/>
          <w:lang w:val="kk-KZ"/>
        </w:rPr>
        <w:t>А.Х.</w:t>
      </w:r>
      <w:r w:rsidR="00BA4E15">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Курбанов</w:t>
      </w:r>
      <w:r w:rsidR="0080047C">
        <w:rPr>
          <w:rFonts w:ascii="Times New Roman" w:hAnsi="Times New Roman" w:cs="Times New Roman"/>
          <w:sz w:val="28"/>
          <w:szCs w:val="28"/>
          <w:lang w:val="kk-KZ"/>
        </w:rPr>
        <w:t>тың</w:t>
      </w:r>
      <w:r w:rsidR="00C02C69" w:rsidRPr="00C02C69">
        <w:rPr>
          <w:rFonts w:ascii="Times New Roman" w:hAnsi="Times New Roman" w:cs="Times New Roman"/>
          <w:sz w:val="28"/>
          <w:szCs w:val="28"/>
          <w:lang w:val="kk-KZ"/>
        </w:rPr>
        <w:t xml:space="preserve"> </w:t>
      </w:r>
      <w:r w:rsidR="00F80C83">
        <w:rPr>
          <w:rFonts w:ascii="Times New Roman" w:hAnsi="Times New Roman" w:cs="Times New Roman"/>
          <w:sz w:val="28"/>
          <w:szCs w:val="28"/>
          <w:lang w:val="kk-KZ"/>
        </w:rPr>
        <w:t>п</w:t>
      </w:r>
      <w:r w:rsidR="00E10F06">
        <w:rPr>
          <w:rFonts w:ascii="Times New Roman" w:hAnsi="Times New Roman" w:cs="Times New Roman"/>
          <w:sz w:val="28"/>
          <w:szCs w:val="28"/>
          <w:lang w:val="kk-KZ"/>
        </w:rPr>
        <w:t>і</w:t>
      </w:r>
      <w:r w:rsidR="00F80C83">
        <w:rPr>
          <w:rFonts w:ascii="Times New Roman" w:hAnsi="Times New Roman" w:cs="Times New Roman"/>
          <w:sz w:val="28"/>
          <w:szCs w:val="28"/>
          <w:lang w:val="kk-KZ"/>
        </w:rPr>
        <w:t>к</w:t>
      </w:r>
      <w:r w:rsidR="00E10F06">
        <w:rPr>
          <w:rFonts w:ascii="Times New Roman" w:hAnsi="Times New Roman" w:cs="Times New Roman"/>
          <w:sz w:val="28"/>
          <w:szCs w:val="28"/>
          <w:lang w:val="kk-KZ"/>
        </w:rPr>
        <w:t>і</w:t>
      </w:r>
      <w:r w:rsidR="00F80C83">
        <w:rPr>
          <w:rFonts w:ascii="Times New Roman" w:hAnsi="Times New Roman" w:cs="Times New Roman"/>
          <w:sz w:val="28"/>
          <w:szCs w:val="28"/>
          <w:lang w:val="kk-KZ"/>
        </w:rPr>
        <w:t>р</w:t>
      </w:r>
      <w:r w:rsidR="00E10F06">
        <w:rPr>
          <w:rFonts w:ascii="Times New Roman" w:hAnsi="Times New Roman" w:cs="Times New Roman"/>
          <w:sz w:val="28"/>
          <w:szCs w:val="28"/>
          <w:lang w:val="kk-KZ"/>
        </w:rPr>
        <w:t>і</w:t>
      </w:r>
      <w:r w:rsidR="00F80C83">
        <w:rPr>
          <w:rFonts w:ascii="Times New Roman" w:hAnsi="Times New Roman" w:cs="Times New Roman"/>
          <w:sz w:val="28"/>
          <w:szCs w:val="28"/>
          <w:lang w:val="kk-KZ"/>
        </w:rPr>
        <w:t>нше</w:t>
      </w:r>
      <w:r w:rsidR="00C02C69" w:rsidRPr="00C02C69">
        <w:rPr>
          <w:rFonts w:ascii="Times New Roman" w:hAnsi="Times New Roman" w:cs="Times New Roman"/>
          <w:sz w:val="28"/>
          <w:szCs w:val="28"/>
          <w:lang w:val="kk-KZ"/>
        </w:rPr>
        <w:t>, бұл аутсорсингтік әдісті дұрыс пайдалан</w:t>
      </w:r>
      <w:r w:rsidR="0080047C">
        <w:rPr>
          <w:rFonts w:ascii="Times New Roman" w:hAnsi="Times New Roman" w:cs="Times New Roman"/>
          <w:sz w:val="28"/>
          <w:szCs w:val="28"/>
          <w:lang w:val="kk-KZ"/>
        </w:rPr>
        <w:t>а</w:t>
      </w:r>
      <w:r w:rsidR="00C02C69" w:rsidRPr="00C02C69">
        <w:rPr>
          <w:rFonts w:ascii="Times New Roman" w:hAnsi="Times New Roman" w:cs="Times New Roman"/>
          <w:sz w:val="28"/>
          <w:szCs w:val="28"/>
          <w:lang w:val="kk-KZ"/>
        </w:rPr>
        <w:t xml:space="preserve"> алмауынан деп есепт</w:t>
      </w:r>
      <w:r w:rsidR="00BA4E15">
        <w:rPr>
          <w:rFonts w:ascii="Times New Roman" w:hAnsi="Times New Roman" w:cs="Times New Roman"/>
          <w:sz w:val="28"/>
          <w:szCs w:val="28"/>
          <w:lang w:val="kk-KZ"/>
        </w:rPr>
        <w:t xml:space="preserve">ейді </w:t>
      </w:r>
      <w:r w:rsidR="00107FDA">
        <w:rPr>
          <w:rFonts w:ascii="Times New Roman" w:hAnsi="Times New Roman" w:cs="Times New Roman"/>
          <w:sz w:val="28"/>
          <w:szCs w:val="28"/>
          <w:lang w:val="kk-KZ"/>
        </w:rPr>
        <w:t>[</w:t>
      </w:r>
      <w:r w:rsidR="00C34E9C">
        <w:rPr>
          <w:rFonts w:ascii="Times New Roman" w:hAnsi="Times New Roman" w:cs="Times New Roman"/>
          <w:sz w:val="28"/>
          <w:szCs w:val="28"/>
          <w:lang w:val="kk-KZ"/>
        </w:rPr>
        <w:t>3</w:t>
      </w:r>
      <w:r w:rsidR="00533CE1">
        <w:rPr>
          <w:rFonts w:ascii="Times New Roman" w:hAnsi="Times New Roman" w:cs="Times New Roman"/>
          <w:sz w:val="28"/>
          <w:szCs w:val="28"/>
          <w:lang w:val="kk-KZ"/>
        </w:rPr>
        <w:t>8</w:t>
      </w:r>
      <w:r w:rsidR="00BD37FE" w:rsidRPr="008640F1">
        <w:rPr>
          <w:rFonts w:ascii="Times New Roman" w:hAnsi="Times New Roman" w:cs="Times New Roman"/>
          <w:sz w:val="28"/>
          <w:szCs w:val="28"/>
          <w:lang w:val="kk-KZ"/>
        </w:rPr>
        <w:t>]</w:t>
      </w:r>
      <w:r w:rsidR="00BA4E15">
        <w:rPr>
          <w:rFonts w:ascii="Times New Roman" w:hAnsi="Times New Roman" w:cs="Times New Roman"/>
          <w:sz w:val="28"/>
          <w:szCs w:val="28"/>
          <w:lang w:val="kk-KZ"/>
        </w:rPr>
        <w:t>.</w:t>
      </w:r>
      <w:r w:rsidR="00402B67">
        <w:rPr>
          <w:rFonts w:ascii="Times New Roman" w:hAnsi="Times New Roman" w:cs="Times New Roman"/>
          <w:sz w:val="28"/>
          <w:szCs w:val="28"/>
          <w:lang w:val="kk-KZ"/>
        </w:rPr>
        <w:t xml:space="preserve"> </w:t>
      </w:r>
    </w:p>
    <w:p w:rsidR="00B95700" w:rsidRDefault="00B95700" w:rsidP="00BC675F">
      <w:pPr>
        <w:tabs>
          <w:tab w:val="left" w:pos="851"/>
        </w:tabs>
        <w:spacing w:after="0" w:line="240" w:lineRule="auto"/>
        <w:ind w:firstLine="709"/>
        <w:contextualSpacing/>
        <w:jc w:val="both"/>
        <w:rPr>
          <w:rFonts w:ascii="Times New Roman" w:hAnsi="Times New Roman" w:cs="Times New Roman"/>
          <w:sz w:val="28"/>
          <w:szCs w:val="28"/>
          <w:lang w:val="kk-KZ"/>
        </w:rPr>
      </w:pPr>
    </w:p>
    <w:p w:rsidR="007B0B12" w:rsidRPr="00B95700" w:rsidRDefault="001444CF" w:rsidP="00BC675F">
      <w:pPr>
        <w:pStyle w:val="a3"/>
        <w:tabs>
          <w:tab w:val="left" w:pos="851"/>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22215F">
        <w:rPr>
          <w:rFonts w:ascii="Times New Roman" w:hAnsi="Times New Roman" w:cs="Times New Roman"/>
          <w:sz w:val="28"/>
          <w:szCs w:val="28"/>
          <w:lang w:val="kk-KZ"/>
        </w:rPr>
        <w:t xml:space="preserve">Кесте </w:t>
      </w:r>
      <w:r w:rsidR="00F55795">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7B0B12" w:rsidRPr="00B95700">
        <w:rPr>
          <w:rFonts w:ascii="Times New Roman" w:hAnsi="Times New Roman" w:cs="Times New Roman"/>
          <w:sz w:val="28"/>
          <w:szCs w:val="28"/>
          <w:lang w:val="kk-KZ"/>
        </w:rPr>
        <w:t xml:space="preserve"> Жиі кездесетін аутсорсингтің артықышылқтары мен кемшіліктері:</w:t>
      </w:r>
    </w:p>
    <w:p w:rsidR="007B0B12" w:rsidRPr="00B95700" w:rsidRDefault="007B0B12" w:rsidP="00BC675F">
      <w:pPr>
        <w:tabs>
          <w:tab w:val="left" w:pos="851"/>
        </w:tabs>
        <w:spacing w:after="0" w:line="240" w:lineRule="auto"/>
        <w:ind w:firstLine="709"/>
        <w:contextualSpacing/>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4672"/>
        <w:gridCol w:w="4673"/>
      </w:tblGrid>
      <w:tr w:rsidR="007B0B12" w:rsidRPr="00B95700" w:rsidTr="007B0B12">
        <w:tc>
          <w:tcPr>
            <w:tcW w:w="4672" w:type="dxa"/>
          </w:tcPr>
          <w:p w:rsidR="007B0B12" w:rsidRPr="00B95700" w:rsidRDefault="007B0B12" w:rsidP="00BC675F">
            <w:pPr>
              <w:tabs>
                <w:tab w:val="left" w:pos="851"/>
              </w:tabs>
              <w:contextualSpacing/>
              <w:jc w:val="center"/>
              <w:rPr>
                <w:rFonts w:ascii="Times New Roman" w:hAnsi="Times New Roman" w:cs="Times New Roman"/>
                <w:sz w:val="24"/>
                <w:szCs w:val="24"/>
                <w:lang w:val="kk-KZ"/>
              </w:rPr>
            </w:pPr>
            <w:r w:rsidRPr="00B95700">
              <w:rPr>
                <w:rFonts w:ascii="Times New Roman" w:hAnsi="Times New Roman" w:cs="Times New Roman"/>
                <w:sz w:val="24"/>
                <w:szCs w:val="24"/>
                <w:lang w:val="kk-KZ"/>
              </w:rPr>
              <w:t>Артықшылықтары</w:t>
            </w:r>
          </w:p>
        </w:tc>
        <w:tc>
          <w:tcPr>
            <w:tcW w:w="4673" w:type="dxa"/>
          </w:tcPr>
          <w:p w:rsidR="007B0B12" w:rsidRPr="00B95700" w:rsidRDefault="007B0B12" w:rsidP="00BC675F">
            <w:pPr>
              <w:tabs>
                <w:tab w:val="left" w:pos="851"/>
              </w:tabs>
              <w:contextualSpacing/>
              <w:jc w:val="center"/>
              <w:rPr>
                <w:rFonts w:ascii="Times New Roman" w:hAnsi="Times New Roman" w:cs="Times New Roman"/>
                <w:sz w:val="24"/>
                <w:szCs w:val="24"/>
                <w:lang w:val="kk-KZ"/>
              </w:rPr>
            </w:pPr>
            <w:r w:rsidRPr="00B95700">
              <w:rPr>
                <w:rFonts w:ascii="Times New Roman" w:hAnsi="Times New Roman" w:cs="Times New Roman"/>
                <w:sz w:val="24"/>
                <w:szCs w:val="24"/>
                <w:lang w:val="kk-KZ"/>
              </w:rPr>
              <w:t>Кемшіліктері</w:t>
            </w:r>
          </w:p>
        </w:tc>
      </w:tr>
      <w:tr w:rsidR="007B0B12" w:rsidRPr="00B95700" w:rsidTr="007B0B12">
        <w:tc>
          <w:tcPr>
            <w:tcW w:w="4672" w:type="dxa"/>
          </w:tcPr>
          <w:p w:rsidR="007B0B12" w:rsidRPr="00B95700" w:rsidRDefault="007B0B12"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Шығындарды төмендетеді</w:t>
            </w:r>
          </w:p>
        </w:tc>
        <w:tc>
          <w:tcPr>
            <w:tcW w:w="4673" w:type="dxa"/>
          </w:tcPr>
          <w:p w:rsidR="007B0B12" w:rsidRPr="00B95700" w:rsidRDefault="00412AD6"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Кәсіпорын ақпаратының таралып кетуі</w:t>
            </w:r>
          </w:p>
        </w:tc>
      </w:tr>
      <w:tr w:rsidR="007B0B12" w:rsidRPr="00B95700" w:rsidTr="007B0B12">
        <w:tc>
          <w:tcPr>
            <w:tcW w:w="4672" w:type="dxa"/>
          </w:tcPr>
          <w:p w:rsidR="007B0B12" w:rsidRPr="00B95700" w:rsidRDefault="007B0B12"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Өнімнің, тауардың және қызмет көрсету сапасының артуы</w:t>
            </w:r>
          </w:p>
        </w:tc>
        <w:tc>
          <w:tcPr>
            <w:tcW w:w="4673" w:type="dxa"/>
          </w:tcPr>
          <w:p w:rsidR="007B0B12" w:rsidRPr="00B95700" w:rsidRDefault="00412AD6"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Бақылау жағынан қиындықтардың болуы</w:t>
            </w:r>
          </w:p>
        </w:tc>
      </w:tr>
      <w:tr w:rsidR="00C0284C" w:rsidRPr="00B95700" w:rsidTr="007B0B12">
        <w:tc>
          <w:tcPr>
            <w:tcW w:w="4672" w:type="dxa"/>
          </w:tcPr>
          <w:p w:rsidR="00C0284C" w:rsidRPr="00B95700" w:rsidRDefault="00C0284C"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Уақыттың үнемділігі</w:t>
            </w:r>
          </w:p>
        </w:tc>
        <w:tc>
          <w:tcPr>
            <w:tcW w:w="4673" w:type="dxa"/>
            <w:vMerge w:val="restart"/>
          </w:tcPr>
          <w:p w:rsidR="00C0284C" w:rsidRPr="00B95700" w:rsidRDefault="00C0284C"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Орындалған жұмыс сапасының төмендігі</w:t>
            </w:r>
          </w:p>
        </w:tc>
      </w:tr>
      <w:tr w:rsidR="00C0284C" w:rsidRPr="00B95700" w:rsidTr="007B0B12">
        <w:tc>
          <w:tcPr>
            <w:tcW w:w="4672" w:type="dxa"/>
          </w:tcPr>
          <w:p w:rsidR="00C0284C" w:rsidRPr="00B95700" w:rsidRDefault="00C0284C"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Кәсіпорынның негізгі қызмет түріне көңіл бөлуі</w:t>
            </w:r>
          </w:p>
        </w:tc>
        <w:tc>
          <w:tcPr>
            <w:tcW w:w="4673" w:type="dxa"/>
            <w:vMerge/>
          </w:tcPr>
          <w:p w:rsidR="00C0284C" w:rsidRPr="00B95700" w:rsidRDefault="00C0284C" w:rsidP="00BC675F">
            <w:pPr>
              <w:tabs>
                <w:tab w:val="left" w:pos="851"/>
              </w:tabs>
              <w:contextualSpacing/>
              <w:jc w:val="both"/>
              <w:rPr>
                <w:rFonts w:ascii="Times New Roman" w:hAnsi="Times New Roman" w:cs="Times New Roman"/>
                <w:sz w:val="24"/>
                <w:szCs w:val="24"/>
                <w:lang w:val="kk-KZ"/>
              </w:rPr>
            </w:pPr>
          </w:p>
        </w:tc>
      </w:tr>
      <w:tr w:rsidR="00C0284C" w:rsidRPr="00B95700" w:rsidTr="007B0B12">
        <w:tc>
          <w:tcPr>
            <w:tcW w:w="4672" w:type="dxa"/>
          </w:tcPr>
          <w:p w:rsidR="00C0284C" w:rsidRPr="00B95700" w:rsidRDefault="00C0284C" w:rsidP="00BC675F">
            <w:pPr>
              <w:tabs>
                <w:tab w:val="left" w:pos="851"/>
              </w:tabs>
              <w:contextualSpacing/>
              <w:jc w:val="both"/>
              <w:rPr>
                <w:rFonts w:ascii="Times New Roman" w:hAnsi="Times New Roman" w:cs="Times New Roman"/>
                <w:sz w:val="24"/>
                <w:szCs w:val="24"/>
                <w:lang w:val="kk-KZ"/>
              </w:rPr>
            </w:pPr>
            <w:r w:rsidRPr="00B95700">
              <w:rPr>
                <w:rFonts w:ascii="Times New Roman" w:hAnsi="Times New Roman" w:cs="Times New Roman"/>
                <w:sz w:val="24"/>
                <w:szCs w:val="24"/>
                <w:lang w:val="kk-KZ"/>
              </w:rPr>
              <w:t>Инновация, жаңа технологияларды қолдану</w:t>
            </w:r>
          </w:p>
        </w:tc>
        <w:tc>
          <w:tcPr>
            <w:tcW w:w="4673" w:type="dxa"/>
            <w:vMerge/>
          </w:tcPr>
          <w:p w:rsidR="00C0284C" w:rsidRPr="00B95700" w:rsidRDefault="00C0284C" w:rsidP="00BC675F">
            <w:pPr>
              <w:tabs>
                <w:tab w:val="left" w:pos="851"/>
              </w:tabs>
              <w:contextualSpacing/>
              <w:jc w:val="both"/>
              <w:rPr>
                <w:rFonts w:ascii="Times New Roman" w:hAnsi="Times New Roman" w:cs="Times New Roman"/>
                <w:sz w:val="24"/>
                <w:szCs w:val="24"/>
                <w:lang w:val="kk-KZ"/>
              </w:rPr>
            </w:pPr>
          </w:p>
        </w:tc>
      </w:tr>
      <w:tr w:rsidR="0088206F" w:rsidRPr="00B95700" w:rsidTr="008D51F2">
        <w:tc>
          <w:tcPr>
            <w:tcW w:w="9345" w:type="dxa"/>
            <w:gridSpan w:val="2"/>
          </w:tcPr>
          <w:p w:rsidR="0088206F" w:rsidRPr="00B95700" w:rsidRDefault="00243C0D" w:rsidP="00F55795">
            <w:pPr>
              <w:tabs>
                <w:tab w:val="left" w:pos="851"/>
              </w:tabs>
              <w:ind w:firstLine="59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Ескертпе: </w:t>
            </w:r>
            <w:r w:rsidR="0088206F" w:rsidRPr="00B95700">
              <w:rPr>
                <w:rFonts w:ascii="Times New Roman" w:hAnsi="Times New Roman" w:cs="Times New Roman"/>
                <w:sz w:val="24"/>
                <w:szCs w:val="24"/>
                <w:lang w:val="kk-KZ"/>
              </w:rPr>
              <w:t>Зерттеу нәтижесінде автормен жасалды</w:t>
            </w:r>
          </w:p>
        </w:tc>
      </w:tr>
    </w:tbl>
    <w:p w:rsidR="007B0B12" w:rsidRPr="00B95700" w:rsidRDefault="007B0B12" w:rsidP="00BC675F">
      <w:pPr>
        <w:tabs>
          <w:tab w:val="left" w:pos="851"/>
        </w:tabs>
        <w:spacing w:after="0" w:line="240" w:lineRule="auto"/>
        <w:ind w:firstLine="709"/>
        <w:contextualSpacing/>
        <w:jc w:val="both"/>
        <w:rPr>
          <w:rFonts w:ascii="Times New Roman" w:hAnsi="Times New Roman" w:cs="Times New Roman"/>
          <w:sz w:val="28"/>
          <w:szCs w:val="28"/>
          <w:lang w:val="kk-KZ"/>
        </w:rPr>
      </w:pPr>
    </w:p>
    <w:p w:rsidR="0088206F" w:rsidRPr="0088206F" w:rsidRDefault="0088206F" w:rsidP="00BC675F">
      <w:pPr>
        <w:tabs>
          <w:tab w:val="left" w:pos="851"/>
        </w:tabs>
        <w:spacing w:after="0" w:line="240" w:lineRule="auto"/>
        <w:ind w:firstLine="709"/>
        <w:contextualSpacing/>
        <w:jc w:val="both"/>
        <w:rPr>
          <w:rFonts w:ascii="Times New Roman" w:hAnsi="Times New Roman" w:cs="Times New Roman"/>
          <w:sz w:val="28"/>
          <w:szCs w:val="28"/>
          <w:lang w:val="kk-KZ"/>
        </w:rPr>
      </w:pPr>
      <w:r w:rsidRPr="00B95700">
        <w:rPr>
          <w:rFonts w:ascii="Times New Roman" w:hAnsi="Times New Roman" w:cs="Times New Roman"/>
          <w:sz w:val="28"/>
          <w:szCs w:val="28"/>
          <w:lang w:val="kk-KZ"/>
        </w:rPr>
        <w:t>Қазақстандық сарапшылардың пайымдауынша</w:t>
      </w:r>
      <w:r w:rsidRPr="0088206F">
        <w:rPr>
          <w:rFonts w:ascii="Times New Roman" w:hAnsi="Times New Roman" w:cs="Times New Roman"/>
          <w:sz w:val="28"/>
          <w:szCs w:val="28"/>
          <w:lang w:val="kk-KZ"/>
        </w:rPr>
        <w:t xml:space="preserve">, барлық кәсіпорындар аутсорсингтің артықышылықтары мен кемшілікерін нақты бағалай алмайды </w:t>
      </w:r>
      <w:r w:rsidR="00C34E9C" w:rsidRPr="00C34E9C">
        <w:rPr>
          <w:rFonts w:ascii="Times New Roman" w:hAnsi="Times New Roman" w:cs="Times New Roman"/>
          <w:sz w:val="28"/>
          <w:szCs w:val="28"/>
          <w:lang w:val="kk-KZ"/>
        </w:rPr>
        <w:t>[</w:t>
      </w:r>
      <w:r w:rsidR="00C34E9C">
        <w:rPr>
          <w:rFonts w:ascii="Times New Roman" w:hAnsi="Times New Roman" w:cs="Times New Roman"/>
          <w:sz w:val="28"/>
          <w:szCs w:val="28"/>
          <w:lang w:val="kk-KZ"/>
        </w:rPr>
        <w:t>3</w:t>
      </w:r>
      <w:r w:rsidR="00FD4249">
        <w:rPr>
          <w:rFonts w:ascii="Times New Roman" w:hAnsi="Times New Roman" w:cs="Times New Roman"/>
          <w:sz w:val="28"/>
          <w:szCs w:val="28"/>
          <w:lang w:val="kk-KZ"/>
        </w:rPr>
        <w:t>9</w:t>
      </w:r>
      <w:r w:rsidR="00C34E9C" w:rsidRPr="00607077">
        <w:rPr>
          <w:rFonts w:ascii="Times New Roman" w:hAnsi="Times New Roman" w:cs="Times New Roman"/>
          <w:sz w:val="28"/>
          <w:szCs w:val="28"/>
          <w:lang w:val="kk-KZ"/>
        </w:rPr>
        <w:t>]</w:t>
      </w:r>
      <w:r w:rsidR="00607077" w:rsidRPr="00607077">
        <w:rPr>
          <w:rFonts w:ascii="Times New Roman" w:hAnsi="Times New Roman" w:cs="Times New Roman"/>
          <w:sz w:val="28"/>
          <w:szCs w:val="28"/>
          <w:lang w:val="kk-KZ"/>
        </w:rPr>
        <w:t>.</w:t>
      </w:r>
      <w:r w:rsidRPr="00611F62">
        <w:rPr>
          <w:rFonts w:ascii="Times New Roman" w:hAnsi="Times New Roman" w:cs="Times New Roman"/>
          <w:color w:val="FF0000"/>
          <w:sz w:val="28"/>
          <w:szCs w:val="28"/>
          <w:lang w:val="kk-KZ"/>
        </w:rPr>
        <w:t xml:space="preserve"> </w:t>
      </w:r>
      <w:r w:rsidR="007465FA">
        <w:rPr>
          <w:rFonts w:ascii="Times New Roman" w:hAnsi="Times New Roman" w:cs="Times New Roman"/>
          <w:sz w:val="28"/>
          <w:szCs w:val="28"/>
          <w:lang w:val="kk-KZ"/>
        </w:rPr>
        <w:t>Зерттеу барысында біз аутсо</w:t>
      </w:r>
      <w:r w:rsidRPr="0088206F">
        <w:rPr>
          <w:rFonts w:ascii="Times New Roman" w:hAnsi="Times New Roman" w:cs="Times New Roman"/>
          <w:sz w:val="28"/>
          <w:szCs w:val="28"/>
          <w:lang w:val="kk-KZ"/>
        </w:rPr>
        <w:t>р</w:t>
      </w:r>
      <w:r w:rsidR="007465FA">
        <w:rPr>
          <w:rFonts w:ascii="Times New Roman" w:hAnsi="Times New Roman" w:cs="Times New Roman"/>
          <w:sz w:val="28"/>
          <w:szCs w:val="28"/>
          <w:lang w:val="kk-KZ"/>
        </w:rPr>
        <w:t>с</w:t>
      </w:r>
      <w:r w:rsidRPr="0088206F">
        <w:rPr>
          <w:rFonts w:ascii="Times New Roman" w:hAnsi="Times New Roman" w:cs="Times New Roman"/>
          <w:sz w:val="28"/>
          <w:szCs w:val="28"/>
          <w:lang w:val="kk-KZ"/>
        </w:rPr>
        <w:t xml:space="preserve">ингтің жиі кездесетін артықшылықтары мен кемшіліктерін атап өтуімізге болады, оны </w:t>
      </w:r>
      <w:r w:rsidR="007465FA">
        <w:rPr>
          <w:rFonts w:ascii="Times New Roman" w:hAnsi="Times New Roman" w:cs="Times New Roman"/>
          <w:sz w:val="28"/>
          <w:szCs w:val="28"/>
          <w:lang w:val="kk-KZ"/>
        </w:rPr>
        <w:t>6</w:t>
      </w:r>
      <w:r>
        <w:rPr>
          <w:rFonts w:ascii="Times New Roman" w:hAnsi="Times New Roman" w:cs="Times New Roman"/>
          <w:sz w:val="28"/>
          <w:szCs w:val="28"/>
          <w:lang w:val="kk-KZ"/>
        </w:rPr>
        <w:t>-</w:t>
      </w:r>
      <w:r w:rsidR="00B8744C">
        <w:rPr>
          <w:rFonts w:ascii="Times New Roman" w:hAnsi="Times New Roman" w:cs="Times New Roman"/>
          <w:sz w:val="28"/>
          <w:szCs w:val="28"/>
          <w:lang w:val="kk-KZ"/>
        </w:rPr>
        <w:t>кестеден көруге болады.</w:t>
      </w:r>
    </w:p>
    <w:p w:rsidR="00C02C69" w:rsidRDefault="00C02C69" w:rsidP="00BC675F">
      <w:pPr>
        <w:tabs>
          <w:tab w:val="left" w:pos="851"/>
        </w:tabs>
        <w:spacing w:after="0" w:line="240" w:lineRule="auto"/>
        <w:ind w:firstLine="709"/>
        <w:contextualSpacing/>
        <w:jc w:val="both"/>
        <w:rPr>
          <w:rFonts w:ascii="Times New Roman" w:hAnsi="Times New Roman" w:cs="Times New Roman"/>
          <w:sz w:val="28"/>
          <w:szCs w:val="28"/>
          <w:lang w:val="kk-KZ"/>
        </w:rPr>
      </w:pPr>
      <w:r w:rsidRPr="0088206F">
        <w:rPr>
          <w:rFonts w:ascii="Times New Roman" w:hAnsi="Times New Roman" w:cs="Times New Roman"/>
          <w:sz w:val="28"/>
          <w:szCs w:val="28"/>
          <w:lang w:val="kk-KZ"/>
        </w:rPr>
        <w:t>Бөлімшеде аутсорсингтің мәнін анықтауда отандық, ресейлік және шет елдік  әдебиеттеріне және зерттеу жұмыстарына шолу жасал</w:t>
      </w:r>
      <w:r w:rsidR="00B17519" w:rsidRPr="0088206F">
        <w:rPr>
          <w:rFonts w:ascii="Times New Roman" w:hAnsi="Times New Roman" w:cs="Times New Roman"/>
          <w:sz w:val="28"/>
          <w:szCs w:val="28"/>
          <w:lang w:val="kk-KZ"/>
        </w:rPr>
        <w:t xml:space="preserve">ды. </w:t>
      </w:r>
      <w:r w:rsidRPr="0088206F">
        <w:rPr>
          <w:rFonts w:ascii="Times New Roman" w:hAnsi="Times New Roman" w:cs="Times New Roman"/>
          <w:sz w:val="28"/>
          <w:szCs w:val="28"/>
          <w:lang w:val="kk-KZ"/>
        </w:rPr>
        <w:t>Сон</w:t>
      </w:r>
      <w:r w:rsidR="00BD11A2" w:rsidRPr="0088206F">
        <w:rPr>
          <w:rFonts w:ascii="Times New Roman" w:hAnsi="Times New Roman" w:cs="Times New Roman"/>
          <w:sz w:val="28"/>
          <w:szCs w:val="28"/>
          <w:lang w:val="kk-KZ"/>
        </w:rPr>
        <w:t>ы</w:t>
      </w:r>
      <w:r w:rsidRPr="0088206F">
        <w:rPr>
          <w:rFonts w:ascii="Times New Roman" w:hAnsi="Times New Roman" w:cs="Times New Roman"/>
          <w:sz w:val="28"/>
          <w:szCs w:val="28"/>
          <w:lang w:val="kk-KZ"/>
        </w:rPr>
        <w:t xml:space="preserve">мен қатар аутсорсингтің негізгі мотивтері талданып анықталды. </w:t>
      </w:r>
      <w:r w:rsidR="00174EB4" w:rsidRPr="0088206F">
        <w:rPr>
          <w:rFonts w:ascii="Times New Roman" w:hAnsi="Times New Roman" w:cs="Times New Roman"/>
          <w:sz w:val="28"/>
          <w:szCs w:val="28"/>
          <w:lang w:val="kk-KZ"/>
        </w:rPr>
        <w:t>Аутсорсинг</w:t>
      </w:r>
      <w:r w:rsidRPr="0088206F">
        <w:rPr>
          <w:rFonts w:ascii="Times New Roman" w:hAnsi="Times New Roman" w:cs="Times New Roman"/>
          <w:sz w:val="28"/>
          <w:szCs w:val="28"/>
          <w:lang w:val="kk-KZ"/>
        </w:rPr>
        <w:t xml:space="preserve"> қандай да болмасын кәсіпорын үшін, кәсіпкерлік пен бизнес үшін ең жақсы шешім болып табылады. Аутсорсингтің қандай артықшылықтары мен кемш</w:t>
      </w:r>
      <w:r w:rsidR="00AC2115" w:rsidRPr="0088206F">
        <w:rPr>
          <w:rFonts w:ascii="Times New Roman" w:hAnsi="Times New Roman" w:cs="Times New Roman"/>
          <w:sz w:val="28"/>
          <w:szCs w:val="28"/>
          <w:lang w:val="kk-KZ"/>
        </w:rPr>
        <w:t xml:space="preserve">іліктерін зерттеп білсек те, </w:t>
      </w:r>
      <w:r w:rsidRPr="0088206F">
        <w:rPr>
          <w:rFonts w:ascii="Times New Roman" w:hAnsi="Times New Roman" w:cs="Times New Roman"/>
          <w:sz w:val="28"/>
          <w:szCs w:val="28"/>
          <w:lang w:val="kk-KZ"/>
        </w:rPr>
        <w:t>кәсіпорын немесе ұйым ғана осы әдістің керектігін шеше алады.</w:t>
      </w:r>
      <w:r w:rsidRPr="00C02C69">
        <w:rPr>
          <w:rFonts w:ascii="Times New Roman" w:hAnsi="Times New Roman" w:cs="Times New Roman"/>
          <w:sz w:val="28"/>
          <w:szCs w:val="28"/>
          <w:lang w:val="kk-KZ"/>
        </w:rPr>
        <w:t xml:space="preserve"> </w:t>
      </w:r>
    </w:p>
    <w:p w:rsidR="00E528D7" w:rsidRDefault="00E528D7" w:rsidP="00BC675F">
      <w:pPr>
        <w:tabs>
          <w:tab w:val="left" w:pos="851"/>
        </w:tabs>
        <w:spacing w:after="0" w:line="240" w:lineRule="auto"/>
        <w:ind w:firstLine="709"/>
        <w:contextualSpacing/>
        <w:jc w:val="both"/>
        <w:rPr>
          <w:rFonts w:ascii="Times New Roman" w:hAnsi="Times New Roman" w:cs="Times New Roman"/>
          <w:sz w:val="28"/>
          <w:szCs w:val="28"/>
          <w:lang w:val="kk-KZ"/>
        </w:rPr>
      </w:pPr>
    </w:p>
    <w:p w:rsidR="00651F6A" w:rsidRDefault="00651F6A" w:rsidP="00BC675F">
      <w:pPr>
        <w:tabs>
          <w:tab w:val="left" w:pos="851"/>
        </w:tabs>
        <w:spacing w:after="0" w:line="240" w:lineRule="auto"/>
        <w:ind w:firstLine="709"/>
        <w:contextualSpacing/>
        <w:jc w:val="both"/>
        <w:rPr>
          <w:rFonts w:ascii="Times New Roman" w:hAnsi="Times New Roman" w:cs="Times New Roman"/>
          <w:sz w:val="28"/>
          <w:szCs w:val="28"/>
          <w:lang w:val="kk-KZ"/>
        </w:rPr>
      </w:pPr>
    </w:p>
    <w:p w:rsidR="00C02C69" w:rsidRDefault="00897CC3" w:rsidP="00680D31">
      <w:pPr>
        <w:numPr>
          <w:ilvl w:val="1"/>
          <w:numId w:val="13"/>
        </w:numPr>
        <w:spacing w:after="0" w:line="240" w:lineRule="auto"/>
        <w:ind w:left="0"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Аутсорсингтік бизнес-модельді</w:t>
      </w:r>
      <w:r w:rsidR="00124317" w:rsidRPr="00124317">
        <w:rPr>
          <w:rFonts w:ascii="Times New Roman" w:hAnsi="Times New Roman" w:cs="Times New Roman"/>
          <w:b/>
          <w:sz w:val="28"/>
          <w:szCs w:val="28"/>
          <w:lang w:val="kk-KZ"/>
        </w:rPr>
        <w:t xml:space="preserve"> ұйымдастыру ерекшеліктері</w:t>
      </w:r>
    </w:p>
    <w:p w:rsidR="002963A9" w:rsidRPr="00124317" w:rsidRDefault="002963A9" w:rsidP="00BC675F">
      <w:pPr>
        <w:spacing w:after="0" w:line="240" w:lineRule="auto"/>
        <w:ind w:left="709"/>
        <w:contextualSpacing/>
        <w:jc w:val="both"/>
        <w:rPr>
          <w:rFonts w:ascii="Times New Roman" w:hAnsi="Times New Roman" w:cs="Times New Roman"/>
          <w:b/>
          <w:sz w:val="28"/>
          <w:szCs w:val="28"/>
          <w:lang w:val="kk-KZ"/>
        </w:rPr>
      </w:pPr>
    </w:p>
    <w:p w:rsidR="00C02C69" w:rsidRPr="00C02C69" w:rsidRDefault="00EE30E6" w:rsidP="00BC675F">
      <w:pPr>
        <w:tabs>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таңда б</w:t>
      </w:r>
      <w:r w:rsidR="00BA04FA">
        <w:rPr>
          <w:rFonts w:ascii="Times New Roman" w:hAnsi="Times New Roman" w:cs="Times New Roman"/>
          <w:sz w:val="28"/>
          <w:szCs w:val="28"/>
          <w:lang w:val="kk-KZ"/>
        </w:rPr>
        <w:t>әсекелестіктің экономикалық дамуына байланысты, кәсіпорындардың қазіргі таңдағы қызмет етуі, кәсіпорындарды басқарудың жаңа құралдары</w:t>
      </w:r>
      <w:r w:rsidR="0034107F">
        <w:rPr>
          <w:rFonts w:ascii="Times New Roman" w:hAnsi="Times New Roman" w:cs="Times New Roman"/>
          <w:sz w:val="28"/>
          <w:szCs w:val="28"/>
          <w:lang w:val="kk-KZ"/>
        </w:rPr>
        <w:t xml:space="preserve"> мен әдістерінің </w:t>
      </w:r>
      <w:r w:rsidR="00BA04FA">
        <w:rPr>
          <w:rFonts w:ascii="Times New Roman" w:hAnsi="Times New Roman" w:cs="Times New Roman"/>
          <w:sz w:val="28"/>
          <w:szCs w:val="28"/>
          <w:lang w:val="kk-KZ"/>
        </w:rPr>
        <w:t>бірі</w:t>
      </w:r>
      <w:r w:rsidR="00D70260">
        <w:rPr>
          <w:rFonts w:ascii="Times New Roman" w:hAnsi="Times New Roman" w:cs="Times New Roman"/>
          <w:sz w:val="28"/>
          <w:szCs w:val="28"/>
          <w:lang w:val="kk-KZ"/>
        </w:rPr>
        <w:t xml:space="preserve"> болып</w:t>
      </w:r>
      <w:r w:rsidR="0034107F">
        <w:rPr>
          <w:rFonts w:ascii="Times New Roman" w:hAnsi="Times New Roman" w:cs="Times New Roman"/>
          <w:sz w:val="28"/>
          <w:szCs w:val="28"/>
          <w:lang w:val="kk-KZ"/>
        </w:rPr>
        <w:t xml:space="preserve"> –</w:t>
      </w:r>
      <w:r w:rsidR="00BA04FA">
        <w:rPr>
          <w:rFonts w:ascii="Times New Roman" w:hAnsi="Times New Roman" w:cs="Times New Roman"/>
          <w:sz w:val="28"/>
          <w:szCs w:val="28"/>
          <w:lang w:val="kk-KZ"/>
        </w:rPr>
        <w:t xml:space="preserve"> аутсор</w:t>
      </w:r>
      <w:r w:rsidR="00E251F1">
        <w:rPr>
          <w:rFonts w:ascii="Times New Roman" w:hAnsi="Times New Roman" w:cs="Times New Roman"/>
          <w:sz w:val="28"/>
          <w:szCs w:val="28"/>
          <w:lang w:val="kk-KZ"/>
        </w:rPr>
        <w:t>с</w:t>
      </w:r>
      <w:r w:rsidR="00BA04FA">
        <w:rPr>
          <w:rFonts w:ascii="Times New Roman" w:hAnsi="Times New Roman" w:cs="Times New Roman"/>
          <w:sz w:val="28"/>
          <w:szCs w:val="28"/>
          <w:lang w:val="kk-KZ"/>
        </w:rPr>
        <w:t>инг</w:t>
      </w:r>
      <w:r w:rsidR="00D70260">
        <w:rPr>
          <w:rFonts w:ascii="Times New Roman" w:hAnsi="Times New Roman" w:cs="Times New Roman"/>
          <w:sz w:val="28"/>
          <w:szCs w:val="28"/>
          <w:lang w:val="kk-KZ"/>
        </w:rPr>
        <w:t xml:space="preserve"> табылады</w:t>
      </w:r>
      <w:r w:rsidR="0034107F">
        <w:rPr>
          <w:rFonts w:ascii="Times New Roman" w:hAnsi="Times New Roman" w:cs="Times New Roman"/>
          <w:sz w:val="28"/>
          <w:szCs w:val="28"/>
          <w:lang w:val="kk-KZ"/>
        </w:rPr>
        <w:t xml:space="preserve"> </w:t>
      </w:r>
      <w:r w:rsidR="00107FDA" w:rsidRPr="00107FDA">
        <w:rPr>
          <w:rFonts w:ascii="Times New Roman" w:hAnsi="Times New Roman" w:cs="Times New Roman"/>
          <w:sz w:val="28"/>
          <w:szCs w:val="28"/>
          <w:lang w:val="kk-KZ"/>
        </w:rPr>
        <w:t>[</w:t>
      </w:r>
      <w:r w:rsidR="00FD4249">
        <w:rPr>
          <w:rFonts w:ascii="Times New Roman" w:hAnsi="Times New Roman" w:cs="Times New Roman"/>
          <w:sz w:val="28"/>
          <w:szCs w:val="28"/>
          <w:lang w:val="kk-KZ"/>
        </w:rPr>
        <w:t>40</w:t>
      </w:r>
      <w:r w:rsidR="00107FDA" w:rsidRPr="00107FDA">
        <w:rPr>
          <w:rFonts w:ascii="Times New Roman" w:hAnsi="Times New Roman" w:cs="Times New Roman"/>
          <w:sz w:val="28"/>
          <w:szCs w:val="28"/>
          <w:lang w:val="kk-KZ"/>
        </w:rPr>
        <w:t>]</w:t>
      </w:r>
      <w:r w:rsidR="00523AAE">
        <w:rPr>
          <w:rFonts w:ascii="Times New Roman" w:hAnsi="Times New Roman" w:cs="Times New Roman"/>
          <w:sz w:val="28"/>
          <w:szCs w:val="28"/>
          <w:lang w:val="kk-KZ"/>
        </w:rPr>
        <w:t>.</w:t>
      </w:r>
      <w:r w:rsidR="00756728">
        <w:rPr>
          <w:rFonts w:ascii="Times New Roman" w:hAnsi="Times New Roman" w:cs="Times New Roman"/>
          <w:sz w:val="28"/>
          <w:szCs w:val="28"/>
          <w:lang w:val="kk-KZ"/>
        </w:rPr>
        <w:t xml:space="preserve"> Кәсіпорынның немесе ұйымның негізгі емес қызметін аутсорсингке беру </w:t>
      </w:r>
      <w:r w:rsidR="00E2357B">
        <w:rPr>
          <w:rFonts w:ascii="Times New Roman" w:hAnsi="Times New Roman" w:cs="Times New Roman"/>
          <w:sz w:val="28"/>
          <w:szCs w:val="28"/>
          <w:lang w:val="kk-KZ"/>
        </w:rPr>
        <w:t xml:space="preserve">жағдайында </w:t>
      </w:r>
      <w:r w:rsidR="00756728">
        <w:rPr>
          <w:rFonts w:ascii="Times New Roman" w:hAnsi="Times New Roman" w:cs="Times New Roman"/>
          <w:sz w:val="28"/>
          <w:szCs w:val="28"/>
          <w:lang w:val="kk-KZ"/>
        </w:rPr>
        <w:t>аутсорсингтік қы</w:t>
      </w:r>
      <w:r w:rsidR="0078545F">
        <w:rPr>
          <w:rFonts w:ascii="Times New Roman" w:hAnsi="Times New Roman" w:cs="Times New Roman"/>
          <w:sz w:val="28"/>
          <w:szCs w:val="28"/>
          <w:lang w:val="kk-KZ"/>
        </w:rPr>
        <w:t>зметтің қай түріне</w:t>
      </w:r>
      <w:r w:rsidR="00E2357B">
        <w:rPr>
          <w:rFonts w:ascii="Times New Roman" w:hAnsi="Times New Roman" w:cs="Times New Roman"/>
          <w:sz w:val="28"/>
          <w:szCs w:val="28"/>
          <w:lang w:val="kk-KZ"/>
        </w:rPr>
        <w:t xml:space="preserve"> жататындығын</w:t>
      </w:r>
      <w:r w:rsidR="00756728">
        <w:rPr>
          <w:rFonts w:ascii="Times New Roman" w:hAnsi="Times New Roman" w:cs="Times New Roman"/>
          <w:sz w:val="28"/>
          <w:szCs w:val="28"/>
          <w:lang w:val="kk-KZ"/>
        </w:rPr>
        <w:t xml:space="preserve"> анықта</w:t>
      </w:r>
      <w:r w:rsidR="00E2357B">
        <w:rPr>
          <w:rFonts w:ascii="Times New Roman" w:hAnsi="Times New Roman" w:cs="Times New Roman"/>
          <w:sz w:val="28"/>
          <w:szCs w:val="28"/>
          <w:lang w:val="kk-KZ"/>
        </w:rPr>
        <w:t>ған дұрыс</w:t>
      </w:r>
      <w:r w:rsidR="00756728">
        <w:rPr>
          <w:rFonts w:ascii="Times New Roman" w:hAnsi="Times New Roman" w:cs="Times New Roman"/>
          <w:sz w:val="28"/>
          <w:szCs w:val="28"/>
          <w:lang w:val="kk-KZ"/>
        </w:rPr>
        <w:t>.</w:t>
      </w:r>
      <w:r w:rsidR="0078545F">
        <w:rPr>
          <w:rFonts w:ascii="Times New Roman" w:hAnsi="Times New Roman" w:cs="Times New Roman"/>
          <w:sz w:val="28"/>
          <w:szCs w:val="28"/>
          <w:lang w:val="kk-KZ"/>
        </w:rPr>
        <w:t xml:space="preserve"> </w:t>
      </w:r>
      <w:r w:rsidR="00DB33E1">
        <w:rPr>
          <w:rFonts w:ascii="Times New Roman" w:hAnsi="Times New Roman" w:cs="Times New Roman"/>
          <w:sz w:val="28"/>
          <w:szCs w:val="28"/>
          <w:lang w:val="kk-KZ"/>
        </w:rPr>
        <w:t>Ғ</w:t>
      </w:r>
      <w:r w:rsidR="0078545F">
        <w:rPr>
          <w:rFonts w:ascii="Times New Roman" w:hAnsi="Times New Roman" w:cs="Times New Roman"/>
          <w:sz w:val="28"/>
          <w:szCs w:val="28"/>
          <w:lang w:val="kk-KZ"/>
        </w:rPr>
        <w:t>алымдардың ғылыми еңбектерін</w:t>
      </w:r>
      <w:r w:rsidR="008477F3">
        <w:rPr>
          <w:rFonts w:ascii="Times New Roman" w:hAnsi="Times New Roman" w:cs="Times New Roman"/>
          <w:sz w:val="28"/>
          <w:szCs w:val="28"/>
          <w:lang w:val="kk-KZ"/>
        </w:rPr>
        <w:t xml:space="preserve"> зерттеу нәтижесінде</w:t>
      </w:r>
      <w:r w:rsidR="00AD13D5">
        <w:rPr>
          <w:rFonts w:ascii="Times New Roman" w:hAnsi="Times New Roman" w:cs="Times New Roman"/>
          <w:sz w:val="28"/>
          <w:szCs w:val="28"/>
          <w:lang w:val="kk-KZ"/>
        </w:rPr>
        <w:t xml:space="preserve"> </w:t>
      </w:r>
      <w:r w:rsidR="00613BD3">
        <w:rPr>
          <w:rFonts w:ascii="Times New Roman" w:hAnsi="Times New Roman" w:cs="Times New Roman"/>
          <w:sz w:val="28"/>
          <w:szCs w:val="28"/>
          <w:lang w:val="kk-KZ"/>
        </w:rPr>
        <w:t>аутсор</w:t>
      </w:r>
      <w:r w:rsidR="005B4B9F">
        <w:rPr>
          <w:rFonts w:ascii="Times New Roman" w:hAnsi="Times New Roman" w:cs="Times New Roman"/>
          <w:sz w:val="28"/>
          <w:szCs w:val="28"/>
          <w:lang w:val="kk-KZ"/>
        </w:rPr>
        <w:t>сингтік қызмет түрлерінің жікте</w:t>
      </w:r>
      <w:r w:rsidR="008477F3">
        <w:rPr>
          <w:rFonts w:ascii="Times New Roman" w:hAnsi="Times New Roman" w:cs="Times New Roman"/>
          <w:sz w:val="28"/>
          <w:szCs w:val="28"/>
          <w:lang w:val="kk-KZ"/>
        </w:rPr>
        <w:t>месі жөнінде</w:t>
      </w:r>
      <w:r w:rsidR="00613BD3">
        <w:rPr>
          <w:rFonts w:ascii="Times New Roman" w:hAnsi="Times New Roman" w:cs="Times New Roman"/>
          <w:sz w:val="28"/>
          <w:szCs w:val="28"/>
          <w:lang w:val="kk-KZ"/>
        </w:rPr>
        <w:t xml:space="preserve"> бірыңғай әдіс қалыптаспаған</w:t>
      </w:r>
      <w:r w:rsidR="008477F3">
        <w:rPr>
          <w:rFonts w:ascii="Times New Roman" w:hAnsi="Times New Roman" w:cs="Times New Roman"/>
          <w:sz w:val="28"/>
          <w:szCs w:val="28"/>
          <w:lang w:val="kk-KZ"/>
        </w:rPr>
        <w:t>ын көруге болады</w:t>
      </w:r>
      <w:r w:rsidR="00613BD3">
        <w:rPr>
          <w:rFonts w:ascii="Times New Roman" w:hAnsi="Times New Roman" w:cs="Times New Roman"/>
          <w:sz w:val="28"/>
          <w:szCs w:val="28"/>
          <w:lang w:val="kk-KZ"/>
        </w:rPr>
        <w:t>.</w:t>
      </w:r>
      <w:r w:rsidR="003063E5">
        <w:rPr>
          <w:rFonts w:ascii="Times New Roman" w:hAnsi="Times New Roman" w:cs="Times New Roman"/>
          <w:sz w:val="28"/>
          <w:szCs w:val="28"/>
          <w:lang w:val="kk-KZ"/>
        </w:rPr>
        <w:t xml:space="preserve"> </w:t>
      </w:r>
      <w:r w:rsidR="005D37EC">
        <w:rPr>
          <w:rFonts w:ascii="Times New Roman" w:hAnsi="Times New Roman" w:cs="Times New Roman"/>
          <w:sz w:val="28"/>
          <w:szCs w:val="28"/>
          <w:lang w:val="kk-KZ"/>
        </w:rPr>
        <w:t>Ш</w:t>
      </w:r>
      <w:r w:rsidR="00C02C69" w:rsidRPr="00C02C69">
        <w:rPr>
          <w:rFonts w:ascii="Times New Roman" w:hAnsi="Times New Roman" w:cs="Times New Roman"/>
          <w:sz w:val="28"/>
          <w:szCs w:val="28"/>
          <w:lang w:val="kk-KZ"/>
        </w:rPr>
        <w:t xml:space="preserve">ет ел ғалымдарының көбі келесідей түрлерін көп атап өтеді: өндірістік, </w:t>
      </w:r>
      <w:r w:rsidR="00C865F7" w:rsidRPr="00BC6662">
        <w:rPr>
          <w:rFonts w:ascii="Times New Roman" w:hAnsi="Times New Roman" w:cs="Times New Roman"/>
          <w:sz w:val="28"/>
          <w:szCs w:val="28"/>
          <w:lang w:val="kk-KZ"/>
        </w:rPr>
        <w:t>I</w:t>
      </w:r>
      <w:r w:rsidR="00817237" w:rsidRPr="00817237">
        <w:rPr>
          <w:rFonts w:ascii="Times New Roman" w:hAnsi="Times New Roman" w:cs="Times New Roman"/>
          <w:sz w:val="28"/>
          <w:szCs w:val="28"/>
          <w:lang w:val="kk-KZ"/>
        </w:rPr>
        <w:t>Т</w:t>
      </w:r>
      <w:r w:rsidR="00C02C69" w:rsidRPr="00817237">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 және бизнес</w:t>
      </w:r>
      <w:r w:rsidR="00001E8C">
        <w:rPr>
          <w:rFonts w:ascii="Times New Roman" w:hAnsi="Times New Roman" w:cs="Times New Roman"/>
          <w:sz w:val="28"/>
          <w:szCs w:val="28"/>
          <w:lang w:val="kk-KZ"/>
        </w:rPr>
        <w:t>-</w:t>
      </w:r>
      <w:r w:rsidR="007336DA">
        <w:rPr>
          <w:rFonts w:ascii="Times New Roman" w:hAnsi="Times New Roman" w:cs="Times New Roman"/>
          <w:sz w:val="28"/>
          <w:szCs w:val="28"/>
          <w:lang w:val="kk-KZ"/>
        </w:rPr>
        <w:t>процес</w:t>
      </w:r>
      <w:r w:rsidR="00C02C69" w:rsidRPr="00C02C69">
        <w:rPr>
          <w:rFonts w:ascii="Times New Roman" w:hAnsi="Times New Roman" w:cs="Times New Roman"/>
          <w:sz w:val="28"/>
          <w:szCs w:val="28"/>
          <w:lang w:val="kk-KZ"/>
        </w:rPr>
        <w:t xml:space="preserve">тер аутсорсингі.  </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даму кезеңдерін анықтау бойынша зерттеуші</w:t>
      </w:r>
      <w:r w:rsidR="00EA69F0">
        <w:rPr>
          <w:rFonts w:ascii="Times New Roman" w:hAnsi="Times New Roman" w:cs="Times New Roman"/>
          <w:sz w:val="28"/>
          <w:szCs w:val="28"/>
          <w:lang w:val="kk-KZ"/>
        </w:rPr>
        <w:t xml:space="preserve"> ғалымдар </w:t>
      </w:r>
      <w:r w:rsidRPr="00C02C69">
        <w:rPr>
          <w:rFonts w:ascii="Times New Roman" w:hAnsi="Times New Roman" w:cs="Times New Roman"/>
          <w:sz w:val="28"/>
          <w:szCs w:val="28"/>
          <w:lang w:val="kk-KZ"/>
        </w:rPr>
        <w:t>арасында түрлі пікірлер</w:t>
      </w:r>
      <w:r w:rsidR="00BD11A2">
        <w:rPr>
          <w:rFonts w:ascii="Times New Roman" w:hAnsi="Times New Roman" w:cs="Times New Roman"/>
          <w:sz w:val="28"/>
          <w:szCs w:val="28"/>
          <w:lang w:val="kk-KZ"/>
        </w:rPr>
        <w:t xml:space="preserve"> қалыптасқан. Соның </w:t>
      </w:r>
      <w:r w:rsidR="00BD11A2" w:rsidRPr="007336DA">
        <w:rPr>
          <w:rFonts w:ascii="Times New Roman" w:hAnsi="Times New Roman" w:cs="Times New Roman"/>
          <w:sz w:val="28"/>
          <w:szCs w:val="28"/>
          <w:lang w:val="kk-KZ"/>
        </w:rPr>
        <w:t>ішінде Г.А.</w:t>
      </w:r>
      <w:r w:rsidR="00EA69F0">
        <w:rPr>
          <w:rFonts w:ascii="Times New Roman" w:hAnsi="Times New Roman" w:cs="Times New Roman"/>
          <w:sz w:val="28"/>
          <w:szCs w:val="28"/>
          <w:lang w:val="kk-KZ"/>
        </w:rPr>
        <w:t xml:space="preserve"> </w:t>
      </w:r>
      <w:r w:rsidRPr="007336DA">
        <w:rPr>
          <w:rFonts w:ascii="Times New Roman" w:hAnsi="Times New Roman" w:cs="Times New Roman"/>
          <w:sz w:val="28"/>
          <w:szCs w:val="28"/>
          <w:lang w:val="kk-KZ"/>
        </w:rPr>
        <w:t>М</w:t>
      </w:r>
      <w:r w:rsidR="00BD11A2" w:rsidRPr="007336DA">
        <w:rPr>
          <w:rFonts w:ascii="Times New Roman" w:hAnsi="Times New Roman" w:cs="Times New Roman"/>
          <w:sz w:val="28"/>
          <w:szCs w:val="28"/>
          <w:lang w:val="kk-KZ"/>
        </w:rPr>
        <w:t>а</w:t>
      </w:r>
      <w:r w:rsidRPr="007336DA">
        <w:rPr>
          <w:rFonts w:ascii="Times New Roman" w:hAnsi="Times New Roman" w:cs="Times New Roman"/>
          <w:sz w:val="28"/>
          <w:szCs w:val="28"/>
          <w:lang w:val="kk-KZ"/>
        </w:rPr>
        <w:t xml:space="preserve">ркееваның </w:t>
      </w:r>
      <w:r w:rsidRPr="00C02C69">
        <w:rPr>
          <w:rFonts w:ascii="Times New Roman" w:hAnsi="Times New Roman" w:cs="Times New Roman"/>
          <w:sz w:val="28"/>
          <w:szCs w:val="28"/>
          <w:lang w:val="kk-KZ"/>
        </w:rPr>
        <w:t>зерттеуін алып қарасақ болады.</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mc:AlternateContent>
          <mc:Choice Requires="wpc">
            <w:drawing>
              <wp:inline distT="0" distB="0" distL="0" distR="0" wp14:anchorId="780F8BC8" wp14:editId="07726E46">
                <wp:extent cx="5486400" cy="3891516"/>
                <wp:effectExtent l="0" t="0" r="0" b="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Скругленный прямоугольник 3"/>
                        <wps:cNvSpPr/>
                        <wps:spPr>
                          <a:xfrm>
                            <a:off x="63796" y="116226"/>
                            <a:ext cx="1297172" cy="435935"/>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1 -</w:t>
                              </w:r>
                              <w:r w:rsidRPr="00F47D49">
                                <w:rPr>
                                  <w:rFonts w:ascii="Times New Roman" w:hAnsi="Times New Roman" w:cs="Times New Roman"/>
                                  <w:sz w:val="24"/>
                                  <w:szCs w:val="24"/>
                                  <w:lang w:val="kk-KZ"/>
                                </w:rPr>
                                <w:t xml:space="preserve"> </w:t>
                              </w:r>
                              <w:r>
                                <w:rPr>
                                  <w:rFonts w:ascii="Times New Roman" w:hAnsi="Times New Roman" w:cs="Times New Roman"/>
                                  <w:sz w:val="24"/>
                                  <w:szCs w:val="24"/>
                                  <w:lang w:val="kk-KZ"/>
                                </w:rPr>
                                <w:t>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кругленный прямоугольник 4"/>
                        <wps:cNvSpPr/>
                        <wps:spPr>
                          <a:xfrm>
                            <a:off x="1976901" y="116204"/>
                            <a:ext cx="1296670" cy="435610"/>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2 -</w:t>
                              </w:r>
                              <w:r w:rsidRPr="00F47D49">
                                <w:rPr>
                                  <w:rFonts w:ascii="Times New Roman" w:hAnsi="Times New Roman" w:cs="Times New Roman"/>
                                  <w:sz w:val="24"/>
                                  <w:szCs w:val="24"/>
                                  <w:lang w:val="kk-KZ"/>
                                </w:rPr>
                                <w:t xml:space="preserve"> </w:t>
                              </w:r>
                              <w:r>
                                <w:rPr>
                                  <w:rFonts w:ascii="Times New Roman" w:hAnsi="Times New Roman" w:cs="Times New Roman"/>
                                  <w:sz w:val="24"/>
                                  <w:szCs w:val="24"/>
                                  <w:lang w:val="kk-KZ"/>
                                </w:rPr>
                                <w:t>Кезең</w:t>
                              </w:r>
                            </w:p>
                            <w:p w:rsidR="0012434A" w:rsidRPr="00F47D49" w:rsidRDefault="0012434A" w:rsidP="00C02C69">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3830511" y="130382"/>
                            <a:ext cx="1296670" cy="435610"/>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3 -</w:t>
                              </w:r>
                              <w:r w:rsidRPr="00F47D49">
                                <w:rPr>
                                  <w:rFonts w:ascii="Times New Roman" w:hAnsi="Times New Roman" w:cs="Times New Roman"/>
                                  <w:sz w:val="24"/>
                                  <w:szCs w:val="24"/>
                                  <w:lang w:val="kk-KZ"/>
                                </w:rPr>
                                <w:t xml:space="preserve"> </w:t>
                              </w:r>
                              <w:r>
                                <w:rPr>
                                  <w:rFonts w:ascii="Times New Roman" w:hAnsi="Times New Roman" w:cs="Times New Roman"/>
                                  <w:sz w:val="24"/>
                                  <w:szCs w:val="24"/>
                                  <w:lang w:val="kk-KZ"/>
                                </w:rPr>
                                <w:t>Кезең</w:t>
                              </w:r>
                            </w:p>
                            <w:p w:rsidR="0012434A" w:rsidRPr="00F47D49" w:rsidRDefault="0012434A" w:rsidP="00C02C69">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148856" y="818707"/>
                            <a:ext cx="1212112" cy="882503"/>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rPr>
                              </w:pPr>
                              <w:r w:rsidRPr="00F47D49">
                                <w:rPr>
                                  <w:rFonts w:ascii="Times New Roman" w:hAnsi="Times New Roman" w:cs="Times New Roman"/>
                                  <w:sz w:val="24"/>
                                  <w:szCs w:val="24"/>
                                  <w:lang w:val="en-US"/>
                                </w:rPr>
                                <w:t xml:space="preserve">80-90 </w:t>
                              </w:r>
                              <w:r w:rsidRPr="00F47D49">
                                <w:rPr>
                                  <w:rFonts w:ascii="Times New Roman" w:hAnsi="Times New Roman" w:cs="Times New Roman"/>
                                  <w:sz w:val="24"/>
                                  <w:szCs w:val="24"/>
                                </w:rPr>
                                <w:t>жж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3830511" y="1976542"/>
                            <a:ext cx="1296669" cy="1478590"/>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kk-KZ"/>
                                </w:rPr>
                                <w:t>Білім аутсорсингінің дамуы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1976901" y="2026152"/>
                            <a:ext cx="1319192" cy="1429184"/>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kk-KZ"/>
                                </w:rPr>
                                <w:t>Бизнес қызметтер мен бизнес аутсорсингтің дамуы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54188" y="2025904"/>
                            <a:ext cx="1314026" cy="1665439"/>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kk-KZ"/>
                                </w:rPr>
                                <w:t>Халықаралық аутсорсинг пен ақпараттық технологиялар аутсорсингінің дамуы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1987535" y="839219"/>
                            <a:ext cx="1329824" cy="882015"/>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7336DA" w:rsidRDefault="0012434A" w:rsidP="00C02C69">
                              <w:pPr>
                                <w:jc w:val="center"/>
                                <w:rPr>
                                  <w:rFonts w:ascii="Times New Roman" w:hAnsi="Times New Roman" w:cs="Times New Roman"/>
                                  <w:sz w:val="24"/>
                                  <w:szCs w:val="24"/>
                                  <w:lang w:val="kk-KZ"/>
                                </w:rPr>
                              </w:pPr>
                              <w:r w:rsidRPr="007336DA">
                                <w:rPr>
                                  <w:rFonts w:ascii="Times New Roman" w:hAnsi="Times New Roman" w:cs="Times New Roman"/>
                                  <w:sz w:val="24"/>
                                  <w:szCs w:val="24"/>
                                </w:rPr>
                                <w:t xml:space="preserve">90 </w:t>
                              </w:r>
                              <w:r w:rsidRPr="007336DA">
                                <w:rPr>
                                  <w:rFonts w:ascii="Times New Roman" w:hAnsi="Times New Roman" w:cs="Times New Roman"/>
                                  <w:sz w:val="24"/>
                                  <w:szCs w:val="24"/>
                                  <w:lang w:val="kk-KZ"/>
                                </w:rPr>
                                <w:t xml:space="preserve"> жылдардың аяғы </w:t>
                              </w:r>
                              <w:r w:rsidRPr="007336DA">
                                <w:rPr>
                                  <w:rFonts w:ascii="Times New Roman" w:hAnsi="Times New Roman" w:cs="Times New Roman"/>
                                  <w:sz w:val="24"/>
                                  <w:szCs w:val="24"/>
                                  <w:lang w:val="en-US"/>
                                </w:rPr>
                                <w:t>XX</w:t>
                              </w:r>
                              <w:r w:rsidRPr="007336DA">
                                <w:rPr>
                                  <w:rFonts w:ascii="Times New Roman" w:hAnsi="Times New Roman" w:cs="Times New Roman"/>
                                  <w:sz w:val="24"/>
                                  <w:szCs w:val="24"/>
                                  <w:lang w:val="kk-KZ"/>
                                </w:rPr>
                                <w:t xml:space="preserve"> ғасырдың басы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Скругленный прямоугольник 12"/>
                        <wps:cNvSpPr/>
                        <wps:spPr>
                          <a:xfrm>
                            <a:off x="3883674" y="874660"/>
                            <a:ext cx="1211580" cy="882015"/>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 xml:space="preserve">XXI </w:t>
                              </w:r>
                              <w:r w:rsidRPr="00F47D49">
                                <w:rPr>
                                  <w:rFonts w:ascii="Times New Roman" w:hAnsi="Times New Roman" w:cs="Times New Roman"/>
                                  <w:sz w:val="24"/>
                                  <w:szCs w:val="24"/>
                                  <w:lang w:val="kk-KZ"/>
                                </w:rPr>
                                <w:t>ғасырдың басы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a:off x="3359889" y="222044"/>
                            <a:ext cx="435935" cy="22085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14"/>
                        <wps:cNvSpPr/>
                        <wps:spPr>
                          <a:xfrm>
                            <a:off x="1498437" y="222530"/>
                            <a:ext cx="435610" cy="220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Стрелка вправо 15"/>
                        <wps:cNvSpPr/>
                        <wps:spPr>
                          <a:xfrm>
                            <a:off x="3337870" y="2625489"/>
                            <a:ext cx="435610" cy="2197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Стрелка вправо 16"/>
                        <wps:cNvSpPr/>
                        <wps:spPr>
                          <a:xfrm>
                            <a:off x="1438186" y="2671563"/>
                            <a:ext cx="435610" cy="2197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80F8BC8" id="Полотно 27" o:spid="_x0000_s1026" editas="canvas" style="width:6in;height:306.4pt;mso-position-horizontal-relative:char;mso-position-vertical-relative:line" coordsize="5486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8912;visibility:visible;mso-wrap-style:square">
                  <v:fill o:detectmouseclick="t"/>
                  <v:path o:connecttype="none"/>
                </v:shape>
                <v:roundrect id="Скругленный прямоугольник 3" o:spid="_x0000_s1028" style="position:absolute;left:637;top:1162;width:12972;height:4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1 -</w:t>
                        </w:r>
                        <w:r w:rsidRPr="00F47D49">
                          <w:rPr>
                            <w:rFonts w:ascii="Times New Roman" w:hAnsi="Times New Roman" w:cs="Times New Roman"/>
                            <w:sz w:val="24"/>
                            <w:szCs w:val="24"/>
                            <w:lang w:val="kk-KZ"/>
                          </w:rPr>
                          <w:t xml:space="preserve"> </w:t>
                        </w:r>
                        <w:r>
                          <w:rPr>
                            <w:rFonts w:ascii="Times New Roman" w:hAnsi="Times New Roman" w:cs="Times New Roman"/>
                            <w:sz w:val="24"/>
                            <w:szCs w:val="24"/>
                            <w:lang w:val="kk-KZ"/>
                          </w:rPr>
                          <w:t>Кезең</w:t>
                        </w:r>
                      </w:p>
                    </w:txbxContent>
                  </v:textbox>
                </v:roundrect>
                <v:roundrect id="Скругленный прямоугольник 4" o:spid="_x0000_s1029" style="position:absolute;left:19769;top:1162;width:12966;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2 -</w:t>
                        </w:r>
                        <w:r w:rsidRPr="00F47D49">
                          <w:rPr>
                            <w:rFonts w:ascii="Times New Roman" w:hAnsi="Times New Roman" w:cs="Times New Roman"/>
                            <w:sz w:val="24"/>
                            <w:szCs w:val="24"/>
                            <w:lang w:val="kk-KZ"/>
                          </w:rPr>
                          <w:t xml:space="preserve"> </w:t>
                        </w:r>
                        <w:r>
                          <w:rPr>
                            <w:rFonts w:ascii="Times New Roman" w:hAnsi="Times New Roman" w:cs="Times New Roman"/>
                            <w:sz w:val="24"/>
                            <w:szCs w:val="24"/>
                            <w:lang w:val="kk-KZ"/>
                          </w:rPr>
                          <w:t>Кезең</w:t>
                        </w:r>
                      </w:p>
                      <w:p w:rsidR="0012434A" w:rsidRPr="00F47D49" w:rsidRDefault="0012434A" w:rsidP="00C02C69">
                        <w:pPr>
                          <w:jc w:val="center"/>
                          <w:rPr>
                            <w:rFonts w:ascii="Times New Roman" w:hAnsi="Times New Roman" w:cs="Times New Roman"/>
                            <w:sz w:val="24"/>
                            <w:szCs w:val="24"/>
                          </w:rPr>
                        </w:pPr>
                      </w:p>
                    </w:txbxContent>
                  </v:textbox>
                </v:roundrect>
                <v:roundrect id="Скругленный прямоугольник 5" o:spid="_x0000_s1030" style="position:absolute;left:38305;top:1303;width:12966;height:43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3 -</w:t>
                        </w:r>
                        <w:r w:rsidRPr="00F47D49">
                          <w:rPr>
                            <w:rFonts w:ascii="Times New Roman" w:hAnsi="Times New Roman" w:cs="Times New Roman"/>
                            <w:sz w:val="24"/>
                            <w:szCs w:val="24"/>
                            <w:lang w:val="kk-KZ"/>
                          </w:rPr>
                          <w:t xml:space="preserve"> </w:t>
                        </w:r>
                        <w:r>
                          <w:rPr>
                            <w:rFonts w:ascii="Times New Roman" w:hAnsi="Times New Roman" w:cs="Times New Roman"/>
                            <w:sz w:val="24"/>
                            <w:szCs w:val="24"/>
                            <w:lang w:val="kk-KZ"/>
                          </w:rPr>
                          <w:t>Кезең</w:t>
                        </w:r>
                      </w:p>
                      <w:p w:rsidR="0012434A" w:rsidRPr="00F47D49" w:rsidRDefault="0012434A" w:rsidP="00C02C69">
                        <w:pPr>
                          <w:jc w:val="center"/>
                          <w:rPr>
                            <w:rFonts w:ascii="Times New Roman" w:hAnsi="Times New Roman" w:cs="Times New Roman"/>
                            <w:sz w:val="24"/>
                            <w:szCs w:val="24"/>
                          </w:rPr>
                        </w:pPr>
                      </w:p>
                    </w:txbxContent>
                  </v:textbox>
                </v:roundrect>
                <v:roundrect id="Скругленный прямоугольник 7" o:spid="_x0000_s1031" style="position:absolute;left:1488;top:8187;width:12121;height:8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rPr>
                        </w:pPr>
                        <w:r w:rsidRPr="00F47D49">
                          <w:rPr>
                            <w:rFonts w:ascii="Times New Roman" w:hAnsi="Times New Roman" w:cs="Times New Roman"/>
                            <w:sz w:val="24"/>
                            <w:szCs w:val="24"/>
                            <w:lang w:val="en-US"/>
                          </w:rPr>
                          <w:t xml:space="preserve">80-90 </w:t>
                        </w:r>
                        <w:r w:rsidRPr="00F47D49">
                          <w:rPr>
                            <w:rFonts w:ascii="Times New Roman" w:hAnsi="Times New Roman" w:cs="Times New Roman"/>
                            <w:sz w:val="24"/>
                            <w:szCs w:val="24"/>
                          </w:rPr>
                          <w:t>жж</w:t>
                        </w:r>
                      </w:p>
                    </w:txbxContent>
                  </v:textbox>
                </v:roundrect>
                <v:roundrect id="Скругленный прямоугольник 8" o:spid="_x0000_s1032" style="position:absolute;left:38305;top:19765;width:12966;height:14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kk-KZ"/>
                          </w:rPr>
                          <w:t>Білім аутсорсингінің дамуы</w:t>
                        </w:r>
                      </w:p>
                    </w:txbxContent>
                  </v:textbox>
                </v:roundrect>
                <v:roundrect id="Скругленный прямоугольник 9" o:spid="_x0000_s1033" style="position:absolute;left:19769;top:20261;width:13191;height:1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kk-KZ"/>
                          </w:rPr>
                          <w:t>Бизнес қызметтер мен бизнес аутсорсингтің дамуы</w:t>
                        </w:r>
                      </w:p>
                    </w:txbxContent>
                  </v:textbox>
                </v:roundrect>
                <v:roundrect id="Скругленный прямоугольник 10" o:spid="_x0000_s1034" style="position:absolute;left:541;top:20259;width:13141;height:16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kk-KZ"/>
                          </w:rPr>
                          <w:t>Халықаралық аутсорсинг пен ақпараттық технологиялар аутсорсингінің дамуы</w:t>
                        </w:r>
                      </w:p>
                    </w:txbxContent>
                  </v:textbox>
                </v:roundrect>
                <v:roundrect id="Скругленный прямоугольник 11" o:spid="_x0000_s1035" style="position:absolute;left:19875;top:8392;width:13298;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" fillcolor="window" strokecolor="#70ad47" strokeweight="1pt">
                  <v:stroke joinstyle="miter"/>
                  <v:textbox>
                    <w:txbxContent>
                      <w:p w:rsidR="0012434A" w:rsidRPr="007336DA" w:rsidRDefault="0012434A" w:rsidP="00C02C69">
                        <w:pPr>
                          <w:jc w:val="center"/>
                          <w:rPr>
                            <w:rFonts w:ascii="Times New Roman" w:hAnsi="Times New Roman" w:cs="Times New Roman"/>
                            <w:sz w:val="24"/>
                            <w:szCs w:val="24"/>
                            <w:lang w:val="kk-KZ"/>
                          </w:rPr>
                        </w:pPr>
                        <w:r w:rsidRPr="007336DA">
                          <w:rPr>
                            <w:rFonts w:ascii="Times New Roman" w:hAnsi="Times New Roman" w:cs="Times New Roman"/>
                            <w:sz w:val="24"/>
                            <w:szCs w:val="24"/>
                          </w:rPr>
                          <w:t xml:space="preserve">90 </w:t>
                        </w:r>
                        <w:r w:rsidRPr="007336DA">
                          <w:rPr>
                            <w:rFonts w:ascii="Times New Roman" w:hAnsi="Times New Roman" w:cs="Times New Roman"/>
                            <w:sz w:val="24"/>
                            <w:szCs w:val="24"/>
                            <w:lang w:val="kk-KZ"/>
                          </w:rPr>
                          <w:t xml:space="preserve"> жылдардың аяғы </w:t>
                        </w:r>
                        <w:r w:rsidRPr="007336DA">
                          <w:rPr>
                            <w:rFonts w:ascii="Times New Roman" w:hAnsi="Times New Roman" w:cs="Times New Roman"/>
                            <w:sz w:val="24"/>
                            <w:szCs w:val="24"/>
                            <w:lang w:val="en-US"/>
                          </w:rPr>
                          <w:t>XX</w:t>
                        </w:r>
                        <w:r w:rsidRPr="007336DA">
                          <w:rPr>
                            <w:rFonts w:ascii="Times New Roman" w:hAnsi="Times New Roman" w:cs="Times New Roman"/>
                            <w:sz w:val="24"/>
                            <w:szCs w:val="24"/>
                            <w:lang w:val="kk-KZ"/>
                          </w:rPr>
                          <w:t xml:space="preserve"> ғасырдың басы</w:t>
                        </w:r>
                      </w:p>
                    </w:txbxContent>
                  </v:textbox>
                </v:roundrect>
                <v:roundrect id="Скругленный прямоугольник 12" o:spid="_x0000_s1036" style="position:absolute;left:38836;top:8746;width:12116;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" fillcolor="window" strokecolor="#70ad47" strokeweight="1pt">
                  <v:stroke joinstyle="miter"/>
                  <v:textbox>
                    <w:txbxContent>
                      <w:p w:rsidR="0012434A" w:rsidRPr="00F47D49" w:rsidRDefault="0012434A" w:rsidP="00C02C69">
                        <w:pPr>
                          <w:jc w:val="center"/>
                          <w:rPr>
                            <w:rFonts w:ascii="Times New Roman" w:hAnsi="Times New Roman" w:cs="Times New Roman"/>
                            <w:sz w:val="24"/>
                            <w:szCs w:val="24"/>
                            <w:lang w:val="kk-KZ"/>
                          </w:rPr>
                        </w:pPr>
                        <w:r w:rsidRPr="00F47D49">
                          <w:rPr>
                            <w:rFonts w:ascii="Times New Roman" w:hAnsi="Times New Roman" w:cs="Times New Roman"/>
                            <w:sz w:val="24"/>
                            <w:szCs w:val="24"/>
                            <w:lang w:val="en-US"/>
                          </w:rPr>
                          <w:t xml:space="preserve">XXI </w:t>
                        </w:r>
                        <w:r w:rsidRPr="00F47D49">
                          <w:rPr>
                            <w:rFonts w:ascii="Times New Roman" w:hAnsi="Times New Roman" w:cs="Times New Roman"/>
                            <w:sz w:val="24"/>
                            <w:szCs w:val="24"/>
                            <w:lang w:val="kk-KZ"/>
                          </w:rPr>
                          <w:t>ғасырдың басы</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37" type="#_x0000_t13" style="position:absolute;left:33598;top:2220;width:436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" adj="16129" fillcolor="#5b9bd5" strokecolor="#41719c" strokeweight="1pt"/>
                <v:shape id="Стрелка вправо 14" o:spid="_x0000_s1038" type="#_x0000_t13" style="position:absolute;left:14984;top:2225;width:4356;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" adj="16137" fillcolor="#5b9bd5" strokecolor="#41719c" strokeweight="1pt"/>
                <v:shape id="Стрелка вправо 15" o:spid="_x0000_s1039" type="#_x0000_t13" style="position:absolute;left:33378;top:26254;width:435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" adj="16153" fillcolor="#5b9bd5" strokecolor="#41719c" strokeweight="1pt"/>
                <v:shape id="Стрелка вправо 16" o:spid="_x0000_s1040" type="#_x0000_t13" style="position:absolute;left:14381;top:26715;width:435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" adj="16153" fillcolor="#5b9bd5" strokecolor="#41719c" strokeweight="1pt"/>
                <w10:anchorlock/>
              </v:group>
            </w:pict>
          </mc:Fallback>
        </mc:AlternateConten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96581C" w:rsidP="00BC675F">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156DF6"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Аутсорсинг түрлерінің даму </w:t>
      </w:r>
      <w:r w:rsidR="00E26DFF">
        <w:rPr>
          <w:rFonts w:ascii="Times New Roman" w:hAnsi="Times New Roman" w:cs="Times New Roman"/>
          <w:sz w:val="28"/>
          <w:szCs w:val="28"/>
          <w:lang w:val="kk-KZ"/>
        </w:rPr>
        <w:t>кезеңдері</w:t>
      </w:r>
    </w:p>
    <w:p w:rsidR="00C02C69" w:rsidRPr="00817237" w:rsidRDefault="00C02C69" w:rsidP="00BC675F">
      <w:pPr>
        <w:spacing w:after="0" w:line="240" w:lineRule="auto"/>
        <w:ind w:firstLine="709"/>
        <w:contextualSpacing/>
        <w:jc w:val="center"/>
        <w:rPr>
          <w:rFonts w:ascii="Times New Roman" w:hAnsi="Times New Roman" w:cs="Times New Roman"/>
          <w:sz w:val="24"/>
          <w:szCs w:val="24"/>
          <w:lang w:val="kk-KZ"/>
        </w:rPr>
      </w:pPr>
      <w:r w:rsidRPr="00817237">
        <w:rPr>
          <w:rFonts w:ascii="Times New Roman" w:hAnsi="Times New Roman" w:cs="Times New Roman"/>
          <w:sz w:val="24"/>
          <w:szCs w:val="24"/>
          <w:lang w:val="kk-KZ"/>
        </w:rPr>
        <w:t xml:space="preserve">Ескертпе: </w:t>
      </w:r>
      <w:r w:rsidR="00471758" w:rsidRPr="00817237">
        <w:rPr>
          <w:rFonts w:ascii="Times New Roman" w:hAnsi="Times New Roman" w:cs="Times New Roman"/>
          <w:sz w:val="24"/>
          <w:szCs w:val="24"/>
          <w:lang w:val="kk-KZ"/>
        </w:rPr>
        <w:t>[</w:t>
      </w:r>
      <w:r w:rsidR="00C25B17">
        <w:rPr>
          <w:rFonts w:ascii="Times New Roman" w:hAnsi="Times New Roman" w:cs="Times New Roman"/>
          <w:sz w:val="24"/>
          <w:szCs w:val="24"/>
          <w:lang w:val="kk-KZ"/>
        </w:rPr>
        <w:t>41</w:t>
      </w:r>
      <w:r w:rsidR="00471758" w:rsidRPr="00817237">
        <w:rPr>
          <w:rFonts w:ascii="Times New Roman" w:hAnsi="Times New Roman" w:cs="Times New Roman"/>
          <w:sz w:val="24"/>
          <w:szCs w:val="24"/>
          <w:lang w:val="kk-KZ"/>
        </w:rPr>
        <w:t>]</w:t>
      </w:r>
      <w:r w:rsidR="00817237" w:rsidRPr="00817237">
        <w:rPr>
          <w:rFonts w:ascii="Times New Roman" w:hAnsi="Times New Roman" w:cs="Times New Roman"/>
          <w:sz w:val="24"/>
          <w:szCs w:val="24"/>
          <w:lang w:val="kk-KZ"/>
        </w:rPr>
        <w:t xml:space="preserve"> әдебиет көзінен алынды</w:t>
      </w:r>
    </w:p>
    <w:p w:rsidR="008721DD" w:rsidRPr="00C02C69" w:rsidRDefault="008721DD" w:rsidP="00BC675F">
      <w:pPr>
        <w:spacing w:after="0" w:line="240" w:lineRule="auto"/>
        <w:ind w:firstLine="709"/>
        <w:contextualSpacing/>
        <w:jc w:val="both"/>
        <w:rPr>
          <w:rFonts w:ascii="Times New Roman" w:hAnsi="Times New Roman" w:cs="Times New Roman"/>
          <w:sz w:val="24"/>
          <w:szCs w:val="24"/>
          <w:lang w:val="kk-KZ"/>
        </w:rPr>
      </w:pPr>
    </w:p>
    <w:p w:rsidR="00FA732C" w:rsidRDefault="001C1B22"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Яғни, Г.</w:t>
      </w:r>
      <w:r w:rsidRPr="007336DA">
        <w:rPr>
          <w:rFonts w:ascii="Times New Roman" w:hAnsi="Times New Roman" w:cs="Times New Roman"/>
          <w:sz w:val="28"/>
          <w:szCs w:val="28"/>
          <w:lang w:val="kk-KZ"/>
        </w:rPr>
        <w:t>А.</w:t>
      </w:r>
      <w:r w:rsidR="00D10878">
        <w:rPr>
          <w:rFonts w:ascii="Times New Roman" w:hAnsi="Times New Roman" w:cs="Times New Roman"/>
          <w:sz w:val="28"/>
          <w:szCs w:val="28"/>
          <w:lang w:val="kk-KZ"/>
        </w:rPr>
        <w:t xml:space="preserve"> </w:t>
      </w:r>
      <w:r w:rsidR="00C02C69" w:rsidRPr="007336DA">
        <w:rPr>
          <w:rFonts w:ascii="Times New Roman" w:hAnsi="Times New Roman" w:cs="Times New Roman"/>
          <w:sz w:val="28"/>
          <w:szCs w:val="28"/>
          <w:lang w:val="kk-KZ"/>
        </w:rPr>
        <w:t xml:space="preserve">Мркееваның пайымдауынша </w:t>
      </w:r>
      <w:r w:rsidR="00EE31F4">
        <w:rPr>
          <w:rFonts w:ascii="Times New Roman" w:hAnsi="Times New Roman" w:cs="Times New Roman"/>
          <w:sz w:val="28"/>
          <w:szCs w:val="28"/>
          <w:lang w:val="kk-KZ"/>
        </w:rPr>
        <w:t>аутсор</w:t>
      </w:r>
      <w:r w:rsidR="00BC6662">
        <w:rPr>
          <w:rFonts w:ascii="Times New Roman" w:hAnsi="Times New Roman" w:cs="Times New Roman"/>
          <w:sz w:val="28"/>
          <w:szCs w:val="28"/>
          <w:lang w:val="kk-KZ"/>
        </w:rPr>
        <w:t>синг</w:t>
      </w:r>
      <w:r w:rsidR="00C02C69" w:rsidRPr="00C02C69">
        <w:rPr>
          <w:rFonts w:ascii="Times New Roman" w:hAnsi="Times New Roman" w:cs="Times New Roman"/>
          <w:sz w:val="28"/>
          <w:szCs w:val="28"/>
          <w:lang w:val="kk-KZ"/>
        </w:rPr>
        <w:t xml:space="preserve"> түрлерінің даму </w:t>
      </w:r>
      <w:r w:rsidR="00404D45">
        <w:rPr>
          <w:rFonts w:ascii="Times New Roman" w:hAnsi="Times New Roman" w:cs="Times New Roman"/>
          <w:sz w:val="28"/>
          <w:szCs w:val="28"/>
          <w:lang w:val="kk-KZ"/>
        </w:rPr>
        <w:t>кезеңдері</w:t>
      </w:r>
      <w:r w:rsidR="00C02C69" w:rsidRPr="00C02C69">
        <w:rPr>
          <w:rFonts w:ascii="Times New Roman" w:hAnsi="Times New Roman" w:cs="Times New Roman"/>
          <w:sz w:val="28"/>
          <w:szCs w:val="28"/>
          <w:lang w:val="kk-KZ"/>
        </w:rPr>
        <w:t xml:space="preserve"> үш кезеңнен тұрады. </w:t>
      </w:r>
    </w:p>
    <w:p w:rsidR="00FA732C"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Бірінші кезең халықаралық аутс</w:t>
      </w:r>
      <w:r w:rsidR="00133B3F">
        <w:rPr>
          <w:rFonts w:ascii="Times New Roman" w:hAnsi="Times New Roman" w:cs="Times New Roman"/>
          <w:sz w:val="28"/>
          <w:szCs w:val="28"/>
          <w:lang w:val="kk-KZ"/>
        </w:rPr>
        <w:t>орсинг пен ақпараттық технология</w:t>
      </w:r>
      <w:r w:rsidRPr="00C02C69">
        <w:rPr>
          <w:rFonts w:ascii="Times New Roman" w:hAnsi="Times New Roman" w:cs="Times New Roman"/>
          <w:sz w:val="28"/>
          <w:szCs w:val="28"/>
          <w:lang w:val="kk-KZ"/>
        </w:rPr>
        <w:t xml:space="preserve">лар аутсорсингінің дамуы болып келеді. </w:t>
      </w:r>
    </w:p>
    <w:p w:rsidR="00E67C9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Екінші кезең бизнес</w:t>
      </w:r>
      <w:r w:rsidR="006C2DCD">
        <w:rPr>
          <w:rFonts w:ascii="Times New Roman" w:hAnsi="Times New Roman" w:cs="Times New Roman"/>
          <w:sz w:val="28"/>
          <w:szCs w:val="28"/>
          <w:lang w:val="kk-KZ"/>
        </w:rPr>
        <w:t>-</w:t>
      </w:r>
      <w:r w:rsidR="00274F10">
        <w:rPr>
          <w:rFonts w:ascii="Times New Roman" w:hAnsi="Times New Roman" w:cs="Times New Roman"/>
          <w:sz w:val="28"/>
          <w:szCs w:val="28"/>
          <w:lang w:val="kk-KZ"/>
        </w:rPr>
        <w:t>процес</w:t>
      </w:r>
      <w:r w:rsidRPr="00C02C69">
        <w:rPr>
          <w:rFonts w:ascii="Times New Roman" w:hAnsi="Times New Roman" w:cs="Times New Roman"/>
          <w:sz w:val="28"/>
          <w:szCs w:val="28"/>
          <w:lang w:val="kk-KZ"/>
        </w:rPr>
        <w:t>тердің даму кезеңі</w:t>
      </w:r>
      <w:r w:rsidR="00E67C99">
        <w:rPr>
          <w:rFonts w:ascii="Times New Roman" w:hAnsi="Times New Roman" w:cs="Times New Roman"/>
          <w:sz w:val="28"/>
          <w:szCs w:val="28"/>
          <w:lang w:val="kk-KZ"/>
        </w:rPr>
        <w:t>.</w:t>
      </w:r>
    </w:p>
    <w:p w:rsidR="00C02C69" w:rsidRDefault="00E67C99"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Ү</w:t>
      </w:r>
      <w:r w:rsidR="00C02C69" w:rsidRPr="00C02C69">
        <w:rPr>
          <w:rFonts w:ascii="Times New Roman" w:hAnsi="Times New Roman" w:cs="Times New Roman"/>
          <w:sz w:val="28"/>
          <w:szCs w:val="28"/>
          <w:lang w:val="kk-KZ"/>
        </w:rPr>
        <w:t>шінші кезең білім аутсорсингінің даму кезеңі деп қарастырған.</w:t>
      </w:r>
    </w:p>
    <w:p w:rsidR="00C02C69" w:rsidRPr="00C02C69" w:rsidRDefault="001C17B9"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C02C69">
        <w:rPr>
          <w:rFonts w:ascii="Times New Roman" w:hAnsi="Times New Roman" w:cs="Times New Roman"/>
          <w:sz w:val="28"/>
          <w:szCs w:val="28"/>
          <w:lang w:val="kk-KZ"/>
        </w:rPr>
        <w:t>утсорсинг зерттеушісі</w:t>
      </w:r>
      <w:r>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Д</w:t>
      </w:r>
      <w:r>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Б.</w:t>
      </w:r>
      <w:r w:rsidR="00D10878">
        <w:rPr>
          <w:rFonts w:ascii="Times New Roman" w:hAnsi="Times New Roman" w:cs="Times New Roman"/>
          <w:sz w:val="28"/>
          <w:szCs w:val="28"/>
          <w:lang w:val="kk-KZ"/>
        </w:rPr>
        <w:t xml:space="preserve"> </w:t>
      </w:r>
      <w:r>
        <w:rPr>
          <w:rFonts w:ascii="Times New Roman" w:hAnsi="Times New Roman" w:cs="Times New Roman"/>
          <w:sz w:val="28"/>
          <w:szCs w:val="28"/>
          <w:lang w:val="kk-KZ"/>
        </w:rPr>
        <w:t>Хейвуд</w:t>
      </w:r>
      <w:r w:rsidR="00C02C69" w:rsidRPr="00C02C69">
        <w:rPr>
          <w:rFonts w:ascii="Times New Roman" w:hAnsi="Times New Roman" w:cs="Times New Roman"/>
          <w:sz w:val="28"/>
          <w:szCs w:val="28"/>
          <w:lang w:val="kk-KZ"/>
        </w:rPr>
        <w:t xml:space="preserve"> келесідей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түрлерін ажыратып көрсеткен:</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1) максималды немесе толық аутсорсинг, бұл жағдайда барлық негізгі емес қызмет түрлері аутсорсингке беріледі;</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2) ішінара немес</w:t>
      </w:r>
      <w:r w:rsidR="000D3BE4">
        <w:rPr>
          <w:rFonts w:ascii="Times New Roman" w:hAnsi="Times New Roman" w:cs="Times New Roman"/>
          <w:sz w:val="28"/>
          <w:szCs w:val="28"/>
          <w:lang w:val="kk-KZ"/>
        </w:rPr>
        <w:t>е</w:t>
      </w:r>
      <w:r w:rsidRPr="00C02C69">
        <w:rPr>
          <w:rFonts w:ascii="Times New Roman" w:hAnsi="Times New Roman" w:cs="Times New Roman"/>
          <w:sz w:val="28"/>
          <w:szCs w:val="28"/>
          <w:lang w:val="kk-KZ"/>
        </w:rPr>
        <w:t xml:space="preserve"> таңдамалы аутсорсинг, бұл жағдайда кәсіпкер әкімшілік негізгі емес қызмет түрлерін қалдырып, ал қалғандарын аутсорсингтік кәсіпорынға кел</w:t>
      </w:r>
      <w:r w:rsidR="00324FCC">
        <w:rPr>
          <w:rFonts w:ascii="Times New Roman" w:hAnsi="Times New Roman" w:cs="Times New Roman"/>
          <w:sz w:val="28"/>
          <w:szCs w:val="28"/>
          <w:lang w:val="kk-KZ"/>
        </w:rPr>
        <w:t>і</w:t>
      </w:r>
      <w:r w:rsidRPr="00C02C69">
        <w:rPr>
          <w:rFonts w:ascii="Times New Roman" w:hAnsi="Times New Roman" w:cs="Times New Roman"/>
          <w:sz w:val="28"/>
          <w:szCs w:val="28"/>
          <w:lang w:val="kk-KZ"/>
        </w:rPr>
        <w:t>сім түрінде ұсынады;</w:t>
      </w:r>
    </w:p>
    <w:p w:rsidR="00C02C69" w:rsidRPr="00C02C69" w:rsidRDefault="00324FCC"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Аутсорсингтің</w:t>
      </w:r>
      <w:r w:rsidR="00C02C69" w:rsidRPr="00C02C69">
        <w:rPr>
          <w:rFonts w:ascii="Times New Roman" w:hAnsi="Times New Roman" w:cs="Times New Roman"/>
          <w:sz w:val="28"/>
          <w:szCs w:val="28"/>
          <w:lang w:val="kk-KZ"/>
        </w:rPr>
        <w:t xml:space="preserve"> көптеген түрлері бар. Соларға шолу жасап өт</w:t>
      </w:r>
      <w:r w:rsidR="00BC6662">
        <w:rPr>
          <w:rFonts w:ascii="Times New Roman" w:hAnsi="Times New Roman" w:cs="Times New Roman"/>
          <w:sz w:val="28"/>
          <w:szCs w:val="28"/>
          <w:lang w:val="kk-KZ"/>
        </w:rPr>
        <w:t>ейік</w:t>
      </w:r>
      <w:r w:rsidR="00C02C69" w:rsidRPr="00C02C69">
        <w:rPr>
          <w:rFonts w:ascii="Times New Roman" w:hAnsi="Times New Roman" w:cs="Times New Roman"/>
          <w:sz w:val="28"/>
          <w:szCs w:val="28"/>
          <w:lang w:val="kk-KZ"/>
        </w:rPr>
        <w:t xml:space="preserve">. </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Класси</w:t>
      </w:r>
      <w:r w:rsidR="000D3BE4">
        <w:rPr>
          <w:rFonts w:ascii="Times New Roman" w:hAnsi="Times New Roman" w:cs="Times New Roman"/>
          <w:sz w:val="28"/>
          <w:szCs w:val="28"/>
          <w:lang w:val="kk-KZ"/>
        </w:rPr>
        <w:t>к</w:t>
      </w:r>
      <w:r w:rsidRPr="00C02C69">
        <w:rPr>
          <w:rFonts w:ascii="Times New Roman" w:hAnsi="Times New Roman" w:cs="Times New Roman"/>
          <w:sz w:val="28"/>
          <w:szCs w:val="28"/>
          <w:lang w:val="kk-KZ"/>
        </w:rPr>
        <w:t>алық түрде қалыптасып кеткен аутсорсингтің бағыт түрлерінің</w:t>
      </w:r>
      <w:r w:rsidR="003B2CD9">
        <w:rPr>
          <w:rFonts w:ascii="Times New Roman" w:hAnsi="Times New Roman" w:cs="Times New Roman"/>
          <w:sz w:val="28"/>
          <w:szCs w:val="28"/>
          <w:lang w:val="kk-KZ"/>
        </w:rPr>
        <w:t xml:space="preserve"> жіктелуін алғаш рет </w:t>
      </w:r>
      <w:r w:rsidRPr="00C02C69">
        <w:rPr>
          <w:rFonts w:ascii="Times New Roman" w:hAnsi="Times New Roman" w:cs="Times New Roman"/>
          <w:sz w:val="28"/>
          <w:szCs w:val="28"/>
          <w:lang w:val="kk-KZ"/>
        </w:rPr>
        <w:t>Gartner Research зерттеу компаниясы қалыптаст</w:t>
      </w:r>
      <w:r w:rsidR="000D3BE4" w:rsidRPr="00C02C69">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рған болатын. </w:t>
      </w:r>
    </w:p>
    <w:p w:rsidR="00274F10" w:rsidRPr="00C02C69" w:rsidRDefault="00274F10" w:rsidP="00BC675F">
      <w:pPr>
        <w:spacing w:after="0" w:line="240" w:lineRule="auto"/>
        <w:ind w:firstLine="709"/>
        <w:contextualSpacing/>
        <w:jc w:val="both"/>
        <w:rPr>
          <w:rFonts w:ascii="Times New Roman" w:hAnsi="Times New Roman" w:cs="Times New Roman"/>
          <w:sz w:val="28"/>
          <w:szCs w:val="28"/>
          <w:lang w:val="kk-KZ"/>
        </w:rPr>
      </w:pPr>
    </w:p>
    <w:p w:rsidR="00C02C69" w:rsidRDefault="00F12DEC" w:rsidP="00BC675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22215F">
        <w:rPr>
          <w:rFonts w:ascii="Times New Roman" w:hAnsi="Times New Roman" w:cs="Times New Roman"/>
          <w:sz w:val="28"/>
          <w:szCs w:val="28"/>
          <w:lang w:val="kk-KZ"/>
        </w:rPr>
        <w:t xml:space="preserve">Кесте </w:t>
      </w:r>
      <w:r w:rsidR="0096581C">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Аутсорсингтің жіктелуі</w:t>
      </w:r>
    </w:p>
    <w:p w:rsidR="00F12DEC" w:rsidRPr="00C02C69" w:rsidRDefault="00F12DEC" w:rsidP="00BC675F">
      <w:pPr>
        <w:spacing w:after="0" w:line="240" w:lineRule="auto"/>
        <w:contextualSpacing/>
        <w:jc w:val="both"/>
        <w:rPr>
          <w:rFonts w:ascii="Times New Roman" w:hAnsi="Times New Roman" w:cs="Times New Roman"/>
          <w:sz w:val="28"/>
          <w:szCs w:val="28"/>
          <w:lang w:val="kk-KZ"/>
        </w:rPr>
      </w:pPr>
    </w:p>
    <w:tbl>
      <w:tblPr>
        <w:tblStyle w:val="a4"/>
        <w:tblW w:w="9351" w:type="dxa"/>
        <w:tblLook w:val="04A0" w:firstRow="1" w:lastRow="0" w:firstColumn="1" w:lastColumn="0" w:noHBand="0" w:noVBand="1"/>
      </w:tblPr>
      <w:tblGrid>
        <w:gridCol w:w="2547"/>
        <w:gridCol w:w="3260"/>
        <w:gridCol w:w="3544"/>
      </w:tblGrid>
      <w:tr w:rsidR="00C02C69" w:rsidRPr="00C02C69" w:rsidTr="00B764D4">
        <w:tc>
          <w:tcPr>
            <w:tcW w:w="2547" w:type="dxa"/>
          </w:tcPr>
          <w:p w:rsidR="00C02C69" w:rsidRPr="004C1034" w:rsidRDefault="004C1034" w:rsidP="00BC675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Бағыты бойынша</w:t>
            </w:r>
          </w:p>
        </w:tc>
        <w:tc>
          <w:tcPr>
            <w:tcW w:w="3260" w:type="dxa"/>
          </w:tcPr>
          <w:p w:rsidR="00C02C69" w:rsidRPr="00C02C69" w:rsidRDefault="004C1034" w:rsidP="00BC675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Түрлері</w:t>
            </w:r>
          </w:p>
        </w:tc>
        <w:tc>
          <w:tcPr>
            <w:tcW w:w="3544" w:type="dxa"/>
          </w:tcPr>
          <w:p w:rsidR="00C02C69" w:rsidRPr="00C02C69" w:rsidRDefault="004C1034" w:rsidP="00BC675F">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сипаттамасы</w:t>
            </w:r>
          </w:p>
        </w:tc>
      </w:tr>
      <w:tr w:rsidR="00C02C69" w:rsidRPr="00634D4A" w:rsidTr="00B764D4">
        <w:tc>
          <w:tcPr>
            <w:tcW w:w="2547"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Аутсорсингтің төрт бағытын бөліп көрсетуге болады</w:t>
            </w:r>
          </w:p>
        </w:tc>
        <w:tc>
          <w:tcPr>
            <w:tcW w:w="3260"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BPO</w:t>
            </w:r>
            <w:r w:rsidRPr="00C02C69">
              <w:rPr>
                <w:rFonts w:ascii="Times New Roman" w:hAnsi="Times New Roman" w:cs="Times New Roman"/>
                <w:sz w:val="24"/>
                <w:szCs w:val="24"/>
              </w:rPr>
              <w:t xml:space="preserve"> – </w:t>
            </w:r>
            <w:r w:rsidR="00C1039A">
              <w:rPr>
                <w:rFonts w:ascii="Times New Roman" w:hAnsi="Times New Roman" w:cs="Times New Roman"/>
                <w:sz w:val="24"/>
                <w:szCs w:val="24"/>
                <w:lang w:val="kk-KZ"/>
              </w:rPr>
              <w:t>бизнес-</w:t>
            </w:r>
            <w:r w:rsidRPr="00C02C69">
              <w:rPr>
                <w:rFonts w:ascii="Times New Roman" w:hAnsi="Times New Roman" w:cs="Times New Roman"/>
                <w:sz w:val="24"/>
                <w:szCs w:val="24"/>
                <w:lang w:val="kk-KZ"/>
              </w:rPr>
              <w:t>процесс аутсорсингі</w:t>
            </w:r>
          </w:p>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BSP</w:t>
            </w:r>
            <w:r w:rsidRPr="00C02C69">
              <w:rPr>
                <w:rFonts w:ascii="Times New Roman" w:hAnsi="Times New Roman" w:cs="Times New Roman"/>
                <w:sz w:val="24"/>
                <w:szCs w:val="24"/>
              </w:rPr>
              <w:t xml:space="preserve"> –</w:t>
            </w:r>
            <w:r w:rsidRPr="00C02C69">
              <w:rPr>
                <w:rFonts w:ascii="Times New Roman" w:hAnsi="Times New Roman" w:cs="Times New Roman"/>
                <w:sz w:val="24"/>
                <w:szCs w:val="24"/>
                <w:lang w:val="kk-KZ"/>
              </w:rPr>
              <w:t xml:space="preserve"> бизнес провайдер</w:t>
            </w:r>
          </w:p>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IT – аутсорсинг</w:t>
            </w:r>
          </w:p>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ASP – қосымша қызмет көрсету провайдері</w:t>
            </w:r>
          </w:p>
        </w:tc>
        <w:tc>
          <w:tcPr>
            <w:tcW w:w="3544" w:type="dxa"/>
          </w:tcPr>
          <w:p w:rsidR="00C02C69" w:rsidRPr="00C02C69" w:rsidRDefault="00C02C69" w:rsidP="00BC675F">
            <w:pPr>
              <w:contextualSpacing/>
              <w:jc w:val="both"/>
              <w:rPr>
                <w:rFonts w:ascii="Times New Roman" w:hAnsi="Times New Roman" w:cs="Times New Roman"/>
                <w:sz w:val="24"/>
                <w:szCs w:val="24"/>
                <w:lang w:val="kk-KZ"/>
              </w:rPr>
            </w:pPr>
          </w:p>
        </w:tc>
      </w:tr>
      <w:tr w:rsidR="00C02C69" w:rsidRPr="00634D4A" w:rsidTr="00B764D4">
        <w:tc>
          <w:tcPr>
            <w:tcW w:w="2547" w:type="dxa"/>
            <w:vMerge w:val="restart"/>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Бі</w:t>
            </w:r>
            <w:r w:rsidR="000D3BE4">
              <w:rPr>
                <w:rFonts w:ascii="Times New Roman" w:hAnsi="Times New Roman" w:cs="Times New Roman"/>
                <w:sz w:val="24"/>
                <w:szCs w:val="24"/>
                <w:lang w:val="kk-KZ"/>
              </w:rPr>
              <w:t>р</w:t>
            </w:r>
            <w:r w:rsidRPr="00C02C69">
              <w:rPr>
                <w:rFonts w:ascii="Times New Roman" w:hAnsi="Times New Roman" w:cs="Times New Roman"/>
                <w:sz w:val="24"/>
                <w:szCs w:val="24"/>
                <w:lang w:val="kk-KZ"/>
              </w:rPr>
              <w:t>лескен қызметті ұйымдастыру формасы бойынша</w:t>
            </w:r>
          </w:p>
        </w:tc>
        <w:tc>
          <w:tcPr>
            <w:tcW w:w="3260"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Сыртқы аутсорсинг</w:t>
            </w:r>
          </w:p>
        </w:tc>
        <w:tc>
          <w:tcPr>
            <w:tcW w:w="3544"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Жекелеген қызмет түрлерін немесе қызмет жиынтығын шығындарды қысқарт</w:t>
            </w:r>
            <w:r w:rsidR="003B2CD9" w:rsidRPr="00C02C69">
              <w:rPr>
                <w:rFonts w:ascii="Times New Roman" w:hAnsi="Times New Roman" w:cs="Times New Roman"/>
                <w:sz w:val="24"/>
                <w:szCs w:val="24"/>
                <w:lang w:val="kk-KZ"/>
              </w:rPr>
              <w:t>у</w:t>
            </w:r>
            <w:r w:rsidRPr="00C02C69">
              <w:rPr>
                <w:rFonts w:ascii="Times New Roman" w:hAnsi="Times New Roman" w:cs="Times New Roman"/>
                <w:sz w:val="24"/>
                <w:szCs w:val="24"/>
                <w:lang w:val="kk-KZ"/>
              </w:rPr>
              <w:t>да  шеттегі ұйымның орындауы</w:t>
            </w:r>
          </w:p>
        </w:tc>
      </w:tr>
      <w:tr w:rsidR="00C02C69" w:rsidRPr="00634D4A" w:rsidTr="00B764D4">
        <w:tc>
          <w:tcPr>
            <w:tcW w:w="2547" w:type="dxa"/>
            <w:vMerge/>
          </w:tcPr>
          <w:p w:rsidR="00C02C69" w:rsidRPr="00C02C69" w:rsidRDefault="00C02C69" w:rsidP="00BC675F">
            <w:pPr>
              <w:contextualSpacing/>
              <w:jc w:val="both"/>
              <w:rPr>
                <w:rFonts w:ascii="Times New Roman" w:hAnsi="Times New Roman" w:cs="Times New Roman"/>
                <w:sz w:val="24"/>
                <w:szCs w:val="24"/>
                <w:lang w:val="kk-KZ"/>
              </w:rPr>
            </w:pPr>
          </w:p>
        </w:tc>
        <w:tc>
          <w:tcPr>
            <w:tcW w:w="3260"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Ішкі </w:t>
            </w:r>
            <w:r w:rsidR="00174EB4">
              <w:rPr>
                <w:rFonts w:ascii="Times New Roman" w:hAnsi="Times New Roman" w:cs="Times New Roman"/>
                <w:sz w:val="24"/>
                <w:szCs w:val="24"/>
                <w:lang w:val="kk-KZ"/>
              </w:rPr>
              <w:t>аутсорсинг</w:t>
            </w:r>
            <w:r w:rsidRPr="00C02C69">
              <w:rPr>
                <w:rFonts w:ascii="Times New Roman" w:hAnsi="Times New Roman" w:cs="Times New Roman"/>
                <w:sz w:val="24"/>
                <w:szCs w:val="24"/>
                <w:lang w:val="kk-KZ"/>
              </w:rPr>
              <w:t xml:space="preserve"> (инсорсинг)</w:t>
            </w:r>
          </w:p>
        </w:tc>
        <w:tc>
          <w:tcPr>
            <w:tcW w:w="3544"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Биз</w:t>
            </w:r>
            <w:r w:rsidR="000D3BE4" w:rsidRPr="00C02C69">
              <w:rPr>
                <w:rFonts w:ascii="Times New Roman" w:hAnsi="Times New Roman" w:cs="Times New Roman"/>
                <w:sz w:val="24"/>
                <w:szCs w:val="24"/>
                <w:lang w:val="kk-KZ"/>
              </w:rPr>
              <w:t>н</w:t>
            </w:r>
            <w:r w:rsidRPr="00C02C69">
              <w:rPr>
                <w:rFonts w:ascii="Times New Roman" w:hAnsi="Times New Roman" w:cs="Times New Roman"/>
                <w:sz w:val="24"/>
                <w:szCs w:val="24"/>
                <w:lang w:val="kk-KZ"/>
              </w:rPr>
              <w:t xml:space="preserve">ес жүйе қызметтерін олардың сапалы орындалуын бақылау мақсатында бөлімшелер қайта құру </w:t>
            </w:r>
          </w:p>
        </w:tc>
      </w:tr>
      <w:tr w:rsidR="00C02C69" w:rsidRPr="00634D4A" w:rsidTr="00B764D4">
        <w:tc>
          <w:tcPr>
            <w:tcW w:w="2547" w:type="dxa"/>
            <w:vMerge w:val="restart"/>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Аутсорсингтік қызмет түрлері кәсіпорын қызметіне байланысты да бөлінуі мүмкін, бұлардың барлығы </w:t>
            </w:r>
            <w:r w:rsidRPr="004033E0">
              <w:rPr>
                <w:rFonts w:ascii="Times New Roman" w:hAnsi="Times New Roman" w:cs="Times New Roman"/>
                <w:sz w:val="24"/>
                <w:szCs w:val="24"/>
                <w:lang w:val="kk-KZ"/>
              </w:rPr>
              <w:t>функционалды қызмет түрлері болып табылады.</w:t>
            </w:r>
          </w:p>
        </w:tc>
        <w:tc>
          <w:tcPr>
            <w:tcW w:w="3260"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Есепке алу </w:t>
            </w:r>
            <w:r w:rsidR="00E929B0">
              <w:rPr>
                <w:rFonts w:ascii="Times New Roman" w:hAnsi="Times New Roman" w:cs="Times New Roman"/>
                <w:sz w:val="24"/>
                <w:szCs w:val="24"/>
                <w:lang w:val="kk-KZ"/>
              </w:rPr>
              <w:t>қызметтері</w:t>
            </w:r>
            <w:r w:rsidRPr="00C02C69">
              <w:rPr>
                <w:rFonts w:ascii="Times New Roman" w:hAnsi="Times New Roman" w:cs="Times New Roman"/>
                <w:sz w:val="24"/>
                <w:szCs w:val="24"/>
                <w:lang w:val="kk-KZ"/>
              </w:rPr>
              <w:t xml:space="preserve"> бойынша </w:t>
            </w:r>
            <w:r w:rsidR="00174EB4">
              <w:rPr>
                <w:rFonts w:ascii="Times New Roman" w:hAnsi="Times New Roman" w:cs="Times New Roman"/>
                <w:sz w:val="24"/>
                <w:szCs w:val="24"/>
                <w:lang w:val="kk-KZ"/>
              </w:rPr>
              <w:t>аутсорсинг</w:t>
            </w:r>
            <w:r w:rsidRPr="00C02C69">
              <w:rPr>
                <w:rFonts w:ascii="Times New Roman" w:hAnsi="Times New Roman" w:cs="Times New Roman"/>
                <w:sz w:val="24"/>
                <w:szCs w:val="24"/>
                <w:lang w:val="kk-KZ"/>
              </w:rPr>
              <w:t>тік қызметтер</w:t>
            </w:r>
          </w:p>
        </w:tc>
        <w:tc>
          <w:tcPr>
            <w:tcW w:w="3544"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Бухгалтерлік, салық және есеп жүргізу</w:t>
            </w:r>
          </w:p>
        </w:tc>
      </w:tr>
      <w:tr w:rsidR="00C02C69" w:rsidRPr="00634D4A" w:rsidTr="00B764D4">
        <w:tc>
          <w:tcPr>
            <w:tcW w:w="2547" w:type="dxa"/>
            <w:vMerge/>
          </w:tcPr>
          <w:p w:rsidR="00C02C69" w:rsidRPr="00C02C69" w:rsidRDefault="00C02C69" w:rsidP="00BC675F">
            <w:pPr>
              <w:contextualSpacing/>
              <w:jc w:val="both"/>
              <w:rPr>
                <w:rFonts w:ascii="Times New Roman" w:hAnsi="Times New Roman" w:cs="Times New Roman"/>
                <w:sz w:val="24"/>
                <w:szCs w:val="24"/>
                <w:lang w:val="kk-KZ"/>
              </w:rPr>
            </w:pPr>
          </w:p>
        </w:tc>
        <w:tc>
          <w:tcPr>
            <w:tcW w:w="3260"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Ақпараттық технологиялар бойынша аутсо</w:t>
            </w:r>
            <w:r w:rsidR="00D753D4">
              <w:rPr>
                <w:rFonts w:ascii="Times New Roman" w:hAnsi="Times New Roman" w:cs="Times New Roman"/>
                <w:sz w:val="24"/>
                <w:szCs w:val="24"/>
                <w:lang w:val="kk-KZ"/>
              </w:rPr>
              <w:t>р</w:t>
            </w:r>
            <w:r w:rsidRPr="00C02C69">
              <w:rPr>
                <w:rFonts w:ascii="Times New Roman" w:hAnsi="Times New Roman" w:cs="Times New Roman"/>
                <w:sz w:val="24"/>
                <w:szCs w:val="24"/>
                <w:lang w:val="kk-KZ"/>
              </w:rPr>
              <w:t xml:space="preserve">сингтік қызмет  </w:t>
            </w:r>
          </w:p>
        </w:tc>
        <w:tc>
          <w:tcPr>
            <w:tcW w:w="3544"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IT инфрақұрылым қызмет түрлерін көрсету, автоматтандырылған қызметтер жүйесін жоспарлау және жобалау, үз</w:t>
            </w:r>
            <w:r w:rsidR="003B2CD9">
              <w:rPr>
                <w:rFonts w:ascii="Times New Roman" w:hAnsi="Times New Roman" w:cs="Times New Roman"/>
                <w:sz w:val="24"/>
                <w:szCs w:val="24"/>
                <w:lang w:val="kk-KZ"/>
              </w:rPr>
              <w:t>д</w:t>
            </w:r>
            <w:r w:rsidRPr="00C02C69">
              <w:rPr>
                <w:rFonts w:ascii="Times New Roman" w:hAnsi="Times New Roman" w:cs="Times New Roman"/>
                <w:sz w:val="24"/>
                <w:szCs w:val="24"/>
                <w:lang w:val="kk-KZ"/>
              </w:rPr>
              <w:t>іксіз даму</w:t>
            </w:r>
          </w:p>
        </w:tc>
      </w:tr>
      <w:tr w:rsidR="00C02C69" w:rsidRPr="00634D4A" w:rsidTr="00B764D4">
        <w:tc>
          <w:tcPr>
            <w:tcW w:w="2547" w:type="dxa"/>
            <w:vMerge/>
          </w:tcPr>
          <w:p w:rsidR="00C02C69" w:rsidRPr="00C02C69" w:rsidRDefault="00C02C69" w:rsidP="00BC675F">
            <w:pPr>
              <w:contextualSpacing/>
              <w:jc w:val="both"/>
              <w:rPr>
                <w:rFonts w:ascii="Times New Roman" w:hAnsi="Times New Roman" w:cs="Times New Roman"/>
                <w:sz w:val="24"/>
                <w:szCs w:val="24"/>
                <w:lang w:val="kk-KZ"/>
              </w:rPr>
            </w:pPr>
          </w:p>
        </w:tc>
        <w:tc>
          <w:tcPr>
            <w:tcW w:w="3260"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Қызмет көрсету бойынша аутсорсингтік қызметтер </w:t>
            </w:r>
            <w:r w:rsidR="002139BF">
              <w:rPr>
                <w:rFonts w:ascii="Times New Roman" w:hAnsi="Times New Roman" w:cs="Times New Roman"/>
                <w:sz w:val="24"/>
                <w:szCs w:val="24"/>
                <w:lang w:val="kk-KZ"/>
              </w:rPr>
              <w:t>көрсету</w:t>
            </w:r>
          </w:p>
        </w:tc>
        <w:tc>
          <w:tcPr>
            <w:tcW w:w="3544" w:type="dxa"/>
          </w:tcPr>
          <w:p w:rsidR="00C02C69" w:rsidRPr="00C02C69" w:rsidRDefault="00C02C69" w:rsidP="00BC675F">
            <w:pPr>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Жылжымайтын объект мүліктерін пайдалану, үй</w:t>
            </w:r>
            <w:r w:rsidR="003B2CD9">
              <w:rPr>
                <w:rFonts w:ascii="Times New Roman" w:hAnsi="Times New Roman" w:cs="Times New Roman"/>
                <w:sz w:val="24"/>
                <w:szCs w:val="24"/>
                <w:lang w:val="kk-KZ"/>
              </w:rPr>
              <w:t>-</w:t>
            </w:r>
            <w:r w:rsidRPr="00C02C69">
              <w:rPr>
                <w:rFonts w:ascii="Times New Roman" w:hAnsi="Times New Roman" w:cs="Times New Roman"/>
                <w:sz w:val="24"/>
                <w:szCs w:val="24"/>
                <w:lang w:val="kk-KZ"/>
              </w:rPr>
              <w:t xml:space="preserve"> жайды жинау және тама</w:t>
            </w:r>
            <w:r w:rsidR="003B2CD9">
              <w:rPr>
                <w:rFonts w:ascii="Times New Roman" w:hAnsi="Times New Roman" w:cs="Times New Roman"/>
                <w:sz w:val="24"/>
                <w:szCs w:val="24"/>
                <w:lang w:val="kk-KZ"/>
              </w:rPr>
              <w:t>қт</w:t>
            </w:r>
            <w:r w:rsidRPr="00C02C69">
              <w:rPr>
                <w:rFonts w:ascii="Times New Roman" w:hAnsi="Times New Roman" w:cs="Times New Roman"/>
                <w:sz w:val="24"/>
                <w:szCs w:val="24"/>
                <w:lang w:val="kk-KZ"/>
              </w:rPr>
              <w:t>ану қызметтері</w:t>
            </w:r>
          </w:p>
        </w:tc>
      </w:tr>
      <w:tr w:rsidR="00351E63" w:rsidRPr="00634D4A" w:rsidTr="00B764D4">
        <w:tc>
          <w:tcPr>
            <w:tcW w:w="9351" w:type="dxa"/>
            <w:gridSpan w:val="3"/>
          </w:tcPr>
          <w:p w:rsidR="00C02C69" w:rsidRPr="00351E63" w:rsidRDefault="00C02C69" w:rsidP="00A30781">
            <w:pPr>
              <w:ind w:firstLine="741"/>
              <w:contextualSpacing/>
              <w:jc w:val="both"/>
              <w:rPr>
                <w:rFonts w:ascii="Times New Roman" w:hAnsi="Times New Roman" w:cs="Times New Roman"/>
                <w:sz w:val="24"/>
                <w:szCs w:val="24"/>
                <w:lang w:val="kk-KZ"/>
              </w:rPr>
            </w:pPr>
            <w:r w:rsidRPr="00351E63">
              <w:rPr>
                <w:rFonts w:ascii="Times New Roman" w:hAnsi="Times New Roman" w:cs="Times New Roman"/>
                <w:sz w:val="24"/>
                <w:szCs w:val="24"/>
                <w:lang w:val="kk-KZ"/>
              </w:rPr>
              <w:t xml:space="preserve">Ескерпте: </w:t>
            </w:r>
            <w:r w:rsidR="00471758" w:rsidRPr="00351E63">
              <w:rPr>
                <w:rFonts w:ascii="Times New Roman" w:hAnsi="Times New Roman" w:cs="Times New Roman"/>
                <w:sz w:val="24"/>
                <w:szCs w:val="24"/>
                <w:lang w:val="kk-KZ"/>
              </w:rPr>
              <w:t>[</w:t>
            </w:r>
            <w:r w:rsidR="00856F99" w:rsidRPr="00351E63">
              <w:rPr>
                <w:rFonts w:ascii="Times New Roman" w:hAnsi="Times New Roman" w:cs="Times New Roman"/>
                <w:sz w:val="24"/>
                <w:szCs w:val="24"/>
                <w:lang w:val="kk-KZ"/>
              </w:rPr>
              <w:t>1</w:t>
            </w:r>
            <w:r w:rsidR="00C25B17">
              <w:rPr>
                <w:rFonts w:ascii="Times New Roman" w:hAnsi="Times New Roman" w:cs="Times New Roman"/>
                <w:sz w:val="24"/>
                <w:szCs w:val="24"/>
                <w:lang w:val="kk-KZ"/>
              </w:rPr>
              <w:t>3</w:t>
            </w:r>
            <w:r w:rsidR="000A7EA9" w:rsidRPr="00351E63">
              <w:rPr>
                <w:rFonts w:ascii="Times New Roman" w:hAnsi="Times New Roman" w:cs="Times New Roman"/>
                <w:sz w:val="24"/>
                <w:szCs w:val="24"/>
                <w:lang w:val="kk-KZ"/>
              </w:rPr>
              <w:t xml:space="preserve">, </w:t>
            </w:r>
            <w:r w:rsidR="00A30781">
              <w:rPr>
                <w:rFonts w:ascii="Times New Roman" w:hAnsi="Times New Roman" w:cs="Times New Roman"/>
                <w:sz w:val="24"/>
                <w:szCs w:val="24"/>
                <w:lang w:val="kk-KZ"/>
              </w:rPr>
              <w:t>б. 13-15</w:t>
            </w:r>
            <w:r w:rsidR="00471758" w:rsidRPr="00351E63">
              <w:rPr>
                <w:rFonts w:ascii="Times New Roman" w:hAnsi="Times New Roman" w:cs="Times New Roman"/>
                <w:sz w:val="24"/>
                <w:szCs w:val="24"/>
                <w:lang w:val="kk-KZ"/>
              </w:rPr>
              <w:t>] әдебиет негізінде жасалған</w:t>
            </w:r>
          </w:p>
        </w:tc>
      </w:tr>
    </w:tbl>
    <w:p w:rsidR="00F12DEC" w:rsidRDefault="00F12DEC"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Функционалды аутсорсинг </w:t>
      </w:r>
      <w:r w:rsidRPr="00351E63">
        <w:rPr>
          <w:rFonts w:ascii="Times New Roman" w:hAnsi="Times New Roman" w:cs="Times New Roman"/>
          <w:sz w:val="28"/>
          <w:szCs w:val="28"/>
          <w:lang w:val="kk-KZ"/>
        </w:rPr>
        <w:t xml:space="preserve">– </w:t>
      </w:r>
      <w:r w:rsidR="008A38BD">
        <w:rPr>
          <w:rFonts w:ascii="Times New Roman" w:hAnsi="Times New Roman" w:cs="Times New Roman"/>
          <w:sz w:val="28"/>
          <w:szCs w:val="28"/>
          <w:lang w:val="kk-KZ"/>
        </w:rPr>
        <w:t>негіз</w:t>
      </w:r>
      <w:r w:rsidRPr="00C02C69">
        <w:rPr>
          <w:rFonts w:ascii="Times New Roman" w:hAnsi="Times New Roman" w:cs="Times New Roman"/>
          <w:sz w:val="28"/>
          <w:szCs w:val="28"/>
          <w:lang w:val="kk-KZ"/>
        </w:rPr>
        <w:t>гі емес функциялард</w:t>
      </w:r>
      <w:r w:rsidR="004033E0">
        <w:rPr>
          <w:rFonts w:ascii="Times New Roman" w:hAnsi="Times New Roman" w:cs="Times New Roman"/>
          <w:sz w:val="28"/>
          <w:szCs w:val="28"/>
          <w:lang w:val="kk-KZ"/>
        </w:rPr>
        <w:t>ы беру</w:t>
      </w:r>
      <w:r w:rsidR="002139BF">
        <w:rPr>
          <w:rFonts w:ascii="Times New Roman" w:hAnsi="Times New Roman" w:cs="Times New Roman"/>
          <w:sz w:val="28"/>
          <w:szCs w:val="28"/>
          <w:lang w:val="kk-KZ"/>
        </w:rPr>
        <w:t xml:space="preserve"> болып табылады</w:t>
      </w:r>
      <w:r w:rsidR="004033E0">
        <w:rPr>
          <w:rFonts w:ascii="Times New Roman" w:hAnsi="Times New Roman" w:cs="Times New Roman"/>
          <w:sz w:val="28"/>
          <w:szCs w:val="28"/>
          <w:lang w:val="kk-KZ"/>
        </w:rPr>
        <w:t>. Функционалды аутсорсинг</w:t>
      </w:r>
      <w:r w:rsidRPr="00C02C69">
        <w:rPr>
          <w:rFonts w:ascii="Times New Roman" w:hAnsi="Times New Roman" w:cs="Times New Roman"/>
          <w:sz w:val="28"/>
          <w:szCs w:val="28"/>
          <w:lang w:val="kk-KZ"/>
        </w:rPr>
        <w:t>ті өндіріске және қызмет көрсету саласына байланысты кәсіпорындар да пайдаланылады. Соңғы уақыттарда опер</w:t>
      </w:r>
      <w:r w:rsidR="0026385B">
        <w:rPr>
          <w:rFonts w:ascii="Times New Roman" w:hAnsi="Times New Roman" w:cs="Times New Roman"/>
          <w:sz w:val="28"/>
          <w:szCs w:val="28"/>
          <w:lang w:val="kk-KZ"/>
        </w:rPr>
        <w:t>ациялық аутсорсинг (өндірістік</w:t>
      </w:r>
      <w:r w:rsidRPr="00C02C69">
        <w:rPr>
          <w:rFonts w:ascii="Times New Roman" w:hAnsi="Times New Roman" w:cs="Times New Roman"/>
          <w:sz w:val="28"/>
          <w:szCs w:val="28"/>
          <w:lang w:val="kk-KZ"/>
        </w:rPr>
        <w:t>) кеңінен қолданылып келе жатыр. Операциялық аутсорсинг кәсіпорынның негізгі қызмет түрлеріне қатысты функцияны шеткі компанияға беру болып табылады. Аутсорсингтің бұл түрі функцион</w:t>
      </w:r>
      <w:r w:rsidR="00B35A99" w:rsidRPr="00C02C69">
        <w:rPr>
          <w:rFonts w:ascii="Times New Roman" w:hAnsi="Times New Roman" w:cs="Times New Roman"/>
          <w:sz w:val="28"/>
          <w:szCs w:val="28"/>
          <w:lang w:val="kk-KZ"/>
        </w:rPr>
        <w:t>а</w:t>
      </w:r>
      <w:r w:rsidRPr="00C02C69">
        <w:rPr>
          <w:rFonts w:ascii="Times New Roman" w:hAnsi="Times New Roman" w:cs="Times New Roman"/>
          <w:sz w:val="28"/>
          <w:szCs w:val="28"/>
          <w:lang w:val="kk-KZ"/>
        </w:rPr>
        <w:t>лды аутсорсингке қараған</w:t>
      </w:r>
      <w:r w:rsidR="00B35A99">
        <w:rPr>
          <w:rFonts w:ascii="Times New Roman" w:hAnsi="Times New Roman" w:cs="Times New Roman"/>
          <w:sz w:val="28"/>
          <w:szCs w:val="28"/>
          <w:lang w:val="kk-KZ"/>
        </w:rPr>
        <w:t>да</w:t>
      </w:r>
      <w:r w:rsidRPr="00C02C69">
        <w:rPr>
          <w:rFonts w:ascii="Times New Roman" w:hAnsi="Times New Roman" w:cs="Times New Roman"/>
          <w:sz w:val="28"/>
          <w:szCs w:val="28"/>
          <w:lang w:val="kk-KZ"/>
        </w:rPr>
        <w:t xml:space="preserve"> ерте пайда болған және өндіріс саласында көп пайдаланылады. Өндірістік аутсорсинг толығымен бар өндірістік проце</w:t>
      </w:r>
      <w:r w:rsidR="009E01DB">
        <w:rPr>
          <w:rFonts w:ascii="Times New Roman" w:hAnsi="Times New Roman" w:cs="Times New Roman"/>
          <w:sz w:val="28"/>
          <w:szCs w:val="28"/>
          <w:lang w:val="kk-KZ"/>
        </w:rPr>
        <w:t>сс тізбегін</w:t>
      </w:r>
      <w:r w:rsidRPr="00C02C69">
        <w:rPr>
          <w:rFonts w:ascii="Times New Roman" w:hAnsi="Times New Roman" w:cs="Times New Roman"/>
          <w:sz w:val="28"/>
          <w:szCs w:val="28"/>
          <w:lang w:val="kk-KZ"/>
        </w:rPr>
        <w:t>ің бір бөлігін немесе барлық өндіріс циклын шеттегі кәсіпорын, ұйымға береді. Өндірістік аутсорсинг кәсіпорынға келесідей мүмкіндіктер береді:</w:t>
      </w:r>
    </w:p>
    <w:p w:rsidR="00C02C69" w:rsidRPr="00C02C69" w:rsidRDefault="00C02C69" w:rsidP="00BC675F">
      <w:pPr>
        <w:numPr>
          <w:ilvl w:val="0"/>
          <w:numId w:val="7"/>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бәсекелік артықшылықты қамтамасыз ету үшін жаңа өнімдер мен қызмет түрлерін жетілдіруге назар аударуға мүмкіндік береді;</w:t>
      </w:r>
    </w:p>
    <w:p w:rsidR="00C02C69" w:rsidRDefault="00C02C69" w:rsidP="00BC675F">
      <w:pPr>
        <w:numPr>
          <w:ilvl w:val="0"/>
          <w:numId w:val="7"/>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өндіріс икемділігін</w:t>
      </w:r>
      <w:r w:rsidR="00FE5CCF">
        <w:rPr>
          <w:rFonts w:ascii="Times New Roman" w:hAnsi="Times New Roman" w:cs="Times New Roman"/>
          <w:sz w:val="28"/>
          <w:szCs w:val="28"/>
          <w:lang w:val="kk-KZ"/>
        </w:rPr>
        <w:t xml:space="preserve"> арттырады – бұл өндіріс процес</w:t>
      </w:r>
      <w:r w:rsidRPr="00C02C69">
        <w:rPr>
          <w:rFonts w:ascii="Times New Roman" w:hAnsi="Times New Roman" w:cs="Times New Roman"/>
          <w:sz w:val="28"/>
          <w:szCs w:val="28"/>
          <w:lang w:val="kk-KZ"/>
        </w:rPr>
        <w:t>ін қайта құруға және өндірілетін өнімді әртараптандыруды жүзеге асырады;</w:t>
      </w:r>
    </w:p>
    <w:p w:rsidR="007336DA" w:rsidRDefault="007336DA"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В.В. Синяевтің  пікірінше аутсорсингтің жіктелуін келесі</w:t>
      </w:r>
      <w:r w:rsidR="009E01DB">
        <w:rPr>
          <w:rFonts w:ascii="Times New Roman" w:hAnsi="Times New Roman" w:cs="Times New Roman"/>
          <w:sz w:val="28"/>
          <w:szCs w:val="28"/>
          <w:lang w:val="kk-KZ"/>
        </w:rPr>
        <w:t xml:space="preserve"> кестеден</w:t>
      </w:r>
      <w:r w:rsidRPr="00C02C69">
        <w:rPr>
          <w:rFonts w:ascii="Times New Roman" w:hAnsi="Times New Roman" w:cs="Times New Roman"/>
          <w:sz w:val="28"/>
          <w:szCs w:val="28"/>
          <w:lang w:val="kk-KZ"/>
        </w:rPr>
        <w:t xml:space="preserve"> көрсетуге болады</w:t>
      </w:r>
      <w:r w:rsidR="009E01DB">
        <w:rPr>
          <w:rFonts w:ascii="Times New Roman" w:hAnsi="Times New Roman" w:cs="Times New Roman"/>
          <w:sz w:val="28"/>
          <w:szCs w:val="28"/>
          <w:lang w:val="kk-KZ"/>
        </w:rPr>
        <w:t>.</w:t>
      </w:r>
    </w:p>
    <w:p w:rsidR="007348E1" w:rsidRPr="00C02C69" w:rsidRDefault="007348E1" w:rsidP="00BC675F">
      <w:pPr>
        <w:tabs>
          <w:tab w:val="left" w:pos="709"/>
        </w:tabs>
        <w:spacing w:after="0" w:line="240" w:lineRule="auto"/>
        <w:jc w:val="both"/>
        <w:rPr>
          <w:rFonts w:ascii="Times New Roman" w:hAnsi="Times New Roman" w:cs="Times New Roman"/>
          <w:sz w:val="28"/>
          <w:szCs w:val="28"/>
          <w:lang w:val="kk-KZ"/>
        </w:rPr>
      </w:pPr>
    </w:p>
    <w:p w:rsidR="00932954" w:rsidRPr="00C02C69" w:rsidRDefault="003D4E25" w:rsidP="00BC675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8 </w:t>
      </w:r>
      <w:r w:rsidR="0022215F">
        <w:rPr>
          <w:rFonts w:ascii="Times New Roman" w:hAnsi="Times New Roman" w:cs="Times New Roman"/>
          <w:sz w:val="28"/>
          <w:szCs w:val="28"/>
          <w:lang w:val="kk-KZ"/>
        </w:rPr>
        <w:t xml:space="preserve">Кесте </w:t>
      </w:r>
      <w:r w:rsidR="00972487">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7336DA" w:rsidRPr="00C02C69">
        <w:rPr>
          <w:rFonts w:ascii="Times New Roman" w:hAnsi="Times New Roman" w:cs="Times New Roman"/>
          <w:sz w:val="28"/>
          <w:szCs w:val="28"/>
          <w:lang w:val="kk-KZ"/>
        </w:rPr>
        <w:t xml:space="preserve">Аутсорсингтің жіктелу белгілері </w:t>
      </w:r>
    </w:p>
    <w:tbl>
      <w:tblPr>
        <w:tblStyle w:val="a4"/>
        <w:tblW w:w="0" w:type="auto"/>
        <w:tblLook w:val="04A0" w:firstRow="1" w:lastRow="0" w:firstColumn="1" w:lastColumn="0" w:noHBand="0" w:noVBand="1"/>
      </w:tblPr>
      <w:tblGrid>
        <w:gridCol w:w="3964"/>
        <w:gridCol w:w="5381"/>
      </w:tblGrid>
      <w:tr w:rsidR="007336DA" w:rsidRPr="00C02C69" w:rsidTr="00274F10">
        <w:tc>
          <w:tcPr>
            <w:tcW w:w="3964" w:type="dxa"/>
          </w:tcPr>
          <w:p w:rsidR="007336DA" w:rsidRPr="00B50FFD" w:rsidRDefault="007336DA" w:rsidP="00BC675F">
            <w:pPr>
              <w:tabs>
                <w:tab w:val="left" w:pos="709"/>
              </w:tabs>
              <w:jc w:val="center"/>
              <w:rPr>
                <w:rFonts w:ascii="Times New Roman" w:hAnsi="Times New Roman" w:cs="Times New Roman"/>
                <w:sz w:val="24"/>
                <w:szCs w:val="24"/>
                <w:lang w:val="kk-KZ"/>
              </w:rPr>
            </w:pPr>
            <w:r w:rsidRPr="00B50FFD">
              <w:rPr>
                <w:rFonts w:ascii="Times New Roman" w:hAnsi="Times New Roman" w:cs="Times New Roman"/>
                <w:sz w:val="24"/>
                <w:szCs w:val="24"/>
                <w:lang w:val="kk-KZ"/>
              </w:rPr>
              <w:t>Белгілері</w:t>
            </w:r>
          </w:p>
        </w:tc>
        <w:tc>
          <w:tcPr>
            <w:tcW w:w="5381" w:type="dxa"/>
          </w:tcPr>
          <w:p w:rsidR="007336DA" w:rsidRPr="00B50FFD" w:rsidRDefault="007336DA" w:rsidP="00BC675F">
            <w:pPr>
              <w:tabs>
                <w:tab w:val="left" w:pos="709"/>
              </w:tabs>
              <w:jc w:val="center"/>
              <w:rPr>
                <w:rFonts w:ascii="Times New Roman" w:hAnsi="Times New Roman" w:cs="Times New Roman"/>
                <w:sz w:val="24"/>
                <w:szCs w:val="24"/>
                <w:lang w:val="kk-KZ"/>
              </w:rPr>
            </w:pPr>
            <w:r w:rsidRPr="00B50FFD">
              <w:rPr>
                <w:rFonts w:ascii="Times New Roman" w:hAnsi="Times New Roman" w:cs="Times New Roman"/>
                <w:sz w:val="24"/>
                <w:szCs w:val="24"/>
                <w:lang w:val="kk-KZ"/>
              </w:rPr>
              <w:t>Мазмұны</w:t>
            </w:r>
          </w:p>
        </w:tc>
      </w:tr>
      <w:tr w:rsidR="007336DA" w:rsidRPr="00634D4A"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Салалық</w:t>
            </w:r>
          </w:p>
        </w:tc>
        <w:tc>
          <w:tcPr>
            <w:tcW w:w="5381"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Өнеркәсіптік, құрылыстық, туристік, құқықтық, саудалық</w:t>
            </w:r>
          </w:p>
        </w:tc>
      </w:tr>
      <w:tr w:rsidR="007336DA" w:rsidRPr="00634D4A"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Қызмет түрлеріне байланысты</w:t>
            </w:r>
          </w:p>
        </w:tc>
        <w:tc>
          <w:tcPr>
            <w:tcW w:w="5381" w:type="dxa"/>
          </w:tcPr>
          <w:p w:rsidR="007336DA" w:rsidRPr="00C02C69" w:rsidRDefault="00977C30" w:rsidP="00BC675F">
            <w:pPr>
              <w:tabs>
                <w:tab w:val="left" w:pos="709"/>
              </w:tabs>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C02C69">
              <w:rPr>
                <w:rFonts w:ascii="Times New Roman" w:hAnsi="Times New Roman" w:cs="Times New Roman"/>
                <w:sz w:val="24"/>
                <w:szCs w:val="24"/>
                <w:lang w:val="kk-KZ"/>
              </w:rPr>
              <w:t>аркетингтік,</w:t>
            </w:r>
            <w:r>
              <w:rPr>
                <w:rFonts w:ascii="Times New Roman" w:hAnsi="Times New Roman" w:cs="Times New Roman"/>
                <w:sz w:val="24"/>
                <w:szCs w:val="24"/>
                <w:lang w:val="kk-KZ"/>
              </w:rPr>
              <w:t xml:space="preserve"> </w:t>
            </w:r>
            <w:r w:rsidRPr="00C02C69">
              <w:rPr>
                <w:rFonts w:ascii="Times New Roman" w:hAnsi="Times New Roman" w:cs="Times New Roman"/>
                <w:sz w:val="24"/>
                <w:szCs w:val="24"/>
                <w:lang w:val="kk-KZ"/>
              </w:rPr>
              <w:t>өндірістік,</w:t>
            </w:r>
            <w:r>
              <w:rPr>
                <w:rFonts w:ascii="Times New Roman" w:hAnsi="Times New Roman" w:cs="Times New Roman"/>
                <w:sz w:val="24"/>
                <w:szCs w:val="24"/>
                <w:lang w:val="kk-KZ"/>
              </w:rPr>
              <w:t xml:space="preserve"> л</w:t>
            </w:r>
            <w:r w:rsidR="007336DA" w:rsidRPr="00C02C69">
              <w:rPr>
                <w:rFonts w:ascii="Times New Roman" w:hAnsi="Times New Roman" w:cs="Times New Roman"/>
                <w:sz w:val="24"/>
                <w:szCs w:val="24"/>
                <w:lang w:val="kk-KZ"/>
              </w:rPr>
              <w:t>огистикалық, ақпараттық, консалтингтік, рекрутингтік</w:t>
            </w:r>
          </w:p>
        </w:tc>
      </w:tr>
      <w:tr w:rsidR="007336DA" w:rsidRPr="00C02C69"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Бизнесті беру толықтығы</w:t>
            </w:r>
            <w:r w:rsidR="00967ACC">
              <w:rPr>
                <w:rFonts w:ascii="Times New Roman" w:hAnsi="Times New Roman" w:cs="Times New Roman"/>
                <w:sz w:val="24"/>
                <w:szCs w:val="24"/>
                <w:lang w:val="kk-KZ"/>
              </w:rPr>
              <w:t xml:space="preserve"> бойынша</w:t>
            </w:r>
          </w:p>
        </w:tc>
        <w:tc>
          <w:tcPr>
            <w:tcW w:w="5381"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Максималды, аралық, бірлескен, ішінара, трансформациялық</w:t>
            </w:r>
          </w:p>
        </w:tc>
      </w:tr>
      <w:tr w:rsidR="007336DA" w:rsidRPr="00634D4A"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Пайдалану облысы бойынша </w:t>
            </w:r>
          </w:p>
        </w:tc>
        <w:tc>
          <w:tcPr>
            <w:tcW w:w="5381"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Кәсіби, өндірістік-технологиялық, қаржылық- әкімшілік, географиялық</w:t>
            </w:r>
          </w:p>
        </w:tc>
      </w:tr>
      <w:tr w:rsidR="007336DA" w:rsidRPr="00C02C69"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Аутсорсер компанияның капитал үлесі бойынша</w:t>
            </w:r>
          </w:p>
        </w:tc>
        <w:tc>
          <w:tcPr>
            <w:tcW w:w="5381"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Еншілес кәсіпорын, бірлескен, </w:t>
            </w:r>
          </w:p>
        </w:tc>
      </w:tr>
      <w:tr w:rsidR="007336DA" w:rsidRPr="00C02C69"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Тапсырысты орындау уақытына байланысты</w:t>
            </w:r>
          </w:p>
        </w:tc>
        <w:tc>
          <w:tcPr>
            <w:tcW w:w="5381"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Ұзақмерзімді, қысқамерзімді, маусымдық</w:t>
            </w:r>
          </w:p>
        </w:tc>
      </w:tr>
      <w:tr w:rsidR="007336DA" w:rsidRPr="00634D4A" w:rsidTr="00274F10">
        <w:tc>
          <w:tcPr>
            <w:tcW w:w="3964"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Аутсорсингті ұйымдастыру формасы бойынша </w:t>
            </w:r>
          </w:p>
        </w:tc>
        <w:tc>
          <w:tcPr>
            <w:tcW w:w="5381" w:type="dxa"/>
          </w:tcPr>
          <w:p w:rsidR="007336DA" w:rsidRPr="00C02C69" w:rsidRDefault="007336DA" w:rsidP="00BC675F">
            <w:pPr>
              <w:tabs>
                <w:tab w:val="left" w:pos="709"/>
              </w:tabs>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Ішкі, сыртқы, бірлескен  және ғаламдық</w:t>
            </w:r>
          </w:p>
        </w:tc>
      </w:tr>
      <w:tr w:rsidR="007336DA" w:rsidRPr="00634D4A" w:rsidTr="00274F10">
        <w:tc>
          <w:tcPr>
            <w:tcW w:w="9345" w:type="dxa"/>
            <w:gridSpan w:val="2"/>
          </w:tcPr>
          <w:p w:rsidR="007336DA" w:rsidRPr="00F612B4" w:rsidRDefault="007336DA" w:rsidP="00972487">
            <w:pPr>
              <w:tabs>
                <w:tab w:val="left" w:pos="709"/>
              </w:tabs>
              <w:ind w:firstLine="74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Ескерпте</w:t>
            </w:r>
            <w:r w:rsidRPr="00E52B1A">
              <w:rPr>
                <w:rFonts w:ascii="Times New Roman" w:hAnsi="Times New Roman" w:cs="Times New Roman"/>
                <w:sz w:val="24"/>
                <w:szCs w:val="24"/>
                <w:lang w:val="kk-KZ"/>
              </w:rPr>
              <w:t>: [</w:t>
            </w:r>
            <w:r w:rsidR="00C25B17" w:rsidRPr="00E52B1A">
              <w:rPr>
                <w:rFonts w:ascii="Times New Roman" w:hAnsi="Times New Roman" w:cs="Times New Roman"/>
                <w:sz w:val="24"/>
                <w:szCs w:val="24"/>
                <w:lang w:val="kk-KZ"/>
              </w:rPr>
              <w:t>4</w:t>
            </w:r>
            <w:r w:rsidR="00131308" w:rsidRPr="00E52B1A">
              <w:rPr>
                <w:rFonts w:ascii="Times New Roman" w:hAnsi="Times New Roman" w:cs="Times New Roman"/>
                <w:sz w:val="24"/>
                <w:szCs w:val="24"/>
                <w:lang w:val="kk-KZ"/>
              </w:rPr>
              <w:t xml:space="preserve">2, </w:t>
            </w:r>
            <w:r w:rsidR="00972487">
              <w:rPr>
                <w:rFonts w:ascii="Times New Roman" w:hAnsi="Times New Roman" w:cs="Times New Roman"/>
                <w:sz w:val="24"/>
                <w:szCs w:val="24"/>
                <w:lang w:val="kk-KZ"/>
              </w:rPr>
              <w:t xml:space="preserve">б. </w:t>
            </w:r>
            <w:r w:rsidR="005E403A" w:rsidRPr="00E52B1A">
              <w:rPr>
                <w:rFonts w:ascii="Times New Roman" w:hAnsi="Times New Roman" w:cs="Times New Roman"/>
                <w:sz w:val="24"/>
                <w:szCs w:val="24"/>
                <w:lang w:val="kk-KZ"/>
              </w:rPr>
              <w:t>18</w:t>
            </w:r>
            <w:r w:rsidRPr="00E52B1A">
              <w:rPr>
                <w:rFonts w:ascii="Times New Roman" w:hAnsi="Times New Roman" w:cs="Times New Roman"/>
                <w:sz w:val="24"/>
                <w:szCs w:val="24"/>
                <w:lang w:val="kk-KZ"/>
              </w:rPr>
              <w:t>] әдебиет көзінен алынды</w:t>
            </w:r>
          </w:p>
        </w:tc>
      </w:tr>
    </w:tbl>
    <w:p w:rsidR="007336DA" w:rsidRDefault="007336DA" w:rsidP="00BC675F">
      <w:pPr>
        <w:tabs>
          <w:tab w:val="left" w:pos="709"/>
        </w:tabs>
        <w:spacing w:after="0" w:line="240" w:lineRule="auto"/>
        <w:jc w:val="both"/>
        <w:rPr>
          <w:rFonts w:ascii="Times New Roman" w:hAnsi="Times New Roman" w:cs="Times New Roman"/>
          <w:sz w:val="28"/>
          <w:szCs w:val="28"/>
          <w:lang w:val="kk-KZ"/>
        </w:rPr>
      </w:pPr>
    </w:p>
    <w:p w:rsidR="007336DA" w:rsidRPr="00C02C69" w:rsidRDefault="007336DA"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Г.И.</w:t>
      </w:r>
      <w:r w:rsidR="003354F8">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Мансурова, А.А.</w:t>
      </w:r>
      <w:r w:rsidR="003354F8">
        <w:rPr>
          <w:rFonts w:ascii="Times New Roman" w:hAnsi="Times New Roman" w:cs="Times New Roman"/>
          <w:sz w:val="28"/>
          <w:szCs w:val="28"/>
          <w:lang w:val="kk-KZ"/>
        </w:rPr>
        <w:t xml:space="preserve"> </w:t>
      </w:r>
      <w:r w:rsidR="00753C6E">
        <w:rPr>
          <w:rFonts w:ascii="Times New Roman" w:hAnsi="Times New Roman" w:cs="Times New Roman"/>
          <w:sz w:val="28"/>
          <w:szCs w:val="28"/>
          <w:lang w:val="kk-KZ"/>
        </w:rPr>
        <w:t xml:space="preserve">Антонов өзінің </w:t>
      </w:r>
      <w:r w:rsidRPr="00C02C69">
        <w:rPr>
          <w:rFonts w:ascii="Times New Roman" w:hAnsi="Times New Roman" w:cs="Times New Roman"/>
          <w:sz w:val="28"/>
          <w:szCs w:val="28"/>
          <w:lang w:val="kk-KZ"/>
        </w:rPr>
        <w:t>зерттеу</w:t>
      </w:r>
      <w:r w:rsidR="003354F8">
        <w:rPr>
          <w:rFonts w:ascii="Times New Roman" w:hAnsi="Times New Roman" w:cs="Times New Roman"/>
          <w:sz w:val="28"/>
          <w:szCs w:val="28"/>
          <w:lang w:val="kk-KZ"/>
        </w:rPr>
        <w:t>лерінде</w:t>
      </w:r>
      <w:r w:rsidRPr="00C02C69">
        <w:rPr>
          <w:rFonts w:ascii="Times New Roman" w:hAnsi="Times New Roman" w:cs="Times New Roman"/>
          <w:sz w:val="28"/>
          <w:szCs w:val="28"/>
          <w:lang w:val="kk-KZ"/>
        </w:rPr>
        <w:t xml:space="preserve"> </w:t>
      </w:r>
      <w:r>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тің жікт</w:t>
      </w:r>
      <w:r w:rsidR="003354F8">
        <w:rPr>
          <w:rFonts w:ascii="Times New Roman" w:hAnsi="Times New Roman" w:cs="Times New Roman"/>
          <w:sz w:val="28"/>
          <w:szCs w:val="28"/>
          <w:lang w:val="kk-KZ"/>
        </w:rPr>
        <w:t>елуін келесідей түрде бөліп көрсеткен</w:t>
      </w:r>
      <w:r w:rsidRPr="00C02C69">
        <w:rPr>
          <w:rFonts w:ascii="Times New Roman" w:hAnsi="Times New Roman" w:cs="Times New Roman"/>
          <w:sz w:val="28"/>
          <w:szCs w:val="28"/>
          <w:lang w:val="kk-KZ"/>
        </w:rPr>
        <w:t>:</w:t>
      </w:r>
    </w:p>
    <w:p w:rsidR="007336DA" w:rsidRPr="00C02C69" w:rsidRDefault="00AC3882" w:rsidP="00680D31">
      <w:pPr>
        <w:numPr>
          <w:ilvl w:val="0"/>
          <w:numId w:val="11"/>
        </w:numPr>
        <w:tabs>
          <w:tab w:val="left" w:pos="360"/>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7336DA" w:rsidRPr="00C02C69">
        <w:rPr>
          <w:rFonts w:ascii="Times New Roman" w:hAnsi="Times New Roman" w:cs="Times New Roman"/>
          <w:sz w:val="28"/>
          <w:szCs w:val="28"/>
          <w:lang w:val="kk-KZ"/>
        </w:rPr>
        <w:t xml:space="preserve">ндірістік </w:t>
      </w:r>
      <w:r w:rsidR="007336DA">
        <w:rPr>
          <w:rFonts w:ascii="Times New Roman" w:hAnsi="Times New Roman" w:cs="Times New Roman"/>
          <w:sz w:val="28"/>
          <w:szCs w:val="28"/>
          <w:lang w:val="kk-KZ"/>
        </w:rPr>
        <w:t>аутсорсинг</w:t>
      </w:r>
      <w:r w:rsidR="007336DA" w:rsidRPr="00C02C69">
        <w:rPr>
          <w:rFonts w:ascii="Times New Roman" w:hAnsi="Times New Roman" w:cs="Times New Roman"/>
          <w:sz w:val="28"/>
          <w:szCs w:val="28"/>
          <w:lang w:val="kk-KZ"/>
        </w:rPr>
        <w:t>. Өндірістік аутсорсингте шеткі ұйымға өндірілетін өнім немесе оның компоненттері толығымен болмас</w:t>
      </w:r>
      <w:r w:rsidR="007336DA">
        <w:rPr>
          <w:rFonts w:ascii="Times New Roman" w:hAnsi="Times New Roman" w:cs="Times New Roman"/>
          <w:sz w:val="28"/>
          <w:szCs w:val="28"/>
          <w:lang w:val="kk-KZ"/>
        </w:rPr>
        <w:t>а</w:t>
      </w:r>
      <w:r w:rsidR="007336DA" w:rsidRPr="00C02C69">
        <w:rPr>
          <w:rFonts w:ascii="Times New Roman" w:hAnsi="Times New Roman" w:cs="Times New Roman"/>
          <w:sz w:val="28"/>
          <w:szCs w:val="28"/>
          <w:lang w:val="kk-KZ"/>
        </w:rPr>
        <w:t xml:space="preserve"> жартылай </w:t>
      </w:r>
      <w:r w:rsidR="00646426">
        <w:rPr>
          <w:rFonts w:ascii="Times New Roman" w:hAnsi="Times New Roman" w:cs="Times New Roman"/>
          <w:sz w:val="28"/>
          <w:szCs w:val="28"/>
          <w:lang w:val="kk-KZ"/>
        </w:rPr>
        <w:t xml:space="preserve">түрде </w:t>
      </w:r>
      <w:r w:rsidR="007336DA" w:rsidRPr="00C02C69">
        <w:rPr>
          <w:rFonts w:ascii="Times New Roman" w:hAnsi="Times New Roman" w:cs="Times New Roman"/>
          <w:sz w:val="28"/>
          <w:szCs w:val="28"/>
          <w:lang w:val="kk-KZ"/>
        </w:rPr>
        <w:t>беріледі.</w:t>
      </w:r>
    </w:p>
    <w:p w:rsidR="007336DA" w:rsidRPr="00C02C69" w:rsidRDefault="007336DA" w:rsidP="00680D31">
      <w:pPr>
        <w:numPr>
          <w:ilvl w:val="0"/>
          <w:numId w:val="11"/>
        </w:numPr>
        <w:tabs>
          <w:tab w:val="left" w:pos="360"/>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IT </w:t>
      </w:r>
      <w:r>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Кәсіпорынның инфрақұрылым деңгейінде ақпараттық жүйені енгізу, өңдеуг</w:t>
      </w:r>
      <w:r>
        <w:rPr>
          <w:rFonts w:ascii="Times New Roman" w:hAnsi="Times New Roman" w:cs="Times New Roman"/>
          <w:sz w:val="28"/>
          <w:szCs w:val="28"/>
          <w:lang w:val="kk-KZ"/>
        </w:rPr>
        <w:t>е байланысты сұрақтарды шешуде с</w:t>
      </w:r>
      <w:r w:rsidRPr="00C02C69">
        <w:rPr>
          <w:rFonts w:ascii="Times New Roman" w:hAnsi="Times New Roman" w:cs="Times New Roman"/>
          <w:sz w:val="28"/>
          <w:szCs w:val="28"/>
          <w:lang w:val="kk-KZ"/>
        </w:rPr>
        <w:t>ы</w:t>
      </w:r>
      <w:r>
        <w:rPr>
          <w:rFonts w:ascii="Times New Roman" w:hAnsi="Times New Roman" w:cs="Times New Roman"/>
          <w:sz w:val="28"/>
          <w:szCs w:val="28"/>
          <w:lang w:val="kk-KZ"/>
        </w:rPr>
        <w:t>р</w:t>
      </w:r>
      <w:r w:rsidRPr="00C02C69">
        <w:rPr>
          <w:rFonts w:ascii="Times New Roman" w:hAnsi="Times New Roman" w:cs="Times New Roman"/>
          <w:sz w:val="28"/>
          <w:szCs w:val="28"/>
          <w:lang w:val="kk-KZ"/>
        </w:rPr>
        <w:t>тқы мамандандырылған компанияға табысталады.</w:t>
      </w:r>
    </w:p>
    <w:p w:rsidR="007336DA" w:rsidRPr="00C02C69" w:rsidRDefault="00AC3882" w:rsidP="00680D31">
      <w:pPr>
        <w:numPr>
          <w:ilvl w:val="0"/>
          <w:numId w:val="11"/>
        </w:numPr>
        <w:tabs>
          <w:tab w:val="left" w:pos="360"/>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7336DA">
        <w:rPr>
          <w:rFonts w:ascii="Times New Roman" w:hAnsi="Times New Roman" w:cs="Times New Roman"/>
          <w:sz w:val="28"/>
          <w:szCs w:val="28"/>
          <w:lang w:val="kk-KZ"/>
        </w:rPr>
        <w:t>изнес-проце</w:t>
      </w:r>
      <w:r w:rsidR="007336DA" w:rsidRPr="00C02C69">
        <w:rPr>
          <w:rFonts w:ascii="Times New Roman" w:hAnsi="Times New Roman" w:cs="Times New Roman"/>
          <w:sz w:val="28"/>
          <w:szCs w:val="28"/>
          <w:lang w:val="kk-KZ"/>
        </w:rPr>
        <w:t xml:space="preserve">стер </w:t>
      </w:r>
      <w:r w:rsidR="007336DA">
        <w:rPr>
          <w:rFonts w:ascii="Times New Roman" w:hAnsi="Times New Roman" w:cs="Times New Roman"/>
          <w:sz w:val="28"/>
          <w:szCs w:val="28"/>
          <w:lang w:val="kk-KZ"/>
        </w:rPr>
        <w:t>аутсорсинг</w:t>
      </w:r>
      <w:r w:rsidR="007336DA" w:rsidRPr="00C02C69">
        <w:rPr>
          <w:rFonts w:ascii="Times New Roman" w:hAnsi="Times New Roman" w:cs="Times New Roman"/>
          <w:sz w:val="28"/>
          <w:szCs w:val="28"/>
          <w:lang w:val="kk-KZ"/>
        </w:rPr>
        <w:t>і. Кәсіпорынның бизнес-міндеттерінің жетістігіне жету үшін және меншігіндегі ерекше қызметтерді ұйымдастырып және қамтамасыз ету үшін сыртқы жеткізушілердің белгіленген инфрақұрылымының сыртқы ресурстары мен білі</w:t>
      </w:r>
      <w:r w:rsidR="007336DA">
        <w:rPr>
          <w:rFonts w:ascii="Times New Roman" w:hAnsi="Times New Roman" w:cs="Times New Roman"/>
          <w:sz w:val="28"/>
          <w:szCs w:val="28"/>
          <w:lang w:val="kk-KZ"/>
        </w:rPr>
        <w:t>мі</w:t>
      </w:r>
      <w:r w:rsidR="009E01DB">
        <w:rPr>
          <w:rFonts w:ascii="Times New Roman" w:hAnsi="Times New Roman" w:cs="Times New Roman"/>
          <w:sz w:val="28"/>
          <w:szCs w:val="28"/>
          <w:lang w:val="kk-KZ"/>
        </w:rPr>
        <w:t xml:space="preserve">н, </w:t>
      </w:r>
      <w:r w:rsidR="007336DA" w:rsidRPr="00C02C69">
        <w:rPr>
          <w:rFonts w:ascii="Times New Roman" w:hAnsi="Times New Roman" w:cs="Times New Roman"/>
          <w:sz w:val="28"/>
          <w:szCs w:val="28"/>
          <w:lang w:val="kk-KZ"/>
        </w:rPr>
        <w:t>тәжірибесін қолдану болып табылады. Көп жағдайда BPO</w:t>
      </w:r>
      <w:r w:rsidR="007336DA">
        <w:rPr>
          <w:rFonts w:ascii="Times New Roman" w:hAnsi="Times New Roman" w:cs="Times New Roman"/>
          <w:sz w:val="28"/>
          <w:szCs w:val="28"/>
          <w:lang w:val="kk-KZ"/>
        </w:rPr>
        <w:t>-</w:t>
      </w:r>
      <w:r w:rsidR="007336DA" w:rsidRPr="00C02C69">
        <w:rPr>
          <w:rFonts w:ascii="Times New Roman" w:hAnsi="Times New Roman" w:cs="Times New Roman"/>
          <w:sz w:val="28"/>
          <w:szCs w:val="28"/>
          <w:lang w:val="kk-KZ"/>
        </w:rPr>
        <w:t>ға кәсіпорынның</w:t>
      </w:r>
      <w:r w:rsidR="007336DA">
        <w:rPr>
          <w:rFonts w:ascii="Times New Roman" w:hAnsi="Times New Roman" w:cs="Times New Roman"/>
          <w:sz w:val="28"/>
          <w:szCs w:val="28"/>
          <w:lang w:val="kk-KZ"/>
        </w:rPr>
        <w:t xml:space="preserve"> стандартталған ағымдағы процес</w:t>
      </w:r>
      <w:r w:rsidR="007336DA" w:rsidRPr="00C02C69">
        <w:rPr>
          <w:rFonts w:ascii="Times New Roman" w:hAnsi="Times New Roman" w:cs="Times New Roman"/>
          <w:sz w:val="28"/>
          <w:szCs w:val="28"/>
          <w:lang w:val="kk-KZ"/>
        </w:rPr>
        <w:t>терд</w:t>
      </w:r>
      <w:r w:rsidR="007336DA">
        <w:rPr>
          <w:rFonts w:ascii="Times New Roman" w:hAnsi="Times New Roman" w:cs="Times New Roman"/>
          <w:sz w:val="28"/>
          <w:szCs w:val="28"/>
          <w:lang w:val="kk-KZ"/>
        </w:rPr>
        <w:t>і беру болжанады. Бизн</w:t>
      </w:r>
      <w:r w:rsidR="000A3BEB">
        <w:rPr>
          <w:rFonts w:ascii="Times New Roman" w:hAnsi="Times New Roman" w:cs="Times New Roman"/>
          <w:sz w:val="28"/>
          <w:szCs w:val="28"/>
          <w:lang w:val="kk-KZ"/>
        </w:rPr>
        <w:t>е</w:t>
      </w:r>
      <w:r w:rsidR="007336DA">
        <w:rPr>
          <w:rFonts w:ascii="Times New Roman" w:hAnsi="Times New Roman" w:cs="Times New Roman"/>
          <w:sz w:val="28"/>
          <w:szCs w:val="28"/>
          <w:lang w:val="kk-KZ"/>
        </w:rPr>
        <w:t>с-проце</w:t>
      </w:r>
      <w:r w:rsidR="007336DA" w:rsidRPr="00C02C69">
        <w:rPr>
          <w:rFonts w:ascii="Times New Roman" w:hAnsi="Times New Roman" w:cs="Times New Roman"/>
          <w:sz w:val="28"/>
          <w:szCs w:val="28"/>
          <w:lang w:val="kk-KZ"/>
        </w:rPr>
        <w:t>ске келесі қызмет түрлері жатқыз</w:t>
      </w:r>
      <w:r w:rsidR="000A3BEB">
        <w:rPr>
          <w:rFonts w:ascii="Times New Roman" w:hAnsi="Times New Roman" w:cs="Times New Roman"/>
          <w:sz w:val="28"/>
          <w:szCs w:val="28"/>
          <w:lang w:val="kk-KZ"/>
        </w:rPr>
        <w:t>ы</w:t>
      </w:r>
      <w:r w:rsidR="007336DA" w:rsidRPr="00C02C69">
        <w:rPr>
          <w:rFonts w:ascii="Times New Roman" w:hAnsi="Times New Roman" w:cs="Times New Roman"/>
          <w:sz w:val="28"/>
          <w:szCs w:val="28"/>
          <w:lang w:val="kk-KZ"/>
        </w:rPr>
        <w:t>л</w:t>
      </w:r>
      <w:r w:rsidR="000A3BEB">
        <w:rPr>
          <w:rFonts w:ascii="Times New Roman" w:hAnsi="Times New Roman" w:cs="Times New Roman"/>
          <w:sz w:val="28"/>
          <w:szCs w:val="28"/>
          <w:lang w:val="kk-KZ"/>
        </w:rPr>
        <w:t>а</w:t>
      </w:r>
      <w:r w:rsidR="007336DA" w:rsidRPr="00C02C69">
        <w:rPr>
          <w:rFonts w:ascii="Times New Roman" w:hAnsi="Times New Roman" w:cs="Times New Roman"/>
          <w:sz w:val="28"/>
          <w:szCs w:val="28"/>
          <w:lang w:val="kk-KZ"/>
        </w:rPr>
        <w:t>ды: бухгалтерлік есеп, қаржылық операциялар, еңбек ақыны төлеу, өнімді өткізу және логисти</w:t>
      </w:r>
      <w:r w:rsidR="00D0124C">
        <w:rPr>
          <w:rFonts w:ascii="Times New Roman" w:hAnsi="Times New Roman" w:cs="Times New Roman"/>
          <w:sz w:val="28"/>
          <w:szCs w:val="28"/>
          <w:lang w:val="kk-KZ"/>
        </w:rPr>
        <w:t>ка, сатылымнан кейінгі қызмет</w:t>
      </w:r>
      <w:r w:rsidR="0030468E">
        <w:rPr>
          <w:rFonts w:ascii="Times New Roman" w:hAnsi="Times New Roman" w:cs="Times New Roman"/>
          <w:sz w:val="28"/>
          <w:szCs w:val="28"/>
          <w:lang w:val="kk-KZ"/>
        </w:rPr>
        <w:t>тер</w:t>
      </w:r>
      <w:r w:rsidR="007336DA">
        <w:rPr>
          <w:rFonts w:ascii="Times New Roman" w:hAnsi="Times New Roman" w:cs="Times New Roman"/>
          <w:sz w:val="28"/>
          <w:szCs w:val="28"/>
          <w:lang w:val="kk-KZ"/>
        </w:rPr>
        <w:t xml:space="preserve"> </w:t>
      </w:r>
      <w:r w:rsidR="007336DA" w:rsidRPr="00565D96">
        <w:rPr>
          <w:rFonts w:ascii="Times New Roman" w:hAnsi="Times New Roman" w:cs="Times New Roman"/>
          <w:sz w:val="28"/>
          <w:szCs w:val="28"/>
          <w:lang w:val="kk-KZ"/>
        </w:rPr>
        <w:t>[</w:t>
      </w:r>
      <w:r w:rsidR="007553E7">
        <w:rPr>
          <w:rFonts w:ascii="Times New Roman" w:hAnsi="Times New Roman" w:cs="Times New Roman"/>
          <w:sz w:val="28"/>
          <w:szCs w:val="28"/>
          <w:lang w:val="kk-KZ"/>
        </w:rPr>
        <w:t>4</w:t>
      </w:r>
      <w:r w:rsidR="00B47BDA">
        <w:rPr>
          <w:rFonts w:ascii="Times New Roman" w:hAnsi="Times New Roman" w:cs="Times New Roman"/>
          <w:sz w:val="28"/>
          <w:szCs w:val="28"/>
          <w:lang w:val="kk-KZ"/>
        </w:rPr>
        <w:t>3</w:t>
      </w:r>
      <w:r w:rsidR="007336DA" w:rsidRPr="00565D96">
        <w:rPr>
          <w:rFonts w:ascii="Times New Roman" w:hAnsi="Times New Roman" w:cs="Times New Roman"/>
          <w:sz w:val="28"/>
          <w:szCs w:val="28"/>
          <w:lang w:val="kk-KZ"/>
        </w:rPr>
        <w:t>]</w:t>
      </w:r>
      <w:r w:rsidR="00D0124C">
        <w:rPr>
          <w:rFonts w:ascii="Times New Roman" w:hAnsi="Times New Roman" w:cs="Times New Roman"/>
          <w:sz w:val="28"/>
          <w:szCs w:val="28"/>
          <w:lang w:val="kk-KZ"/>
        </w:rPr>
        <w:t>.</w:t>
      </w:r>
    </w:p>
    <w:p w:rsidR="00CE6312" w:rsidRDefault="007336DA"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түрін және жіктелуін қарастыру барысында аутсорсингті</w:t>
      </w:r>
      <w:r w:rsidR="00870545">
        <w:rPr>
          <w:rFonts w:ascii="Times New Roman" w:hAnsi="Times New Roman" w:cs="Times New Roman"/>
          <w:sz w:val="28"/>
          <w:szCs w:val="28"/>
          <w:lang w:val="kk-KZ"/>
        </w:rPr>
        <w:t>ң</w:t>
      </w:r>
      <w:r w:rsidRPr="00C02C69">
        <w:rPr>
          <w:rFonts w:ascii="Times New Roman" w:hAnsi="Times New Roman" w:cs="Times New Roman"/>
          <w:sz w:val="28"/>
          <w:szCs w:val="28"/>
          <w:lang w:val="kk-KZ"/>
        </w:rPr>
        <w:t xml:space="preserve"> экономикалық құбылыс</w:t>
      </w:r>
      <w:r w:rsidR="00453BC9">
        <w:rPr>
          <w:rFonts w:ascii="Times New Roman" w:hAnsi="Times New Roman" w:cs="Times New Roman"/>
          <w:sz w:val="28"/>
          <w:szCs w:val="28"/>
          <w:lang w:val="kk-KZ"/>
        </w:rPr>
        <w:t>ын сипаттаумен және кәсіпорындар мен аутсорсингтің арасындағы өзара байланыс тетіктерін түсінуге мүмкіндік берді.</w:t>
      </w:r>
      <w:r w:rsidR="00870545">
        <w:rPr>
          <w:rFonts w:ascii="Times New Roman" w:hAnsi="Times New Roman" w:cs="Times New Roman"/>
          <w:sz w:val="28"/>
          <w:szCs w:val="28"/>
          <w:lang w:val="kk-KZ"/>
        </w:rPr>
        <w:t xml:space="preserve"> Кәсіпорындар мен ұйымдар аутсорсингтің түрлерін</w:t>
      </w:r>
      <w:r w:rsidR="0003604D">
        <w:rPr>
          <w:rFonts w:ascii="Times New Roman" w:hAnsi="Times New Roman" w:cs="Times New Roman"/>
          <w:sz w:val="28"/>
          <w:szCs w:val="28"/>
          <w:lang w:val="kk-KZ"/>
        </w:rPr>
        <w:t xml:space="preserve"> </w:t>
      </w:r>
      <w:r w:rsidR="00870545">
        <w:rPr>
          <w:rFonts w:ascii="Times New Roman" w:hAnsi="Times New Roman" w:cs="Times New Roman"/>
          <w:sz w:val="28"/>
          <w:szCs w:val="28"/>
          <w:lang w:val="kk-KZ"/>
        </w:rPr>
        <w:t xml:space="preserve">мақсаты мен міндеттеріне, қызмет түріне, саласына байланысты таңдалып қолданылады. </w:t>
      </w:r>
    </w:p>
    <w:p w:rsidR="001A48BF" w:rsidRDefault="001A48BF" w:rsidP="00BC675F">
      <w:pPr>
        <w:tabs>
          <w:tab w:val="left" w:pos="709"/>
        </w:tabs>
        <w:spacing w:after="0" w:line="240" w:lineRule="auto"/>
        <w:jc w:val="both"/>
        <w:rPr>
          <w:rFonts w:ascii="Times New Roman" w:hAnsi="Times New Roman" w:cs="Times New Roman"/>
          <w:sz w:val="28"/>
          <w:szCs w:val="28"/>
          <w:lang w:val="kk-KZ"/>
        </w:rPr>
      </w:pPr>
    </w:p>
    <w:p w:rsidR="00D9045D" w:rsidRPr="00732384" w:rsidRDefault="00007E4A" w:rsidP="00BC675F">
      <w:pPr>
        <w:pStyle w:val="a3"/>
        <w:tabs>
          <w:tab w:val="left" w:pos="142"/>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r w:rsidR="0022215F">
        <w:rPr>
          <w:rFonts w:ascii="Times New Roman" w:hAnsi="Times New Roman" w:cs="Times New Roman"/>
          <w:sz w:val="28"/>
          <w:szCs w:val="28"/>
          <w:lang w:val="kk-KZ"/>
        </w:rPr>
        <w:t xml:space="preserve">Кесте </w:t>
      </w:r>
      <w:r w:rsidR="001F5E59">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D9045D" w:rsidRPr="00B66CFE">
        <w:rPr>
          <w:rFonts w:ascii="Times New Roman" w:hAnsi="Times New Roman" w:cs="Times New Roman"/>
          <w:sz w:val="28"/>
          <w:szCs w:val="28"/>
          <w:lang w:val="kk-KZ"/>
        </w:rPr>
        <w:t>Ғалымдардың аутсорсинг түрлері бойынша берген жіктемесі</w:t>
      </w:r>
    </w:p>
    <w:tbl>
      <w:tblPr>
        <w:tblStyle w:val="a4"/>
        <w:tblW w:w="0" w:type="auto"/>
        <w:tblLook w:val="04A0" w:firstRow="1" w:lastRow="0" w:firstColumn="1" w:lastColumn="0" w:noHBand="0" w:noVBand="1"/>
      </w:tblPr>
      <w:tblGrid>
        <w:gridCol w:w="3402"/>
        <w:gridCol w:w="5522"/>
      </w:tblGrid>
      <w:tr w:rsidR="00BB6982" w:rsidRPr="000A700C" w:rsidTr="00BB6982">
        <w:tc>
          <w:tcPr>
            <w:tcW w:w="3402" w:type="dxa"/>
          </w:tcPr>
          <w:p w:rsidR="00BB6982" w:rsidRPr="000A700C" w:rsidRDefault="00BB6982" w:rsidP="00BC675F">
            <w:pPr>
              <w:tabs>
                <w:tab w:val="left" w:pos="709"/>
              </w:tabs>
              <w:jc w:val="center"/>
              <w:rPr>
                <w:rFonts w:ascii="Times New Roman" w:hAnsi="Times New Roman" w:cs="Times New Roman"/>
                <w:sz w:val="24"/>
                <w:szCs w:val="24"/>
                <w:lang w:val="kk-KZ"/>
              </w:rPr>
            </w:pPr>
            <w:r w:rsidRPr="000A700C">
              <w:rPr>
                <w:rFonts w:ascii="Times New Roman" w:hAnsi="Times New Roman" w:cs="Times New Roman"/>
                <w:sz w:val="24"/>
                <w:szCs w:val="24"/>
                <w:lang w:val="kk-KZ"/>
              </w:rPr>
              <w:t>Авторлар</w:t>
            </w:r>
          </w:p>
        </w:tc>
        <w:tc>
          <w:tcPr>
            <w:tcW w:w="5522" w:type="dxa"/>
          </w:tcPr>
          <w:p w:rsidR="00BB6982" w:rsidRPr="000A700C" w:rsidRDefault="00BB6982" w:rsidP="00BC675F">
            <w:pPr>
              <w:tabs>
                <w:tab w:val="left" w:pos="709"/>
              </w:tabs>
              <w:jc w:val="center"/>
              <w:rPr>
                <w:rFonts w:ascii="Times New Roman" w:hAnsi="Times New Roman" w:cs="Times New Roman"/>
                <w:sz w:val="24"/>
                <w:szCs w:val="24"/>
                <w:lang w:val="kk-KZ"/>
              </w:rPr>
            </w:pPr>
            <w:r w:rsidRPr="000A700C">
              <w:rPr>
                <w:rFonts w:ascii="Times New Roman" w:hAnsi="Times New Roman" w:cs="Times New Roman"/>
                <w:sz w:val="24"/>
                <w:szCs w:val="24"/>
                <w:lang w:val="kk-KZ"/>
              </w:rPr>
              <w:t>Аутсорсингтің түрлері</w:t>
            </w:r>
          </w:p>
        </w:tc>
      </w:tr>
      <w:tr w:rsidR="00BB6982" w:rsidRPr="000A700C" w:rsidTr="00BB6982">
        <w:tc>
          <w:tcPr>
            <w:tcW w:w="3402" w:type="dxa"/>
          </w:tcPr>
          <w:p w:rsidR="00BB6982" w:rsidRPr="000A700C" w:rsidRDefault="00BB6982" w:rsidP="00BC675F">
            <w:pPr>
              <w:tabs>
                <w:tab w:val="left" w:pos="709"/>
              </w:tabs>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Ж.-Л.Бравар, Р.Морган</w:t>
            </w:r>
          </w:p>
        </w:tc>
        <w:tc>
          <w:tcPr>
            <w:tcW w:w="5522" w:type="dxa"/>
          </w:tcPr>
          <w:p w:rsidR="00BB6982" w:rsidRPr="000A700C" w:rsidRDefault="00BB6982" w:rsidP="00680D31">
            <w:pPr>
              <w:pStyle w:val="a3"/>
              <w:numPr>
                <w:ilvl w:val="0"/>
                <w:numId w:val="61"/>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Максималды және ішінара (берілген қызмет түріне байланысты)</w:t>
            </w:r>
          </w:p>
          <w:p w:rsidR="00BB6982" w:rsidRPr="000A700C" w:rsidRDefault="00BB6982" w:rsidP="00680D31">
            <w:pPr>
              <w:pStyle w:val="a3"/>
              <w:numPr>
                <w:ilvl w:val="0"/>
                <w:numId w:val="61"/>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Жалпы, аралық және трансформациялық</w:t>
            </w:r>
          </w:p>
          <w:p w:rsidR="00BB6982" w:rsidRPr="00CE6312" w:rsidRDefault="00BB6982" w:rsidP="00BC675F">
            <w:pPr>
              <w:pStyle w:val="a3"/>
              <w:tabs>
                <w:tab w:val="left" w:pos="455"/>
              </w:tabs>
              <w:spacing w:line="240" w:lineRule="auto"/>
              <w:ind w:left="455"/>
              <w:jc w:val="both"/>
              <w:rPr>
                <w:rFonts w:ascii="Times New Roman" w:hAnsi="Times New Roman" w:cs="Times New Roman"/>
                <w:sz w:val="24"/>
                <w:szCs w:val="24"/>
              </w:rPr>
            </w:pPr>
          </w:p>
        </w:tc>
      </w:tr>
      <w:tr w:rsidR="00BB6982" w:rsidRPr="000A700C" w:rsidTr="00BB6982">
        <w:tc>
          <w:tcPr>
            <w:tcW w:w="3402" w:type="dxa"/>
          </w:tcPr>
          <w:p w:rsidR="00BB6982" w:rsidRPr="000A700C" w:rsidRDefault="00BB6982" w:rsidP="00BC675F">
            <w:pPr>
              <w:tabs>
                <w:tab w:val="left" w:pos="709"/>
              </w:tabs>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 xml:space="preserve">К.Ю. Воробьев </w:t>
            </w:r>
          </w:p>
        </w:tc>
        <w:tc>
          <w:tcPr>
            <w:tcW w:w="5522" w:type="dxa"/>
          </w:tcPr>
          <w:p w:rsidR="00BB6982" w:rsidRPr="000A700C" w:rsidRDefault="00BB6982" w:rsidP="00680D31">
            <w:pPr>
              <w:pStyle w:val="a3"/>
              <w:numPr>
                <w:ilvl w:val="0"/>
                <w:numId w:val="62"/>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Өндірістік/өнеркәсіптік аутсорсинг</w:t>
            </w:r>
          </w:p>
          <w:p w:rsidR="00BB6982" w:rsidRPr="000A700C" w:rsidRDefault="00BB6982" w:rsidP="00680D31">
            <w:pPr>
              <w:pStyle w:val="a3"/>
              <w:numPr>
                <w:ilvl w:val="0"/>
                <w:numId w:val="62"/>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Танымдық процестер мен білім</w:t>
            </w:r>
          </w:p>
        </w:tc>
      </w:tr>
      <w:tr w:rsidR="00BB6982" w:rsidRPr="000A700C" w:rsidTr="00BB6982">
        <w:tc>
          <w:tcPr>
            <w:tcW w:w="3402" w:type="dxa"/>
          </w:tcPr>
          <w:p w:rsidR="00BB6982" w:rsidRPr="000A700C" w:rsidRDefault="00BB6982" w:rsidP="00BC675F">
            <w:pPr>
              <w:tabs>
                <w:tab w:val="left" w:pos="709"/>
              </w:tabs>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 xml:space="preserve">И.Д. Котляров </w:t>
            </w:r>
          </w:p>
        </w:tc>
        <w:tc>
          <w:tcPr>
            <w:tcW w:w="5522" w:type="dxa"/>
          </w:tcPr>
          <w:p w:rsidR="00BB6982" w:rsidRPr="000A700C" w:rsidRDefault="00BB6982" w:rsidP="00680D31">
            <w:pPr>
              <w:pStyle w:val="a3"/>
              <w:numPr>
                <w:ilvl w:val="0"/>
                <w:numId w:val="63"/>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Капитал аутсорсингі</w:t>
            </w:r>
          </w:p>
          <w:p w:rsidR="00BB6982" w:rsidRPr="000A700C" w:rsidRDefault="00BB6982" w:rsidP="00680D31">
            <w:pPr>
              <w:pStyle w:val="a3"/>
              <w:numPr>
                <w:ilvl w:val="0"/>
                <w:numId w:val="63"/>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Еңбек аутсорсингі</w:t>
            </w:r>
          </w:p>
          <w:p w:rsidR="00BB6982" w:rsidRPr="000A700C" w:rsidRDefault="00BB6982" w:rsidP="00680D31">
            <w:pPr>
              <w:pStyle w:val="a3"/>
              <w:numPr>
                <w:ilvl w:val="0"/>
                <w:numId w:val="63"/>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Ақпараттық аутсорсинг</w:t>
            </w:r>
          </w:p>
          <w:p w:rsidR="00BB6982" w:rsidRPr="000A700C" w:rsidRDefault="00BB6982" w:rsidP="00680D31">
            <w:pPr>
              <w:pStyle w:val="a3"/>
              <w:numPr>
                <w:ilvl w:val="0"/>
                <w:numId w:val="63"/>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Кәсіпкерлік қабілеттер аутсорсингі</w:t>
            </w:r>
          </w:p>
          <w:p w:rsidR="00BB6982" w:rsidRPr="000A700C" w:rsidRDefault="00BB6982" w:rsidP="00680D31">
            <w:pPr>
              <w:pStyle w:val="a3"/>
              <w:numPr>
                <w:ilvl w:val="0"/>
                <w:numId w:val="63"/>
              </w:numPr>
              <w:tabs>
                <w:tab w:val="left" w:pos="455"/>
              </w:tabs>
              <w:spacing w:line="240" w:lineRule="auto"/>
              <w:ind w:left="455"/>
              <w:jc w:val="both"/>
              <w:rPr>
                <w:rFonts w:ascii="Times New Roman" w:hAnsi="Times New Roman" w:cs="Times New Roman"/>
                <w:sz w:val="24"/>
                <w:szCs w:val="24"/>
                <w:lang w:val="kk-KZ"/>
              </w:rPr>
            </w:pPr>
            <w:r w:rsidRPr="000A700C">
              <w:rPr>
                <w:rFonts w:ascii="Times New Roman" w:hAnsi="Times New Roman" w:cs="Times New Roman"/>
                <w:sz w:val="24"/>
                <w:szCs w:val="24"/>
                <w:lang w:val="kk-KZ"/>
              </w:rPr>
              <w:t>Аралас аутсорсинг</w:t>
            </w:r>
          </w:p>
        </w:tc>
      </w:tr>
      <w:tr w:rsidR="00BB6982" w:rsidRPr="000A700C" w:rsidTr="00BB6982">
        <w:tc>
          <w:tcPr>
            <w:tcW w:w="3402" w:type="dxa"/>
          </w:tcPr>
          <w:p w:rsidR="00BB6982" w:rsidRPr="000A700C" w:rsidRDefault="00BB6982" w:rsidP="00BC675F">
            <w:pPr>
              <w:tabs>
                <w:tab w:val="left" w:pos="709"/>
              </w:tabs>
              <w:jc w:val="both"/>
              <w:rPr>
                <w:rFonts w:ascii="Times New Roman" w:hAnsi="Times New Roman" w:cs="Times New Roman"/>
                <w:sz w:val="24"/>
                <w:szCs w:val="24"/>
                <w:lang w:val="kk-KZ"/>
              </w:rPr>
            </w:pPr>
            <w:r>
              <w:rPr>
                <w:rFonts w:ascii="Times New Roman" w:hAnsi="Times New Roman" w:cs="Times New Roman"/>
                <w:sz w:val="24"/>
                <w:szCs w:val="24"/>
                <w:lang w:val="kk-KZ"/>
              </w:rPr>
              <w:t>З.З. Петрачков</w:t>
            </w:r>
          </w:p>
        </w:tc>
        <w:tc>
          <w:tcPr>
            <w:tcW w:w="5522" w:type="dxa"/>
          </w:tcPr>
          <w:p w:rsidR="00BB6982" w:rsidRDefault="00BB6982" w:rsidP="00680D31">
            <w:pPr>
              <w:pStyle w:val="a3"/>
              <w:numPr>
                <w:ilvl w:val="0"/>
                <w:numId w:val="64"/>
              </w:numPr>
              <w:tabs>
                <w:tab w:val="left" w:pos="29"/>
                <w:tab w:val="left" w:pos="430"/>
              </w:tabs>
              <w:spacing w:line="240" w:lineRule="auto"/>
              <w:ind w:left="171" w:hanging="142"/>
              <w:jc w:val="both"/>
              <w:rPr>
                <w:rFonts w:ascii="Times New Roman" w:hAnsi="Times New Roman" w:cs="Times New Roman"/>
                <w:sz w:val="24"/>
                <w:szCs w:val="24"/>
                <w:lang w:val="kk-KZ"/>
              </w:rPr>
            </w:pPr>
            <w:r w:rsidRPr="00DC13D6">
              <w:rPr>
                <w:rFonts w:ascii="Times New Roman" w:hAnsi="Times New Roman" w:cs="Times New Roman"/>
                <w:sz w:val="24"/>
                <w:szCs w:val="24"/>
                <w:lang w:val="kk-KZ"/>
              </w:rPr>
              <w:t>Есеп функцияларын орындайтын аутсорсинг</w:t>
            </w:r>
            <w:r>
              <w:rPr>
                <w:rFonts w:ascii="Times New Roman" w:hAnsi="Times New Roman" w:cs="Times New Roman"/>
                <w:sz w:val="24"/>
                <w:szCs w:val="24"/>
                <w:lang w:val="kk-KZ"/>
              </w:rPr>
              <w:t>тік</w:t>
            </w:r>
            <w:r w:rsidRPr="00DC13D6">
              <w:rPr>
                <w:rFonts w:ascii="Times New Roman" w:hAnsi="Times New Roman" w:cs="Times New Roman"/>
                <w:sz w:val="24"/>
                <w:szCs w:val="24"/>
                <w:lang w:val="kk-KZ"/>
              </w:rPr>
              <w:t xml:space="preserve"> қызметтер</w:t>
            </w:r>
          </w:p>
          <w:p w:rsidR="00BB6982" w:rsidRDefault="00BB6982" w:rsidP="00680D31">
            <w:pPr>
              <w:pStyle w:val="a3"/>
              <w:numPr>
                <w:ilvl w:val="0"/>
                <w:numId w:val="64"/>
              </w:numPr>
              <w:tabs>
                <w:tab w:val="left" w:pos="455"/>
              </w:tabs>
              <w:spacing w:line="240" w:lineRule="auto"/>
              <w:ind w:left="455"/>
              <w:jc w:val="both"/>
              <w:rPr>
                <w:rFonts w:ascii="Times New Roman" w:hAnsi="Times New Roman" w:cs="Times New Roman"/>
                <w:sz w:val="24"/>
                <w:szCs w:val="24"/>
                <w:lang w:val="kk-KZ"/>
              </w:rPr>
            </w:pPr>
            <w:r>
              <w:rPr>
                <w:rFonts w:ascii="Times New Roman" w:hAnsi="Times New Roman" w:cs="Times New Roman"/>
                <w:sz w:val="24"/>
                <w:szCs w:val="24"/>
                <w:lang w:val="kk-KZ"/>
              </w:rPr>
              <w:t>Ақпараттық технологиялар бойынша аутсорсинг</w:t>
            </w:r>
          </w:p>
          <w:p w:rsidR="00BB6982" w:rsidRPr="00DC13D6" w:rsidRDefault="00BB6982" w:rsidP="00680D31">
            <w:pPr>
              <w:pStyle w:val="a3"/>
              <w:numPr>
                <w:ilvl w:val="0"/>
                <w:numId w:val="64"/>
              </w:numPr>
              <w:tabs>
                <w:tab w:val="left" w:pos="455"/>
              </w:tabs>
              <w:spacing w:line="240" w:lineRule="auto"/>
              <w:ind w:left="455"/>
              <w:jc w:val="both"/>
              <w:rPr>
                <w:rFonts w:ascii="Times New Roman" w:hAnsi="Times New Roman" w:cs="Times New Roman"/>
                <w:sz w:val="24"/>
                <w:szCs w:val="24"/>
                <w:lang w:val="kk-KZ"/>
              </w:rPr>
            </w:pPr>
            <w:r>
              <w:rPr>
                <w:rFonts w:ascii="Times New Roman" w:hAnsi="Times New Roman" w:cs="Times New Roman"/>
                <w:sz w:val="24"/>
                <w:szCs w:val="24"/>
                <w:lang w:val="kk-KZ"/>
              </w:rPr>
              <w:t>Қызмет көрсету аутсорсингі</w:t>
            </w:r>
          </w:p>
          <w:p w:rsidR="00BB6982" w:rsidRPr="000A700C" w:rsidRDefault="00BB6982" w:rsidP="00BC675F">
            <w:pPr>
              <w:tabs>
                <w:tab w:val="left" w:pos="455"/>
              </w:tabs>
              <w:ind w:left="455"/>
              <w:jc w:val="both"/>
              <w:rPr>
                <w:rFonts w:ascii="Times New Roman" w:hAnsi="Times New Roman" w:cs="Times New Roman"/>
                <w:sz w:val="24"/>
                <w:szCs w:val="24"/>
                <w:lang w:val="kk-KZ"/>
              </w:rPr>
            </w:pPr>
          </w:p>
        </w:tc>
      </w:tr>
      <w:tr w:rsidR="00BB6982" w:rsidRPr="000A700C" w:rsidTr="0012434A">
        <w:tc>
          <w:tcPr>
            <w:tcW w:w="8924" w:type="dxa"/>
            <w:gridSpan w:val="2"/>
          </w:tcPr>
          <w:p w:rsidR="00BB6982" w:rsidRPr="00BB6982" w:rsidRDefault="00BB6982" w:rsidP="00BB6982">
            <w:pPr>
              <w:tabs>
                <w:tab w:val="left" w:pos="29"/>
                <w:tab w:val="left" w:pos="430"/>
              </w:tabs>
              <w:ind w:firstLine="741"/>
              <w:jc w:val="both"/>
              <w:rPr>
                <w:rFonts w:ascii="Times New Roman" w:hAnsi="Times New Roman" w:cs="Times New Roman"/>
                <w:sz w:val="24"/>
                <w:szCs w:val="24"/>
                <w:lang w:val="kk-KZ"/>
              </w:rPr>
            </w:pPr>
            <w:r w:rsidRPr="00BB6982">
              <w:rPr>
                <w:rFonts w:ascii="Times New Roman" w:hAnsi="Times New Roman" w:cs="Times New Roman"/>
                <w:sz w:val="24"/>
                <w:szCs w:val="24"/>
                <w:lang w:val="kk-KZ"/>
              </w:rPr>
              <w:t xml:space="preserve">Ескертпе: </w:t>
            </w:r>
            <w:r w:rsidRPr="00BB6982">
              <w:rPr>
                <w:rFonts w:ascii="Times New Roman" w:hAnsi="Times New Roman" w:cs="Times New Roman"/>
                <w:sz w:val="24"/>
                <w:szCs w:val="24"/>
              </w:rPr>
              <w:t>[</w:t>
            </w:r>
            <w:r w:rsidRPr="00E1122C">
              <w:rPr>
                <w:rFonts w:ascii="Times New Roman" w:hAnsi="Times New Roman" w:cs="Times New Roman"/>
                <w:sz w:val="24"/>
                <w:szCs w:val="24"/>
                <w:lang w:val="kk-KZ"/>
              </w:rPr>
              <w:t>20,</w:t>
            </w:r>
            <w:r w:rsidR="009C503D" w:rsidRPr="00E1122C">
              <w:rPr>
                <w:rFonts w:ascii="Times New Roman" w:hAnsi="Times New Roman" w:cs="Times New Roman"/>
                <w:sz w:val="24"/>
                <w:szCs w:val="24"/>
                <w:lang w:val="kk-KZ"/>
              </w:rPr>
              <w:t xml:space="preserve"> б. 1</w:t>
            </w:r>
            <w:r w:rsidR="00F353AD">
              <w:rPr>
                <w:rFonts w:ascii="Times New Roman" w:hAnsi="Times New Roman" w:cs="Times New Roman"/>
                <w:sz w:val="24"/>
                <w:szCs w:val="24"/>
                <w:lang w:val="kk-KZ"/>
              </w:rPr>
              <w:t>12;</w:t>
            </w:r>
            <w:r w:rsidR="009C503D" w:rsidRPr="00E1122C">
              <w:rPr>
                <w:rFonts w:ascii="Times New Roman" w:hAnsi="Times New Roman" w:cs="Times New Roman"/>
                <w:sz w:val="24"/>
                <w:szCs w:val="24"/>
                <w:lang w:val="kk-KZ"/>
              </w:rPr>
              <w:t xml:space="preserve"> </w:t>
            </w:r>
            <w:r w:rsidRPr="00E1122C">
              <w:rPr>
                <w:rFonts w:ascii="Times New Roman" w:hAnsi="Times New Roman" w:cs="Times New Roman"/>
                <w:sz w:val="24"/>
                <w:szCs w:val="24"/>
                <w:lang w:val="kk-KZ"/>
              </w:rPr>
              <w:t xml:space="preserve"> 44</w:t>
            </w:r>
            <w:r w:rsidRPr="00E1122C">
              <w:rPr>
                <w:rFonts w:ascii="Times New Roman" w:hAnsi="Times New Roman" w:cs="Times New Roman"/>
                <w:sz w:val="24"/>
                <w:szCs w:val="24"/>
              </w:rPr>
              <w:t>]</w:t>
            </w:r>
            <w:r w:rsidRPr="00E1122C">
              <w:rPr>
                <w:rFonts w:ascii="Times New Roman" w:hAnsi="Times New Roman" w:cs="Times New Roman"/>
                <w:sz w:val="24"/>
                <w:szCs w:val="24"/>
                <w:lang w:val="kk-KZ"/>
              </w:rPr>
              <w:t xml:space="preserve"> әдебиет </w:t>
            </w:r>
            <w:r w:rsidRPr="00BB6982">
              <w:rPr>
                <w:rFonts w:ascii="Times New Roman" w:hAnsi="Times New Roman" w:cs="Times New Roman"/>
                <w:sz w:val="24"/>
                <w:szCs w:val="24"/>
                <w:lang w:val="kk-KZ"/>
              </w:rPr>
              <w:t>негізінде автормен жасалды</w:t>
            </w:r>
          </w:p>
        </w:tc>
      </w:tr>
    </w:tbl>
    <w:p w:rsidR="00D9045D" w:rsidRDefault="00D9045D" w:rsidP="00BC675F">
      <w:pPr>
        <w:tabs>
          <w:tab w:val="left" w:pos="709"/>
        </w:tabs>
        <w:spacing w:after="0" w:line="240" w:lineRule="auto"/>
        <w:jc w:val="both"/>
        <w:rPr>
          <w:rFonts w:ascii="Times New Roman" w:hAnsi="Times New Roman" w:cs="Times New Roman"/>
          <w:sz w:val="28"/>
          <w:szCs w:val="28"/>
          <w:lang w:val="kk-KZ"/>
        </w:rPr>
      </w:pPr>
    </w:p>
    <w:p w:rsidR="00D9045D" w:rsidRDefault="004018A1" w:rsidP="00BC675F">
      <w:pPr>
        <w:tabs>
          <w:tab w:val="left" w:pos="709"/>
        </w:tabs>
        <w:spacing w:after="0" w:line="240" w:lineRule="auto"/>
        <w:jc w:val="both"/>
        <w:rPr>
          <w:rFonts w:ascii="Times New Roman" w:hAnsi="Times New Roman" w:cs="Times New Roman"/>
          <w:sz w:val="28"/>
          <w:szCs w:val="28"/>
          <w:lang w:val="kk-KZ"/>
        </w:rPr>
      </w:pPr>
      <w:r w:rsidRPr="001D36A1">
        <w:rPr>
          <w:rFonts w:ascii="Times New Roman" w:hAnsi="Times New Roman" w:cs="Times New Roman"/>
          <w:sz w:val="28"/>
          <w:szCs w:val="28"/>
          <w:lang w:val="kk-KZ"/>
        </w:rPr>
        <w:tab/>
      </w:r>
      <w:r w:rsidR="00F61A4B" w:rsidRPr="001D36A1">
        <w:rPr>
          <w:rFonts w:ascii="Times New Roman" w:hAnsi="Times New Roman" w:cs="Times New Roman"/>
          <w:sz w:val="28"/>
          <w:szCs w:val="28"/>
          <w:lang w:val="kk-KZ"/>
        </w:rPr>
        <w:t>Ғыл</w:t>
      </w:r>
      <w:r w:rsidR="00022326">
        <w:rPr>
          <w:rFonts w:ascii="Times New Roman" w:hAnsi="Times New Roman" w:cs="Times New Roman"/>
          <w:sz w:val="28"/>
          <w:szCs w:val="28"/>
          <w:lang w:val="kk-KZ"/>
        </w:rPr>
        <w:t>ы</w:t>
      </w:r>
      <w:r w:rsidR="00F61A4B" w:rsidRPr="001D36A1">
        <w:rPr>
          <w:rFonts w:ascii="Times New Roman" w:hAnsi="Times New Roman" w:cs="Times New Roman"/>
          <w:sz w:val="28"/>
          <w:szCs w:val="28"/>
          <w:lang w:val="kk-KZ"/>
        </w:rPr>
        <w:t xml:space="preserve">ми әдебиеттерді зерттеу көрсеткендей, ғалымдар арасында  аутсорсингтің түрлерін жіктеудің бірыңғай тәсілі жоқ екенін байқауға болатынын көрдік. </w:t>
      </w:r>
      <w:r w:rsidR="00243963" w:rsidRPr="001D36A1">
        <w:rPr>
          <w:rFonts w:ascii="Times New Roman" w:hAnsi="Times New Roman" w:cs="Times New Roman"/>
          <w:sz w:val="28"/>
          <w:szCs w:val="28"/>
          <w:lang w:val="kk-KZ"/>
        </w:rPr>
        <w:t xml:space="preserve">Аутсорсингтің түрлерін экономикалық жағынан жіктелгенін көрсеткен И.Д. Котляровты айтып өтуге </w:t>
      </w:r>
      <w:r w:rsidR="00243963" w:rsidRPr="005A6623">
        <w:rPr>
          <w:rFonts w:ascii="Times New Roman" w:hAnsi="Times New Roman" w:cs="Times New Roman"/>
          <w:sz w:val="28"/>
          <w:szCs w:val="28"/>
          <w:lang w:val="kk-KZ"/>
        </w:rPr>
        <w:t>болады</w:t>
      </w:r>
      <w:r w:rsidR="00146997" w:rsidRPr="005A6623">
        <w:rPr>
          <w:rFonts w:ascii="Times New Roman" w:hAnsi="Times New Roman" w:cs="Times New Roman"/>
          <w:sz w:val="28"/>
          <w:szCs w:val="28"/>
          <w:lang w:val="kk-KZ"/>
        </w:rPr>
        <w:t xml:space="preserve"> </w:t>
      </w:r>
      <w:r w:rsidR="00146997" w:rsidRPr="00E1122C">
        <w:rPr>
          <w:rFonts w:ascii="Times New Roman" w:hAnsi="Times New Roman" w:cs="Times New Roman"/>
          <w:sz w:val="28"/>
          <w:szCs w:val="28"/>
          <w:lang w:val="kk-KZ"/>
        </w:rPr>
        <w:t>[</w:t>
      </w:r>
      <w:r w:rsidR="005A6623" w:rsidRPr="00E1122C">
        <w:rPr>
          <w:rFonts w:ascii="Times New Roman" w:hAnsi="Times New Roman" w:cs="Times New Roman"/>
          <w:sz w:val="28"/>
          <w:szCs w:val="28"/>
          <w:lang w:val="kk-KZ"/>
        </w:rPr>
        <w:t>4</w:t>
      </w:r>
      <w:r w:rsidR="00746BA8" w:rsidRPr="00E1122C">
        <w:rPr>
          <w:rFonts w:ascii="Times New Roman" w:hAnsi="Times New Roman" w:cs="Times New Roman"/>
          <w:sz w:val="28"/>
          <w:szCs w:val="28"/>
          <w:lang w:val="kk-KZ"/>
        </w:rPr>
        <w:t>4</w:t>
      </w:r>
      <w:r w:rsidR="00E1122C" w:rsidRPr="00E1122C">
        <w:rPr>
          <w:rFonts w:ascii="Times New Roman" w:hAnsi="Times New Roman" w:cs="Times New Roman"/>
          <w:sz w:val="28"/>
          <w:szCs w:val="28"/>
          <w:lang w:val="kk-KZ"/>
        </w:rPr>
        <w:t>, б.8</w:t>
      </w:r>
      <w:r w:rsidR="00146997" w:rsidRPr="00316EEE">
        <w:rPr>
          <w:rFonts w:ascii="Times New Roman" w:hAnsi="Times New Roman" w:cs="Times New Roman"/>
          <w:sz w:val="28"/>
          <w:szCs w:val="28"/>
          <w:lang w:val="kk-KZ"/>
        </w:rPr>
        <w:t>]</w:t>
      </w:r>
      <w:r w:rsidR="00243963" w:rsidRPr="00316EEE">
        <w:rPr>
          <w:rFonts w:ascii="Times New Roman" w:hAnsi="Times New Roman" w:cs="Times New Roman"/>
          <w:sz w:val="28"/>
          <w:szCs w:val="28"/>
          <w:lang w:val="kk-KZ"/>
        </w:rPr>
        <w:t xml:space="preserve">. </w:t>
      </w:r>
      <w:r w:rsidR="00F61A4B" w:rsidRPr="001D36A1">
        <w:rPr>
          <w:rFonts w:ascii="Times New Roman" w:hAnsi="Times New Roman" w:cs="Times New Roman"/>
          <w:sz w:val="28"/>
          <w:szCs w:val="28"/>
          <w:lang w:val="kk-KZ"/>
        </w:rPr>
        <w:t>Сонымен қатар ғалымдардың көбі аутсорсингтің негізгі үш түрін атап көрсетеді: өндірістік аутсорсинг, IT аутсорсинг, бизнес-процесстер аутсорсингі. Осы аутсорсингтің үш түріне біз тағы білімді басқару аутсорсингін қосса</w:t>
      </w:r>
      <w:r w:rsidR="00250A7E" w:rsidRPr="001D36A1">
        <w:rPr>
          <w:rFonts w:ascii="Times New Roman" w:hAnsi="Times New Roman" w:cs="Times New Roman"/>
          <w:sz w:val="28"/>
          <w:szCs w:val="28"/>
          <w:lang w:val="kk-KZ"/>
        </w:rPr>
        <w:t>қ</w:t>
      </w:r>
      <w:r w:rsidR="00F61A4B" w:rsidRPr="001D36A1">
        <w:rPr>
          <w:rFonts w:ascii="Times New Roman" w:hAnsi="Times New Roman" w:cs="Times New Roman"/>
          <w:sz w:val="28"/>
          <w:szCs w:val="28"/>
          <w:lang w:val="kk-KZ"/>
        </w:rPr>
        <w:t xml:space="preserve"> оның  толықтығын қамтамасыз ететін еді.</w:t>
      </w:r>
    </w:p>
    <w:p w:rsidR="00202C3C" w:rsidRPr="00672A9B" w:rsidRDefault="00202C3C" w:rsidP="00BC675F">
      <w:pPr>
        <w:tabs>
          <w:tab w:val="left" w:pos="709"/>
        </w:tabs>
        <w:spacing w:after="0" w:line="240" w:lineRule="auto"/>
        <w:jc w:val="both"/>
        <w:rPr>
          <w:rFonts w:ascii="Times New Roman" w:hAnsi="Times New Roman" w:cs="Times New Roman"/>
          <w:sz w:val="28"/>
          <w:szCs w:val="28"/>
          <w:lang w:val="kk-KZ"/>
        </w:rPr>
      </w:pPr>
    </w:p>
    <w:p w:rsidR="00C02C69" w:rsidRPr="00C02C69" w:rsidRDefault="00C02C69" w:rsidP="00BC675F">
      <w:pPr>
        <w:spacing w:after="0" w:line="240" w:lineRule="auto"/>
        <w:ind w:firstLine="709"/>
        <w:contextualSpacing/>
        <w:jc w:val="both"/>
        <w:rPr>
          <w:rFonts w:ascii="Times New Roman" w:hAnsi="Times New Roman" w:cs="Times New Roman"/>
          <w:color w:val="FF0000"/>
          <w:sz w:val="28"/>
          <w:szCs w:val="28"/>
          <w:lang w:val="kk-KZ"/>
        </w:rPr>
      </w:pPr>
      <w:r w:rsidRPr="00C02C69">
        <w:rPr>
          <w:rFonts w:ascii="Times New Roman" w:hAnsi="Times New Roman" w:cs="Times New Roman"/>
          <w:noProof/>
          <w:color w:val="FF0000"/>
          <w:sz w:val="28"/>
          <w:szCs w:val="28"/>
          <w:lang w:eastAsia="ru-RU"/>
        </w:rPr>
        <w:drawing>
          <wp:inline distT="0" distB="0" distL="0" distR="0" wp14:anchorId="4BFD1539" wp14:editId="47240279">
            <wp:extent cx="5486400" cy="2552700"/>
            <wp:effectExtent l="0" t="38100" r="7620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02C69" w:rsidRPr="00C02C69" w:rsidRDefault="00642132" w:rsidP="00BC675F">
      <w:pPr>
        <w:tabs>
          <w:tab w:val="left" w:pos="156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156DF6"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9E687E">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қатынастарының ерекшеліктеріне байланысты </w:t>
      </w:r>
      <w:r w:rsidR="00DB23C8">
        <w:rPr>
          <w:rFonts w:ascii="Times New Roman" w:hAnsi="Times New Roman" w:cs="Times New Roman"/>
          <w:sz w:val="28"/>
          <w:szCs w:val="28"/>
          <w:lang w:val="kk-KZ"/>
        </w:rPr>
        <w:t>нысандары</w:t>
      </w:r>
    </w:p>
    <w:p w:rsidR="00C02C69" w:rsidRPr="00817237" w:rsidRDefault="00C02C69" w:rsidP="00BC675F">
      <w:pPr>
        <w:tabs>
          <w:tab w:val="left" w:pos="1560"/>
        </w:tabs>
        <w:spacing w:after="0" w:line="240" w:lineRule="auto"/>
        <w:jc w:val="center"/>
        <w:rPr>
          <w:rFonts w:ascii="Times New Roman" w:hAnsi="Times New Roman" w:cs="Times New Roman"/>
          <w:sz w:val="24"/>
          <w:szCs w:val="24"/>
          <w:lang w:val="kk-KZ"/>
        </w:rPr>
      </w:pPr>
      <w:r w:rsidRPr="00817237">
        <w:rPr>
          <w:rFonts w:ascii="Times New Roman" w:hAnsi="Times New Roman" w:cs="Times New Roman"/>
          <w:sz w:val="24"/>
          <w:szCs w:val="24"/>
          <w:lang w:val="kk-KZ"/>
        </w:rPr>
        <w:t xml:space="preserve">Ескертпе: </w:t>
      </w:r>
      <w:r w:rsidR="00471758" w:rsidRPr="00817237">
        <w:rPr>
          <w:rFonts w:ascii="Times New Roman" w:hAnsi="Times New Roman" w:cs="Times New Roman"/>
          <w:sz w:val="24"/>
          <w:szCs w:val="24"/>
          <w:lang w:val="kk-KZ"/>
        </w:rPr>
        <w:t>[</w:t>
      </w:r>
      <w:r w:rsidR="00BA7525">
        <w:rPr>
          <w:rFonts w:ascii="Times New Roman" w:hAnsi="Times New Roman" w:cs="Times New Roman"/>
          <w:sz w:val="24"/>
          <w:szCs w:val="24"/>
          <w:lang w:val="kk-KZ"/>
        </w:rPr>
        <w:t>1</w:t>
      </w:r>
      <w:r w:rsidR="00636B32">
        <w:rPr>
          <w:rFonts w:ascii="Times New Roman" w:hAnsi="Times New Roman" w:cs="Times New Roman"/>
          <w:sz w:val="24"/>
          <w:szCs w:val="24"/>
          <w:lang w:val="kk-KZ"/>
        </w:rPr>
        <w:t>3</w:t>
      </w:r>
      <w:r w:rsidR="000A7EA9">
        <w:rPr>
          <w:rFonts w:ascii="Times New Roman" w:hAnsi="Times New Roman" w:cs="Times New Roman"/>
          <w:sz w:val="24"/>
          <w:szCs w:val="24"/>
          <w:lang w:val="kk-KZ"/>
        </w:rPr>
        <w:t xml:space="preserve">, </w:t>
      </w:r>
      <w:r w:rsidR="00642132">
        <w:rPr>
          <w:rFonts w:ascii="Times New Roman" w:hAnsi="Times New Roman" w:cs="Times New Roman"/>
          <w:sz w:val="24"/>
          <w:szCs w:val="24"/>
          <w:lang w:val="kk-KZ"/>
        </w:rPr>
        <w:t xml:space="preserve">б. </w:t>
      </w:r>
      <w:r w:rsidR="000A7EA9">
        <w:rPr>
          <w:rFonts w:ascii="Times New Roman" w:hAnsi="Times New Roman" w:cs="Times New Roman"/>
          <w:sz w:val="24"/>
          <w:szCs w:val="24"/>
          <w:lang w:val="kk-KZ"/>
        </w:rPr>
        <w:t>15-17</w:t>
      </w:r>
      <w:r w:rsidR="00471758" w:rsidRPr="00817237">
        <w:rPr>
          <w:rFonts w:ascii="Times New Roman" w:hAnsi="Times New Roman" w:cs="Times New Roman"/>
          <w:sz w:val="24"/>
          <w:szCs w:val="24"/>
          <w:lang w:val="kk-KZ"/>
        </w:rPr>
        <w:t>]</w:t>
      </w:r>
      <w:r w:rsidR="009E687E">
        <w:rPr>
          <w:rFonts w:ascii="Times New Roman" w:hAnsi="Times New Roman" w:cs="Times New Roman"/>
          <w:sz w:val="24"/>
          <w:szCs w:val="24"/>
          <w:lang w:val="kk-KZ"/>
        </w:rPr>
        <w:t xml:space="preserve"> </w:t>
      </w:r>
      <w:r w:rsidRPr="00817237">
        <w:rPr>
          <w:rFonts w:ascii="Times New Roman" w:hAnsi="Times New Roman" w:cs="Times New Roman"/>
          <w:sz w:val="24"/>
          <w:szCs w:val="24"/>
          <w:lang w:val="kk-KZ"/>
        </w:rPr>
        <w:t xml:space="preserve">әдебиет негізінде </w:t>
      </w:r>
      <w:r w:rsidRPr="009F2249">
        <w:rPr>
          <w:rFonts w:ascii="Times New Roman" w:hAnsi="Times New Roman" w:cs="Times New Roman"/>
          <w:sz w:val="24"/>
          <w:szCs w:val="24"/>
          <w:lang w:val="kk-KZ"/>
        </w:rPr>
        <w:t>автормен құрасытыр</w:t>
      </w:r>
      <w:r w:rsidR="00022326">
        <w:rPr>
          <w:rFonts w:ascii="Times New Roman" w:hAnsi="Times New Roman" w:cs="Times New Roman"/>
          <w:sz w:val="24"/>
          <w:szCs w:val="24"/>
          <w:lang w:val="kk-KZ"/>
        </w:rPr>
        <w:t>ы</w:t>
      </w:r>
      <w:r w:rsidRPr="009F2249">
        <w:rPr>
          <w:rFonts w:ascii="Times New Roman" w:hAnsi="Times New Roman" w:cs="Times New Roman"/>
          <w:sz w:val="24"/>
          <w:szCs w:val="24"/>
          <w:lang w:val="kk-KZ"/>
        </w:rPr>
        <w:t>лған</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p>
    <w:p w:rsidR="000D3BE4"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Жоғарыда </w:t>
      </w:r>
      <w:r w:rsidRPr="009F2249">
        <w:rPr>
          <w:rFonts w:ascii="Times New Roman" w:hAnsi="Times New Roman" w:cs="Times New Roman"/>
          <w:sz w:val="28"/>
          <w:szCs w:val="28"/>
          <w:lang w:val="kk-KZ"/>
        </w:rPr>
        <w:t xml:space="preserve">көрсетілген </w:t>
      </w:r>
      <w:r w:rsidR="00052650" w:rsidRPr="009F2249">
        <w:rPr>
          <w:rFonts w:ascii="Times New Roman" w:hAnsi="Times New Roman" w:cs="Times New Roman"/>
          <w:sz w:val="28"/>
          <w:szCs w:val="28"/>
          <w:lang w:val="kk-KZ"/>
        </w:rPr>
        <w:t xml:space="preserve"> </w:t>
      </w:r>
      <w:r w:rsidR="00052650" w:rsidRPr="00BA7525">
        <w:rPr>
          <w:rFonts w:ascii="Times New Roman" w:hAnsi="Times New Roman" w:cs="Times New Roman"/>
          <w:sz w:val="28"/>
          <w:szCs w:val="28"/>
          <w:lang w:val="kk-KZ"/>
        </w:rPr>
        <w:t>6</w:t>
      </w:r>
      <w:r w:rsidR="00052650" w:rsidRPr="009F2249">
        <w:rPr>
          <w:rFonts w:ascii="Times New Roman" w:hAnsi="Times New Roman" w:cs="Times New Roman"/>
          <w:sz w:val="28"/>
          <w:szCs w:val="28"/>
          <w:lang w:val="kk-KZ"/>
        </w:rPr>
        <w:t>-</w:t>
      </w:r>
      <w:r w:rsidRPr="009F2249">
        <w:rPr>
          <w:rFonts w:ascii="Times New Roman" w:hAnsi="Times New Roman" w:cs="Times New Roman"/>
          <w:sz w:val="28"/>
          <w:szCs w:val="28"/>
          <w:lang w:val="kk-KZ"/>
        </w:rPr>
        <w:t>суреттегі</w:t>
      </w:r>
      <w:r w:rsidRPr="00C02C69">
        <w:rPr>
          <w:rFonts w:ascii="Times New Roman" w:hAnsi="Times New Roman" w:cs="Times New Roman"/>
          <w:sz w:val="28"/>
          <w:szCs w:val="28"/>
          <w:lang w:val="kk-KZ"/>
        </w:rPr>
        <w:t xml:space="preserve"> аутсорсинг формаларына тоқталып өтейік. </w:t>
      </w:r>
    </w:p>
    <w:p w:rsidR="000D3BE4" w:rsidRDefault="000D3BE4"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02C69" w:rsidRPr="00C02C69">
        <w:rPr>
          <w:rFonts w:ascii="Times New Roman" w:hAnsi="Times New Roman" w:cs="Times New Roman"/>
          <w:sz w:val="28"/>
          <w:szCs w:val="28"/>
          <w:lang w:val="kk-KZ"/>
        </w:rPr>
        <w:t xml:space="preserve">Толық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кәсіпорынның негізгі қызметіне қатысты, активтері немесе кәсіпорын қызметшілері, яғни соның ішінде ақпараттық технологиялар немесе қаржы сияқты қызмет түрлері кел</w:t>
      </w:r>
      <w:r w:rsidR="00AD4F38">
        <w:rPr>
          <w:rFonts w:ascii="Times New Roman" w:hAnsi="Times New Roman" w:cs="Times New Roman"/>
          <w:sz w:val="28"/>
          <w:szCs w:val="28"/>
          <w:lang w:val="kk-KZ"/>
        </w:rPr>
        <w:t>і</w:t>
      </w:r>
      <w:r w:rsidR="00C02C69" w:rsidRPr="00C02C69">
        <w:rPr>
          <w:rFonts w:ascii="Times New Roman" w:hAnsi="Times New Roman" w:cs="Times New Roman"/>
          <w:sz w:val="28"/>
          <w:szCs w:val="28"/>
          <w:lang w:val="kk-KZ"/>
        </w:rPr>
        <w:t xml:space="preserve">сімнің уақытша орындалуына байланысты жеткізіп берушілерге беру болып табылады. </w:t>
      </w:r>
    </w:p>
    <w:p w:rsidR="000D3BE4" w:rsidRDefault="000D3BE4"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02C69" w:rsidRPr="00C02C69">
        <w:rPr>
          <w:rFonts w:ascii="Times New Roman" w:hAnsi="Times New Roman" w:cs="Times New Roman"/>
          <w:sz w:val="28"/>
          <w:szCs w:val="28"/>
          <w:lang w:val="kk-KZ"/>
        </w:rPr>
        <w:t>Ішінара аутсорсинг аутсорсингтің бұл қызмет түрлі қымбат өнімдер өндір</w:t>
      </w:r>
      <w:r w:rsidR="00BA49F7">
        <w:rPr>
          <w:rFonts w:ascii="Times New Roman" w:hAnsi="Times New Roman" w:cs="Times New Roman"/>
          <w:sz w:val="28"/>
          <w:szCs w:val="28"/>
          <w:lang w:val="kk-KZ"/>
        </w:rPr>
        <w:t>у үшін ғана қолданылады. Бірлес</w:t>
      </w:r>
      <w:r w:rsidR="00C02C69" w:rsidRPr="00C02C69">
        <w:rPr>
          <w:rFonts w:ascii="Times New Roman" w:hAnsi="Times New Roman" w:cs="Times New Roman"/>
          <w:sz w:val="28"/>
          <w:szCs w:val="28"/>
          <w:lang w:val="kk-KZ"/>
        </w:rPr>
        <w:t xml:space="preserve">кен аутсорсинг терминін британдық EDS компаниясы енгізген болатын,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тің бұл түрі бойынша екі тарап серіктес болып табылады. Алайда, соңғы уақыттарда сарапшылар бұл терминді бірнеше жеткізіп берушілер арасында мердігерлік келісім шартты  сипаттау үшін қолданылады. </w:t>
      </w:r>
    </w:p>
    <w:p w:rsidR="000D3BE4" w:rsidRDefault="000D3BE4"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02C69" w:rsidRPr="00C02C69">
        <w:rPr>
          <w:rFonts w:ascii="Times New Roman" w:hAnsi="Times New Roman" w:cs="Times New Roman"/>
          <w:sz w:val="28"/>
          <w:szCs w:val="28"/>
          <w:lang w:val="kk-KZ"/>
        </w:rPr>
        <w:t>Аралық аутсорсинг ұйым өзінің жүйелері мен платформаларын басқа ұйымға басқаруға береді, ал сол ұйым өз алдына мамандарының жаңа IT жүйелерін өңдейді. Аралық аутсорсингті жүзеге асыратын ұйым өзінің IT мамандарының қабілет</w:t>
      </w:r>
      <w:r w:rsidR="00AD4F38">
        <w:rPr>
          <w:rFonts w:ascii="Times New Roman" w:hAnsi="Times New Roman" w:cs="Times New Roman"/>
          <w:sz w:val="28"/>
          <w:szCs w:val="28"/>
          <w:lang w:val="kk-KZ"/>
        </w:rPr>
        <w:t>т</w:t>
      </w:r>
      <w:r w:rsidR="00C02C69" w:rsidRPr="00C02C69">
        <w:rPr>
          <w:rFonts w:ascii="Times New Roman" w:hAnsi="Times New Roman" w:cs="Times New Roman"/>
          <w:sz w:val="28"/>
          <w:szCs w:val="28"/>
          <w:lang w:val="kk-KZ"/>
        </w:rPr>
        <w:t xml:space="preserve">ілігіне деген сенімдерінің жоғары екенін көрсетеді. </w:t>
      </w:r>
      <w:r>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Трансформациялық аутсорсинг аралық аутсорсингтен айырмашылығы, кәсіпорын қызмет көрсетуші ұйымның маманын шақырады, ол  жаңа жүйелер өңдеп және жаңа білім мен дағдының сенімді базасын құрып бөлімше жұмысын қайта ұйымдастырып, тұтынушыға қайтып өткізеді. </w:t>
      </w:r>
    </w:p>
    <w:p w:rsidR="00C02C69" w:rsidRPr="008D57E7" w:rsidRDefault="000D3BE4" w:rsidP="00BC675F">
      <w:pPr>
        <w:tabs>
          <w:tab w:val="left" w:pos="709"/>
        </w:tabs>
        <w:spacing w:after="0" w:line="240" w:lineRule="auto"/>
        <w:jc w:val="both"/>
        <w:rPr>
          <w:rFonts w:ascii="Times New Roman" w:hAnsi="Times New Roman" w:cs="Times New Roman"/>
          <w:sz w:val="24"/>
          <w:szCs w:val="24"/>
          <w:lang w:val="kk-KZ"/>
        </w:rPr>
      </w:pPr>
      <w:r>
        <w:rPr>
          <w:rFonts w:ascii="Times New Roman" w:hAnsi="Times New Roman" w:cs="Times New Roman"/>
          <w:sz w:val="28"/>
          <w:szCs w:val="28"/>
          <w:lang w:val="kk-KZ"/>
        </w:rPr>
        <w:tab/>
      </w:r>
      <w:r w:rsidR="00C02C69" w:rsidRPr="00C02C69">
        <w:rPr>
          <w:rFonts w:ascii="Times New Roman" w:hAnsi="Times New Roman" w:cs="Times New Roman"/>
          <w:sz w:val="28"/>
          <w:szCs w:val="28"/>
          <w:lang w:val="kk-KZ"/>
        </w:rPr>
        <w:t xml:space="preserve">Бірлескен кәсіпорындар аутсорсингі болашақта іскерлік мүмкіндіктерді пайдалану үшін жаңа кәсіпорын құрумен түсіндіріледі. Қызметкерлер және тұтынушылар активтері қызмет көрсетуші кәсіпорынға </w:t>
      </w:r>
      <w:r w:rsidR="00DA2DFF">
        <w:rPr>
          <w:rFonts w:ascii="Times New Roman" w:hAnsi="Times New Roman" w:cs="Times New Roman"/>
          <w:sz w:val="28"/>
          <w:szCs w:val="28"/>
          <w:lang w:val="kk-KZ"/>
        </w:rPr>
        <w:t>н</w:t>
      </w:r>
      <w:r w:rsidR="00C02C69" w:rsidRPr="00C02C69">
        <w:rPr>
          <w:rFonts w:ascii="Times New Roman" w:hAnsi="Times New Roman" w:cs="Times New Roman"/>
          <w:sz w:val="28"/>
          <w:szCs w:val="28"/>
          <w:lang w:val="kk-KZ"/>
        </w:rPr>
        <w:t>емесе</w:t>
      </w:r>
      <w:r w:rsidR="008D57E7">
        <w:rPr>
          <w:rFonts w:ascii="Times New Roman" w:hAnsi="Times New Roman" w:cs="Times New Roman"/>
          <w:sz w:val="28"/>
          <w:szCs w:val="28"/>
          <w:lang w:val="kk-KZ"/>
        </w:rPr>
        <w:t xml:space="preserve"> осы бірлескен ұйымға беріледі</w:t>
      </w:r>
      <w:r w:rsidR="00471758">
        <w:rPr>
          <w:rFonts w:ascii="Times New Roman" w:hAnsi="Times New Roman" w:cs="Times New Roman"/>
          <w:sz w:val="24"/>
          <w:szCs w:val="24"/>
          <w:lang w:val="kk-KZ"/>
        </w:rPr>
        <w:t xml:space="preserve"> </w:t>
      </w:r>
      <w:r w:rsidR="00471758" w:rsidRPr="00DA01C1">
        <w:rPr>
          <w:rFonts w:ascii="Times New Roman" w:hAnsi="Times New Roman" w:cs="Times New Roman"/>
          <w:sz w:val="28"/>
          <w:szCs w:val="28"/>
          <w:lang w:val="kk-KZ"/>
        </w:rPr>
        <w:t>[</w:t>
      </w:r>
      <w:r w:rsidR="00BA7525">
        <w:rPr>
          <w:rFonts w:ascii="Times New Roman" w:hAnsi="Times New Roman" w:cs="Times New Roman"/>
          <w:sz w:val="28"/>
          <w:szCs w:val="28"/>
          <w:lang w:val="kk-KZ"/>
        </w:rPr>
        <w:t>4</w:t>
      </w:r>
      <w:r w:rsidR="00636B32">
        <w:rPr>
          <w:rFonts w:ascii="Times New Roman" w:hAnsi="Times New Roman" w:cs="Times New Roman"/>
          <w:sz w:val="28"/>
          <w:szCs w:val="28"/>
          <w:lang w:val="kk-KZ"/>
        </w:rPr>
        <w:t>5</w:t>
      </w:r>
      <w:r w:rsidR="00471758" w:rsidRPr="00DA01C1">
        <w:rPr>
          <w:rFonts w:ascii="Times New Roman" w:hAnsi="Times New Roman" w:cs="Times New Roman"/>
          <w:sz w:val="28"/>
          <w:szCs w:val="28"/>
          <w:lang w:val="kk-KZ"/>
        </w:rPr>
        <w:t>]</w:t>
      </w:r>
      <w:r w:rsidR="008D57E7">
        <w:rPr>
          <w:rFonts w:ascii="Times New Roman" w:hAnsi="Times New Roman" w:cs="Times New Roman"/>
          <w:sz w:val="28"/>
          <w:szCs w:val="28"/>
          <w:lang w:val="kk-KZ"/>
        </w:rPr>
        <w:t>.</w:t>
      </w:r>
    </w:p>
    <w:p w:rsidR="003B76B8" w:rsidRPr="00C02C69" w:rsidRDefault="00471758"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B76B8" w:rsidRPr="00C02C69">
        <w:rPr>
          <w:rFonts w:ascii="Times New Roman" w:hAnsi="Times New Roman" w:cs="Times New Roman"/>
          <w:sz w:val="28"/>
          <w:szCs w:val="28"/>
          <w:lang w:val="kk-KZ"/>
        </w:rPr>
        <w:t>Ю.</w:t>
      </w:r>
      <w:r w:rsidR="00520F45">
        <w:rPr>
          <w:rFonts w:ascii="Times New Roman" w:hAnsi="Times New Roman" w:cs="Times New Roman"/>
          <w:sz w:val="28"/>
          <w:szCs w:val="28"/>
          <w:lang w:val="kk-KZ"/>
        </w:rPr>
        <w:t>Е.</w:t>
      </w:r>
      <w:r w:rsidR="004D4C95">
        <w:rPr>
          <w:rFonts w:ascii="Times New Roman" w:hAnsi="Times New Roman" w:cs="Times New Roman"/>
          <w:sz w:val="28"/>
          <w:szCs w:val="28"/>
          <w:lang w:val="kk-KZ"/>
        </w:rPr>
        <w:t xml:space="preserve"> Ефросинин </w:t>
      </w:r>
      <w:r w:rsidR="003B76B8">
        <w:rPr>
          <w:rFonts w:ascii="Times New Roman" w:hAnsi="Times New Roman" w:cs="Times New Roman"/>
          <w:sz w:val="28"/>
          <w:szCs w:val="28"/>
          <w:lang w:val="kk-KZ"/>
        </w:rPr>
        <w:t>аутсорсинг</w:t>
      </w:r>
      <w:r w:rsidR="003B76B8" w:rsidRPr="00C02C69">
        <w:rPr>
          <w:rFonts w:ascii="Times New Roman" w:hAnsi="Times New Roman" w:cs="Times New Roman"/>
          <w:sz w:val="28"/>
          <w:szCs w:val="28"/>
          <w:lang w:val="kk-KZ"/>
        </w:rPr>
        <w:t>ті пайдалану себебіне байланысты келесідей модельдерді көрсетіп өткен.</w:t>
      </w:r>
    </w:p>
    <w:p w:rsidR="003B76B8" w:rsidRPr="00C02C69" w:rsidRDefault="003B76B8"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w:drawing>
          <wp:inline distT="0" distB="0" distL="0" distR="0" wp14:anchorId="57C0C4ED" wp14:editId="194F99A8">
            <wp:extent cx="5486400" cy="1466850"/>
            <wp:effectExtent l="57150" t="0" r="57150" b="0"/>
            <wp:docPr id="122" name="Схема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A2DFF" w:rsidRDefault="00473C2A" w:rsidP="00BC675F">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156DF6"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DA2DFF">
        <w:rPr>
          <w:rFonts w:ascii="Times New Roman" w:hAnsi="Times New Roman" w:cs="Times New Roman"/>
          <w:sz w:val="28"/>
          <w:szCs w:val="28"/>
          <w:lang w:val="kk-KZ"/>
        </w:rPr>
        <w:t>Ю.</w:t>
      </w:r>
      <w:r w:rsidR="000F4619">
        <w:rPr>
          <w:rFonts w:ascii="Times New Roman" w:hAnsi="Times New Roman" w:cs="Times New Roman"/>
          <w:sz w:val="28"/>
          <w:szCs w:val="28"/>
          <w:lang w:val="kk-KZ"/>
        </w:rPr>
        <w:t>Е.</w:t>
      </w:r>
      <w:r w:rsidR="00A82983">
        <w:rPr>
          <w:rFonts w:ascii="Times New Roman" w:hAnsi="Times New Roman" w:cs="Times New Roman"/>
          <w:sz w:val="28"/>
          <w:szCs w:val="28"/>
          <w:lang w:val="kk-KZ"/>
        </w:rPr>
        <w:t xml:space="preserve"> </w:t>
      </w:r>
      <w:r w:rsidR="003B76B8" w:rsidRPr="00C02C69">
        <w:rPr>
          <w:rFonts w:ascii="Times New Roman" w:hAnsi="Times New Roman" w:cs="Times New Roman"/>
          <w:sz w:val="28"/>
          <w:szCs w:val="28"/>
          <w:lang w:val="kk-KZ"/>
        </w:rPr>
        <w:t xml:space="preserve">Ефросинин бойынша </w:t>
      </w:r>
      <w:r w:rsidR="003B76B8">
        <w:rPr>
          <w:rFonts w:ascii="Times New Roman" w:hAnsi="Times New Roman" w:cs="Times New Roman"/>
          <w:sz w:val="28"/>
          <w:szCs w:val="28"/>
          <w:lang w:val="kk-KZ"/>
        </w:rPr>
        <w:t>аутсорсинг</w:t>
      </w:r>
      <w:r w:rsidR="00731B71">
        <w:rPr>
          <w:rFonts w:ascii="Times New Roman" w:hAnsi="Times New Roman" w:cs="Times New Roman"/>
          <w:sz w:val="28"/>
          <w:szCs w:val="28"/>
          <w:lang w:val="kk-KZ"/>
        </w:rPr>
        <w:t>тік модельдің түрлері</w:t>
      </w:r>
    </w:p>
    <w:p w:rsidR="003B76B8" w:rsidRPr="00817237" w:rsidRDefault="003B76B8" w:rsidP="00BC675F">
      <w:pPr>
        <w:tabs>
          <w:tab w:val="left" w:pos="709"/>
        </w:tabs>
        <w:spacing w:after="0" w:line="240" w:lineRule="auto"/>
        <w:jc w:val="center"/>
        <w:rPr>
          <w:rFonts w:ascii="Times New Roman" w:hAnsi="Times New Roman" w:cs="Times New Roman"/>
          <w:sz w:val="24"/>
          <w:szCs w:val="24"/>
          <w:lang w:val="kk-KZ"/>
        </w:rPr>
      </w:pPr>
      <w:r w:rsidRPr="00817237">
        <w:rPr>
          <w:rFonts w:ascii="Times New Roman" w:hAnsi="Times New Roman" w:cs="Times New Roman"/>
          <w:sz w:val="24"/>
          <w:szCs w:val="24"/>
          <w:lang w:val="kk-KZ"/>
        </w:rPr>
        <w:t xml:space="preserve">Ескертпе: </w:t>
      </w:r>
      <w:r w:rsidR="00ED460F" w:rsidRPr="00520F45">
        <w:rPr>
          <w:rFonts w:ascii="Times New Roman" w:hAnsi="Times New Roman" w:cs="Times New Roman"/>
          <w:sz w:val="24"/>
          <w:szCs w:val="24"/>
          <w:lang w:val="kk-KZ"/>
        </w:rPr>
        <w:t>[</w:t>
      </w:r>
      <w:r w:rsidR="00CC1F4F" w:rsidRPr="004F745E">
        <w:rPr>
          <w:rFonts w:ascii="Times New Roman" w:hAnsi="Times New Roman" w:cs="Times New Roman"/>
          <w:sz w:val="24"/>
          <w:szCs w:val="24"/>
          <w:lang w:val="kk-KZ"/>
        </w:rPr>
        <w:t>31</w:t>
      </w:r>
      <w:r w:rsidR="00CD025A" w:rsidRPr="004F745E">
        <w:rPr>
          <w:rFonts w:ascii="Times New Roman" w:hAnsi="Times New Roman" w:cs="Times New Roman"/>
          <w:sz w:val="24"/>
          <w:szCs w:val="24"/>
          <w:lang w:val="kk-KZ"/>
        </w:rPr>
        <w:t>, б.</w:t>
      </w:r>
      <w:r w:rsidR="004F745E" w:rsidRPr="004F745E">
        <w:rPr>
          <w:rFonts w:ascii="Times New Roman" w:hAnsi="Times New Roman" w:cs="Times New Roman"/>
          <w:sz w:val="24"/>
          <w:szCs w:val="24"/>
          <w:lang w:val="kk-KZ"/>
        </w:rPr>
        <w:t xml:space="preserve"> 24-25</w:t>
      </w:r>
      <w:r w:rsidR="00CD025A" w:rsidRPr="004F745E">
        <w:rPr>
          <w:rFonts w:ascii="Times New Roman" w:hAnsi="Times New Roman" w:cs="Times New Roman"/>
          <w:sz w:val="24"/>
          <w:szCs w:val="24"/>
          <w:lang w:val="kk-KZ"/>
        </w:rPr>
        <w:t xml:space="preserve"> </w:t>
      </w:r>
      <w:r w:rsidR="00ED460F" w:rsidRPr="00520F45">
        <w:rPr>
          <w:rFonts w:ascii="Times New Roman" w:hAnsi="Times New Roman" w:cs="Times New Roman"/>
          <w:sz w:val="28"/>
          <w:szCs w:val="28"/>
          <w:lang w:val="kk-KZ"/>
        </w:rPr>
        <w:t>]</w:t>
      </w:r>
      <w:r w:rsidR="00ED460F" w:rsidRPr="00520F45">
        <w:rPr>
          <w:rFonts w:ascii="Times New Roman" w:hAnsi="Times New Roman" w:cs="Times New Roman"/>
          <w:sz w:val="24"/>
          <w:szCs w:val="24"/>
          <w:lang w:val="kk-KZ"/>
        </w:rPr>
        <w:t xml:space="preserve"> </w:t>
      </w:r>
      <w:r w:rsidRPr="00520F45">
        <w:rPr>
          <w:rFonts w:ascii="Times New Roman" w:hAnsi="Times New Roman" w:cs="Times New Roman"/>
          <w:sz w:val="24"/>
          <w:szCs w:val="24"/>
          <w:lang w:val="kk-KZ"/>
        </w:rPr>
        <w:t>әдебиет</w:t>
      </w:r>
      <w:r w:rsidRPr="00ED460F">
        <w:rPr>
          <w:rFonts w:ascii="Times New Roman" w:hAnsi="Times New Roman" w:cs="Times New Roman"/>
          <w:sz w:val="24"/>
          <w:szCs w:val="24"/>
          <w:lang w:val="kk-KZ"/>
        </w:rPr>
        <w:t xml:space="preserve"> негізінде автормен жасалды</w:t>
      </w:r>
    </w:p>
    <w:p w:rsidR="003B76B8" w:rsidRPr="00C02C69" w:rsidRDefault="003B76B8" w:rsidP="00BC675F">
      <w:pPr>
        <w:tabs>
          <w:tab w:val="left" w:pos="709"/>
        </w:tabs>
        <w:spacing w:after="0" w:line="240" w:lineRule="auto"/>
        <w:jc w:val="both"/>
        <w:rPr>
          <w:rFonts w:ascii="Times New Roman" w:hAnsi="Times New Roman" w:cs="Times New Roman"/>
          <w:sz w:val="28"/>
          <w:szCs w:val="28"/>
          <w:lang w:val="kk-KZ"/>
        </w:rPr>
      </w:pPr>
    </w:p>
    <w:p w:rsidR="003B76B8" w:rsidRDefault="003B76B8"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Тактикалық аутсорсингтік модель</w:t>
      </w:r>
      <w:r w:rsidR="00565D96">
        <w:rPr>
          <w:rFonts w:ascii="Times New Roman" w:hAnsi="Times New Roman" w:cs="Times New Roman"/>
          <w:sz w:val="28"/>
          <w:szCs w:val="28"/>
          <w:lang w:val="kk-KZ"/>
        </w:rPr>
        <w:t>ді</w:t>
      </w:r>
      <w:r w:rsidRPr="00C02C69">
        <w:rPr>
          <w:rFonts w:ascii="Times New Roman" w:hAnsi="Times New Roman" w:cs="Times New Roman"/>
          <w:sz w:val="28"/>
          <w:szCs w:val="28"/>
          <w:lang w:val="kk-KZ"/>
        </w:rPr>
        <w:t xml:space="preserve"> пайдалану бұл аутсорсингті қолданатын бизнестің бір ғана мақсатының бар екендігін (көбіне шығындардың қысқарылуы) және бизнес үшін аутсорсинг келісімінің мәні мен уақыты бойынша шектеулі екенін білдіреді. Көбіне тактикалық аутсорсингті «жобалық </w:t>
      </w:r>
      <w:r>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деп те атайды.</w:t>
      </w:r>
    </w:p>
    <w:p w:rsidR="003B76B8" w:rsidRDefault="003B76B8"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02C69">
        <w:rPr>
          <w:rFonts w:ascii="Times New Roman" w:hAnsi="Times New Roman" w:cs="Times New Roman"/>
          <w:sz w:val="28"/>
          <w:szCs w:val="28"/>
          <w:lang w:val="kk-KZ"/>
        </w:rPr>
        <w:t>Өтпелі аутсорсинг моделін қол</w:t>
      </w:r>
      <w:r w:rsidR="00565D96">
        <w:rPr>
          <w:rFonts w:ascii="Times New Roman" w:hAnsi="Times New Roman" w:cs="Times New Roman"/>
          <w:sz w:val="28"/>
          <w:szCs w:val="28"/>
          <w:lang w:val="kk-KZ"/>
        </w:rPr>
        <w:t>дану дегеніміз бұл бизенс</w:t>
      </w:r>
      <w:r w:rsidR="00520F45">
        <w:rPr>
          <w:rFonts w:ascii="Times New Roman" w:hAnsi="Times New Roman" w:cs="Times New Roman"/>
          <w:sz w:val="28"/>
          <w:szCs w:val="28"/>
          <w:lang w:val="kk-KZ"/>
        </w:rPr>
        <w:t>-</w:t>
      </w:r>
      <w:r w:rsidR="00565D96">
        <w:rPr>
          <w:rFonts w:ascii="Times New Roman" w:hAnsi="Times New Roman" w:cs="Times New Roman"/>
          <w:sz w:val="28"/>
          <w:szCs w:val="28"/>
          <w:lang w:val="kk-KZ"/>
        </w:rPr>
        <w:t>проце</w:t>
      </w:r>
      <w:r w:rsidRPr="00C02C69">
        <w:rPr>
          <w:rFonts w:ascii="Times New Roman" w:hAnsi="Times New Roman" w:cs="Times New Roman"/>
          <w:sz w:val="28"/>
          <w:szCs w:val="28"/>
          <w:lang w:val="kk-KZ"/>
        </w:rPr>
        <w:t xml:space="preserve">стің қызмет ету оратсынан жаңа ортаға өту үшін бизнес аутсорсингті уақытша пайдаланады және қызмет көрсетуші провайдер қолдауын тек осы өтпелі уақытта ғана күтеді. </w:t>
      </w:r>
    </w:p>
    <w:p w:rsidR="003B76B8" w:rsidRPr="00C02C69" w:rsidRDefault="003B76B8"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02C69">
        <w:rPr>
          <w:rFonts w:ascii="Times New Roman" w:hAnsi="Times New Roman" w:cs="Times New Roman"/>
          <w:sz w:val="28"/>
          <w:szCs w:val="28"/>
          <w:lang w:val="kk-KZ"/>
        </w:rPr>
        <w:t xml:space="preserve">Трансформациялық </w:t>
      </w:r>
      <w:r>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бизнестің инновацияға немесе жаңа бизнес-модельге көшуге дайын екендігін білдіреді. Трансформациялық аутсорсинг ұйымн</w:t>
      </w:r>
      <w:r w:rsidR="00565D96">
        <w:rPr>
          <w:rFonts w:ascii="Times New Roman" w:hAnsi="Times New Roman" w:cs="Times New Roman"/>
          <w:sz w:val="28"/>
          <w:szCs w:val="28"/>
          <w:lang w:val="kk-KZ"/>
        </w:rPr>
        <w:t>ың немесе нарықтың бизнес</w:t>
      </w:r>
      <w:r w:rsidR="00520F45">
        <w:rPr>
          <w:rFonts w:ascii="Times New Roman" w:hAnsi="Times New Roman" w:cs="Times New Roman"/>
          <w:sz w:val="28"/>
          <w:szCs w:val="28"/>
          <w:lang w:val="kk-KZ"/>
        </w:rPr>
        <w:t>-</w:t>
      </w:r>
      <w:r w:rsidR="00565D96">
        <w:rPr>
          <w:rFonts w:ascii="Times New Roman" w:hAnsi="Times New Roman" w:cs="Times New Roman"/>
          <w:sz w:val="28"/>
          <w:szCs w:val="28"/>
          <w:lang w:val="kk-KZ"/>
        </w:rPr>
        <w:t>проце</w:t>
      </w:r>
      <w:r w:rsidRPr="00C02C69">
        <w:rPr>
          <w:rFonts w:ascii="Times New Roman" w:hAnsi="Times New Roman" w:cs="Times New Roman"/>
          <w:sz w:val="28"/>
          <w:szCs w:val="28"/>
          <w:lang w:val="kk-KZ"/>
        </w:rPr>
        <w:t xml:space="preserve">стерінің тез түбегейлі өзгеруіне байланысты қолданылады. </w:t>
      </w:r>
    </w:p>
    <w:p w:rsidR="00C02C69" w:rsidRPr="009C4328" w:rsidRDefault="00F612B4"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02C69" w:rsidRPr="00C02C69">
        <w:rPr>
          <w:rFonts w:ascii="Times New Roman" w:hAnsi="Times New Roman" w:cs="Times New Roman"/>
          <w:sz w:val="28"/>
          <w:szCs w:val="28"/>
          <w:lang w:val="kk-KZ"/>
        </w:rPr>
        <w:t>Қазіргі таңда қандай да болмасын кәсіпорын бәсекеге қабілеттілігін арттыру үшін және экономикалық қызметінің ти</w:t>
      </w:r>
      <w:r w:rsidR="00731B71" w:rsidRPr="00C02C69">
        <w:rPr>
          <w:rFonts w:ascii="Times New Roman" w:hAnsi="Times New Roman" w:cs="Times New Roman"/>
          <w:sz w:val="28"/>
          <w:szCs w:val="28"/>
          <w:lang w:val="kk-KZ"/>
        </w:rPr>
        <w:t>і</w:t>
      </w:r>
      <w:r w:rsidR="00C02C69" w:rsidRPr="00C02C69">
        <w:rPr>
          <w:rFonts w:ascii="Times New Roman" w:hAnsi="Times New Roman" w:cs="Times New Roman"/>
          <w:sz w:val="28"/>
          <w:szCs w:val="28"/>
          <w:lang w:val="kk-KZ"/>
        </w:rPr>
        <w:t>мділігін жоғарылату үшін  заманауи құралдарды қолдану маңызды болып табылады. Осындай құралдарды қолдану үшін аутсорсингтік бизнес</w:t>
      </w:r>
      <w:r w:rsidR="00832140">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модельдерді бір қарастырып өткен дұрыс деп есептейміз.</w:t>
      </w:r>
      <w:r w:rsidR="00274F10">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Тәжірибелі түрде аутсорингтің пайда болу уақытысынан бастап заманауи аутсорсингтің түрі туралы әлі күнге дейін пікір талас жалғасуда. Экономист ғалымдардың аутсорсингтің теориялық тұрғыдан сипатталған артықшылықтарын</w:t>
      </w:r>
      <w:r w:rsidR="00832140">
        <w:rPr>
          <w:rFonts w:ascii="Times New Roman" w:hAnsi="Times New Roman" w:cs="Times New Roman"/>
          <w:sz w:val="28"/>
          <w:szCs w:val="28"/>
          <w:lang w:val="kk-KZ"/>
        </w:rPr>
        <w:t>а</w:t>
      </w:r>
      <w:r w:rsidR="00C02C69" w:rsidRPr="00C02C69">
        <w:rPr>
          <w:rFonts w:ascii="Times New Roman" w:hAnsi="Times New Roman" w:cs="Times New Roman"/>
          <w:sz w:val="28"/>
          <w:szCs w:val="28"/>
          <w:lang w:val="kk-KZ"/>
        </w:rPr>
        <w:t xml:space="preserve"> қол жеткізу үшін аутсорсингтік бизнес</w:t>
      </w:r>
      <w:r w:rsidR="00832140">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модель </w:t>
      </w:r>
      <w:r w:rsidR="00C02C69" w:rsidRPr="00320B0F">
        <w:rPr>
          <w:rFonts w:ascii="Times New Roman" w:hAnsi="Times New Roman" w:cs="Times New Roman"/>
          <w:sz w:val="28"/>
          <w:szCs w:val="28"/>
          <w:lang w:val="kk-KZ"/>
        </w:rPr>
        <w:t>құру қажет деп есептейді. Ресе</w:t>
      </w:r>
      <w:r w:rsidR="000D3BE4" w:rsidRPr="00320B0F">
        <w:rPr>
          <w:rFonts w:ascii="Times New Roman" w:hAnsi="Times New Roman" w:cs="Times New Roman"/>
          <w:sz w:val="28"/>
          <w:szCs w:val="28"/>
          <w:lang w:val="kk-KZ"/>
        </w:rPr>
        <w:t>й</w:t>
      </w:r>
      <w:r w:rsidR="00C02C69" w:rsidRPr="00320B0F">
        <w:rPr>
          <w:rFonts w:ascii="Times New Roman" w:hAnsi="Times New Roman" w:cs="Times New Roman"/>
          <w:sz w:val="28"/>
          <w:szCs w:val="28"/>
          <w:lang w:val="kk-KZ"/>
        </w:rPr>
        <w:t>лік</w:t>
      </w:r>
      <w:r w:rsidR="00C02C69" w:rsidRPr="00C02C69">
        <w:rPr>
          <w:rFonts w:ascii="Times New Roman" w:hAnsi="Times New Roman" w:cs="Times New Roman"/>
          <w:sz w:val="28"/>
          <w:szCs w:val="28"/>
          <w:lang w:val="kk-KZ"/>
        </w:rPr>
        <w:t>, отандық</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ғылыми</w:t>
      </w:r>
      <w:r w:rsidR="00F54A02">
        <w:rPr>
          <w:rFonts w:ascii="Times New Roman" w:hAnsi="Times New Roman" w:cs="Times New Roman"/>
          <w:sz w:val="28"/>
          <w:szCs w:val="28"/>
          <w:lang w:val="kk-KZ"/>
        </w:rPr>
        <w:t>, басқарушылық әдебиеттер мен</w:t>
      </w:r>
      <w:r w:rsidR="00C02C69" w:rsidRPr="00C02C69">
        <w:rPr>
          <w:rFonts w:ascii="Times New Roman" w:hAnsi="Times New Roman" w:cs="Times New Roman"/>
          <w:sz w:val="28"/>
          <w:szCs w:val="28"/>
          <w:lang w:val="kk-KZ"/>
        </w:rPr>
        <w:t xml:space="preserve"> оқулықтарда «аутсорсингтік бизнес-м</w:t>
      </w:r>
      <w:r w:rsidR="005F4BB2">
        <w:rPr>
          <w:rFonts w:ascii="Times New Roman" w:hAnsi="Times New Roman" w:cs="Times New Roman"/>
          <w:sz w:val="28"/>
          <w:szCs w:val="28"/>
          <w:lang w:val="kk-KZ"/>
        </w:rPr>
        <w:t>одель» термині сирек кез</w:t>
      </w:r>
      <w:r w:rsidR="00E175DA">
        <w:rPr>
          <w:rFonts w:ascii="Times New Roman" w:hAnsi="Times New Roman" w:cs="Times New Roman"/>
          <w:sz w:val="28"/>
          <w:szCs w:val="28"/>
          <w:lang w:val="kk-KZ"/>
        </w:rPr>
        <w:t xml:space="preserve">деседі </w:t>
      </w:r>
      <w:r w:rsidR="003A60DF" w:rsidRPr="003A60DF">
        <w:rPr>
          <w:rFonts w:ascii="Times New Roman" w:hAnsi="Times New Roman" w:cs="Times New Roman"/>
          <w:sz w:val="28"/>
          <w:szCs w:val="28"/>
          <w:lang w:val="kk-KZ"/>
        </w:rPr>
        <w:t>[</w:t>
      </w:r>
      <w:r w:rsidR="00CC1F4F">
        <w:rPr>
          <w:rFonts w:ascii="Times New Roman" w:hAnsi="Times New Roman" w:cs="Times New Roman"/>
          <w:sz w:val="28"/>
          <w:szCs w:val="28"/>
          <w:lang w:val="kk-KZ"/>
        </w:rPr>
        <w:t>46</w:t>
      </w:r>
      <w:r w:rsidR="003A60DF" w:rsidRPr="003A60DF">
        <w:rPr>
          <w:rFonts w:ascii="Times New Roman" w:hAnsi="Times New Roman" w:cs="Times New Roman"/>
          <w:sz w:val="28"/>
          <w:szCs w:val="28"/>
          <w:lang w:val="kk-KZ"/>
        </w:rPr>
        <w:t>]</w:t>
      </w:r>
      <w:r w:rsidR="005F4BB2">
        <w:rPr>
          <w:rFonts w:ascii="Times New Roman" w:hAnsi="Times New Roman" w:cs="Times New Roman"/>
          <w:sz w:val="28"/>
          <w:szCs w:val="28"/>
          <w:lang w:val="kk-KZ"/>
        </w:rPr>
        <w:t>.</w:t>
      </w:r>
      <w:r w:rsidR="00C02C69" w:rsidRPr="00C02C69">
        <w:rPr>
          <w:rFonts w:ascii="Times New Roman" w:hAnsi="Times New Roman" w:cs="Times New Roman"/>
          <w:sz w:val="24"/>
          <w:szCs w:val="24"/>
          <w:lang w:val="kk-KZ"/>
        </w:rPr>
        <w:t xml:space="preserve"> </w:t>
      </w:r>
      <w:r w:rsidR="00C02C69" w:rsidRPr="00C02C69">
        <w:rPr>
          <w:rFonts w:ascii="Times New Roman" w:hAnsi="Times New Roman" w:cs="Times New Roman"/>
          <w:sz w:val="28"/>
          <w:szCs w:val="28"/>
          <w:lang w:val="kk-KZ"/>
        </w:rPr>
        <w:t>Қазіргі таңда бизнес</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модель ұғымы мен құрылымын анықтайтын бірыңғай тәсіл қалыптаспаған.</w:t>
      </w:r>
      <w:r w:rsidR="00C02C69" w:rsidRPr="00C02C69">
        <w:rPr>
          <w:rFonts w:ascii="Times New Roman" w:hAnsi="Times New Roman" w:cs="Times New Roman"/>
          <w:sz w:val="24"/>
          <w:szCs w:val="24"/>
          <w:lang w:val="kk-KZ"/>
        </w:rPr>
        <w:t xml:space="preserve"> </w:t>
      </w:r>
      <w:r w:rsidR="00C02C69" w:rsidRPr="00C02C69">
        <w:rPr>
          <w:rFonts w:ascii="Times New Roman" w:hAnsi="Times New Roman" w:cs="Times New Roman"/>
          <w:sz w:val="28"/>
          <w:szCs w:val="28"/>
          <w:lang w:val="kk-KZ"/>
        </w:rPr>
        <w:t>Заманауи</w:t>
      </w:r>
      <w:r w:rsidR="00F54A02">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бизнес</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w:t>
      </w:r>
      <w:r w:rsidR="002222B8">
        <w:rPr>
          <w:rFonts w:ascii="Times New Roman" w:hAnsi="Times New Roman" w:cs="Times New Roman"/>
          <w:sz w:val="28"/>
          <w:szCs w:val="28"/>
          <w:lang w:val="kk-KZ"/>
        </w:rPr>
        <w:t>е</w:t>
      </w:r>
      <w:r w:rsidR="00C02C69" w:rsidRPr="00C02C69">
        <w:rPr>
          <w:rFonts w:ascii="Times New Roman" w:hAnsi="Times New Roman" w:cs="Times New Roman"/>
          <w:sz w:val="28"/>
          <w:szCs w:val="28"/>
          <w:lang w:val="kk-KZ"/>
        </w:rPr>
        <w:t xml:space="preserve">льдердің қалыптасуы </w:t>
      </w:r>
      <w:r w:rsidR="000D3BE4">
        <w:rPr>
          <w:rFonts w:ascii="Times New Roman" w:hAnsi="Times New Roman" w:cs="Times New Roman"/>
          <w:sz w:val="28"/>
          <w:szCs w:val="28"/>
          <w:lang w:val="kk-KZ"/>
        </w:rPr>
        <w:t>О.</w:t>
      </w:r>
      <w:r w:rsidR="00C02C69" w:rsidRPr="00C02C69">
        <w:rPr>
          <w:rFonts w:ascii="Times New Roman" w:hAnsi="Times New Roman" w:cs="Times New Roman"/>
          <w:sz w:val="28"/>
          <w:szCs w:val="28"/>
          <w:lang w:val="kk-KZ"/>
        </w:rPr>
        <w:t xml:space="preserve">Остервальдер мен </w:t>
      </w:r>
      <w:r w:rsidR="000D3BE4">
        <w:rPr>
          <w:rFonts w:ascii="Times New Roman" w:hAnsi="Times New Roman" w:cs="Times New Roman"/>
          <w:sz w:val="28"/>
          <w:szCs w:val="28"/>
          <w:lang w:val="kk-KZ"/>
        </w:rPr>
        <w:t>И.</w:t>
      </w:r>
      <w:r w:rsidR="00C02C69" w:rsidRPr="00C02C69">
        <w:rPr>
          <w:rFonts w:ascii="Times New Roman" w:hAnsi="Times New Roman" w:cs="Times New Roman"/>
          <w:sz w:val="28"/>
          <w:szCs w:val="28"/>
          <w:lang w:val="kk-KZ"/>
        </w:rPr>
        <w:t>Пинье  жұмыстарымен байланысты болып келеді. Осы мәселе бойынша экономистердің жүйеленген көзқарастары бойынша басқарушылық әдебиеттер негізінде бизнес</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модель құруда бір көз қарас ұстанатынын айтты. Талдау нәтижелері бойынша бизнес</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модельді құру келесідей тәсілдер арқылы анықталды: кешендік, </w:t>
      </w:r>
      <w:r w:rsidR="00F54A02">
        <w:rPr>
          <w:rFonts w:ascii="Times New Roman" w:hAnsi="Times New Roman" w:cs="Times New Roman"/>
          <w:sz w:val="28"/>
          <w:szCs w:val="28"/>
          <w:lang w:val="kk-KZ"/>
        </w:rPr>
        <w:t>О.</w:t>
      </w:r>
      <w:r w:rsidR="00C02C69" w:rsidRPr="00C02C69">
        <w:rPr>
          <w:rFonts w:ascii="Times New Roman" w:hAnsi="Times New Roman" w:cs="Times New Roman"/>
          <w:sz w:val="28"/>
          <w:szCs w:val="28"/>
          <w:lang w:val="kk-KZ"/>
        </w:rPr>
        <w:t xml:space="preserve">Остервальдер мен </w:t>
      </w:r>
      <w:r w:rsidR="00F54A02" w:rsidRPr="00C02C69">
        <w:rPr>
          <w:rFonts w:ascii="Times New Roman" w:hAnsi="Times New Roman" w:cs="Times New Roman"/>
          <w:sz w:val="28"/>
          <w:szCs w:val="28"/>
          <w:lang w:val="kk-KZ"/>
        </w:rPr>
        <w:t>И</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Пинье  моделі, МакКинзи компаниясының 7C моделі, </w:t>
      </w:r>
      <w:r w:rsidR="00520F45">
        <w:rPr>
          <w:rFonts w:ascii="Times New Roman" w:hAnsi="Times New Roman" w:cs="Times New Roman"/>
          <w:sz w:val="28"/>
          <w:szCs w:val="28"/>
          <w:lang w:val="kk-KZ"/>
        </w:rPr>
        <w:t xml:space="preserve">кіру, ішкі және шығу </w:t>
      </w:r>
      <w:r w:rsidR="00C02C69" w:rsidRPr="00C02C69">
        <w:rPr>
          <w:rFonts w:ascii="Times New Roman" w:hAnsi="Times New Roman" w:cs="Times New Roman"/>
          <w:sz w:val="28"/>
          <w:szCs w:val="28"/>
          <w:lang w:val="kk-KZ"/>
        </w:rPr>
        <w:t>ағын</w:t>
      </w:r>
      <w:r w:rsidR="00520F45">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 xml:space="preserve">, құзыреттілік,  Прахалада Хамела моделі,  функционалды модель (Ю.Б. Рубиннің), басқарушылық модель, факторлық модель және ресурстық модель.  Дегенмен, қазіргі таңда он </w:t>
      </w:r>
      <w:r w:rsidR="005F4BB2">
        <w:rPr>
          <w:rFonts w:ascii="Times New Roman" w:hAnsi="Times New Roman" w:cs="Times New Roman"/>
          <w:sz w:val="28"/>
          <w:szCs w:val="28"/>
          <w:lang w:val="kk-KZ"/>
        </w:rPr>
        <w:t>жетіден</w:t>
      </w:r>
      <w:r w:rsidR="00C02C69" w:rsidRPr="00C02C69">
        <w:rPr>
          <w:rFonts w:ascii="Times New Roman" w:hAnsi="Times New Roman" w:cs="Times New Roman"/>
          <w:sz w:val="28"/>
          <w:szCs w:val="28"/>
          <w:lang w:val="kk-KZ"/>
        </w:rPr>
        <w:t xml:space="preserve"> астам бизнес</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модель түрлері келтіріліп жүр</w:t>
      </w:r>
      <w:r w:rsidR="00373704">
        <w:rPr>
          <w:rFonts w:ascii="Times New Roman" w:hAnsi="Times New Roman" w:cs="Times New Roman"/>
          <w:sz w:val="28"/>
          <w:szCs w:val="28"/>
          <w:lang w:val="kk-KZ"/>
        </w:rPr>
        <w:t xml:space="preserve"> </w:t>
      </w:r>
      <w:r w:rsidR="009C4328" w:rsidRPr="00C576F0">
        <w:rPr>
          <w:rFonts w:ascii="Times New Roman" w:hAnsi="Times New Roman" w:cs="Times New Roman"/>
          <w:sz w:val="28"/>
          <w:szCs w:val="28"/>
          <w:lang w:val="kk-KZ"/>
        </w:rPr>
        <w:t>[</w:t>
      </w:r>
      <w:r w:rsidR="00C576F0" w:rsidRPr="00C576F0">
        <w:rPr>
          <w:rFonts w:ascii="Times New Roman" w:hAnsi="Times New Roman" w:cs="Times New Roman"/>
          <w:sz w:val="28"/>
          <w:szCs w:val="28"/>
          <w:lang w:val="kk-KZ"/>
        </w:rPr>
        <w:t>4</w:t>
      </w:r>
      <w:r w:rsidR="00CC1F4F">
        <w:rPr>
          <w:rFonts w:ascii="Times New Roman" w:hAnsi="Times New Roman" w:cs="Times New Roman"/>
          <w:sz w:val="28"/>
          <w:szCs w:val="28"/>
          <w:lang w:val="kk-KZ"/>
        </w:rPr>
        <w:t>7</w:t>
      </w:r>
      <w:r w:rsidR="009C4328" w:rsidRPr="00C576F0">
        <w:rPr>
          <w:rFonts w:ascii="Times New Roman" w:hAnsi="Times New Roman" w:cs="Times New Roman"/>
          <w:sz w:val="28"/>
          <w:szCs w:val="28"/>
          <w:lang w:val="kk-KZ"/>
        </w:rPr>
        <w:t>]</w:t>
      </w:r>
      <w:r w:rsidR="00373704">
        <w:rPr>
          <w:rFonts w:ascii="Times New Roman" w:hAnsi="Times New Roman" w:cs="Times New Roman"/>
          <w:sz w:val="28"/>
          <w:szCs w:val="28"/>
          <w:lang w:val="kk-KZ"/>
        </w:rPr>
        <w:t>.</w:t>
      </w:r>
    </w:p>
    <w:p w:rsidR="00C02C69" w:rsidRPr="00C02C69" w:rsidRDefault="005D6055"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Жалпы б</w:t>
      </w:r>
      <w:r w:rsidR="00C02C69" w:rsidRPr="00C02C69">
        <w:rPr>
          <w:rFonts w:ascii="Times New Roman" w:hAnsi="Times New Roman" w:cs="Times New Roman"/>
          <w:sz w:val="28"/>
          <w:szCs w:val="28"/>
          <w:lang w:val="kk-KZ"/>
        </w:rPr>
        <w:t>изнес-модель дегеніміз – өнімнің немесе кәсіпорынның өміршеңдігін және кәсіпорынның қалай табыс табатынын, өз мақсатына қалай жетуге болатынын түсіндіретін тұжырымдамалық шеңбер. Кәсіпоры</w:t>
      </w:r>
      <w:r w:rsidR="00F54A02">
        <w:rPr>
          <w:rFonts w:ascii="Times New Roman" w:hAnsi="Times New Roman" w:cs="Times New Roman"/>
          <w:sz w:val="28"/>
          <w:szCs w:val="28"/>
          <w:lang w:val="kk-KZ"/>
        </w:rPr>
        <w:t>н қабылдаған барлық бизнес-проце</w:t>
      </w:r>
      <w:r w:rsidR="00C02C69" w:rsidRPr="00C02C69">
        <w:rPr>
          <w:rFonts w:ascii="Times New Roman" w:hAnsi="Times New Roman" w:cs="Times New Roman"/>
          <w:sz w:val="28"/>
          <w:szCs w:val="28"/>
          <w:lang w:val="kk-KZ"/>
        </w:rPr>
        <w:t>стер мен саясаттар бизнес-модел</w:t>
      </w:r>
      <w:r w:rsidR="003A7D2C">
        <w:rPr>
          <w:rFonts w:ascii="Times New Roman" w:hAnsi="Times New Roman" w:cs="Times New Roman"/>
          <w:sz w:val="28"/>
          <w:szCs w:val="28"/>
          <w:lang w:val="kk-KZ"/>
        </w:rPr>
        <w:t>ьдің бір бөлігі болып табылады.</w:t>
      </w:r>
      <w:r w:rsidR="000F67DB">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П.</w:t>
      </w:r>
      <w:r>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Друкердің пайымдауынша,  бизнес</w:t>
      </w:r>
      <w:r w:rsidR="00F54A02">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модель сіздің тұтынушыңыздың кім екенін, тұтынушы үшін қандай құндылықты құруға, толықтыруға болатынын және шығындарды дұрыс қолдану барысында қала</w:t>
      </w:r>
      <w:r w:rsidR="00F54A02">
        <w:rPr>
          <w:rFonts w:ascii="Times New Roman" w:hAnsi="Times New Roman" w:cs="Times New Roman"/>
          <w:sz w:val="28"/>
          <w:szCs w:val="28"/>
          <w:lang w:val="kk-KZ"/>
        </w:rPr>
        <w:t>й</w:t>
      </w:r>
      <w:r w:rsidR="00C02C69" w:rsidRPr="00C02C69">
        <w:rPr>
          <w:rFonts w:ascii="Times New Roman" w:hAnsi="Times New Roman" w:cs="Times New Roman"/>
          <w:sz w:val="28"/>
          <w:szCs w:val="28"/>
          <w:lang w:val="kk-KZ"/>
        </w:rPr>
        <w:t xml:space="preserve"> қол жетімді ете алу бойынша жауап береді. Бизнес</w:t>
      </w:r>
      <w:r w:rsidR="00E50741">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модельдерді қолдану кәсіпор</w:t>
      </w:r>
      <w:r>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ндарға ұзақ мерзімді бәсекелік артықшылықтар мен табыс табуға мүмкіндік береді.</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Әрине, сапал</w:t>
      </w:r>
      <w:r w:rsidR="002222B8">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өнім мен үрдістер үлкен рөл атқарады, бірақ олар кәсіпорынның болашақтағы табысы мен сәтсіздігін аны</w:t>
      </w:r>
      <w:r w:rsidR="002222B8">
        <w:rPr>
          <w:rFonts w:ascii="Times New Roman" w:hAnsi="Times New Roman" w:cs="Times New Roman"/>
          <w:sz w:val="28"/>
          <w:szCs w:val="28"/>
          <w:lang w:val="kk-KZ"/>
        </w:rPr>
        <w:t>қ</w:t>
      </w:r>
      <w:r w:rsidRPr="00C02C69">
        <w:rPr>
          <w:rFonts w:ascii="Times New Roman" w:hAnsi="Times New Roman" w:cs="Times New Roman"/>
          <w:sz w:val="28"/>
          <w:szCs w:val="28"/>
          <w:lang w:val="kk-KZ"/>
        </w:rPr>
        <w:t>тай алмайды. Біз кәсіпорынның жағдайы  сәйкесінше инновациялық бизнес</w:t>
      </w:r>
      <w:r w:rsidR="00E50741">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модельді қолдануымыз керек, себебі жоғары да атап өткендей бәсекелестер арасынан бөлініп шығу үшін және тиімді технологияларды пайдалану үшін.</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Майкл Портер «Компанияның құны сатып алушылардың сол компания тауарларына және қыз</w:t>
      </w:r>
      <w:r w:rsidR="002222B8">
        <w:rPr>
          <w:rFonts w:ascii="Times New Roman" w:hAnsi="Times New Roman" w:cs="Times New Roman"/>
          <w:sz w:val="28"/>
          <w:szCs w:val="28"/>
          <w:lang w:val="kk-KZ"/>
        </w:rPr>
        <w:t>м</w:t>
      </w:r>
      <w:r w:rsidR="00E50741">
        <w:rPr>
          <w:rFonts w:ascii="Times New Roman" w:hAnsi="Times New Roman" w:cs="Times New Roman"/>
          <w:sz w:val="28"/>
          <w:szCs w:val="28"/>
          <w:lang w:val="kk-KZ"/>
        </w:rPr>
        <w:t>еттеріне ақы төле</w:t>
      </w:r>
      <w:r w:rsidRPr="00C02C69">
        <w:rPr>
          <w:rFonts w:ascii="Times New Roman" w:hAnsi="Times New Roman" w:cs="Times New Roman"/>
          <w:sz w:val="28"/>
          <w:szCs w:val="28"/>
          <w:lang w:val="kk-KZ"/>
        </w:rPr>
        <w:t>уге дайын болған құнмен анықталады»</w:t>
      </w:r>
      <w:r w:rsidR="003A7D2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w:t>
      </w:r>
      <w:r w:rsidR="003A7D2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деп атап өткен болатын. Ол компанияның барлық үрдісін екі топқа бөлуді ұсынды:</w:t>
      </w:r>
    </w:p>
    <w:p w:rsidR="00C02C69" w:rsidRPr="00C02C69" w:rsidRDefault="00C02C69" w:rsidP="00680D31">
      <w:pPr>
        <w:numPr>
          <w:ilvl w:val="0"/>
          <w:numId w:val="9"/>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бәсекеге қабілетті артықшылығын қал</w:t>
      </w:r>
      <w:r w:rsidR="002222B8">
        <w:rPr>
          <w:rFonts w:ascii="Times New Roman" w:hAnsi="Times New Roman" w:cs="Times New Roman"/>
          <w:sz w:val="28"/>
          <w:szCs w:val="28"/>
          <w:lang w:val="kk-KZ"/>
        </w:rPr>
        <w:t>ы</w:t>
      </w:r>
      <w:r w:rsidRPr="00C02C69">
        <w:rPr>
          <w:rFonts w:ascii="Times New Roman" w:hAnsi="Times New Roman" w:cs="Times New Roman"/>
          <w:sz w:val="28"/>
          <w:szCs w:val="28"/>
          <w:lang w:val="kk-KZ"/>
        </w:rPr>
        <w:t>птастыруға бағытталған негізгі немесе бастапқы үрдістер (өнімнің физикалық дайындалуы, маркетинг, тұтынушыларға жеткізіп беру, маркетинг);</w:t>
      </w:r>
    </w:p>
    <w:p w:rsidR="00C02C69" w:rsidRPr="00C02C69" w:rsidRDefault="00C02C69" w:rsidP="00680D31">
      <w:pPr>
        <w:numPr>
          <w:ilvl w:val="0"/>
          <w:numId w:val="9"/>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қосалқы үрд</w:t>
      </w:r>
      <w:r w:rsidR="002222B8">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стер кәсіпорынның </w:t>
      </w:r>
      <w:r w:rsidR="002222B8">
        <w:rPr>
          <w:rFonts w:ascii="Times New Roman" w:hAnsi="Times New Roman" w:cs="Times New Roman"/>
          <w:sz w:val="28"/>
          <w:szCs w:val="28"/>
          <w:lang w:val="kk-KZ"/>
        </w:rPr>
        <w:t>қызметін қа</w:t>
      </w:r>
      <w:r w:rsidRPr="00C02C69">
        <w:rPr>
          <w:rFonts w:ascii="Times New Roman" w:hAnsi="Times New Roman" w:cs="Times New Roman"/>
          <w:sz w:val="28"/>
          <w:szCs w:val="28"/>
          <w:lang w:val="kk-KZ"/>
        </w:rPr>
        <w:t xml:space="preserve">мтамасыз етеді (менеджмент, құқық, қаржылық, кадрлық қызметтер); </w:t>
      </w:r>
    </w:p>
    <w:p w:rsidR="00C02C69" w:rsidRPr="00C02C69" w:rsidRDefault="00156E0C" w:rsidP="00BC675F">
      <w:pPr>
        <w:tabs>
          <w:tab w:val="left" w:pos="851"/>
        </w:tabs>
        <w:spacing w:after="0" w:line="240" w:lineRule="auto"/>
        <w:ind w:firstLine="709"/>
        <w:contextualSpacing/>
        <w:jc w:val="both"/>
        <w:rPr>
          <w:rFonts w:ascii="Times New Roman" w:eastAsia="Times New Roman" w:hAnsi="Times New Roman" w:cs="Times New Roman"/>
          <w:sz w:val="28"/>
          <w:szCs w:val="28"/>
          <w:lang w:val="kk-KZ" w:eastAsia="ru-RU"/>
        </w:rPr>
      </w:pPr>
      <w:r w:rsidRPr="00C02C69">
        <w:rPr>
          <w:noProof/>
          <w:lang w:eastAsia="ru-RU"/>
        </w:rPr>
        <mc:AlternateContent>
          <mc:Choice Requires="wps">
            <w:drawing>
              <wp:anchor distT="0" distB="0" distL="114300" distR="114300" simplePos="0" relativeHeight="251666432" behindDoc="0" locked="0" layoutInCell="1" allowOverlap="1" wp14:anchorId="54E518ED" wp14:editId="73FA23F2">
                <wp:simplePos x="0" y="0"/>
                <wp:positionH relativeFrom="margin">
                  <wp:align>left</wp:align>
                </wp:positionH>
                <wp:positionV relativeFrom="paragraph">
                  <wp:posOffset>562610</wp:posOffset>
                </wp:positionV>
                <wp:extent cx="25400" cy="2181225"/>
                <wp:effectExtent l="0" t="0" r="31750" b="2857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25400" cy="21812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6EE8CB" id="Прямая соединительная линия 23"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3pt" to="2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" strokecolor="#5b9bd5" strokeweight=".5pt">
                <v:stroke joinstyle="miter"/>
                <w10:wrap anchorx="margin"/>
              </v:line>
            </w:pict>
          </mc:Fallback>
        </mc:AlternateContent>
      </w:r>
      <w:r w:rsidR="00C02C69" w:rsidRPr="00C02C69">
        <w:rPr>
          <w:noProof/>
          <w:lang w:eastAsia="ru-RU"/>
        </w:rPr>
        <mc:AlternateContent>
          <mc:Choice Requires="wps">
            <w:drawing>
              <wp:anchor distT="0" distB="0" distL="114300" distR="114300" simplePos="0" relativeHeight="251668480" behindDoc="0" locked="0" layoutInCell="1" allowOverlap="1" wp14:anchorId="5E41F1AD" wp14:editId="22E14FF1">
                <wp:simplePos x="0" y="0"/>
                <wp:positionH relativeFrom="rightMargin">
                  <wp:align>left</wp:align>
                </wp:positionH>
                <wp:positionV relativeFrom="paragraph">
                  <wp:posOffset>488950</wp:posOffset>
                </wp:positionV>
                <wp:extent cx="19050" cy="226695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19050" cy="22669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BB73EFE" id="Прямая соединительная линия 25" o:spid="_x0000_s1026" style="position:absolute;flip:x;z-index:251668480;visibility:visible;mso-wrap-style:square;mso-wrap-distance-left:9pt;mso-wrap-distance-top:0;mso-wrap-distance-right:9pt;mso-wrap-distance-bottom:0;mso-position-horizontal:left;mso-position-horizontal-relative:right-margin-area;mso-position-vertical:absolute;mso-position-vertical-relative:text" from="0,38.5pt" to="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" strokecolor="#5b9bd5" strokeweight=".5pt">
                <v:stroke joinstyle="miter"/>
                <w10:wrap anchorx="margin"/>
              </v:line>
            </w:pict>
          </mc:Fallback>
        </mc:AlternateContent>
      </w:r>
      <w:r w:rsidR="00E175DA" w:rsidRPr="00C02C69">
        <w:rPr>
          <w:noProof/>
          <w:lang w:eastAsia="ru-RU"/>
        </w:rPr>
        <mc:AlternateContent>
          <mc:Choice Requires="wps">
            <w:drawing>
              <wp:anchor distT="0" distB="0" distL="114300" distR="114300" simplePos="0" relativeHeight="251667456" behindDoc="0" locked="0" layoutInCell="1" allowOverlap="1" wp14:anchorId="0F129DA0" wp14:editId="5835ACB6">
                <wp:simplePos x="0" y="0"/>
                <wp:positionH relativeFrom="margin">
                  <wp:align>left</wp:align>
                </wp:positionH>
                <wp:positionV relativeFrom="paragraph">
                  <wp:posOffset>561975</wp:posOffset>
                </wp:positionV>
                <wp:extent cx="400050" cy="9525"/>
                <wp:effectExtent l="0" t="57150" r="38100" b="85725"/>
                <wp:wrapNone/>
                <wp:docPr id="24" name="Прямая со стрелкой 24"/>
                <wp:cNvGraphicFramePr/>
                <a:graphic xmlns:a="http://schemas.openxmlformats.org/drawingml/2006/main">
                  <a:graphicData uri="http://schemas.microsoft.com/office/word/2010/wordprocessingShape">
                    <wps:wsp>
                      <wps:cNvCnPr/>
                      <wps:spPr>
                        <a:xfrm>
                          <a:off x="0" y="0"/>
                          <a:ext cx="40005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221F0CE" id="_x0000_t32" coordsize="21600,21600" o:spt="32" o:oned="t" path="m,l21600,21600e" filled="f">
                <v:path arrowok="t" fillok="f" o:connecttype="none"/>
                <o:lock v:ext="edit" shapetype="t"/>
              </v:shapetype>
              <v:shape id="Прямая со стрелкой 24" o:spid="_x0000_s1026" type="#_x0000_t32" style="position:absolute;margin-left:0;margin-top:44.25pt;width:31.5pt;height:.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" strokecolor="#5b9bd5" strokeweight=".5pt">
                <v:stroke endarrow="block" joinstyle="miter"/>
                <w10:wrap anchorx="margin"/>
              </v:shape>
            </w:pict>
          </mc:Fallback>
        </mc:AlternateContent>
      </w:r>
    </w:p>
    <w:tbl>
      <w:tblPr>
        <w:tblStyle w:val="a4"/>
        <w:tblW w:w="0" w:type="auto"/>
        <w:tblInd w:w="682" w:type="dxa"/>
        <w:tblLook w:val="04A0" w:firstRow="1" w:lastRow="0" w:firstColumn="1" w:lastColumn="0" w:noHBand="0" w:noVBand="1"/>
      </w:tblPr>
      <w:tblGrid>
        <w:gridCol w:w="8040"/>
      </w:tblGrid>
      <w:tr w:rsidR="00C02C69" w:rsidRPr="00634D4A" w:rsidTr="00B764D4">
        <w:trPr>
          <w:trHeight w:val="1004"/>
        </w:trPr>
        <w:tc>
          <w:tcPr>
            <w:tcW w:w="8040" w:type="dxa"/>
            <w:tcBorders>
              <w:top w:val="single" w:sz="4" w:space="0" w:color="auto"/>
              <w:left w:val="single" w:sz="4" w:space="0" w:color="auto"/>
              <w:bottom w:val="single" w:sz="4" w:space="0" w:color="auto"/>
              <w:right w:val="single" w:sz="4" w:space="0" w:color="auto"/>
            </w:tcBorders>
            <w:hideMark/>
          </w:tcPr>
          <w:tbl>
            <w:tblPr>
              <w:tblStyle w:val="a4"/>
              <w:tblW w:w="7814" w:type="dxa"/>
              <w:tblLook w:val="04A0" w:firstRow="1" w:lastRow="0" w:firstColumn="1" w:lastColumn="0" w:noHBand="0" w:noVBand="1"/>
            </w:tblPr>
            <w:tblGrid>
              <w:gridCol w:w="1549"/>
              <w:gridCol w:w="1418"/>
              <w:gridCol w:w="1418"/>
              <w:gridCol w:w="1549"/>
              <w:gridCol w:w="1880"/>
            </w:tblGrid>
            <w:tr w:rsidR="00C02C69" w:rsidRPr="00634D4A" w:rsidTr="00B764D4">
              <w:trPr>
                <w:trHeight w:val="649"/>
              </w:trPr>
              <w:tc>
                <w:tcPr>
                  <w:tcW w:w="1555"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Шикізатты жеткізіп беру</w:t>
                  </w:r>
                </w:p>
              </w:tc>
              <w:tc>
                <w:tcPr>
                  <w:tcW w:w="1546"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Өнімді өндіру</w:t>
                  </w:r>
                </w:p>
              </w:tc>
              <w:tc>
                <w:tcPr>
                  <w:tcW w:w="1546"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Өнімді өткізу</w:t>
                  </w:r>
                </w:p>
              </w:tc>
              <w:tc>
                <w:tcPr>
                  <w:tcW w:w="1556"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Маркетинг және өткізу</w:t>
                  </w:r>
                </w:p>
              </w:tc>
              <w:tc>
                <w:tcPr>
                  <w:tcW w:w="1611"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Кепілдемеден кейінгі қызмет</w:t>
                  </w:r>
                </w:p>
              </w:tc>
            </w:tr>
          </w:tbl>
          <w:p w:rsidR="00C02C69" w:rsidRPr="00C02C69" w:rsidRDefault="00C02C69" w:rsidP="00BC675F">
            <w:pPr>
              <w:tabs>
                <w:tab w:val="left" w:pos="851"/>
              </w:tabs>
              <w:contextualSpacing/>
              <w:jc w:val="center"/>
              <w:rPr>
                <w:rFonts w:ascii="Times New Roman" w:eastAsia="Times New Roman" w:hAnsi="Times New Roman" w:cs="Times New Roman"/>
                <w:sz w:val="28"/>
                <w:szCs w:val="28"/>
                <w:lang w:val="kk-KZ" w:eastAsia="ru-RU"/>
              </w:rPr>
            </w:pPr>
            <w:r w:rsidRPr="00C02C69">
              <w:rPr>
                <w:noProof/>
                <w:lang w:eastAsia="ru-RU"/>
              </w:rPr>
              <mc:AlternateContent>
                <mc:Choice Requires="wps">
                  <w:drawing>
                    <wp:anchor distT="0" distB="0" distL="114300" distR="114300" simplePos="0" relativeHeight="251659264" behindDoc="0" locked="0" layoutInCell="1" allowOverlap="1" wp14:anchorId="6BAADE22" wp14:editId="1518BB56">
                      <wp:simplePos x="0" y="0"/>
                      <wp:positionH relativeFrom="column">
                        <wp:posOffset>5015865</wp:posOffset>
                      </wp:positionH>
                      <wp:positionV relativeFrom="paragraph">
                        <wp:posOffset>-353060</wp:posOffset>
                      </wp:positionV>
                      <wp:extent cx="447675" cy="0"/>
                      <wp:effectExtent l="38100" t="76200" r="0" b="952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835132" id="Прямая со стрелкой 22" o:spid="_x0000_s1026" type="#_x0000_t32" style="position:absolute;margin-left:394.95pt;margin-top:-27.8pt;width:35.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" strokecolor="#5b9bd5" strokeweight=".5pt">
                      <v:stroke endarrow="block" joinstyle="miter"/>
                    </v:shape>
                  </w:pict>
                </mc:Fallback>
              </mc:AlternateContent>
            </w:r>
            <w:r w:rsidRPr="00C02C69">
              <w:rPr>
                <w:rFonts w:ascii="Times New Roman" w:eastAsia="Times New Roman" w:hAnsi="Times New Roman" w:cs="Times New Roman"/>
                <w:sz w:val="28"/>
                <w:szCs w:val="28"/>
                <w:lang w:val="kk-KZ" w:eastAsia="ru-RU"/>
              </w:rPr>
              <w:t>«құндылық тізбегінің» негізгі немесе бастапқы бизнес-үдістер</w:t>
            </w:r>
          </w:p>
        </w:tc>
      </w:tr>
    </w:tbl>
    <w:p w:rsidR="00C02C69" w:rsidRPr="00C02C69" w:rsidRDefault="00E175DA" w:rsidP="00BC675F">
      <w:pPr>
        <w:tabs>
          <w:tab w:val="left" w:pos="851"/>
        </w:tabs>
        <w:spacing w:after="0" w:line="240" w:lineRule="auto"/>
        <w:ind w:firstLine="709"/>
        <w:contextualSpacing/>
        <w:jc w:val="both"/>
        <w:rPr>
          <w:rFonts w:ascii="Times New Roman" w:eastAsia="Times New Roman" w:hAnsi="Times New Roman" w:cs="Times New Roman"/>
          <w:sz w:val="28"/>
          <w:szCs w:val="28"/>
          <w:lang w:val="kk-KZ" w:eastAsia="ru-RU"/>
        </w:rP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5536565</wp:posOffset>
                </wp:positionH>
                <wp:positionV relativeFrom="paragraph">
                  <wp:posOffset>598170</wp:posOffset>
                </wp:positionV>
                <wp:extent cx="419100" cy="0"/>
                <wp:effectExtent l="38100" t="76200" r="0" b="95250"/>
                <wp:wrapNone/>
                <wp:docPr id="488" name="Прямая со стрелкой 488"/>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9C49C" id="Прямая со стрелкой 488" o:spid="_x0000_s1026" type="#_x0000_t32" style="position:absolute;margin-left:435.95pt;margin-top:47.1pt;width:33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" strokecolor="#5b9bd5 [3204]" strokeweight=".5pt">
                <v:stroke endarrow="block" joinstyle="miter"/>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12065</wp:posOffset>
                </wp:positionH>
                <wp:positionV relativeFrom="paragraph">
                  <wp:posOffset>617855</wp:posOffset>
                </wp:positionV>
                <wp:extent cx="381000" cy="0"/>
                <wp:effectExtent l="0" t="76200" r="19050" b="95250"/>
                <wp:wrapNone/>
                <wp:docPr id="487" name="Прямая со стрелкой 487"/>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91D5D" id="Прямая со стрелкой 487" o:spid="_x0000_s1026" type="#_x0000_t32" style="position:absolute;margin-left:.95pt;margin-top:48.65pt;width:30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" strokecolor="#5b9bd5 [3204]" strokeweight=".5pt">
                <v:stroke endarrow="block" joinstyle="miter"/>
              </v:shape>
            </w:pict>
          </mc:Fallback>
        </mc:AlternateContent>
      </w:r>
      <w:r w:rsidR="00C02C69" w:rsidRPr="00C02C69">
        <w:rPr>
          <w:noProof/>
          <w:lang w:val="kk-KZ" w:eastAsia="ru-RU"/>
        </w:rPr>
        <w:t xml:space="preserve"> </w:t>
      </w:r>
    </w:p>
    <w:tbl>
      <w:tblPr>
        <w:tblStyle w:val="a4"/>
        <w:tblW w:w="0" w:type="auto"/>
        <w:tblInd w:w="622" w:type="dxa"/>
        <w:tblLook w:val="04A0" w:firstRow="1" w:lastRow="0" w:firstColumn="1" w:lastColumn="0" w:noHBand="0" w:noVBand="1"/>
      </w:tblPr>
      <w:tblGrid>
        <w:gridCol w:w="8054"/>
      </w:tblGrid>
      <w:tr w:rsidR="00C02C69" w:rsidRPr="00634D4A" w:rsidTr="00B764D4">
        <w:trPr>
          <w:trHeight w:val="1097"/>
        </w:trPr>
        <w:tc>
          <w:tcPr>
            <w:tcW w:w="8054" w:type="dxa"/>
            <w:tcBorders>
              <w:top w:val="single" w:sz="4" w:space="0" w:color="auto"/>
              <w:left w:val="single" w:sz="4" w:space="0" w:color="auto"/>
              <w:bottom w:val="single" w:sz="4" w:space="0" w:color="auto"/>
              <w:right w:val="single" w:sz="4" w:space="0" w:color="auto"/>
            </w:tcBorders>
            <w:hideMark/>
          </w:tcPr>
          <w:tbl>
            <w:tblPr>
              <w:tblStyle w:val="a4"/>
              <w:tblW w:w="7828" w:type="dxa"/>
              <w:tblLook w:val="04A0" w:firstRow="1" w:lastRow="0" w:firstColumn="1" w:lastColumn="0" w:noHBand="0" w:noVBand="1"/>
            </w:tblPr>
            <w:tblGrid>
              <w:gridCol w:w="1587"/>
              <w:gridCol w:w="1498"/>
              <w:gridCol w:w="2568"/>
              <w:gridCol w:w="2175"/>
            </w:tblGrid>
            <w:tr w:rsidR="00C02C69" w:rsidRPr="00634D4A" w:rsidTr="00B764D4">
              <w:trPr>
                <w:trHeight w:val="807"/>
              </w:trPr>
              <w:tc>
                <w:tcPr>
                  <w:tcW w:w="1587"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Жабдықтау</w:t>
                  </w:r>
                </w:p>
              </w:tc>
              <w:tc>
                <w:tcPr>
                  <w:tcW w:w="1498"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Логистика</w:t>
                  </w:r>
                </w:p>
              </w:tc>
              <w:tc>
                <w:tcPr>
                  <w:tcW w:w="2568"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Оқыту</w:t>
                  </w:r>
                </w:p>
              </w:tc>
              <w:tc>
                <w:tcPr>
                  <w:tcW w:w="2175" w:type="dxa"/>
                  <w:tcBorders>
                    <w:top w:val="single" w:sz="4" w:space="0" w:color="auto"/>
                    <w:left w:val="single" w:sz="4" w:space="0" w:color="auto"/>
                    <w:bottom w:val="single" w:sz="4" w:space="0" w:color="auto"/>
                    <w:right w:val="single" w:sz="4" w:space="0" w:color="auto"/>
                  </w:tcBorders>
                  <w:hideMark/>
                </w:tcPr>
                <w:p w:rsidR="00C02C69" w:rsidRPr="00C02C69" w:rsidRDefault="00C02C69" w:rsidP="00BC675F">
                  <w:pPr>
                    <w:tabs>
                      <w:tab w:val="left" w:pos="851"/>
                    </w:tabs>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Тұтынушыларға «көмек көрсету»</w:t>
                  </w:r>
                </w:p>
              </w:tc>
            </w:tr>
          </w:tbl>
          <w:p w:rsidR="00C02C69" w:rsidRPr="00C02C69" w:rsidRDefault="00C02C69" w:rsidP="00BC675F">
            <w:pPr>
              <w:tabs>
                <w:tab w:val="left" w:pos="851"/>
              </w:tabs>
              <w:contextualSpacing/>
              <w:jc w:val="center"/>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«құндылық тізбегінің» негізгі немесе бастапқы бизнес-үдістер</w:t>
            </w:r>
          </w:p>
        </w:tc>
      </w:tr>
    </w:tbl>
    <w:p w:rsidR="00C02C69" w:rsidRPr="00C02C69" w:rsidRDefault="00C02C69" w:rsidP="00BC675F">
      <w:pPr>
        <w:tabs>
          <w:tab w:val="left" w:pos="851"/>
        </w:tabs>
        <w:spacing w:after="0" w:line="240" w:lineRule="auto"/>
        <w:ind w:firstLine="709"/>
        <w:contextualSpacing/>
        <w:jc w:val="both"/>
        <w:rPr>
          <w:rFonts w:ascii="Times New Roman" w:eastAsia="Times New Roman" w:hAnsi="Times New Roman" w:cs="Times New Roman"/>
          <w:sz w:val="28"/>
          <w:szCs w:val="28"/>
          <w:lang w:val="kk-KZ" w:eastAsia="ru-RU"/>
        </w:rPr>
      </w:pPr>
    </w:p>
    <w:p w:rsidR="00C02C69" w:rsidRPr="00C02C69" w:rsidRDefault="00C02C69" w:rsidP="00BC675F">
      <w:pPr>
        <w:tabs>
          <w:tab w:val="left" w:pos="851"/>
        </w:tabs>
        <w:spacing w:after="0" w:line="240" w:lineRule="auto"/>
        <w:ind w:firstLine="709"/>
        <w:contextualSpacing/>
        <w:jc w:val="both"/>
        <w:rPr>
          <w:rFonts w:ascii="Times New Roman" w:eastAsia="Times New Roman" w:hAnsi="Times New Roman" w:cs="Times New Roman"/>
          <w:sz w:val="28"/>
          <w:szCs w:val="28"/>
          <w:lang w:val="kk-KZ" w:eastAsia="ru-RU"/>
        </w:rPr>
      </w:pPr>
    </w:p>
    <w:p w:rsidR="00C02C69" w:rsidRPr="00C02C69" w:rsidRDefault="00C02C69" w:rsidP="00BC675F">
      <w:pPr>
        <w:tabs>
          <w:tab w:val="left" w:pos="851"/>
        </w:tabs>
        <w:spacing w:after="0" w:line="240" w:lineRule="auto"/>
        <w:ind w:firstLine="709"/>
        <w:contextualSpacing/>
        <w:jc w:val="both"/>
        <w:rPr>
          <w:rFonts w:ascii="Times New Roman" w:eastAsia="Times New Roman" w:hAnsi="Times New Roman" w:cs="Times New Roman"/>
          <w:sz w:val="28"/>
          <w:szCs w:val="28"/>
          <w:lang w:val="kk-KZ" w:eastAsia="ru-RU"/>
        </w:rPr>
      </w:pPr>
      <w:r w:rsidRPr="00C02C69">
        <w:rPr>
          <w:noProof/>
          <w:lang w:eastAsia="ru-RU"/>
        </w:rPr>
        <mc:AlternateContent>
          <mc:Choice Requires="wps">
            <w:drawing>
              <wp:anchor distT="0" distB="0" distL="114300" distR="114300" simplePos="0" relativeHeight="251662336" behindDoc="0" locked="0" layoutInCell="1" allowOverlap="1" wp14:anchorId="3EE1348E" wp14:editId="60AA099F">
                <wp:simplePos x="0" y="0"/>
                <wp:positionH relativeFrom="column">
                  <wp:posOffset>520065</wp:posOffset>
                </wp:positionH>
                <wp:positionV relativeFrom="paragraph">
                  <wp:posOffset>27305</wp:posOffset>
                </wp:positionV>
                <wp:extent cx="1695450" cy="46672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16954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Бизнес процестің </w:t>
                            </w:r>
                            <w:r w:rsidRPr="003A7D2C">
                              <w:rPr>
                                <w:rFonts w:ascii="Times New Roman" w:hAnsi="Times New Roman" w:cs="Times New Roman"/>
                                <w:sz w:val="24"/>
                                <w:szCs w:val="24"/>
                                <w:lang w:val="kk-KZ"/>
                              </w:rPr>
                              <w:t xml:space="preserve">провайдерлері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1348E" id="Прямоугольник 19" o:spid="_x0000_s1041" style="position:absolute;left:0;text-align:left;margin-left:40.95pt;margin-top:2.15pt;width:133.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" fillcolor="window" strokecolor="windowText" strokeweight="1pt">
                <v:textbox>
                  <w:txbxContent>
                    <w:p w:rsidR="0012434A" w:rsidRDefault="0012434A" w:rsidP="00C02C69">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Бизнес процестің </w:t>
                      </w:r>
                      <w:r w:rsidRPr="003A7D2C">
                        <w:rPr>
                          <w:rFonts w:ascii="Times New Roman" w:hAnsi="Times New Roman" w:cs="Times New Roman"/>
                          <w:sz w:val="24"/>
                          <w:szCs w:val="24"/>
                          <w:lang w:val="kk-KZ"/>
                        </w:rPr>
                        <w:t xml:space="preserve">провайдерлері </w:t>
                      </w:r>
                    </w:p>
                  </w:txbxContent>
                </v:textbox>
              </v:rect>
            </w:pict>
          </mc:Fallback>
        </mc:AlternateContent>
      </w:r>
      <w:r w:rsidRPr="00C02C69">
        <w:rPr>
          <w:noProof/>
          <w:lang w:eastAsia="ru-RU"/>
        </w:rPr>
        <mc:AlternateContent>
          <mc:Choice Requires="wps">
            <w:drawing>
              <wp:anchor distT="0" distB="0" distL="114300" distR="114300" simplePos="0" relativeHeight="251664384" behindDoc="0" locked="0" layoutInCell="1" allowOverlap="1" wp14:anchorId="5D1E0469" wp14:editId="639C25DB">
                <wp:simplePos x="0" y="0"/>
                <wp:positionH relativeFrom="column">
                  <wp:posOffset>3577590</wp:posOffset>
                </wp:positionH>
                <wp:positionV relativeFrom="paragraph">
                  <wp:posOffset>8255</wp:posOffset>
                </wp:positionV>
                <wp:extent cx="1695450" cy="46672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16954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rPr>
                                <w:rFonts w:ascii="Times New Roman" w:hAnsi="Times New Roman" w:cs="Times New Roman"/>
                                <w:sz w:val="24"/>
                                <w:szCs w:val="24"/>
                                <w:lang w:val="kk-KZ"/>
                              </w:rPr>
                            </w:pPr>
                            <w:r>
                              <w:rPr>
                                <w:rFonts w:ascii="Times New Roman" w:hAnsi="Times New Roman" w:cs="Times New Roman"/>
                                <w:sz w:val="24"/>
                                <w:szCs w:val="24"/>
                                <w:lang w:val="kk-KZ"/>
                              </w:rPr>
                              <w:t>ИТ қызмет көрсету провайдерлері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1E0469" id="Прямоугольник 17" o:spid="_x0000_s1042" style="position:absolute;left:0;text-align:left;margin-left:281.7pt;margin-top:.65pt;width:133.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" fillcolor="window" strokecolor="windowText" strokeweight="1pt">
                <v:textbox>
                  <w:txbxContent>
                    <w:p w:rsidR="0012434A" w:rsidRDefault="0012434A" w:rsidP="00C02C69">
                      <w:pPr>
                        <w:jc w:val="center"/>
                        <w:rPr>
                          <w:rFonts w:ascii="Times New Roman" w:hAnsi="Times New Roman" w:cs="Times New Roman"/>
                          <w:sz w:val="24"/>
                          <w:szCs w:val="24"/>
                          <w:lang w:val="kk-KZ"/>
                        </w:rPr>
                      </w:pPr>
                      <w:r>
                        <w:rPr>
                          <w:rFonts w:ascii="Times New Roman" w:hAnsi="Times New Roman" w:cs="Times New Roman"/>
                          <w:sz w:val="24"/>
                          <w:szCs w:val="24"/>
                          <w:lang w:val="kk-KZ"/>
                        </w:rPr>
                        <w:t>ИТ қызмет көрсету провайдерлері</w:t>
                      </w:r>
                    </w:p>
                  </w:txbxContent>
                </v:textbox>
              </v:rect>
            </w:pict>
          </mc:Fallback>
        </mc:AlternateContent>
      </w:r>
      <w:r w:rsidRPr="00C02C69">
        <w:rPr>
          <w:noProof/>
          <w:lang w:eastAsia="ru-RU"/>
        </w:rPr>
        <mc:AlternateContent>
          <mc:Choice Requires="wps">
            <w:drawing>
              <wp:anchor distT="0" distB="0" distL="114300" distR="114300" simplePos="0" relativeHeight="251665408" behindDoc="0" locked="0" layoutInCell="1" allowOverlap="1" wp14:anchorId="55BC9438" wp14:editId="3E8F0884">
                <wp:simplePos x="0" y="0"/>
                <wp:positionH relativeFrom="column">
                  <wp:posOffset>5253990</wp:posOffset>
                </wp:positionH>
                <wp:positionV relativeFrom="paragraph">
                  <wp:posOffset>260985</wp:posOffset>
                </wp:positionV>
                <wp:extent cx="685800" cy="0"/>
                <wp:effectExtent l="38100" t="76200" r="0" b="95250"/>
                <wp:wrapNone/>
                <wp:docPr id="6" name="Прямая со стрелкой 6"/>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E6997C" id="Прямая со стрелкой 6" o:spid="_x0000_s1026" type="#_x0000_t32" style="position:absolute;margin-left:413.7pt;margin-top:20.55pt;width:5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" strokecolor="#5b9bd5" strokeweight=".5pt">
                <v:stroke endarrow="block" joinstyle="miter"/>
              </v:shape>
            </w:pict>
          </mc:Fallback>
        </mc:AlternateContent>
      </w:r>
    </w:p>
    <w:p w:rsidR="00C02C69" w:rsidRPr="00C02C69" w:rsidRDefault="00156E0C" w:rsidP="00BC675F">
      <w:pPr>
        <w:tabs>
          <w:tab w:val="left" w:pos="851"/>
        </w:tabs>
        <w:spacing w:after="0" w:line="240" w:lineRule="auto"/>
        <w:ind w:firstLine="709"/>
        <w:contextualSpacing/>
        <w:jc w:val="both"/>
        <w:rPr>
          <w:rFonts w:ascii="Times New Roman" w:eastAsia="Times New Roman" w:hAnsi="Times New Roman" w:cs="Times New Roman"/>
          <w:sz w:val="28"/>
          <w:szCs w:val="28"/>
          <w:lang w:val="kk-KZ" w:eastAsia="ru-RU"/>
        </w:rPr>
      </w:pPr>
      <w:r w:rsidRPr="00C02C69">
        <w:rPr>
          <w:noProof/>
          <w:lang w:eastAsia="ru-RU"/>
        </w:rPr>
        <mc:AlternateContent>
          <mc:Choice Requires="wps">
            <w:drawing>
              <wp:anchor distT="0" distB="0" distL="114300" distR="114300" simplePos="0" relativeHeight="251663360" behindDoc="0" locked="0" layoutInCell="1" allowOverlap="1" wp14:anchorId="68F742B4" wp14:editId="70C6EECB">
                <wp:simplePos x="0" y="0"/>
                <wp:positionH relativeFrom="column">
                  <wp:posOffset>8890</wp:posOffset>
                </wp:positionH>
                <wp:positionV relativeFrom="paragraph">
                  <wp:posOffset>27940</wp:posOffset>
                </wp:positionV>
                <wp:extent cx="514350" cy="9525"/>
                <wp:effectExtent l="0" t="57150" r="38100" b="85725"/>
                <wp:wrapNone/>
                <wp:docPr id="18" name="Прямая со стрелкой 18"/>
                <wp:cNvGraphicFramePr/>
                <a:graphic xmlns:a="http://schemas.openxmlformats.org/drawingml/2006/main">
                  <a:graphicData uri="http://schemas.microsoft.com/office/word/2010/wordprocessingShape">
                    <wps:wsp>
                      <wps:cNvCnPr/>
                      <wps:spPr>
                        <a:xfrm>
                          <a:off x="0" y="0"/>
                          <a:ext cx="51435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B4EECE" id="Прямая со стрелкой 18" o:spid="_x0000_s1026" type="#_x0000_t32" style="position:absolute;margin-left:.7pt;margin-top:2.2pt;width:40.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" strokecolor="#5b9bd5" strokeweight=".5pt">
                <v:stroke endarrow="block" joinstyle="miter"/>
              </v:shape>
            </w:pict>
          </mc:Fallback>
        </mc:AlternateContent>
      </w:r>
    </w:p>
    <w:p w:rsidR="00C02C69" w:rsidRPr="00C02C69"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p>
    <w:p w:rsidR="00207614" w:rsidRDefault="00684698" w:rsidP="00BC675F">
      <w:pPr>
        <w:tabs>
          <w:tab w:val="left" w:pos="993"/>
        </w:tabs>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156DF6" w:rsidRPr="00156DF6">
        <w:rPr>
          <w:rFonts w:ascii="Times New Roman" w:hAnsi="Times New Roman" w:cs="Times New Roman"/>
          <w:sz w:val="28"/>
          <w:szCs w:val="28"/>
          <w:lang w:val="kk-KZ"/>
        </w:rPr>
        <w:t xml:space="preserve">Сурет </w:t>
      </w:r>
      <w:r w:rsidR="00156DF6" w:rsidRPr="00C02C69">
        <w:rPr>
          <w:rFonts w:ascii="Times New Roman" w:hAnsi="Times New Roman" w:cs="Times New Roman"/>
          <w:sz w:val="28"/>
          <w:szCs w:val="28"/>
          <w:lang w:val="kk-KZ"/>
        </w:rPr>
        <w:t>–</w:t>
      </w:r>
      <w:r w:rsidR="00156DF6">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Түрлі үрдістегі</w:t>
      </w:r>
      <w:r w:rsidR="002222B8">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 құрылымы</w:t>
      </w:r>
    </w:p>
    <w:p w:rsidR="00C02C69" w:rsidRDefault="00207614" w:rsidP="00BC675F">
      <w:pPr>
        <w:tabs>
          <w:tab w:val="left" w:pos="993"/>
        </w:tabs>
        <w:spacing w:after="0" w:line="240" w:lineRule="auto"/>
        <w:ind w:firstLine="709"/>
        <w:contextualSpacing/>
        <w:jc w:val="center"/>
        <w:rPr>
          <w:rFonts w:ascii="Times New Roman" w:hAnsi="Times New Roman" w:cs="Times New Roman"/>
          <w:sz w:val="24"/>
          <w:szCs w:val="24"/>
          <w:lang w:val="kk-KZ"/>
        </w:rPr>
      </w:pPr>
      <w:r w:rsidRPr="00A0205B">
        <w:rPr>
          <w:rFonts w:ascii="Times New Roman" w:hAnsi="Times New Roman" w:cs="Times New Roman"/>
          <w:sz w:val="24"/>
          <w:szCs w:val="24"/>
          <w:lang w:val="kk-KZ"/>
        </w:rPr>
        <w:t xml:space="preserve">Ескертпе: </w:t>
      </w:r>
      <w:r w:rsidR="003A60DF" w:rsidRPr="00A0205B">
        <w:rPr>
          <w:rFonts w:ascii="Times New Roman" w:hAnsi="Times New Roman" w:cs="Times New Roman"/>
          <w:sz w:val="24"/>
          <w:szCs w:val="24"/>
          <w:lang w:val="kk-KZ"/>
        </w:rPr>
        <w:t>[</w:t>
      </w:r>
      <w:r w:rsidR="009851C3">
        <w:rPr>
          <w:rFonts w:ascii="Times New Roman" w:hAnsi="Times New Roman" w:cs="Times New Roman"/>
          <w:sz w:val="24"/>
          <w:szCs w:val="24"/>
          <w:lang w:val="kk-KZ"/>
        </w:rPr>
        <w:t>4</w:t>
      </w:r>
      <w:r w:rsidR="00213265">
        <w:rPr>
          <w:rFonts w:ascii="Times New Roman" w:hAnsi="Times New Roman" w:cs="Times New Roman"/>
          <w:sz w:val="24"/>
          <w:szCs w:val="24"/>
          <w:lang w:val="kk-KZ"/>
        </w:rPr>
        <w:t>8</w:t>
      </w:r>
      <w:r w:rsidR="003A60DF" w:rsidRPr="00A0205B">
        <w:rPr>
          <w:rFonts w:ascii="Times New Roman" w:hAnsi="Times New Roman" w:cs="Times New Roman"/>
          <w:sz w:val="24"/>
          <w:szCs w:val="24"/>
          <w:lang w:val="kk-KZ"/>
        </w:rPr>
        <w:t>]</w:t>
      </w:r>
      <w:r w:rsidRPr="00A0205B">
        <w:rPr>
          <w:rFonts w:ascii="Times New Roman" w:hAnsi="Times New Roman" w:cs="Times New Roman"/>
          <w:sz w:val="24"/>
          <w:szCs w:val="24"/>
          <w:lang w:val="kk-KZ"/>
        </w:rPr>
        <w:t>әдебиет көзінен алынды</w:t>
      </w:r>
    </w:p>
    <w:p w:rsidR="009851C3" w:rsidRDefault="009851C3"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Компания үшін бастапқы қызмет түрлері маңызды. Дәл осы үрдіс</w:t>
      </w:r>
      <w:r>
        <w:rPr>
          <w:rFonts w:ascii="Times New Roman" w:hAnsi="Times New Roman" w:cs="Times New Roman"/>
          <w:sz w:val="28"/>
          <w:szCs w:val="28"/>
          <w:lang w:val="kk-KZ"/>
        </w:rPr>
        <w:t>т</w:t>
      </w:r>
      <w:r w:rsidRPr="00C02C69">
        <w:rPr>
          <w:rFonts w:ascii="Times New Roman" w:hAnsi="Times New Roman" w:cs="Times New Roman"/>
          <w:sz w:val="28"/>
          <w:szCs w:val="28"/>
          <w:lang w:val="kk-KZ"/>
        </w:rPr>
        <w:t xml:space="preserve">ер негізінде «құндылық тізбегі» қалыптасады. Олардан қосалқы қызмет түрлерін өзгеруін әлсірететін немесе </w:t>
      </w:r>
      <w:r>
        <w:rPr>
          <w:rFonts w:ascii="Times New Roman" w:hAnsi="Times New Roman" w:cs="Times New Roman"/>
          <w:sz w:val="28"/>
          <w:szCs w:val="28"/>
          <w:lang w:val="kk-KZ"/>
        </w:rPr>
        <w:t>қ</w:t>
      </w:r>
      <w:r w:rsidRPr="00C02C69">
        <w:rPr>
          <w:rFonts w:ascii="Times New Roman" w:hAnsi="Times New Roman" w:cs="Times New Roman"/>
          <w:sz w:val="28"/>
          <w:szCs w:val="28"/>
          <w:lang w:val="kk-KZ"/>
        </w:rPr>
        <w:t xml:space="preserve">олдайтын, күшейтетін бәсекелік </w:t>
      </w:r>
      <w:r w:rsidRPr="00D8068C">
        <w:rPr>
          <w:rFonts w:ascii="Times New Roman" w:hAnsi="Times New Roman" w:cs="Times New Roman"/>
          <w:sz w:val="28"/>
          <w:szCs w:val="28"/>
          <w:lang w:val="kk-KZ"/>
        </w:rPr>
        <w:t>артықышылықтар туындайды</w:t>
      </w:r>
      <w:r w:rsidRPr="00C02C69">
        <w:rPr>
          <w:rFonts w:ascii="Times New Roman" w:hAnsi="Times New Roman" w:cs="Times New Roman"/>
          <w:sz w:val="28"/>
          <w:szCs w:val="28"/>
          <w:lang w:val="kk-KZ"/>
        </w:rPr>
        <w:t xml:space="preserve">. Жалпы жағдайда </w:t>
      </w:r>
      <w:r w:rsidRPr="009851C3">
        <w:rPr>
          <w:rFonts w:ascii="Times New Roman" w:hAnsi="Times New Roman" w:cs="Times New Roman"/>
          <w:sz w:val="28"/>
          <w:szCs w:val="28"/>
          <w:lang w:val="kk-KZ"/>
        </w:rPr>
        <w:t xml:space="preserve">8-суретте көрсетілген </w:t>
      </w:r>
      <w:r w:rsidRPr="00C02C69">
        <w:rPr>
          <w:rFonts w:ascii="Times New Roman" w:hAnsi="Times New Roman" w:cs="Times New Roman"/>
          <w:sz w:val="28"/>
          <w:szCs w:val="28"/>
          <w:lang w:val="kk-KZ"/>
        </w:rPr>
        <w:t>қызметтердің түрлері  бизнесті басқаруға негізделген. Екінші бөлігі келесі контексте қалыптасқан бизнес бар, бірақ басқарылмайтын ортаға жатқызылады.</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Портердің пайымдауынша, кәсіпорын өзінің бәсекеге</w:t>
      </w:r>
      <w:r w:rsidR="002222B8">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қабілеттілік артықшылығы өз бизнесі шеңберінен тыс «құндылық тізбегі» шеңбері арасындағы ба</w:t>
      </w:r>
      <w:r w:rsidR="009B61B6">
        <w:rPr>
          <w:rFonts w:ascii="Times New Roman" w:hAnsi="Times New Roman" w:cs="Times New Roman"/>
          <w:sz w:val="28"/>
          <w:szCs w:val="28"/>
          <w:lang w:val="kk-KZ"/>
        </w:rPr>
        <w:t>й</w:t>
      </w:r>
      <w:r w:rsidRPr="00C02C69">
        <w:rPr>
          <w:rFonts w:ascii="Times New Roman" w:hAnsi="Times New Roman" w:cs="Times New Roman"/>
          <w:sz w:val="28"/>
          <w:szCs w:val="28"/>
          <w:lang w:val="kk-KZ"/>
        </w:rPr>
        <w:t>ланысты оңтайлан</w:t>
      </w:r>
      <w:r w:rsidR="00E50741">
        <w:rPr>
          <w:rFonts w:ascii="Times New Roman" w:hAnsi="Times New Roman" w:cs="Times New Roman"/>
          <w:sz w:val="28"/>
          <w:szCs w:val="28"/>
          <w:lang w:val="kk-KZ"/>
        </w:rPr>
        <w:t>дыру</w:t>
      </w:r>
      <w:r w:rsidRPr="00C02C69">
        <w:rPr>
          <w:rFonts w:ascii="Times New Roman" w:hAnsi="Times New Roman" w:cs="Times New Roman"/>
          <w:sz w:val="28"/>
          <w:szCs w:val="28"/>
          <w:lang w:val="kk-KZ"/>
        </w:rPr>
        <w:t xml:space="preserve"> және үлестіру арқасында пайда болады. Аутсорсингтік мо</w:t>
      </w:r>
      <w:r w:rsidR="00E50741">
        <w:rPr>
          <w:rFonts w:ascii="Times New Roman" w:hAnsi="Times New Roman" w:cs="Times New Roman"/>
          <w:sz w:val="28"/>
          <w:szCs w:val="28"/>
          <w:lang w:val="kk-KZ"/>
        </w:rPr>
        <w:t>дельдің қалыптасу</w:t>
      </w:r>
      <w:r w:rsidR="003A7D2C">
        <w:rPr>
          <w:rFonts w:ascii="Times New Roman" w:hAnsi="Times New Roman" w:cs="Times New Roman"/>
          <w:sz w:val="28"/>
          <w:szCs w:val="28"/>
          <w:lang w:val="kk-KZ"/>
        </w:rPr>
        <w:t>ының</w:t>
      </w:r>
      <w:r w:rsidR="00E50741">
        <w:rPr>
          <w:rFonts w:ascii="Times New Roman" w:hAnsi="Times New Roman" w:cs="Times New Roman"/>
          <w:sz w:val="28"/>
          <w:szCs w:val="28"/>
          <w:lang w:val="kk-KZ"/>
        </w:rPr>
        <w:t xml:space="preserve"> негізгі</w:t>
      </w:r>
      <w:r w:rsidRPr="00C02C69">
        <w:rPr>
          <w:rFonts w:ascii="Times New Roman" w:hAnsi="Times New Roman" w:cs="Times New Roman"/>
          <w:sz w:val="28"/>
          <w:szCs w:val="28"/>
          <w:lang w:val="kk-KZ"/>
        </w:rPr>
        <w:t xml:space="preserve"> белгілері:</w:t>
      </w:r>
    </w:p>
    <w:p w:rsidR="00C02C69" w:rsidRPr="00C02C69" w:rsidRDefault="00C02C69" w:rsidP="00680D3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кәсіби қызметтерді жеткізуші нарықтың бар болуы;</w:t>
      </w:r>
    </w:p>
    <w:p w:rsidR="00C02C69" w:rsidRPr="00C02C69" w:rsidRDefault="00C02C69" w:rsidP="00680D3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нарықта жеткізушіні еркін таңдау мүмкіндігі;</w:t>
      </w:r>
    </w:p>
    <w:p w:rsidR="00C02C69" w:rsidRPr="00C02C69" w:rsidRDefault="00C02C69" w:rsidP="00680D3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ұзақ мерзімді техникалық қызмет көрсету шарты;</w:t>
      </w:r>
    </w:p>
    <w:p w:rsidR="00C02C69" w:rsidRDefault="00C02C69" w:rsidP="00680D3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тапсырыс берушінің тарапынан мақсатты нәтиже үшін өнім берушінің жауапкершілігі;</w:t>
      </w:r>
    </w:p>
    <w:p w:rsidR="00320B0F" w:rsidRPr="00C02C69" w:rsidRDefault="00320B0F" w:rsidP="00BC675F">
      <w:pPr>
        <w:tabs>
          <w:tab w:val="left" w:pos="709"/>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Сорсинг модельдері бизнесті жүргізудің заманауи әдістеріне жатады. Оларды пайдалану негізінде көптеген кәсіпорындар, ұйымдар өздерінің шығындарын азайтуға, маңызды және басым </w:t>
      </w:r>
      <w:r w:rsidR="003A7D2C">
        <w:rPr>
          <w:rFonts w:ascii="Times New Roman" w:hAnsi="Times New Roman" w:cs="Times New Roman"/>
          <w:sz w:val="28"/>
          <w:szCs w:val="28"/>
          <w:lang w:val="kk-KZ"/>
        </w:rPr>
        <w:t>бизнес процестерге көңіл бөлуге</w:t>
      </w:r>
      <w:r>
        <w:rPr>
          <w:rFonts w:ascii="Times New Roman" w:hAnsi="Times New Roman" w:cs="Times New Roman"/>
          <w:sz w:val="28"/>
          <w:szCs w:val="28"/>
          <w:lang w:val="kk-KZ"/>
        </w:rPr>
        <w:t xml:space="preserve"> жаңа и</w:t>
      </w:r>
      <w:r w:rsidR="00156E0C">
        <w:rPr>
          <w:rFonts w:ascii="Times New Roman" w:hAnsi="Times New Roman" w:cs="Times New Roman"/>
          <w:sz w:val="28"/>
          <w:szCs w:val="28"/>
          <w:lang w:val="kk-KZ"/>
        </w:rPr>
        <w:t xml:space="preserve">деялар алуға мүмкіндіктер алады </w:t>
      </w:r>
      <w:r w:rsidR="00ED460F" w:rsidRPr="00ED460F">
        <w:rPr>
          <w:rFonts w:ascii="Times New Roman" w:hAnsi="Times New Roman" w:cs="Times New Roman"/>
          <w:sz w:val="28"/>
          <w:szCs w:val="28"/>
          <w:lang w:val="kk-KZ"/>
        </w:rPr>
        <w:t>[</w:t>
      </w:r>
      <w:r w:rsidR="00213265">
        <w:rPr>
          <w:rFonts w:ascii="Times New Roman" w:hAnsi="Times New Roman" w:cs="Times New Roman"/>
          <w:sz w:val="28"/>
          <w:szCs w:val="28"/>
          <w:lang w:val="kk-KZ"/>
        </w:rPr>
        <w:t>40</w:t>
      </w:r>
      <w:r w:rsidR="00705464">
        <w:rPr>
          <w:rFonts w:ascii="Times New Roman" w:hAnsi="Times New Roman" w:cs="Times New Roman"/>
          <w:sz w:val="28"/>
          <w:szCs w:val="28"/>
          <w:lang w:val="kk-KZ"/>
        </w:rPr>
        <w:t xml:space="preserve">, </w:t>
      </w:r>
      <w:r w:rsidR="00684698">
        <w:rPr>
          <w:rFonts w:ascii="Times New Roman" w:hAnsi="Times New Roman" w:cs="Times New Roman"/>
          <w:sz w:val="28"/>
          <w:szCs w:val="28"/>
          <w:lang w:val="kk-KZ"/>
        </w:rPr>
        <w:t>б. 76</w:t>
      </w:r>
      <w:r w:rsidR="00ED460F" w:rsidRPr="00ED460F">
        <w:rPr>
          <w:rFonts w:ascii="Times New Roman" w:hAnsi="Times New Roman" w:cs="Times New Roman"/>
          <w:sz w:val="28"/>
          <w:szCs w:val="28"/>
          <w:lang w:val="kk-KZ"/>
        </w:rPr>
        <w:t>]</w:t>
      </w:r>
      <w:r w:rsidR="00156E0C">
        <w:rPr>
          <w:rFonts w:ascii="Times New Roman" w:hAnsi="Times New Roman" w:cs="Times New Roman"/>
          <w:sz w:val="28"/>
          <w:szCs w:val="28"/>
          <w:lang w:val="kk-KZ"/>
        </w:rPr>
        <w:t>.</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Қазіргі заманауи экономика жағдайында экономикалық уақыт ұдайы өндіріс үрдісінде шешуші рөл атқарады, себебі технологиялық циклда уақыт өте маңызды болып табылады. Кәсіпкердің күшіне қарамастан, оның өндіріп отырған өнімі қоршаған ортаның меншігіне айналады. Сол себепті, осыған байланысты бизнесті нарықта бәсекелік артықшылығын қалпына келтіріп арттыру үшін қайта бейіндеу және құнды таңдау жасау мәселесі туындайды. Ұтымды ұйымдастырылған ішкі бизнес құрылымында реинжиниринг үрдісі мен жаңа нарыққа кіру тез жүреді. Кәсіпкерге осы процесс үшін аз экономикалық уақыт қажет. Кәсіпорын алдында барлық бөлімшелерді емес, тек негізгі бөлімді ғана  қайта құру болып табылады. Кәсіпорын аутсорсингтік модель қабылдауы керек.</w:t>
      </w:r>
    </w:p>
    <w:p w:rsidR="00A23C01" w:rsidRDefault="00A23C01"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экономикалық және менеджмент әдебиеттерінде аутсорсингтік модельдер келесідей сипаттарға ие болып келеді:</w:t>
      </w:r>
    </w:p>
    <w:p w:rsidR="00A23C01" w:rsidRDefault="00234451" w:rsidP="00680D31">
      <w:pPr>
        <w:pStyle w:val="a3"/>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ол бас кәсіпорындардың ұйымдық құрылымынан </w:t>
      </w:r>
      <w:r w:rsidR="00AC74D1">
        <w:rPr>
          <w:rFonts w:ascii="Times New Roman" w:hAnsi="Times New Roman" w:cs="Times New Roman"/>
          <w:sz w:val="28"/>
          <w:szCs w:val="28"/>
          <w:lang w:val="kk-KZ"/>
        </w:rPr>
        <w:t>өзі жүзеге асыратын қызметтерді бөліп алып, оларды басқа шаруашылық субъектілерге жүзеге асыру үшін берілетін іс-шараларды қамтиды.</w:t>
      </w:r>
    </w:p>
    <w:p w:rsidR="00AC74D1" w:rsidRDefault="003718ED" w:rsidP="00680D31">
      <w:pPr>
        <w:pStyle w:val="a3"/>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AC74D1">
        <w:rPr>
          <w:rFonts w:ascii="Times New Roman" w:hAnsi="Times New Roman" w:cs="Times New Roman"/>
          <w:sz w:val="28"/>
          <w:szCs w:val="28"/>
          <w:lang w:val="kk-KZ"/>
        </w:rPr>
        <w:t>әсіпорынның игіліктері мен қызметтерінің қол жетімділігі үшін жауапкершілікті</w:t>
      </w:r>
      <w:r>
        <w:rPr>
          <w:rFonts w:ascii="Times New Roman" w:hAnsi="Times New Roman" w:cs="Times New Roman"/>
          <w:sz w:val="28"/>
          <w:szCs w:val="28"/>
          <w:lang w:val="kk-KZ"/>
        </w:rPr>
        <w:t xml:space="preserve"> сыртқы жеткізушілерге беру.</w:t>
      </w:r>
    </w:p>
    <w:p w:rsidR="003718ED" w:rsidRPr="00880C35" w:rsidRDefault="006611FF" w:rsidP="00680D31">
      <w:pPr>
        <w:pStyle w:val="a3"/>
        <w:numPr>
          <w:ilvl w:val="0"/>
          <w:numId w:val="55"/>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8D4638">
        <w:rPr>
          <w:rFonts w:ascii="Times New Roman" w:hAnsi="Times New Roman" w:cs="Times New Roman"/>
          <w:sz w:val="28"/>
          <w:szCs w:val="28"/>
          <w:lang w:val="kk-KZ"/>
        </w:rPr>
        <w:t xml:space="preserve">әсіпорынның </w:t>
      </w:r>
      <w:r w:rsidR="00F37623">
        <w:rPr>
          <w:rFonts w:ascii="Times New Roman" w:hAnsi="Times New Roman" w:cs="Times New Roman"/>
          <w:sz w:val="28"/>
          <w:szCs w:val="28"/>
          <w:lang w:val="kk-KZ"/>
        </w:rPr>
        <w:t xml:space="preserve">ішкі құралдарын </w:t>
      </w:r>
      <w:r w:rsidR="008D4638">
        <w:rPr>
          <w:rFonts w:ascii="Times New Roman" w:hAnsi="Times New Roman" w:cs="Times New Roman"/>
          <w:sz w:val="28"/>
          <w:szCs w:val="28"/>
          <w:lang w:val="kk-KZ"/>
        </w:rPr>
        <w:t>өз қызметшілері дәстүрлі түрде  пайдаланатын</w:t>
      </w:r>
      <w:r w:rsidRPr="006611FF">
        <w:rPr>
          <w:rFonts w:ascii="Times New Roman" w:hAnsi="Times New Roman" w:cs="Times New Roman"/>
          <w:sz w:val="28"/>
          <w:szCs w:val="28"/>
          <w:lang w:val="kk-KZ"/>
        </w:rPr>
        <w:t xml:space="preserve"> </w:t>
      </w:r>
      <w:r w:rsidR="003D0377">
        <w:rPr>
          <w:rFonts w:ascii="Times New Roman" w:hAnsi="Times New Roman" w:cs="Times New Roman"/>
          <w:sz w:val="28"/>
          <w:szCs w:val="28"/>
          <w:lang w:val="kk-KZ"/>
        </w:rPr>
        <w:t xml:space="preserve">іс-әрекеттерді жүзеге асыру үшін сыртқы құралдарды стратегиялық түрде </w:t>
      </w:r>
      <w:r w:rsidR="00012633">
        <w:rPr>
          <w:rFonts w:ascii="Times New Roman" w:hAnsi="Times New Roman" w:cs="Times New Roman"/>
          <w:sz w:val="28"/>
          <w:szCs w:val="28"/>
          <w:lang w:val="kk-KZ"/>
        </w:rPr>
        <w:t xml:space="preserve">пайдалану. </w:t>
      </w:r>
      <w:r w:rsidR="003D0377">
        <w:rPr>
          <w:rFonts w:ascii="Times New Roman" w:hAnsi="Times New Roman" w:cs="Times New Roman"/>
          <w:sz w:val="28"/>
          <w:szCs w:val="28"/>
          <w:lang w:val="kk-KZ"/>
        </w:rPr>
        <w:t>Аутсорсингті</w:t>
      </w:r>
      <w:r w:rsidR="003A7D2C">
        <w:rPr>
          <w:rFonts w:ascii="Times New Roman" w:hAnsi="Times New Roman" w:cs="Times New Roman"/>
          <w:sz w:val="28"/>
          <w:szCs w:val="28"/>
          <w:lang w:val="kk-KZ"/>
        </w:rPr>
        <w:t>к</w:t>
      </w:r>
      <w:r w:rsidR="003D0377">
        <w:rPr>
          <w:rFonts w:ascii="Times New Roman" w:hAnsi="Times New Roman" w:cs="Times New Roman"/>
          <w:sz w:val="28"/>
          <w:szCs w:val="28"/>
          <w:lang w:val="kk-KZ"/>
        </w:rPr>
        <w:t xml:space="preserve"> бизнес-модельдің бұл сипаттамасы ұйымдық құрылымнан нақты анықталған қосалқы қызметтерді бөліп және оны сенімділікпен мамандандырылған, сыртқы ұйымға беру болып </w:t>
      </w:r>
      <w:r w:rsidR="00AD7EA6">
        <w:rPr>
          <w:rFonts w:ascii="Times New Roman" w:hAnsi="Times New Roman" w:cs="Times New Roman"/>
          <w:sz w:val="28"/>
          <w:szCs w:val="28"/>
          <w:lang w:val="kk-KZ"/>
        </w:rPr>
        <w:t xml:space="preserve">табылады </w:t>
      </w:r>
      <w:r w:rsidR="00ED460F" w:rsidRPr="00ED460F">
        <w:rPr>
          <w:rFonts w:ascii="Times New Roman" w:hAnsi="Times New Roman" w:cs="Times New Roman"/>
          <w:sz w:val="28"/>
          <w:szCs w:val="28"/>
          <w:lang w:val="kk-KZ"/>
        </w:rPr>
        <w:t>[</w:t>
      </w:r>
      <w:r w:rsidR="004B1198">
        <w:rPr>
          <w:rFonts w:ascii="Times New Roman" w:hAnsi="Times New Roman" w:cs="Times New Roman"/>
          <w:sz w:val="28"/>
          <w:szCs w:val="28"/>
          <w:lang w:val="kk-KZ"/>
        </w:rPr>
        <w:t>40</w:t>
      </w:r>
      <w:r w:rsidR="00705464">
        <w:rPr>
          <w:rFonts w:ascii="Times New Roman" w:hAnsi="Times New Roman" w:cs="Times New Roman"/>
          <w:sz w:val="28"/>
          <w:szCs w:val="28"/>
          <w:lang w:val="kk-KZ"/>
        </w:rPr>
        <w:t xml:space="preserve">, </w:t>
      </w:r>
      <w:r w:rsidR="009D4441">
        <w:rPr>
          <w:rFonts w:ascii="Times New Roman" w:hAnsi="Times New Roman" w:cs="Times New Roman"/>
          <w:sz w:val="28"/>
          <w:szCs w:val="28"/>
          <w:lang w:val="kk-KZ"/>
        </w:rPr>
        <w:t xml:space="preserve">б. </w:t>
      </w:r>
      <w:r w:rsidR="00705464">
        <w:rPr>
          <w:rFonts w:ascii="Times New Roman" w:hAnsi="Times New Roman" w:cs="Times New Roman"/>
          <w:sz w:val="28"/>
          <w:szCs w:val="28"/>
          <w:lang w:val="kk-KZ"/>
        </w:rPr>
        <w:t>76</w:t>
      </w:r>
      <w:r w:rsidR="00ED460F" w:rsidRPr="00ED460F">
        <w:rPr>
          <w:rFonts w:ascii="Times New Roman" w:hAnsi="Times New Roman" w:cs="Times New Roman"/>
          <w:sz w:val="28"/>
          <w:szCs w:val="28"/>
          <w:lang w:val="kk-KZ"/>
        </w:rPr>
        <w:t>]</w:t>
      </w:r>
      <w:r w:rsidR="00AD7EA6">
        <w:rPr>
          <w:rFonts w:ascii="Times New Roman" w:hAnsi="Times New Roman" w:cs="Times New Roman"/>
          <w:sz w:val="28"/>
          <w:szCs w:val="28"/>
          <w:lang w:val="kk-KZ"/>
        </w:rPr>
        <w:t>.</w:t>
      </w:r>
      <w:r w:rsidR="00ED460F" w:rsidRPr="002A3FFB">
        <w:rPr>
          <w:rFonts w:ascii="Times New Roman" w:hAnsi="Times New Roman" w:cs="Times New Roman"/>
          <w:color w:val="FF0000"/>
          <w:sz w:val="24"/>
          <w:szCs w:val="24"/>
          <w:lang w:val="kk-KZ"/>
        </w:rPr>
        <w:t xml:space="preserve"> </w:t>
      </w:r>
    </w:p>
    <w:p w:rsidR="00ED460F" w:rsidRDefault="00880C35" w:rsidP="00BC675F">
      <w:pPr>
        <w:tabs>
          <w:tab w:val="left" w:pos="993"/>
        </w:tabs>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ab/>
        <w:t>Қазіргі таңда аутсорсингтік бизнес-модельдің төрт негізгі ерекшеліктерін атап өтуге болады</w:t>
      </w:r>
      <w:r w:rsidR="00ED360A">
        <w:rPr>
          <w:rFonts w:ascii="Times New Roman" w:hAnsi="Times New Roman" w:cs="Times New Roman"/>
          <w:sz w:val="28"/>
          <w:szCs w:val="28"/>
          <w:lang w:val="kk-KZ"/>
        </w:rPr>
        <w:t>, оны</w:t>
      </w:r>
      <w:r w:rsidR="00ED360A" w:rsidRPr="00ED360A">
        <w:rPr>
          <w:rFonts w:ascii="Times New Roman" w:hAnsi="Times New Roman" w:cs="Times New Roman"/>
          <w:sz w:val="28"/>
          <w:szCs w:val="28"/>
          <w:lang w:val="kk-KZ"/>
        </w:rPr>
        <w:t xml:space="preserve"> </w:t>
      </w:r>
      <w:r w:rsidR="00ED360A">
        <w:rPr>
          <w:rFonts w:ascii="Times New Roman" w:hAnsi="Times New Roman" w:cs="Times New Roman"/>
          <w:sz w:val="28"/>
          <w:szCs w:val="28"/>
          <w:lang w:val="kk-KZ"/>
        </w:rPr>
        <w:t>төмендегі суреттен көруге болады</w:t>
      </w:r>
      <w:r>
        <w:rPr>
          <w:rFonts w:ascii="Times New Roman" w:hAnsi="Times New Roman" w:cs="Times New Roman"/>
          <w:sz w:val="28"/>
          <w:szCs w:val="28"/>
          <w:lang w:val="kk-KZ"/>
        </w:rPr>
        <w:t>.</w:t>
      </w:r>
    </w:p>
    <w:p w:rsidR="00ED460F" w:rsidRDefault="00ED460F" w:rsidP="00BC675F">
      <w:pPr>
        <w:tabs>
          <w:tab w:val="left" w:pos="993"/>
        </w:tabs>
        <w:spacing w:after="0" w:line="240" w:lineRule="auto"/>
        <w:ind w:firstLine="851"/>
        <w:jc w:val="both"/>
        <w:rPr>
          <w:rFonts w:ascii="Times New Roman" w:hAnsi="Times New Roman" w:cs="Times New Roman"/>
          <w:sz w:val="28"/>
          <w:szCs w:val="28"/>
          <w:lang w:val="kk-KZ"/>
        </w:rPr>
      </w:pPr>
    </w:p>
    <w:p w:rsidR="00880C35" w:rsidRPr="00880C35" w:rsidRDefault="00880C35" w:rsidP="00BC675F">
      <w:pPr>
        <w:tabs>
          <w:tab w:val="left" w:pos="993"/>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803900" cy="26543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23C01" w:rsidRDefault="00A23C01" w:rsidP="00BC675F">
      <w:pPr>
        <w:spacing w:after="0" w:line="240" w:lineRule="auto"/>
        <w:ind w:firstLine="708"/>
        <w:jc w:val="both"/>
        <w:rPr>
          <w:rFonts w:ascii="Times New Roman" w:hAnsi="Times New Roman" w:cs="Times New Roman"/>
          <w:sz w:val="28"/>
          <w:szCs w:val="28"/>
          <w:lang w:val="kk-KZ"/>
        </w:rPr>
      </w:pPr>
    </w:p>
    <w:p w:rsidR="009054FE" w:rsidRPr="006E2E81" w:rsidRDefault="004E6D04" w:rsidP="00BC675F">
      <w:pPr>
        <w:tabs>
          <w:tab w:val="left" w:pos="993"/>
        </w:tabs>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E8580B">
        <w:rPr>
          <w:rFonts w:ascii="Times New Roman" w:hAnsi="Times New Roman" w:cs="Times New Roman"/>
          <w:sz w:val="28"/>
          <w:szCs w:val="28"/>
          <w:lang w:val="kk-KZ"/>
        </w:rPr>
        <w:t xml:space="preserve"> </w:t>
      </w:r>
      <w:r w:rsidRPr="00156DF6">
        <w:rPr>
          <w:rFonts w:ascii="Times New Roman" w:hAnsi="Times New Roman" w:cs="Times New Roman"/>
          <w:sz w:val="28"/>
          <w:szCs w:val="28"/>
          <w:lang w:val="kk-KZ"/>
        </w:rPr>
        <w:t xml:space="preserve">Сурет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22012">
        <w:rPr>
          <w:rFonts w:ascii="Times New Roman" w:hAnsi="Times New Roman" w:cs="Times New Roman"/>
          <w:sz w:val="28"/>
          <w:szCs w:val="28"/>
          <w:lang w:val="kk-KZ"/>
        </w:rPr>
        <w:t>Аутсорсингтік бизнес-модельдің төрт негізгі ерекшеліктері</w:t>
      </w:r>
    </w:p>
    <w:p w:rsidR="00234451" w:rsidRPr="00AC3882" w:rsidRDefault="009054FE" w:rsidP="00BC675F">
      <w:pPr>
        <w:spacing w:after="0" w:line="240" w:lineRule="auto"/>
        <w:ind w:firstLine="708"/>
        <w:jc w:val="center"/>
        <w:rPr>
          <w:rFonts w:ascii="Times New Roman" w:hAnsi="Times New Roman" w:cs="Times New Roman"/>
          <w:sz w:val="24"/>
          <w:szCs w:val="24"/>
          <w:lang w:val="kk-KZ"/>
        </w:rPr>
      </w:pPr>
      <w:r w:rsidRPr="00AC3882">
        <w:rPr>
          <w:rFonts w:ascii="Times New Roman" w:hAnsi="Times New Roman" w:cs="Times New Roman"/>
          <w:sz w:val="24"/>
          <w:szCs w:val="24"/>
          <w:lang w:val="kk-KZ"/>
        </w:rPr>
        <w:t xml:space="preserve">Ескертпе: </w:t>
      </w:r>
      <w:r w:rsidR="00ED460F" w:rsidRPr="00AC3882">
        <w:rPr>
          <w:rFonts w:ascii="Times New Roman" w:hAnsi="Times New Roman" w:cs="Times New Roman"/>
          <w:sz w:val="24"/>
          <w:szCs w:val="24"/>
          <w:lang w:val="kk-KZ"/>
        </w:rPr>
        <w:t>[</w:t>
      </w:r>
      <w:r w:rsidR="006E7FA2">
        <w:rPr>
          <w:rFonts w:ascii="Times New Roman" w:hAnsi="Times New Roman" w:cs="Times New Roman"/>
          <w:sz w:val="24"/>
          <w:szCs w:val="24"/>
          <w:lang w:val="kk-KZ"/>
        </w:rPr>
        <w:t>40</w:t>
      </w:r>
      <w:r w:rsidR="00D73306" w:rsidRPr="00D73306">
        <w:rPr>
          <w:rFonts w:ascii="Times New Roman" w:hAnsi="Times New Roman" w:cs="Times New Roman"/>
          <w:sz w:val="24"/>
          <w:szCs w:val="24"/>
          <w:lang w:val="kk-KZ"/>
        </w:rPr>
        <w:t xml:space="preserve">, </w:t>
      </w:r>
      <w:r w:rsidR="00E8580B">
        <w:rPr>
          <w:rFonts w:ascii="Times New Roman" w:hAnsi="Times New Roman" w:cs="Times New Roman"/>
          <w:sz w:val="24"/>
          <w:szCs w:val="24"/>
          <w:lang w:val="kk-KZ"/>
        </w:rPr>
        <w:t xml:space="preserve">б. </w:t>
      </w:r>
      <w:r w:rsidR="00D73306" w:rsidRPr="00D73306">
        <w:rPr>
          <w:rFonts w:ascii="Times New Roman" w:hAnsi="Times New Roman" w:cs="Times New Roman"/>
          <w:sz w:val="24"/>
          <w:szCs w:val="24"/>
          <w:lang w:val="kk-KZ"/>
        </w:rPr>
        <w:t>77</w:t>
      </w:r>
      <w:r w:rsidR="00ED460F" w:rsidRPr="00D73306">
        <w:rPr>
          <w:rFonts w:ascii="Times New Roman" w:hAnsi="Times New Roman" w:cs="Times New Roman"/>
          <w:sz w:val="24"/>
          <w:szCs w:val="24"/>
          <w:lang w:val="kk-KZ"/>
        </w:rPr>
        <w:t xml:space="preserve">] </w:t>
      </w:r>
      <w:r w:rsidRPr="00D73306">
        <w:rPr>
          <w:rFonts w:ascii="Times New Roman" w:hAnsi="Times New Roman" w:cs="Times New Roman"/>
          <w:sz w:val="24"/>
          <w:szCs w:val="24"/>
          <w:lang w:val="kk-KZ"/>
        </w:rPr>
        <w:t xml:space="preserve">әдебиет </w:t>
      </w:r>
      <w:r w:rsidRPr="00AC3882">
        <w:rPr>
          <w:rFonts w:ascii="Times New Roman" w:hAnsi="Times New Roman" w:cs="Times New Roman"/>
          <w:sz w:val="24"/>
          <w:szCs w:val="24"/>
          <w:lang w:val="kk-KZ"/>
        </w:rPr>
        <w:t>көзі негізінде автормен жасалған</w:t>
      </w:r>
    </w:p>
    <w:p w:rsidR="00A23C01" w:rsidRDefault="00A23C01" w:rsidP="00BC675F">
      <w:pPr>
        <w:spacing w:after="0" w:line="240" w:lineRule="auto"/>
        <w:ind w:firstLine="708"/>
        <w:jc w:val="center"/>
        <w:rPr>
          <w:rFonts w:ascii="Times New Roman" w:hAnsi="Times New Roman" w:cs="Times New Roman"/>
          <w:sz w:val="28"/>
          <w:szCs w:val="28"/>
          <w:lang w:val="kk-KZ"/>
        </w:rPr>
      </w:pP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Кәсіпкерлік құрылымдарды басқаруда аутсорсингтік бизнес</w:t>
      </w:r>
      <w:r w:rsidR="00392651">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модельді қолдану кәсіпорындардың бәсекелік артықшылықтарын</w:t>
      </w:r>
      <w:r w:rsidR="003A7D2C">
        <w:rPr>
          <w:rFonts w:ascii="Times New Roman" w:hAnsi="Times New Roman" w:cs="Times New Roman"/>
          <w:sz w:val="28"/>
          <w:szCs w:val="28"/>
          <w:lang w:val="kk-KZ"/>
        </w:rPr>
        <w:t>ың</w:t>
      </w:r>
      <w:r w:rsidR="00923A46">
        <w:rPr>
          <w:rFonts w:ascii="Times New Roman" w:hAnsi="Times New Roman" w:cs="Times New Roman"/>
          <w:sz w:val="28"/>
          <w:szCs w:val="28"/>
          <w:lang w:val="kk-KZ"/>
        </w:rPr>
        <w:t xml:space="preserve"> өсуін қамтамасыз ет</w:t>
      </w:r>
      <w:r w:rsidRPr="00C02C69">
        <w:rPr>
          <w:rFonts w:ascii="Times New Roman" w:hAnsi="Times New Roman" w:cs="Times New Roman"/>
          <w:sz w:val="28"/>
          <w:szCs w:val="28"/>
          <w:lang w:val="kk-KZ"/>
        </w:rPr>
        <w:t>іп, кәсіпорынның экономикалық тиімділігін артыру үшін т</w:t>
      </w:r>
      <w:r w:rsidR="003A7D2C">
        <w:rPr>
          <w:rFonts w:ascii="Times New Roman" w:hAnsi="Times New Roman" w:cs="Times New Roman"/>
          <w:sz w:val="28"/>
          <w:szCs w:val="28"/>
          <w:lang w:val="kk-KZ"/>
        </w:rPr>
        <w:t xml:space="preserve">иімді пайдалануға негізделген. </w:t>
      </w:r>
      <w:r w:rsidRPr="00C02C69">
        <w:rPr>
          <w:rFonts w:ascii="Times New Roman" w:hAnsi="Times New Roman" w:cs="Times New Roman"/>
          <w:sz w:val="28"/>
          <w:szCs w:val="28"/>
          <w:lang w:val="kk-KZ"/>
        </w:rPr>
        <w:t>Аутсорсингтік бизнес-модельді қолданған кәсіпкерлік құрылым қосымша «бәсекелік күш» алады. Қазіргі таңда заманауи бизнес  аутсорсингтік бизнеc-модель арқасында кәсіпорын тиімділігін арттырып, бәсекелік қабілеттілігін жоғар</w:t>
      </w:r>
      <w:r w:rsidR="003A7D2C">
        <w:rPr>
          <w:rFonts w:ascii="Times New Roman" w:hAnsi="Times New Roman" w:cs="Times New Roman"/>
          <w:sz w:val="28"/>
          <w:szCs w:val="28"/>
          <w:lang w:val="kk-KZ"/>
        </w:rPr>
        <w:t>ы</w:t>
      </w:r>
      <w:r w:rsidR="006A2297">
        <w:rPr>
          <w:rFonts w:ascii="Times New Roman" w:hAnsi="Times New Roman" w:cs="Times New Roman"/>
          <w:sz w:val="28"/>
          <w:szCs w:val="28"/>
          <w:lang w:val="kk-KZ"/>
        </w:rPr>
        <w:t xml:space="preserve">латады </w:t>
      </w:r>
      <w:r w:rsidR="003A60DF" w:rsidRPr="006E2E81">
        <w:rPr>
          <w:rFonts w:ascii="Times New Roman" w:hAnsi="Times New Roman" w:cs="Times New Roman"/>
          <w:sz w:val="28"/>
          <w:szCs w:val="28"/>
          <w:lang w:val="kk-KZ"/>
        </w:rPr>
        <w:t>[</w:t>
      </w:r>
      <w:r w:rsidR="002043D0">
        <w:rPr>
          <w:rFonts w:ascii="Times New Roman" w:hAnsi="Times New Roman" w:cs="Times New Roman"/>
          <w:sz w:val="28"/>
          <w:szCs w:val="28"/>
          <w:lang w:val="kk-KZ"/>
        </w:rPr>
        <w:t>4</w:t>
      </w:r>
      <w:r w:rsidR="005D38A9">
        <w:rPr>
          <w:rFonts w:ascii="Times New Roman" w:hAnsi="Times New Roman" w:cs="Times New Roman"/>
          <w:sz w:val="28"/>
          <w:szCs w:val="28"/>
          <w:lang w:val="kk-KZ"/>
        </w:rPr>
        <w:t>9</w:t>
      </w:r>
      <w:r w:rsidR="003A60DF" w:rsidRPr="006E2E81">
        <w:rPr>
          <w:rFonts w:ascii="Times New Roman" w:hAnsi="Times New Roman" w:cs="Times New Roman"/>
          <w:sz w:val="28"/>
          <w:szCs w:val="28"/>
          <w:lang w:val="kk-KZ"/>
        </w:rPr>
        <w:t>]</w:t>
      </w:r>
      <w:r w:rsidR="006A2297">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Кәсіпорындар аутсорсингтік қызмет көрсететін кәсіпорындар арасында синергетикалық әсерін белсенді түрде қолданады. Аутсорсингті пайдалану  негізінде синергия келесідей жүруі мүмкін:</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w:drawing>
          <wp:inline distT="0" distB="0" distL="0" distR="0" wp14:anchorId="53304291" wp14:editId="7D768585">
            <wp:extent cx="5372100" cy="2162175"/>
            <wp:effectExtent l="0" t="0" r="0" b="952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31A08" w:rsidRDefault="00531A08" w:rsidP="00BC675F">
      <w:pPr>
        <w:spacing w:after="0" w:line="240" w:lineRule="auto"/>
        <w:jc w:val="center"/>
        <w:rPr>
          <w:rFonts w:ascii="Times New Roman" w:hAnsi="Times New Roman" w:cs="Times New Roman"/>
          <w:sz w:val="28"/>
          <w:szCs w:val="28"/>
          <w:lang w:val="kk-KZ"/>
        </w:rPr>
      </w:pPr>
    </w:p>
    <w:p w:rsidR="00C02C69" w:rsidRDefault="007F2B1C"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Аутсорсингті пайдаланудан кейінгі синергия бағыттары</w:t>
      </w:r>
    </w:p>
    <w:p w:rsidR="005151CC" w:rsidRPr="008669B9" w:rsidRDefault="005151CC" w:rsidP="00BC675F">
      <w:pPr>
        <w:spacing w:after="0" w:line="240" w:lineRule="auto"/>
        <w:jc w:val="center"/>
        <w:rPr>
          <w:rFonts w:ascii="Times New Roman" w:hAnsi="Times New Roman" w:cs="Times New Roman"/>
          <w:sz w:val="24"/>
          <w:szCs w:val="24"/>
          <w:lang w:val="kk-KZ"/>
        </w:rPr>
      </w:pPr>
      <w:r w:rsidRPr="008669B9">
        <w:rPr>
          <w:rFonts w:ascii="Times New Roman" w:hAnsi="Times New Roman" w:cs="Times New Roman"/>
          <w:sz w:val="24"/>
          <w:szCs w:val="24"/>
          <w:lang w:val="kk-KZ"/>
        </w:rPr>
        <w:t xml:space="preserve">Ескертпе: </w:t>
      </w:r>
      <w:r w:rsidR="008669B9" w:rsidRPr="009604FC">
        <w:rPr>
          <w:rFonts w:ascii="Times New Roman" w:hAnsi="Times New Roman" w:cs="Times New Roman"/>
          <w:sz w:val="24"/>
          <w:szCs w:val="24"/>
          <w:lang w:val="kk-KZ"/>
        </w:rPr>
        <w:t>[</w:t>
      </w:r>
      <w:r w:rsidR="000A0877">
        <w:rPr>
          <w:rFonts w:ascii="Times New Roman" w:hAnsi="Times New Roman" w:cs="Times New Roman"/>
          <w:sz w:val="24"/>
          <w:szCs w:val="24"/>
          <w:lang w:val="kk-KZ"/>
        </w:rPr>
        <w:t>50</w:t>
      </w:r>
      <w:r w:rsidR="008669B9" w:rsidRPr="009604FC">
        <w:rPr>
          <w:rFonts w:ascii="Times New Roman" w:hAnsi="Times New Roman" w:cs="Times New Roman"/>
          <w:sz w:val="24"/>
          <w:szCs w:val="24"/>
          <w:lang w:val="kk-KZ"/>
        </w:rPr>
        <w:t>]</w:t>
      </w:r>
      <w:r w:rsidRPr="008669B9">
        <w:rPr>
          <w:rFonts w:ascii="Times New Roman" w:hAnsi="Times New Roman" w:cs="Times New Roman"/>
          <w:sz w:val="24"/>
          <w:szCs w:val="24"/>
          <w:lang w:val="kk-KZ"/>
        </w:rPr>
        <w:t xml:space="preserve"> әдебиет негізінде автормен жасалған</w:t>
      </w:r>
    </w:p>
    <w:p w:rsidR="00C02C69" w:rsidRPr="00C02C69" w:rsidRDefault="00C02C69" w:rsidP="00BC675F">
      <w:pPr>
        <w:spacing w:after="0" w:line="240" w:lineRule="auto"/>
        <w:ind w:firstLine="708"/>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Аутсорсинг негізіндегі сату синергиясы  бұл өнімді бір орталықтан өткізу арқылы персоналдың тиімділігін арттырады. Жалпы жарнама, өнімді сатуды, өткізуді жылжыту және кәсіпорынның бр</w:t>
      </w:r>
      <w:r w:rsidR="00900667">
        <w:rPr>
          <w:rFonts w:ascii="Times New Roman" w:hAnsi="Times New Roman" w:cs="Times New Roman"/>
          <w:sz w:val="28"/>
          <w:szCs w:val="28"/>
          <w:lang w:val="kk-KZ"/>
        </w:rPr>
        <w:t>е</w:t>
      </w:r>
      <w:r w:rsidRPr="00C02C69">
        <w:rPr>
          <w:rFonts w:ascii="Times New Roman" w:hAnsi="Times New Roman" w:cs="Times New Roman"/>
          <w:sz w:val="28"/>
          <w:szCs w:val="28"/>
          <w:lang w:val="kk-KZ"/>
        </w:rPr>
        <w:t>нді</w:t>
      </w:r>
      <w:r w:rsidR="00900667">
        <w:rPr>
          <w:rFonts w:ascii="Times New Roman" w:hAnsi="Times New Roman" w:cs="Times New Roman"/>
          <w:sz w:val="28"/>
          <w:szCs w:val="28"/>
          <w:lang w:val="kk-KZ"/>
        </w:rPr>
        <w:t>не</w:t>
      </w:r>
      <w:r w:rsidRPr="00C02C69">
        <w:rPr>
          <w:rFonts w:ascii="Times New Roman" w:hAnsi="Times New Roman" w:cs="Times New Roman"/>
          <w:sz w:val="28"/>
          <w:szCs w:val="28"/>
          <w:lang w:val="kk-KZ"/>
        </w:rPr>
        <w:t xml:space="preserve"> кет</w:t>
      </w:r>
      <w:r w:rsidR="00900667">
        <w:rPr>
          <w:rFonts w:ascii="Times New Roman" w:hAnsi="Times New Roman" w:cs="Times New Roman"/>
          <w:sz w:val="28"/>
          <w:szCs w:val="28"/>
          <w:lang w:val="kk-KZ"/>
        </w:rPr>
        <w:t>кен шығынның бір бірлігіне табы</w:t>
      </w:r>
      <w:r w:rsidRPr="00C02C69">
        <w:rPr>
          <w:rFonts w:ascii="Times New Roman" w:hAnsi="Times New Roman" w:cs="Times New Roman"/>
          <w:sz w:val="28"/>
          <w:szCs w:val="28"/>
          <w:lang w:val="kk-KZ"/>
        </w:rPr>
        <w:t>сты арттыруы мүмкін. Операциялық синергия бұл негізгі құралдар мен п</w:t>
      </w:r>
      <w:r w:rsidR="00900667">
        <w:rPr>
          <w:rFonts w:ascii="Times New Roman" w:hAnsi="Times New Roman" w:cs="Times New Roman"/>
          <w:sz w:val="28"/>
          <w:szCs w:val="28"/>
          <w:lang w:val="kk-KZ"/>
        </w:rPr>
        <w:t>ерсоналдарды тиімді пайдалану, ү</w:t>
      </w:r>
      <w:r w:rsidRPr="00C02C69">
        <w:rPr>
          <w:rFonts w:ascii="Times New Roman" w:hAnsi="Times New Roman" w:cs="Times New Roman"/>
          <w:sz w:val="28"/>
          <w:szCs w:val="28"/>
          <w:lang w:val="kk-KZ"/>
        </w:rPr>
        <w:t>стеме шығындар</w:t>
      </w:r>
      <w:r w:rsidR="003A7D2C">
        <w:rPr>
          <w:rFonts w:ascii="Times New Roman" w:hAnsi="Times New Roman" w:cs="Times New Roman"/>
          <w:sz w:val="28"/>
          <w:szCs w:val="28"/>
          <w:lang w:val="kk-KZ"/>
        </w:rPr>
        <w:t>д</w:t>
      </w:r>
      <w:r w:rsidRPr="00C02C69">
        <w:rPr>
          <w:rFonts w:ascii="Times New Roman" w:hAnsi="Times New Roman" w:cs="Times New Roman"/>
          <w:sz w:val="28"/>
          <w:szCs w:val="28"/>
          <w:lang w:val="kk-KZ"/>
        </w:rPr>
        <w:t xml:space="preserve">ы бөлу және өндірістік кәсіпорындардың қағидалары мен тәсілдерінің нәтижесі болуы </w:t>
      </w:r>
      <w:r w:rsidRPr="00A13CF6">
        <w:rPr>
          <w:rFonts w:ascii="Times New Roman" w:hAnsi="Times New Roman" w:cs="Times New Roman"/>
          <w:sz w:val="28"/>
          <w:szCs w:val="28"/>
          <w:lang w:val="kk-KZ"/>
        </w:rPr>
        <w:t>мүмкін</w:t>
      </w:r>
      <w:r w:rsidR="005329AA" w:rsidRPr="00A13CF6">
        <w:rPr>
          <w:rFonts w:ascii="Times New Roman" w:hAnsi="Times New Roman" w:cs="Times New Roman"/>
          <w:sz w:val="28"/>
          <w:szCs w:val="28"/>
          <w:lang w:val="kk-KZ"/>
        </w:rPr>
        <w:t xml:space="preserve"> </w:t>
      </w:r>
      <w:r w:rsidR="0092293F">
        <w:rPr>
          <w:rFonts w:ascii="Times New Roman" w:hAnsi="Times New Roman" w:cs="Times New Roman"/>
          <w:sz w:val="28"/>
          <w:szCs w:val="28"/>
          <w:lang w:val="kk-KZ"/>
        </w:rPr>
        <w:t>[</w:t>
      </w:r>
      <w:r w:rsidR="0092293F" w:rsidRPr="00395EFE">
        <w:rPr>
          <w:rFonts w:ascii="Times New Roman" w:hAnsi="Times New Roman" w:cs="Times New Roman"/>
          <w:sz w:val="28"/>
          <w:szCs w:val="28"/>
          <w:lang w:val="kk-KZ"/>
        </w:rPr>
        <w:t>50</w:t>
      </w:r>
      <w:r w:rsidR="00FC1D4D" w:rsidRPr="00FC1D4D">
        <w:rPr>
          <w:rFonts w:ascii="Times New Roman" w:hAnsi="Times New Roman" w:cs="Times New Roman"/>
          <w:sz w:val="28"/>
          <w:szCs w:val="28"/>
          <w:lang w:val="kk-KZ"/>
        </w:rPr>
        <w:t>]</w:t>
      </w:r>
      <w:r w:rsidR="005329AA">
        <w:rPr>
          <w:rFonts w:ascii="Times New Roman" w:hAnsi="Times New Roman" w:cs="Times New Roman"/>
          <w:sz w:val="28"/>
          <w:szCs w:val="28"/>
          <w:lang w:val="kk-KZ"/>
        </w:rPr>
        <w:t>.</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О.В.</w:t>
      </w:r>
      <w:r w:rsidR="0019071A">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Корешковтың пайымдауынша заманауи әдебиеттерде кәсіпкерлік құрылымда аутсорсингтік бизнес-модель туралы мәселе қойылмаған және шешілмеген. Дегенмен де, аутсорсингке арналған экономикалық әдебиеттерде осы мәселе жеткілікті түрде зерттелмеген болып табылады. Америкалық аутсорсингті зерттеуші М.</w:t>
      </w:r>
      <w:r w:rsidR="00D333E5">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Гривер аутсорсингтің 14 саласын қарастырған, бірақ ол тереңінен зерттелмеді және ашылмады.</w:t>
      </w:r>
    </w:p>
    <w:p w:rsidR="00C02C69" w:rsidRPr="003A60DF"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О.В.</w:t>
      </w:r>
      <w:r w:rsidR="00D333E5">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Корешковтың пайымдауынша аутсорсингтік бизнес</w:t>
      </w:r>
      <w:r w:rsidR="003A7D2C">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 түрелері</w:t>
      </w:r>
      <w:r w:rsidR="00D05D8E">
        <w:rPr>
          <w:rFonts w:ascii="Times New Roman" w:hAnsi="Times New Roman" w:cs="Times New Roman"/>
          <w:sz w:val="28"/>
          <w:szCs w:val="28"/>
          <w:lang w:val="kk-KZ"/>
        </w:rPr>
        <w:t>н</w:t>
      </w:r>
      <w:r w:rsidRPr="00C02C69">
        <w:rPr>
          <w:rFonts w:ascii="Times New Roman" w:hAnsi="Times New Roman" w:cs="Times New Roman"/>
          <w:sz w:val="28"/>
          <w:szCs w:val="28"/>
          <w:lang w:val="kk-KZ"/>
        </w:rPr>
        <w:t xml:space="preserve"> келесі кестедегідей бөліп көр</w:t>
      </w:r>
      <w:r w:rsidR="0019071A">
        <w:rPr>
          <w:rFonts w:ascii="Times New Roman" w:hAnsi="Times New Roman" w:cs="Times New Roman"/>
          <w:sz w:val="28"/>
          <w:szCs w:val="28"/>
          <w:lang w:val="kk-KZ"/>
        </w:rPr>
        <w:t xml:space="preserve">сеткен </w:t>
      </w:r>
      <w:r w:rsidR="003A60DF" w:rsidRPr="001566DA">
        <w:rPr>
          <w:rFonts w:ascii="Times New Roman" w:hAnsi="Times New Roman" w:cs="Times New Roman"/>
          <w:sz w:val="28"/>
          <w:szCs w:val="28"/>
          <w:lang w:val="kk-KZ"/>
        </w:rPr>
        <w:t>[</w:t>
      </w:r>
      <w:r w:rsidR="00361FD7" w:rsidRPr="001566DA">
        <w:rPr>
          <w:rFonts w:ascii="Times New Roman" w:hAnsi="Times New Roman" w:cs="Times New Roman"/>
          <w:sz w:val="28"/>
          <w:szCs w:val="28"/>
          <w:lang w:val="kk-KZ"/>
        </w:rPr>
        <w:t>51</w:t>
      </w:r>
      <w:r w:rsidR="00482C50">
        <w:rPr>
          <w:rFonts w:ascii="Times New Roman" w:hAnsi="Times New Roman" w:cs="Times New Roman"/>
          <w:sz w:val="28"/>
          <w:szCs w:val="28"/>
          <w:lang w:val="kk-KZ"/>
        </w:rPr>
        <w:t>,</w:t>
      </w:r>
      <w:r w:rsidR="007F2B1C">
        <w:rPr>
          <w:rFonts w:ascii="Times New Roman" w:hAnsi="Times New Roman" w:cs="Times New Roman"/>
          <w:sz w:val="28"/>
          <w:szCs w:val="28"/>
          <w:lang w:val="kk-KZ"/>
        </w:rPr>
        <w:t xml:space="preserve"> б.</w:t>
      </w:r>
      <w:r w:rsidR="00482C50">
        <w:rPr>
          <w:rFonts w:ascii="Times New Roman" w:hAnsi="Times New Roman" w:cs="Times New Roman"/>
          <w:sz w:val="28"/>
          <w:szCs w:val="28"/>
          <w:lang w:val="kk-KZ"/>
        </w:rPr>
        <w:t xml:space="preserve"> 90-91</w:t>
      </w:r>
      <w:r w:rsidR="003A60DF" w:rsidRPr="003A60DF">
        <w:rPr>
          <w:rFonts w:ascii="Times New Roman" w:hAnsi="Times New Roman" w:cs="Times New Roman"/>
          <w:sz w:val="28"/>
          <w:szCs w:val="28"/>
          <w:lang w:val="kk-KZ"/>
        </w:rPr>
        <w:t>]</w:t>
      </w:r>
      <w:r w:rsidR="0019071A">
        <w:rPr>
          <w:rFonts w:ascii="Times New Roman" w:hAnsi="Times New Roman" w:cs="Times New Roman"/>
          <w:sz w:val="28"/>
          <w:szCs w:val="28"/>
          <w:lang w:val="kk-KZ"/>
        </w:rPr>
        <w:t>.</w:t>
      </w:r>
    </w:p>
    <w:p w:rsidR="007E5540" w:rsidRPr="00C02C69" w:rsidRDefault="007E5540"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p>
    <w:p w:rsidR="00C02C69" w:rsidRPr="00C02C69" w:rsidRDefault="00007E4A" w:rsidP="00BC675F">
      <w:pPr>
        <w:tabs>
          <w:tab w:val="left" w:pos="851"/>
          <w:tab w:val="left" w:pos="993"/>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008B17CD">
        <w:rPr>
          <w:rFonts w:ascii="Times New Roman" w:hAnsi="Times New Roman" w:cs="Times New Roman"/>
          <w:sz w:val="28"/>
          <w:szCs w:val="28"/>
          <w:lang w:val="kk-KZ"/>
        </w:rPr>
        <w:t>Кесте</w:t>
      </w:r>
      <w:r w:rsidR="0022215F">
        <w:rPr>
          <w:rFonts w:ascii="Times New Roman" w:hAnsi="Times New Roman" w:cs="Times New Roman"/>
          <w:sz w:val="28"/>
          <w:szCs w:val="28"/>
          <w:lang w:val="kk-KZ"/>
        </w:rPr>
        <w:t xml:space="preserve"> </w:t>
      </w:r>
      <w:r w:rsidR="00E842B6">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9D1869">
        <w:rPr>
          <w:rFonts w:ascii="Times New Roman" w:hAnsi="Times New Roman" w:cs="Times New Roman"/>
          <w:sz w:val="28"/>
          <w:szCs w:val="28"/>
          <w:lang w:val="kk-KZ"/>
        </w:rPr>
        <w:t>Аутсорсингтік бизнес</w:t>
      </w:r>
      <w:r w:rsidR="000E6E14" w:rsidRPr="009D1869">
        <w:rPr>
          <w:rFonts w:ascii="Times New Roman" w:hAnsi="Times New Roman" w:cs="Times New Roman"/>
          <w:sz w:val="28"/>
          <w:szCs w:val="28"/>
          <w:lang w:val="kk-KZ"/>
        </w:rPr>
        <w:t>-</w:t>
      </w:r>
      <w:r w:rsidR="00C02C69" w:rsidRPr="009D1869">
        <w:rPr>
          <w:rFonts w:ascii="Times New Roman" w:hAnsi="Times New Roman" w:cs="Times New Roman"/>
          <w:sz w:val="28"/>
          <w:szCs w:val="28"/>
          <w:lang w:val="kk-KZ"/>
        </w:rPr>
        <w:t xml:space="preserve">модельдің </w:t>
      </w:r>
      <w:r w:rsidR="009D1869" w:rsidRPr="009D1869">
        <w:rPr>
          <w:rFonts w:ascii="Times New Roman" w:hAnsi="Times New Roman" w:cs="Times New Roman"/>
          <w:sz w:val="28"/>
          <w:szCs w:val="28"/>
          <w:lang w:val="kk-KZ"/>
        </w:rPr>
        <w:t>түрлері</w:t>
      </w:r>
    </w:p>
    <w:tbl>
      <w:tblPr>
        <w:tblStyle w:val="a4"/>
        <w:tblW w:w="0" w:type="auto"/>
        <w:tblLook w:val="04A0" w:firstRow="1" w:lastRow="0" w:firstColumn="1" w:lastColumn="0" w:noHBand="0" w:noVBand="1"/>
      </w:tblPr>
      <w:tblGrid>
        <w:gridCol w:w="562"/>
        <w:gridCol w:w="3969"/>
        <w:gridCol w:w="4814"/>
      </w:tblGrid>
      <w:tr w:rsidR="00C02C69" w:rsidRPr="00805C6B" w:rsidTr="00B764D4">
        <w:tc>
          <w:tcPr>
            <w:tcW w:w="562" w:type="dxa"/>
          </w:tcPr>
          <w:p w:rsidR="00C02C69" w:rsidRPr="00C02C69" w:rsidRDefault="00C02C69" w:rsidP="00BC675F">
            <w:pPr>
              <w:tabs>
                <w:tab w:val="left" w:pos="851"/>
                <w:tab w:val="left" w:pos="993"/>
              </w:tabs>
              <w:contextualSpacing/>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w:t>
            </w:r>
          </w:p>
        </w:tc>
        <w:tc>
          <w:tcPr>
            <w:tcW w:w="3969" w:type="dxa"/>
          </w:tcPr>
          <w:p w:rsidR="00C02C69" w:rsidRPr="003D266F" w:rsidRDefault="00C078AC" w:rsidP="00C078AC">
            <w:pPr>
              <w:tabs>
                <w:tab w:val="left" w:pos="851"/>
                <w:tab w:val="left" w:pos="993"/>
              </w:tabs>
              <w:contextualSpacing/>
              <w:jc w:val="center"/>
              <w:rPr>
                <w:rFonts w:ascii="Times New Roman" w:hAnsi="Times New Roman" w:cs="Times New Roman"/>
                <w:sz w:val="24"/>
                <w:szCs w:val="24"/>
                <w:lang w:val="kk-KZ"/>
              </w:rPr>
            </w:pPr>
            <w:r w:rsidRPr="003D266F">
              <w:rPr>
                <w:rFonts w:ascii="Times New Roman" w:hAnsi="Times New Roman" w:cs="Times New Roman"/>
                <w:sz w:val="24"/>
                <w:szCs w:val="24"/>
                <w:lang w:val="kk-KZ"/>
              </w:rPr>
              <w:t>Сипаты</w:t>
            </w:r>
            <w:r w:rsidR="00C02C69" w:rsidRPr="003D266F">
              <w:rPr>
                <w:rFonts w:ascii="Times New Roman" w:hAnsi="Times New Roman" w:cs="Times New Roman"/>
                <w:sz w:val="24"/>
                <w:szCs w:val="24"/>
                <w:lang w:val="kk-KZ"/>
              </w:rPr>
              <w:t xml:space="preserve"> </w:t>
            </w:r>
            <w:r w:rsidRPr="003D266F">
              <w:rPr>
                <w:rFonts w:ascii="Times New Roman" w:hAnsi="Times New Roman" w:cs="Times New Roman"/>
                <w:sz w:val="24"/>
                <w:szCs w:val="24"/>
                <w:lang w:val="kk-KZ"/>
              </w:rPr>
              <w:t>негізінде</w:t>
            </w:r>
            <w:r w:rsidR="00C02C69" w:rsidRPr="003D266F">
              <w:rPr>
                <w:rFonts w:ascii="Times New Roman" w:hAnsi="Times New Roman" w:cs="Times New Roman"/>
                <w:sz w:val="24"/>
                <w:szCs w:val="24"/>
                <w:lang w:val="kk-KZ"/>
              </w:rPr>
              <w:t xml:space="preserve"> бөлу</w:t>
            </w:r>
          </w:p>
        </w:tc>
        <w:tc>
          <w:tcPr>
            <w:tcW w:w="4814" w:type="dxa"/>
          </w:tcPr>
          <w:p w:rsidR="00C02C69" w:rsidRPr="003D266F" w:rsidRDefault="00C02C69" w:rsidP="00D65D46">
            <w:pPr>
              <w:tabs>
                <w:tab w:val="left" w:pos="851"/>
                <w:tab w:val="left" w:pos="993"/>
              </w:tabs>
              <w:contextualSpacing/>
              <w:jc w:val="center"/>
              <w:rPr>
                <w:rFonts w:ascii="Times New Roman" w:hAnsi="Times New Roman" w:cs="Times New Roman"/>
                <w:sz w:val="24"/>
                <w:szCs w:val="24"/>
                <w:lang w:val="kk-KZ"/>
              </w:rPr>
            </w:pPr>
            <w:r w:rsidRPr="003D266F">
              <w:rPr>
                <w:rFonts w:ascii="Times New Roman" w:hAnsi="Times New Roman" w:cs="Times New Roman"/>
                <w:sz w:val="24"/>
                <w:szCs w:val="24"/>
                <w:lang w:val="kk-KZ"/>
              </w:rPr>
              <w:t>Аутсорсингтік бизнес</w:t>
            </w:r>
            <w:r w:rsidR="00D65D46" w:rsidRPr="003D266F">
              <w:rPr>
                <w:rFonts w:ascii="Times New Roman" w:hAnsi="Times New Roman" w:cs="Times New Roman"/>
                <w:sz w:val="24"/>
                <w:szCs w:val="24"/>
              </w:rPr>
              <w:t>-</w:t>
            </w:r>
            <w:r w:rsidRPr="003D266F">
              <w:rPr>
                <w:rFonts w:ascii="Times New Roman" w:hAnsi="Times New Roman" w:cs="Times New Roman"/>
                <w:sz w:val="24"/>
                <w:szCs w:val="24"/>
                <w:lang w:val="kk-KZ"/>
              </w:rPr>
              <w:t>модель</w:t>
            </w:r>
            <w:r w:rsidR="00AE49E7" w:rsidRPr="003D266F">
              <w:rPr>
                <w:rFonts w:ascii="Times New Roman" w:hAnsi="Times New Roman" w:cs="Times New Roman"/>
                <w:sz w:val="24"/>
                <w:szCs w:val="24"/>
                <w:lang w:val="kk-KZ"/>
              </w:rPr>
              <w:t>дер</w:t>
            </w:r>
          </w:p>
        </w:tc>
      </w:tr>
      <w:tr w:rsidR="00C02C69" w:rsidRPr="00C02C69" w:rsidTr="00B764D4">
        <w:tc>
          <w:tcPr>
            <w:tcW w:w="562" w:type="dxa"/>
            <w:vMerge w:val="restart"/>
          </w:tcPr>
          <w:p w:rsidR="00C02C69" w:rsidRPr="00C02C69" w:rsidRDefault="008721DD"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969" w:type="dxa"/>
            <w:vMerge w:val="restart"/>
          </w:tcPr>
          <w:p w:rsidR="003A7D2C" w:rsidRPr="003D266F" w:rsidRDefault="00C02C69" w:rsidP="00A87800">
            <w:pPr>
              <w:tabs>
                <w:tab w:val="left" w:pos="851"/>
                <w:tab w:val="left" w:pos="993"/>
              </w:tabs>
              <w:contextualSpacing/>
              <w:jc w:val="both"/>
              <w:rPr>
                <w:rFonts w:ascii="Times New Roman" w:hAnsi="Times New Roman" w:cs="Times New Roman"/>
                <w:sz w:val="24"/>
                <w:szCs w:val="24"/>
                <w:lang w:val="kk-KZ"/>
              </w:rPr>
            </w:pPr>
            <w:r w:rsidRPr="003D266F">
              <w:rPr>
                <w:rFonts w:ascii="Times New Roman" w:hAnsi="Times New Roman" w:cs="Times New Roman"/>
                <w:sz w:val="24"/>
                <w:szCs w:val="24"/>
                <w:lang w:val="kk-KZ"/>
              </w:rPr>
              <w:t>Аутсорсингтік кәсіпорынға сыртқы ресустардан тартылатын қызмет түр</w:t>
            </w:r>
            <w:r w:rsidR="000E6E14" w:rsidRPr="003D266F">
              <w:rPr>
                <w:rFonts w:ascii="Times New Roman" w:hAnsi="Times New Roman" w:cs="Times New Roman"/>
                <w:sz w:val="24"/>
                <w:szCs w:val="24"/>
                <w:lang w:val="kk-KZ"/>
              </w:rPr>
              <w:t>л</w:t>
            </w:r>
            <w:r w:rsidRPr="003D266F">
              <w:rPr>
                <w:rFonts w:ascii="Times New Roman" w:hAnsi="Times New Roman" w:cs="Times New Roman"/>
                <w:sz w:val="24"/>
                <w:szCs w:val="24"/>
                <w:lang w:val="kk-KZ"/>
              </w:rPr>
              <w:t>ерін беру көлеміне байланысты</w:t>
            </w:r>
          </w:p>
        </w:tc>
        <w:tc>
          <w:tcPr>
            <w:tcW w:w="4814" w:type="dxa"/>
          </w:tcPr>
          <w:p w:rsidR="00C02C69" w:rsidRPr="003D266F" w:rsidRDefault="00C02C69" w:rsidP="00BC675F">
            <w:pPr>
              <w:tabs>
                <w:tab w:val="left" w:pos="851"/>
                <w:tab w:val="left" w:pos="993"/>
              </w:tabs>
              <w:contextualSpacing/>
              <w:jc w:val="both"/>
              <w:rPr>
                <w:rFonts w:ascii="Times New Roman" w:hAnsi="Times New Roman" w:cs="Times New Roman"/>
                <w:sz w:val="24"/>
                <w:szCs w:val="24"/>
                <w:lang w:val="kk-KZ"/>
              </w:rPr>
            </w:pPr>
            <w:r w:rsidRPr="003D266F">
              <w:rPr>
                <w:rFonts w:ascii="Times New Roman" w:hAnsi="Times New Roman" w:cs="Times New Roman"/>
                <w:sz w:val="24"/>
                <w:szCs w:val="24"/>
                <w:lang w:val="kk-KZ"/>
              </w:rPr>
              <w:t>Косорингтік</w:t>
            </w:r>
          </w:p>
        </w:tc>
      </w:tr>
      <w:tr w:rsidR="00C02C69" w:rsidRPr="00C02C69" w:rsidTr="00B764D4">
        <w:tc>
          <w:tcPr>
            <w:tcW w:w="562"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3969" w:type="dxa"/>
            <w:vMerge/>
          </w:tcPr>
          <w:p w:rsidR="00C02C69" w:rsidRPr="003D266F"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4814" w:type="dxa"/>
          </w:tcPr>
          <w:p w:rsidR="00C02C69" w:rsidRPr="003D266F" w:rsidRDefault="00C02C69" w:rsidP="00BC675F">
            <w:pPr>
              <w:tabs>
                <w:tab w:val="left" w:pos="851"/>
                <w:tab w:val="left" w:pos="993"/>
              </w:tabs>
              <w:contextualSpacing/>
              <w:jc w:val="both"/>
              <w:rPr>
                <w:rFonts w:ascii="Times New Roman" w:hAnsi="Times New Roman" w:cs="Times New Roman"/>
                <w:sz w:val="24"/>
                <w:szCs w:val="24"/>
                <w:lang w:val="kk-KZ"/>
              </w:rPr>
            </w:pPr>
            <w:r w:rsidRPr="003D266F">
              <w:rPr>
                <w:rFonts w:ascii="Times New Roman" w:hAnsi="Times New Roman" w:cs="Times New Roman"/>
                <w:sz w:val="24"/>
                <w:szCs w:val="24"/>
                <w:lang w:val="kk-KZ"/>
              </w:rPr>
              <w:t xml:space="preserve">Аяқталған </w:t>
            </w:r>
          </w:p>
        </w:tc>
      </w:tr>
      <w:tr w:rsidR="00C02C69" w:rsidRPr="00C02C69" w:rsidTr="00B764D4">
        <w:tc>
          <w:tcPr>
            <w:tcW w:w="562" w:type="dxa"/>
            <w:vMerge w:val="restart"/>
          </w:tcPr>
          <w:p w:rsidR="00C02C69" w:rsidRPr="00C02C69" w:rsidRDefault="008721DD"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69" w:type="dxa"/>
            <w:vMerge w:val="restart"/>
          </w:tcPr>
          <w:p w:rsidR="00C02C69" w:rsidRPr="003D266F" w:rsidRDefault="00C02C69" w:rsidP="00BC675F">
            <w:pPr>
              <w:tabs>
                <w:tab w:val="left" w:pos="851"/>
                <w:tab w:val="left" w:pos="993"/>
              </w:tabs>
              <w:contextualSpacing/>
              <w:jc w:val="both"/>
              <w:rPr>
                <w:rFonts w:ascii="Times New Roman" w:hAnsi="Times New Roman" w:cs="Times New Roman"/>
                <w:sz w:val="24"/>
                <w:szCs w:val="24"/>
                <w:lang w:val="kk-KZ"/>
              </w:rPr>
            </w:pPr>
            <w:r w:rsidRPr="003D266F">
              <w:rPr>
                <w:rFonts w:ascii="Times New Roman" w:hAnsi="Times New Roman" w:cs="Times New Roman"/>
                <w:sz w:val="24"/>
                <w:szCs w:val="24"/>
                <w:lang w:val="kk-KZ"/>
              </w:rPr>
              <w:t>Стратегиялық бизнес яд</w:t>
            </w:r>
            <w:r w:rsidR="002222B8" w:rsidRPr="003D266F">
              <w:rPr>
                <w:rFonts w:ascii="Times New Roman" w:hAnsi="Times New Roman" w:cs="Times New Roman"/>
                <w:sz w:val="24"/>
                <w:szCs w:val="24"/>
                <w:lang w:val="kk-KZ"/>
              </w:rPr>
              <w:t>р</w:t>
            </w:r>
            <w:r w:rsidRPr="003D266F">
              <w:rPr>
                <w:rFonts w:ascii="Times New Roman" w:hAnsi="Times New Roman" w:cs="Times New Roman"/>
                <w:sz w:val="24"/>
                <w:szCs w:val="24"/>
                <w:lang w:val="kk-KZ"/>
              </w:rPr>
              <w:t>осына кіретін негізгі кәсіпкерлік қызметтердің дифференциация деңгейі</w:t>
            </w:r>
          </w:p>
        </w:tc>
        <w:tc>
          <w:tcPr>
            <w:tcW w:w="4814" w:type="dxa"/>
          </w:tcPr>
          <w:p w:rsidR="00C02C69" w:rsidRPr="003D266F" w:rsidRDefault="00C02C69" w:rsidP="00BC675F">
            <w:pPr>
              <w:tabs>
                <w:tab w:val="left" w:pos="851"/>
                <w:tab w:val="left" w:pos="993"/>
              </w:tabs>
              <w:contextualSpacing/>
              <w:jc w:val="both"/>
              <w:rPr>
                <w:rFonts w:ascii="Times New Roman" w:hAnsi="Times New Roman" w:cs="Times New Roman"/>
                <w:sz w:val="24"/>
                <w:szCs w:val="24"/>
                <w:lang w:val="kk-KZ"/>
              </w:rPr>
            </w:pPr>
            <w:r w:rsidRPr="003D266F">
              <w:rPr>
                <w:rFonts w:ascii="Times New Roman" w:hAnsi="Times New Roman" w:cs="Times New Roman"/>
                <w:sz w:val="24"/>
                <w:szCs w:val="24"/>
                <w:lang w:val="kk-KZ"/>
              </w:rPr>
              <w:t>Бір, екі профильді</w:t>
            </w:r>
          </w:p>
          <w:p w:rsidR="00C02C69" w:rsidRPr="003D266F" w:rsidRDefault="00C02C69" w:rsidP="00BC675F">
            <w:pPr>
              <w:tabs>
                <w:tab w:val="left" w:pos="851"/>
                <w:tab w:val="left" w:pos="993"/>
              </w:tabs>
              <w:contextualSpacing/>
              <w:jc w:val="both"/>
              <w:rPr>
                <w:rFonts w:ascii="Times New Roman" w:hAnsi="Times New Roman" w:cs="Times New Roman"/>
                <w:sz w:val="24"/>
                <w:szCs w:val="24"/>
                <w:lang w:val="kk-KZ"/>
              </w:rPr>
            </w:pPr>
          </w:p>
        </w:tc>
      </w:tr>
      <w:tr w:rsidR="00C02C69" w:rsidRPr="00C02C69" w:rsidTr="00B764D4">
        <w:tc>
          <w:tcPr>
            <w:tcW w:w="562"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3969"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4814" w:type="dxa"/>
          </w:tcPr>
          <w:p w:rsidR="00C02C69" w:rsidRPr="00C02C69" w:rsidRDefault="0019071A"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00C02C69" w:rsidRPr="00C02C69">
              <w:rPr>
                <w:rFonts w:ascii="Times New Roman" w:hAnsi="Times New Roman" w:cs="Times New Roman"/>
                <w:sz w:val="24"/>
                <w:szCs w:val="24"/>
                <w:lang w:val="kk-KZ"/>
              </w:rPr>
              <w:t>ультипрофильдік</w:t>
            </w:r>
          </w:p>
        </w:tc>
      </w:tr>
      <w:tr w:rsidR="00C02C69" w:rsidRPr="00C02C69" w:rsidTr="00B764D4">
        <w:tc>
          <w:tcPr>
            <w:tcW w:w="562" w:type="dxa"/>
          </w:tcPr>
          <w:p w:rsidR="00C02C69" w:rsidRPr="00C02C69" w:rsidRDefault="008721DD"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969"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Сыртқы қызмет түрлерін </w:t>
            </w:r>
            <w:r w:rsidR="002222B8">
              <w:rPr>
                <w:rFonts w:ascii="Times New Roman" w:hAnsi="Times New Roman" w:cs="Times New Roman"/>
                <w:sz w:val="24"/>
                <w:szCs w:val="24"/>
                <w:lang w:val="kk-KZ"/>
              </w:rPr>
              <w:t>а</w:t>
            </w:r>
            <w:r w:rsidRPr="00C02C69">
              <w:rPr>
                <w:rFonts w:ascii="Times New Roman" w:hAnsi="Times New Roman" w:cs="Times New Roman"/>
                <w:sz w:val="24"/>
                <w:szCs w:val="24"/>
                <w:lang w:val="kk-KZ"/>
              </w:rPr>
              <w:t>утсорс партнердің ор</w:t>
            </w:r>
            <w:r w:rsidR="000E6E14">
              <w:rPr>
                <w:rFonts w:ascii="Times New Roman" w:hAnsi="Times New Roman" w:cs="Times New Roman"/>
                <w:sz w:val="24"/>
                <w:szCs w:val="24"/>
                <w:lang w:val="kk-KZ"/>
              </w:rPr>
              <w:t>н</w:t>
            </w:r>
            <w:r w:rsidRPr="00C02C69">
              <w:rPr>
                <w:rFonts w:ascii="Times New Roman" w:hAnsi="Times New Roman" w:cs="Times New Roman"/>
                <w:sz w:val="24"/>
                <w:szCs w:val="24"/>
                <w:lang w:val="kk-KZ"/>
              </w:rPr>
              <w:t>ын басуы</w:t>
            </w: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Функционалды</w:t>
            </w:r>
            <w:r w:rsidRPr="00C02C69">
              <w:rPr>
                <w:rFonts w:ascii="Times New Roman" w:hAnsi="Times New Roman" w:cs="Times New Roman"/>
                <w:sz w:val="24"/>
                <w:szCs w:val="24"/>
              </w:rPr>
              <w:t>-</w:t>
            </w:r>
            <w:r w:rsidR="007E5540">
              <w:rPr>
                <w:rFonts w:ascii="Times New Roman" w:hAnsi="Times New Roman" w:cs="Times New Roman"/>
                <w:sz w:val="24"/>
                <w:szCs w:val="24"/>
                <w:lang w:val="kk-KZ"/>
              </w:rPr>
              <w:t>орын басатын (алмастыратын</w:t>
            </w:r>
            <w:r w:rsidRPr="00C02C69">
              <w:rPr>
                <w:rFonts w:ascii="Times New Roman" w:hAnsi="Times New Roman" w:cs="Times New Roman"/>
                <w:sz w:val="24"/>
                <w:szCs w:val="24"/>
                <w:lang w:val="kk-KZ"/>
              </w:rPr>
              <w:t>)</w:t>
            </w:r>
          </w:p>
        </w:tc>
      </w:tr>
      <w:tr w:rsidR="00C02C69" w:rsidRPr="00C02C69" w:rsidTr="00B764D4">
        <w:tc>
          <w:tcPr>
            <w:tcW w:w="562" w:type="dxa"/>
            <w:vMerge w:val="restart"/>
          </w:tcPr>
          <w:p w:rsidR="00C02C69" w:rsidRPr="00C02C69" w:rsidRDefault="008721DD"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969" w:type="dxa"/>
            <w:vMerge w:val="restart"/>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Аутсорсингке берілген қызмет түрлерінің санына байланысты</w:t>
            </w: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Монофункционалды</w:t>
            </w:r>
          </w:p>
        </w:tc>
      </w:tr>
      <w:tr w:rsidR="00C02C69" w:rsidRPr="00C02C69" w:rsidTr="00B764D4">
        <w:tc>
          <w:tcPr>
            <w:tcW w:w="562"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3969"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Мультифункционалды</w:t>
            </w:r>
          </w:p>
        </w:tc>
      </w:tr>
      <w:tr w:rsidR="00C02C69" w:rsidRPr="00C02C69" w:rsidTr="00B764D4">
        <w:tc>
          <w:tcPr>
            <w:tcW w:w="562" w:type="dxa"/>
            <w:vMerge w:val="restart"/>
          </w:tcPr>
          <w:p w:rsidR="00C02C69" w:rsidRPr="008721DD" w:rsidRDefault="008721DD"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969" w:type="dxa"/>
            <w:vMerge w:val="restart"/>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Кәсіпкерлік құрыл</w:t>
            </w:r>
            <w:r w:rsidR="007D39E2">
              <w:rPr>
                <w:rFonts w:ascii="Times New Roman" w:hAnsi="Times New Roman" w:cs="Times New Roman"/>
                <w:sz w:val="24"/>
                <w:szCs w:val="24"/>
                <w:lang w:val="kk-KZ"/>
              </w:rPr>
              <w:t>ы</w:t>
            </w:r>
            <w:r w:rsidRPr="00C02C69">
              <w:rPr>
                <w:rFonts w:ascii="Times New Roman" w:hAnsi="Times New Roman" w:cs="Times New Roman"/>
                <w:sz w:val="24"/>
                <w:szCs w:val="24"/>
                <w:lang w:val="kk-KZ"/>
              </w:rPr>
              <w:t xml:space="preserve">м басқарамасы органының атқарушы функциясының болуына байланысты </w:t>
            </w: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Экзогенді</w:t>
            </w:r>
          </w:p>
        </w:tc>
      </w:tr>
      <w:tr w:rsidR="00C02C69" w:rsidRPr="00C02C69" w:rsidTr="00B764D4">
        <w:tc>
          <w:tcPr>
            <w:tcW w:w="562"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3969"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Эндогенді</w:t>
            </w:r>
          </w:p>
        </w:tc>
      </w:tr>
      <w:tr w:rsidR="00C02C69" w:rsidRPr="00C02C69" w:rsidTr="00B764D4">
        <w:tc>
          <w:tcPr>
            <w:tcW w:w="562" w:type="dxa"/>
            <w:vMerge w:val="restart"/>
          </w:tcPr>
          <w:p w:rsidR="00C02C69" w:rsidRPr="008721DD" w:rsidRDefault="008721DD" w:rsidP="00BC675F">
            <w:pPr>
              <w:tabs>
                <w:tab w:val="left" w:pos="851"/>
                <w:tab w:val="left" w:pos="993"/>
              </w:tabs>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969" w:type="dxa"/>
            <w:vMerge w:val="restart"/>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Аутсорсердің халықаралық немесе жергілікті аутсорсингтік нарыққа қатысты</w:t>
            </w: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Оффшорлық</w:t>
            </w:r>
          </w:p>
        </w:tc>
      </w:tr>
      <w:tr w:rsidR="00C02C69" w:rsidRPr="00C02C69" w:rsidTr="00B764D4">
        <w:tc>
          <w:tcPr>
            <w:tcW w:w="562"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3969" w:type="dxa"/>
            <w:vMerge/>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p>
        </w:tc>
        <w:tc>
          <w:tcPr>
            <w:tcW w:w="4814" w:type="dxa"/>
          </w:tcPr>
          <w:p w:rsidR="00C02C69" w:rsidRPr="00C02C69" w:rsidRDefault="00C02C69" w:rsidP="00BC675F">
            <w:pPr>
              <w:tabs>
                <w:tab w:val="left" w:pos="851"/>
                <w:tab w:val="left" w:pos="993"/>
              </w:tabs>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Оншорлық </w:t>
            </w:r>
          </w:p>
        </w:tc>
      </w:tr>
      <w:tr w:rsidR="00C02C69" w:rsidRPr="00C02C69" w:rsidTr="00B764D4">
        <w:tc>
          <w:tcPr>
            <w:tcW w:w="9345" w:type="dxa"/>
            <w:gridSpan w:val="3"/>
          </w:tcPr>
          <w:p w:rsidR="00C02C69" w:rsidRPr="00C02C69" w:rsidRDefault="00C02C69" w:rsidP="000E3865">
            <w:pPr>
              <w:tabs>
                <w:tab w:val="left" w:pos="851"/>
                <w:tab w:val="left" w:pos="993"/>
              </w:tabs>
              <w:ind w:firstLine="741"/>
              <w:contextualSpacing/>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Ескертпе:</w:t>
            </w:r>
            <w:r w:rsidR="004E41D8">
              <w:rPr>
                <w:rFonts w:ascii="Times New Roman" w:hAnsi="Times New Roman" w:cs="Times New Roman"/>
                <w:sz w:val="24"/>
                <w:szCs w:val="24"/>
                <w:lang w:val="kk-KZ"/>
              </w:rPr>
              <w:t xml:space="preserve"> </w:t>
            </w:r>
            <w:r w:rsidR="00D2352B" w:rsidRPr="00482C50">
              <w:rPr>
                <w:rFonts w:ascii="Times New Roman" w:hAnsi="Times New Roman" w:cs="Times New Roman"/>
                <w:sz w:val="24"/>
                <w:szCs w:val="24"/>
              </w:rPr>
              <w:t>[</w:t>
            </w:r>
            <w:r w:rsidR="00361FD7" w:rsidRPr="00482C50">
              <w:rPr>
                <w:rFonts w:ascii="Times New Roman" w:hAnsi="Times New Roman" w:cs="Times New Roman"/>
                <w:sz w:val="24"/>
                <w:szCs w:val="24"/>
                <w:lang w:val="kk-KZ"/>
              </w:rPr>
              <w:t>51</w:t>
            </w:r>
            <w:r w:rsidR="00482C50" w:rsidRPr="00482C50">
              <w:rPr>
                <w:rFonts w:ascii="Times New Roman" w:hAnsi="Times New Roman" w:cs="Times New Roman"/>
                <w:sz w:val="24"/>
                <w:szCs w:val="24"/>
                <w:lang w:val="kk-KZ"/>
              </w:rPr>
              <w:t xml:space="preserve">, </w:t>
            </w:r>
            <w:r w:rsidR="000E3865">
              <w:rPr>
                <w:rFonts w:ascii="Times New Roman" w:hAnsi="Times New Roman" w:cs="Times New Roman"/>
                <w:sz w:val="24"/>
                <w:szCs w:val="24"/>
                <w:lang w:val="kk-KZ"/>
              </w:rPr>
              <w:t>б. 90-91</w:t>
            </w:r>
            <w:r w:rsidR="00D2352B" w:rsidRPr="00482C50">
              <w:rPr>
                <w:rFonts w:ascii="Times New Roman" w:hAnsi="Times New Roman" w:cs="Times New Roman"/>
                <w:sz w:val="24"/>
                <w:szCs w:val="24"/>
              </w:rPr>
              <w:t>]</w:t>
            </w:r>
            <w:r w:rsidR="003A7D2C">
              <w:rPr>
                <w:rFonts w:ascii="Times New Roman" w:hAnsi="Times New Roman" w:cs="Times New Roman"/>
                <w:sz w:val="24"/>
                <w:szCs w:val="24"/>
                <w:lang w:val="kk-KZ"/>
              </w:rPr>
              <w:t xml:space="preserve"> әдебиет көзінен алынды</w:t>
            </w:r>
          </w:p>
        </w:tc>
      </w:tr>
    </w:tbl>
    <w:p w:rsidR="005B7955"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p>
    <w:p w:rsidR="00C02C69" w:rsidRPr="006E2E81" w:rsidRDefault="00C02C69" w:rsidP="00BC675F">
      <w:pPr>
        <w:tabs>
          <w:tab w:val="left" w:pos="851"/>
          <w:tab w:val="left" w:pos="993"/>
        </w:tabs>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Аутсорсингтік бизнес</w:t>
      </w:r>
      <w:r w:rsidR="007D39E2">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модельдің косорсинг түрі  бір қатар маңызды емес және басқа да қызмет түрлерін жеке ішкі ұйым бөлімшелеріне беру туралы шешім қабылдауы.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w:t>
      </w:r>
      <w:r w:rsidR="007D39E2">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модельдің косорсингтік түрі бұл операциялық</w:t>
      </w:r>
      <w:r w:rsidR="007D39E2">
        <w:rPr>
          <w:rFonts w:ascii="Times New Roman" w:hAnsi="Times New Roman" w:cs="Times New Roman"/>
          <w:sz w:val="28"/>
          <w:szCs w:val="28"/>
          <w:lang w:val="kk-KZ"/>
        </w:rPr>
        <w:t xml:space="preserve"> бизнес-</w:t>
      </w:r>
      <w:r w:rsidRPr="00C02C69">
        <w:rPr>
          <w:rFonts w:ascii="Times New Roman" w:hAnsi="Times New Roman" w:cs="Times New Roman"/>
          <w:sz w:val="28"/>
          <w:szCs w:val="28"/>
          <w:lang w:val="kk-KZ"/>
        </w:rPr>
        <w:t>модель жеке өтпелі түрлеріне жатады</w:t>
      </w:r>
      <w:r w:rsidR="004F04EB">
        <w:rPr>
          <w:rFonts w:ascii="Times New Roman" w:hAnsi="Times New Roman" w:cs="Times New Roman"/>
          <w:sz w:val="28"/>
          <w:szCs w:val="28"/>
          <w:lang w:val="kk-KZ"/>
        </w:rPr>
        <w:t xml:space="preserve"> </w:t>
      </w:r>
      <w:r w:rsidR="00B53E4C" w:rsidRPr="006E2E81">
        <w:rPr>
          <w:rFonts w:ascii="Times New Roman" w:hAnsi="Times New Roman" w:cs="Times New Roman"/>
          <w:sz w:val="28"/>
          <w:szCs w:val="28"/>
          <w:lang w:val="kk-KZ"/>
        </w:rPr>
        <w:t>[</w:t>
      </w:r>
      <w:r w:rsidR="00E769AB" w:rsidRPr="00A77A9A">
        <w:rPr>
          <w:rFonts w:ascii="Times New Roman" w:hAnsi="Times New Roman" w:cs="Times New Roman"/>
          <w:sz w:val="28"/>
          <w:szCs w:val="28"/>
          <w:lang w:val="kk-KZ"/>
        </w:rPr>
        <w:t>51</w:t>
      </w:r>
      <w:r w:rsidR="00A77A9A" w:rsidRPr="00A77A9A">
        <w:rPr>
          <w:rFonts w:ascii="Times New Roman" w:hAnsi="Times New Roman" w:cs="Times New Roman"/>
          <w:sz w:val="28"/>
          <w:szCs w:val="28"/>
          <w:lang w:val="kk-KZ"/>
        </w:rPr>
        <w:t xml:space="preserve">, </w:t>
      </w:r>
      <w:r w:rsidR="001B4B0B">
        <w:rPr>
          <w:rFonts w:ascii="Times New Roman" w:hAnsi="Times New Roman" w:cs="Times New Roman"/>
          <w:sz w:val="28"/>
          <w:szCs w:val="28"/>
          <w:lang w:val="kk-KZ"/>
        </w:rPr>
        <w:t>б. 78</w:t>
      </w:r>
      <w:r w:rsidR="00B53E4C" w:rsidRPr="00A77A9A">
        <w:rPr>
          <w:rFonts w:ascii="Times New Roman" w:hAnsi="Times New Roman" w:cs="Times New Roman"/>
          <w:sz w:val="28"/>
          <w:szCs w:val="28"/>
          <w:lang w:val="kk-KZ"/>
        </w:rPr>
        <w:t>]</w:t>
      </w:r>
      <w:r w:rsidR="004F04EB" w:rsidRPr="00A77A9A">
        <w:rPr>
          <w:rFonts w:ascii="Times New Roman" w:hAnsi="Times New Roman" w:cs="Times New Roman"/>
          <w:sz w:val="28"/>
          <w:szCs w:val="28"/>
          <w:lang w:val="kk-KZ"/>
        </w:rPr>
        <w:t>.</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KPMG бойынша косорсинг деп қызмет ұйым ішінде құрылады, бірақ, қызметтер бойынша тапсырманы орындау үшін мам</w:t>
      </w:r>
      <w:r w:rsidR="006D7773">
        <w:rPr>
          <w:rFonts w:ascii="Times New Roman" w:hAnsi="Times New Roman" w:cs="Times New Roman"/>
          <w:sz w:val="28"/>
          <w:szCs w:val="28"/>
          <w:lang w:val="kk-KZ"/>
        </w:rPr>
        <w:t xml:space="preserve">андандырылған компания тартылады </w:t>
      </w:r>
      <w:r w:rsidR="00B53E4C" w:rsidRPr="006E2E81">
        <w:rPr>
          <w:rFonts w:ascii="Times New Roman" w:hAnsi="Times New Roman" w:cs="Times New Roman"/>
          <w:sz w:val="28"/>
          <w:szCs w:val="28"/>
          <w:lang w:val="kk-KZ"/>
        </w:rPr>
        <w:t>[</w:t>
      </w:r>
      <w:r w:rsidR="00D83B9E">
        <w:rPr>
          <w:rFonts w:ascii="Times New Roman" w:hAnsi="Times New Roman" w:cs="Times New Roman"/>
          <w:sz w:val="28"/>
          <w:szCs w:val="28"/>
          <w:lang w:val="kk-KZ"/>
        </w:rPr>
        <w:t>52</w:t>
      </w:r>
      <w:r w:rsidR="00B53E4C" w:rsidRPr="006E2E81">
        <w:rPr>
          <w:rFonts w:ascii="Times New Roman" w:hAnsi="Times New Roman" w:cs="Times New Roman"/>
          <w:sz w:val="28"/>
          <w:szCs w:val="28"/>
          <w:lang w:val="kk-KZ"/>
        </w:rPr>
        <w:t>]</w:t>
      </w:r>
      <w:r w:rsidR="006D7773">
        <w:rPr>
          <w:rFonts w:ascii="Times New Roman" w:hAnsi="Times New Roman" w:cs="Times New Roman"/>
          <w:sz w:val="28"/>
          <w:szCs w:val="28"/>
          <w:lang w:val="kk-KZ"/>
        </w:rPr>
        <w:t>.</w:t>
      </w:r>
    </w:p>
    <w:p w:rsidR="00FA7039" w:rsidRDefault="002222B8"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82247A">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Маликова зерттеуі бойынша косорсинг бұл кәсіпорын бөлімшесі мен шеткі ұйым арасында өкілеттілікті </w:t>
      </w:r>
      <w:r w:rsidR="007D39E2">
        <w:rPr>
          <w:rFonts w:ascii="Times New Roman" w:hAnsi="Times New Roman" w:cs="Times New Roman"/>
          <w:sz w:val="28"/>
          <w:szCs w:val="28"/>
          <w:lang w:val="kk-KZ"/>
        </w:rPr>
        <w:t>бөлу арқылы ұйымның жұмыс проце</w:t>
      </w:r>
      <w:r w:rsidR="00C02C69" w:rsidRPr="00C02C69">
        <w:rPr>
          <w:rFonts w:ascii="Times New Roman" w:hAnsi="Times New Roman" w:cs="Times New Roman"/>
          <w:sz w:val="28"/>
          <w:szCs w:val="28"/>
          <w:lang w:val="kk-KZ"/>
        </w:rPr>
        <w:t>сін ұйымдастыру болып табылады. Кососрингті</w:t>
      </w:r>
      <w:r w:rsidR="00F542BB">
        <w:rPr>
          <w:rFonts w:ascii="Times New Roman" w:hAnsi="Times New Roman" w:cs="Times New Roman"/>
          <w:sz w:val="28"/>
          <w:szCs w:val="28"/>
          <w:lang w:val="kk-KZ"/>
        </w:rPr>
        <w:t xml:space="preserve"> кейде ішінара (жеке, жартылай</w:t>
      </w:r>
      <w:r w:rsidR="00C02C69" w:rsidRPr="00C02C69">
        <w:rPr>
          <w:rFonts w:ascii="Times New Roman" w:hAnsi="Times New Roman" w:cs="Times New Roman"/>
          <w:sz w:val="28"/>
          <w:szCs w:val="28"/>
          <w:lang w:val="kk-KZ"/>
        </w:rPr>
        <w:t xml:space="preserve">) аутсорсинг </w:t>
      </w:r>
      <w:r w:rsidR="0082247A">
        <w:rPr>
          <w:rFonts w:ascii="Times New Roman" w:hAnsi="Times New Roman" w:cs="Times New Roman"/>
          <w:sz w:val="28"/>
          <w:szCs w:val="28"/>
          <w:lang w:val="kk-KZ"/>
        </w:rPr>
        <w:t xml:space="preserve">деп те атайды </w:t>
      </w:r>
      <w:r w:rsidR="00FA7039" w:rsidRPr="00FA7039">
        <w:rPr>
          <w:rFonts w:ascii="Times New Roman" w:hAnsi="Times New Roman" w:cs="Times New Roman"/>
          <w:sz w:val="28"/>
          <w:szCs w:val="28"/>
          <w:lang w:val="kk-KZ"/>
        </w:rPr>
        <w:t>[</w:t>
      </w:r>
      <w:r w:rsidR="00D83B9E">
        <w:rPr>
          <w:rFonts w:ascii="Times New Roman" w:hAnsi="Times New Roman" w:cs="Times New Roman"/>
          <w:sz w:val="28"/>
          <w:szCs w:val="28"/>
          <w:lang w:val="kk-KZ"/>
        </w:rPr>
        <w:t>53</w:t>
      </w:r>
      <w:r w:rsidR="00FA7039" w:rsidRPr="00FA7039">
        <w:rPr>
          <w:rFonts w:ascii="Times New Roman" w:hAnsi="Times New Roman" w:cs="Times New Roman"/>
          <w:sz w:val="28"/>
          <w:szCs w:val="28"/>
          <w:lang w:val="kk-KZ"/>
        </w:rPr>
        <w:t>]</w:t>
      </w:r>
      <w:r w:rsidR="0082247A">
        <w:rPr>
          <w:rFonts w:ascii="Times New Roman" w:hAnsi="Times New Roman" w:cs="Times New Roman"/>
          <w:sz w:val="28"/>
          <w:szCs w:val="28"/>
          <w:lang w:val="kk-KZ"/>
        </w:rPr>
        <w:t>.</w:t>
      </w:r>
    </w:p>
    <w:p w:rsidR="00C02C69" w:rsidRPr="00C02C69" w:rsidRDefault="002222B8"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В.Л.</w:t>
      </w:r>
      <w:r w:rsidR="00A952A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Курбатов, </w:t>
      </w:r>
      <w:r w:rsidRPr="00C02C69">
        <w:rPr>
          <w:rFonts w:ascii="Times New Roman" w:hAnsi="Times New Roman" w:cs="Times New Roman"/>
          <w:sz w:val="28"/>
          <w:szCs w:val="28"/>
          <w:lang w:val="kk-KZ"/>
        </w:rPr>
        <w:t>С.А.</w:t>
      </w:r>
      <w:r w:rsidR="00A952A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Фурсова, </w:t>
      </w:r>
      <w:r>
        <w:rPr>
          <w:rFonts w:ascii="Times New Roman" w:hAnsi="Times New Roman" w:cs="Times New Roman"/>
          <w:sz w:val="28"/>
          <w:szCs w:val="28"/>
          <w:lang w:val="kk-KZ"/>
        </w:rPr>
        <w:t>И.Ю.</w:t>
      </w:r>
      <w:r w:rsidR="00A952A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Чупрова</w:t>
      </w:r>
      <w:r w:rsidR="00F542BB">
        <w:rPr>
          <w:rFonts w:ascii="Times New Roman" w:hAnsi="Times New Roman" w:cs="Times New Roman"/>
          <w:sz w:val="28"/>
          <w:szCs w:val="28"/>
          <w:lang w:val="kk-KZ"/>
        </w:rPr>
        <w:t xml:space="preserve"> бойынша</w:t>
      </w:r>
      <w:r w:rsidR="00C02C69" w:rsidRPr="00C02C69">
        <w:rPr>
          <w:rFonts w:ascii="Times New Roman" w:hAnsi="Times New Roman" w:cs="Times New Roman"/>
          <w:sz w:val="28"/>
          <w:szCs w:val="28"/>
          <w:lang w:val="kk-KZ"/>
        </w:rPr>
        <w:t xml:space="preserve"> </w:t>
      </w:r>
      <w:r w:rsidR="00F542BB">
        <w:rPr>
          <w:rFonts w:ascii="Times New Roman" w:hAnsi="Times New Roman" w:cs="Times New Roman"/>
          <w:sz w:val="28"/>
          <w:szCs w:val="28"/>
          <w:lang w:val="kk-KZ"/>
        </w:rPr>
        <w:t>к</w:t>
      </w:r>
      <w:r w:rsidR="00C02C69" w:rsidRPr="00C02C69">
        <w:rPr>
          <w:rFonts w:ascii="Times New Roman" w:hAnsi="Times New Roman" w:cs="Times New Roman"/>
          <w:sz w:val="28"/>
          <w:szCs w:val="28"/>
          <w:lang w:val="kk-KZ"/>
        </w:rPr>
        <w:t>осорсинг бұл аутсорсинг пен инсорсингтің арасындағы «алтын ортасы» болып табылады. Ол кез келг</w:t>
      </w:r>
      <w:r w:rsidR="007D39E2">
        <w:rPr>
          <w:rFonts w:ascii="Times New Roman" w:hAnsi="Times New Roman" w:cs="Times New Roman"/>
          <w:sz w:val="28"/>
          <w:szCs w:val="28"/>
          <w:lang w:val="kk-KZ"/>
        </w:rPr>
        <w:t>ен қызмет түрі мен бизнес-проце</w:t>
      </w:r>
      <w:r w:rsidR="00C02C69" w:rsidRPr="00C02C69">
        <w:rPr>
          <w:rFonts w:ascii="Times New Roman" w:hAnsi="Times New Roman" w:cs="Times New Roman"/>
          <w:sz w:val="28"/>
          <w:szCs w:val="28"/>
          <w:lang w:val="kk-KZ"/>
        </w:rPr>
        <w:t xml:space="preserve">сті өз қызметкерлері мен сыртқы орындаушылар көмегімен орындау болып табылады. Бұл авторлар бойынша косорсинг сорсингтің бір түрі болып келеді деп көрсеткен, дегенмен бұл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ке жақындығы көп және ол зерттеушілермен  жоғарыда дәлелденген болатын. </w:t>
      </w:r>
    </w:p>
    <w:p w:rsidR="00C02C69" w:rsidRPr="006E2E81"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Косорсингтің көмегімен орындалған өнім мен жұмыс сапасын айтарлықтай салыстырмалы түрде жақса</w:t>
      </w:r>
      <w:r w:rsidR="002222B8">
        <w:rPr>
          <w:rFonts w:ascii="Times New Roman" w:hAnsi="Times New Roman" w:cs="Times New Roman"/>
          <w:sz w:val="28"/>
          <w:szCs w:val="28"/>
          <w:lang w:val="kk-KZ"/>
        </w:rPr>
        <w:t>р</w:t>
      </w:r>
      <w:r w:rsidR="00BE4C3B">
        <w:rPr>
          <w:rFonts w:ascii="Times New Roman" w:hAnsi="Times New Roman" w:cs="Times New Roman"/>
          <w:sz w:val="28"/>
          <w:szCs w:val="28"/>
          <w:lang w:val="kk-KZ"/>
        </w:rPr>
        <w:t xml:space="preserve">туға болады </w:t>
      </w:r>
      <w:r w:rsidR="00FC1D4D" w:rsidRPr="006E2E81">
        <w:rPr>
          <w:rFonts w:ascii="Times New Roman" w:hAnsi="Times New Roman" w:cs="Times New Roman"/>
          <w:sz w:val="28"/>
          <w:szCs w:val="28"/>
          <w:lang w:val="kk-KZ"/>
        </w:rPr>
        <w:t>[</w:t>
      </w:r>
      <w:r w:rsidR="00CF1BBF">
        <w:rPr>
          <w:rFonts w:ascii="Times New Roman" w:hAnsi="Times New Roman" w:cs="Times New Roman"/>
          <w:sz w:val="28"/>
          <w:szCs w:val="28"/>
          <w:lang w:val="kk-KZ"/>
        </w:rPr>
        <w:t>5</w:t>
      </w:r>
      <w:r w:rsidR="00E249DC">
        <w:rPr>
          <w:rFonts w:ascii="Times New Roman" w:hAnsi="Times New Roman" w:cs="Times New Roman"/>
          <w:sz w:val="28"/>
          <w:szCs w:val="28"/>
          <w:lang w:val="kk-KZ"/>
        </w:rPr>
        <w:t>4</w:t>
      </w:r>
      <w:r w:rsidR="00FC1D4D" w:rsidRPr="006E2E81">
        <w:rPr>
          <w:rFonts w:ascii="Times New Roman" w:hAnsi="Times New Roman" w:cs="Times New Roman"/>
          <w:sz w:val="28"/>
          <w:szCs w:val="28"/>
          <w:lang w:val="kk-KZ"/>
        </w:rPr>
        <w:t>]</w:t>
      </w:r>
      <w:r w:rsidR="00BE4C3B">
        <w:rPr>
          <w:rFonts w:ascii="Times New Roman" w:hAnsi="Times New Roman" w:cs="Times New Roman"/>
          <w:sz w:val="28"/>
          <w:szCs w:val="28"/>
          <w:lang w:val="kk-KZ"/>
        </w:rPr>
        <w:t>.</w:t>
      </w:r>
    </w:p>
    <w:p w:rsidR="00C02C69" w:rsidRPr="00C02C69" w:rsidRDefault="007D39E2"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И.И.</w:t>
      </w:r>
      <w:r w:rsidR="0048671E">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Фархутдинов, </w:t>
      </w:r>
      <w:r>
        <w:rPr>
          <w:rFonts w:ascii="Times New Roman" w:hAnsi="Times New Roman" w:cs="Times New Roman"/>
          <w:sz w:val="28"/>
          <w:szCs w:val="28"/>
          <w:lang w:val="kk-KZ"/>
        </w:rPr>
        <w:t>А.Г.</w:t>
      </w:r>
      <w:r w:rsidR="0048671E">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Исавнин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пен инсорсингтің интеграцияланған моделі бар ол косорсинг</w:t>
      </w:r>
      <w:r w:rsidR="00FB3260">
        <w:rPr>
          <w:rFonts w:ascii="Times New Roman" w:hAnsi="Times New Roman" w:cs="Times New Roman"/>
          <w:sz w:val="28"/>
          <w:szCs w:val="28"/>
          <w:lang w:val="kk-KZ"/>
        </w:rPr>
        <w:t xml:space="preserve"> деп көрсеткен</w:t>
      </w:r>
      <w:r w:rsidR="00C02C69" w:rsidRPr="00C02C69">
        <w:rPr>
          <w:rFonts w:ascii="Times New Roman" w:hAnsi="Times New Roman" w:cs="Times New Roman"/>
          <w:sz w:val="28"/>
          <w:szCs w:val="28"/>
          <w:lang w:val="kk-KZ"/>
        </w:rPr>
        <w:t>. Косорсинг ортақ міндеттерді шешу мақсатында  кәсіпорын мен шеткі жеткізіп берушілердің ресурстарының біріктірілуі. Косор</w:t>
      </w:r>
      <w:r w:rsidR="00D93CC2" w:rsidRPr="00C02C69">
        <w:rPr>
          <w:rFonts w:ascii="Times New Roman" w:hAnsi="Times New Roman" w:cs="Times New Roman"/>
          <w:sz w:val="28"/>
          <w:szCs w:val="28"/>
          <w:lang w:val="kk-KZ"/>
        </w:rPr>
        <w:t>с</w:t>
      </w:r>
      <w:r w:rsidR="00C02C69" w:rsidRPr="00C02C69">
        <w:rPr>
          <w:rFonts w:ascii="Times New Roman" w:hAnsi="Times New Roman" w:cs="Times New Roman"/>
          <w:sz w:val="28"/>
          <w:szCs w:val="28"/>
          <w:lang w:val="kk-KZ"/>
        </w:rPr>
        <w:t>ингті Эйлер Венна диаграммасы түрінде көрсетуге болады.</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p>
    <w:p w:rsidR="00C02C69" w:rsidRPr="00C02C69" w:rsidRDefault="00F542BB"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A45C2A0" wp14:editId="214856F5">
                <wp:simplePos x="0" y="0"/>
                <wp:positionH relativeFrom="column">
                  <wp:posOffset>1249046</wp:posOffset>
                </wp:positionH>
                <wp:positionV relativeFrom="paragraph">
                  <wp:posOffset>1846234</wp:posOffset>
                </wp:positionV>
                <wp:extent cx="205153" cy="682470"/>
                <wp:effectExtent l="171450" t="0" r="156845" b="0"/>
                <wp:wrapNone/>
                <wp:docPr id="45" name="Стрелка вверх 45"/>
                <wp:cNvGraphicFramePr/>
                <a:graphic xmlns:a="http://schemas.openxmlformats.org/drawingml/2006/main">
                  <a:graphicData uri="http://schemas.microsoft.com/office/word/2010/wordprocessingShape">
                    <wps:wsp>
                      <wps:cNvSpPr/>
                      <wps:spPr>
                        <a:xfrm rot="2394454">
                          <a:off x="0" y="0"/>
                          <a:ext cx="205153" cy="682470"/>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561E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5" o:spid="_x0000_s1026" type="#_x0000_t68" style="position:absolute;margin-left:98.35pt;margin-top:145.35pt;width:16.15pt;height:53.75pt;rotation:261538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" adj="3247" fillcolor="windowText" strokeweight="1pt"/>
            </w:pict>
          </mc:Fallback>
        </mc:AlternateContent>
      </w:r>
      <w:r w:rsidRPr="00C02C69">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2710A54" wp14:editId="15A5EAA5">
                <wp:simplePos x="0" y="0"/>
                <wp:positionH relativeFrom="column">
                  <wp:posOffset>4962525</wp:posOffset>
                </wp:positionH>
                <wp:positionV relativeFrom="paragraph">
                  <wp:posOffset>1909445</wp:posOffset>
                </wp:positionV>
                <wp:extent cx="186421" cy="620163"/>
                <wp:effectExtent l="133350" t="0" r="118745" b="0"/>
                <wp:wrapNone/>
                <wp:docPr id="47" name="Стрелка вверх 47"/>
                <wp:cNvGraphicFramePr/>
                <a:graphic xmlns:a="http://schemas.openxmlformats.org/drawingml/2006/main">
                  <a:graphicData uri="http://schemas.microsoft.com/office/word/2010/wordprocessingShape">
                    <wps:wsp>
                      <wps:cNvSpPr/>
                      <wps:spPr>
                        <a:xfrm rot="19234362">
                          <a:off x="0" y="0"/>
                          <a:ext cx="186421" cy="620163"/>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F61C9" id="Стрелка вверх 47" o:spid="_x0000_s1026" type="#_x0000_t68" style="position:absolute;margin-left:390.75pt;margin-top:150.35pt;width:14.7pt;height:48.85pt;rotation:-258390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" adj="3246" fillcolor="windowText" strokeweight="1pt"/>
            </w:pict>
          </mc:Fallback>
        </mc:AlternateContent>
      </w:r>
      <w:r w:rsidRPr="00C02C69">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9278347" wp14:editId="1BE3EB46">
                <wp:simplePos x="0" y="0"/>
                <wp:positionH relativeFrom="column">
                  <wp:posOffset>3161665</wp:posOffset>
                </wp:positionH>
                <wp:positionV relativeFrom="paragraph">
                  <wp:posOffset>1680210</wp:posOffset>
                </wp:positionV>
                <wp:extent cx="228600" cy="897759"/>
                <wp:effectExtent l="19050" t="19050" r="19050" b="17145"/>
                <wp:wrapNone/>
                <wp:docPr id="46" name="Стрелка вверх 46"/>
                <wp:cNvGraphicFramePr/>
                <a:graphic xmlns:a="http://schemas.openxmlformats.org/drawingml/2006/main">
                  <a:graphicData uri="http://schemas.microsoft.com/office/word/2010/wordprocessingShape">
                    <wps:wsp>
                      <wps:cNvSpPr/>
                      <wps:spPr>
                        <a:xfrm>
                          <a:off x="0" y="0"/>
                          <a:ext cx="228600" cy="897759"/>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9514" id="Стрелка вверх 46" o:spid="_x0000_s1026" type="#_x0000_t68" style="position:absolute;margin-left:248.95pt;margin-top:132.3pt;width:18pt;height:7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" adj="2750" fillcolor="windowText" strokeweight="1pt"/>
            </w:pict>
          </mc:Fallback>
        </mc:AlternateContent>
      </w:r>
      <w:r w:rsidR="00C02C69" w:rsidRPr="00C02C69">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1188236" wp14:editId="14481462">
                <wp:simplePos x="0" y="0"/>
                <wp:positionH relativeFrom="column">
                  <wp:posOffset>2767965</wp:posOffset>
                </wp:positionH>
                <wp:positionV relativeFrom="paragraph">
                  <wp:posOffset>976630</wp:posOffset>
                </wp:positionV>
                <wp:extent cx="1057275" cy="495300"/>
                <wp:effectExtent l="0" t="0" r="28575" b="1905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1057275" cy="495300"/>
                        </a:xfrm>
                        <a:prstGeom prst="roundRect">
                          <a:avLst/>
                        </a:prstGeom>
                        <a:solidFill>
                          <a:sysClr val="window" lastClr="FFFFFF"/>
                        </a:solidFill>
                        <a:ln w="12700" cap="flat" cmpd="sng" algn="ctr">
                          <a:solidFill>
                            <a:srgbClr val="70AD47"/>
                          </a:solidFill>
                          <a:prstDash val="solid"/>
                          <a:miter lim="800000"/>
                        </a:ln>
                        <a:effectLst/>
                      </wps:spPr>
                      <wps:txbx>
                        <w:txbxContent>
                          <w:p w:rsidR="0012434A" w:rsidRPr="00EA6F55" w:rsidRDefault="0012434A" w:rsidP="00C02C69">
                            <w:pPr>
                              <w:jc w:val="center"/>
                              <w:rPr>
                                <w:rFonts w:ascii="Times New Roman" w:hAnsi="Times New Roman" w:cs="Times New Roman"/>
                                <w:sz w:val="28"/>
                                <w:szCs w:val="28"/>
                                <w:lang w:val="kk-KZ"/>
                              </w:rPr>
                            </w:pPr>
                            <w:r w:rsidRPr="00EA6F55">
                              <w:rPr>
                                <w:rFonts w:ascii="Times New Roman" w:hAnsi="Times New Roman" w:cs="Times New Roman"/>
                                <w:sz w:val="28"/>
                                <w:szCs w:val="28"/>
                                <w:lang w:val="kk-KZ"/>
                              </w:rPr>
                              <w:t>Косорсинг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8236" id="Скругленный прямоугольник 39" o:spid="_x0000_s1043" style="position:absolute;left:0;text-align:left;margin-left:217.95pt;margin-top:76.9pt;width:83.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" fillcolor="window" strokecolor="#70ad47" strokeweight="1pt">
                <v:stroke joinstyle="miter"/>
                <v:textbox>
                  <w:txbxContent>
                    <w:p w:rsidR="0012434A" w:rsidRPr="00EA6F55" w:rsidRDefault="0012434A" w:rsidP="00C02C69">
                      <w:pPr>
                        <w:jc w:val="center"/>
                        <w:rPr>
                          <w:rFonts w:ascii="Times New Roman" w:hAnsi="Times New Roman" w:cs="Times New Roman"/>
                          <w:sz w:val="28"/>
                          <w:szCs w:val="28"/>
                          <w:lang w:val="kk-KZ"/>
                        </w:rPr>
                      </w:pPr>
                      <w:r w:rsidRPr="00EA6F55">
                        <w:rPr>
                          <w:rFonts w:ascii="Times New Roman" w:hAnsi="Times New Roman" w:cs="Times New Roman"/>
                          <w:sz w:val="28"/>
                          <w:szCs w:val="28"/>
                          <w:lang w:val="kk-KZ"/>
                        </w:rPr>
                        <w:t>Косорсинг</w:t>
                      </w:r>
                    </w:p>
                  </w:txbxContent>
                </v:textbox>
              </v:roundrect>
            </w:pict>
          </mc:Fallback>
        </mc:AlternateContent>
      </w:r>
      <w:r w:rsidR="00C02C69" w:rsidRPr="00C02C69">
        <w:rPr>
          <w:rFonts w:ascii="Times New Roman" w:hAnsi="Times New Roman" w:cs="Times New Roman"/>
          <w:noProof/>
          <w:sz w:val="28"/>
          <w:szCs w:val="28"/>
          <w:lang w:eastAsia="ru-RU"/>
        </w:rPr>
        <w:drawing>
          <wp:inline distT="0" distB="0" distL="0" distR="0" wp14:anchorId="0363CBEF" wp14:editId="269334EA">
            <wp:extent cx="5372100" cy="2057400"/>
            <wp:effectExtent l="0" t="57150" r="0" b="5715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02C69" w:rsidRPr="00C02C69" w:rsidRDefault="00C02C69" w:rsidP="00BC675F">
      <w:pPr>
        <w:spacing w:after="0" w:line="240" w:lineRule="auto"/>
        <w:rPr>
          <w:lang w:val="kk-KZ"/>
        </w:rPr>
      </w:pPr>
    </w:p>
    <w:p w:rsidR="00C02C69" w:rsidRPr="00C02C69" w:rsidRDefault="00C02C69" w:rsidP="00BC675F">
      <w:pPr>
        <w:spacing w:after="0" w:line="240" w:lineRule="auto"/>
        <w:rPr>
          <w:lang w:val="kk-KZ"/>
        </w:rPr>
      </w:pPr>
    </w:p>
    <w:p w:rsidR="00C02C69" w:rsidRPr="00C02C69" w:rsidRDefault="00C02C69" w:rsidP="00BC675F">
      <w:pPr>
        <w:spacing w:after="0" w:line="240" w:lineRule="auto"/>
        <w:rPr>
          <w:lang w:val="kk-KZ"/>
        </w:rPr>
      </w:pPr>
      <w:r w:rsidRPr="00C02C69">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861CB79" wp14:editId="5AC7D252">
                <wp:simplePos x="0" y="0"/>
                <wp:positionH relativeFrom="column">
                  <wp:posOffset>4568190</wp:posOffset>
                </wp:positionH>
                <wp:positionV relativeFrom="paragraph">
                  <wp:posOffset>100330</wp:posOffset>
                </wp:positionV>
                <wp:extent cx="1638300" cy="419100"/>
                <wp:effectExtent l="0" t="0" r="19050" b="19050"/>
                <wp:wrapNone/>
                <wp:docPr id="42" name="Овал 42"/>
                <wp:cNvGraphicFramePr/>
                <a:graphic xmlns:a="http://schemas.openxmlformats.org/drawingml/2006/main">
                  <a:graphicData uri="http://schemas.microsoft.com/office/word/2010/wordprocessingShape">
                    <wps:wsp>
                      <wps:cNvSpPr/>
                      <wps:spPr>
                        <a:xfrm>
                          <a:off x="0" y="0"/>
                          <a:ext cx="1638300" cy="419100"/>
                        </a:xfrm>
                        <a:prstGeom prst="ellipse">
                          <a:avLst/>
                        </a:prstGeom>
                        <a:solidFill>
                          <a:srgbClr val="70AD47">
                            <a:lumMod val="20000"/>
                            <a:lumOff val="80000"/>
                          </a:srgbClr>
                        </a:solidFill>
                        <a:ln w="6350" cap="flat" cmpd="sng" algn="ctr">
                          <a:solidFill>
                            <a:srgbClr val="70AD47"/>
                          </a:solidFill>
                          <a:prstDash val="solid"/>
                          <a:miter lim="800000"/>
                        </a:ln>
                        <a:effectLst/>
                      </wps:spPr>
                      <wps:txbx>
                        <w:txbxContent>
                          <w:p w:rsidR="0012434A" w:rsidRPr="00EA6F55" w:rsidRDefault="0012434A" w:rsidP="00C02C69">
                            <w:pPr>
                              <w:jc w:val="center"/>
                              <w:rPr>
                                <w:rFonts w:ascii="Times New Roman" w:hAnsi="Times New Roman" w:cs="Times New Roman"/>
                                <w:sz w:val="24"/>
                                <w:szCs w:val="24"/>
                                <w:lang w:val="kk-KZ"/>
                              </w:rPr>
                            </w:pPr>
                            <w:r w:rsidRPr="00EA6F55">
                              <w:rPr>
                                <w:rFonts w:ascii="Times New Roman" w:hAnsi="Times New Roman" w:cs="Times New Roman"/>
                                <w:sz w:val="24"/>
                                <w:szCs w:val="24"/>
                                <w:lang w:val="kk-KZ"/>
                              </w:rPr>
                              <w:t>Компонент 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61CB79" id="Овал 42" o:spid="_x0000_s1044" style="position:absolute;margin-left:359.7pt;margin-top:7.9pt;width:129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" fillcolor="#e2f0d9" strokecolor="#70ad47" strokeweight=".5pt">
                <v:stroke joinstyle="miter"/>
                <v:textbox>
                  <w:txbxContent>
                    <w:p w:rsidR="0012434A" w:rsidRPr="00EA6F55" w:rsidRDefault="0012434A" w:rsidP="00C02C69">
                      <w:pPr>
                        <w:jc w:val="center"/>
                        <w:rPr>
                          <w:rFonts w:ascii="Times New Roman" w:hAnsi="Times New Roman" w:cs="Times New Roman"/>
                          <w:sz w:val="24"/>
                          <w:szCs w:val="24"/>
                          <w:lang w:val="kk-KZ"/>
                        </w:rPr>
                      </w:pPr>
                      <w:r w:rsidRPr="00EA6F55">
                        <w:rPr>
                          <w:rFonts w:ascii="Times New Roman" w:hAnsi="Times New Roman" w:cs="Times New Roman"/>
                          <w:sz w:val="24"/>
                          <w:szCs w:val="24"/>
                          <w:lang w:val="kk-KZ"/>
                        </w:rPr>
                        <w:t>Компонент В</w:t>
                      </w:r>
                    </w:p>
                  </w:txbxContent>
                </v:textbox>
              </v:oval>
            </w:pict>
          </mc:Fallback>
        </mc:AlternateContent>
      </w:r>
      <w:r w:rsidRPr="00C02C6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3EDC8D40" wp14:editId="2E239496">
                <wp:simplePos x="0" y="0"/>
                <wp:positionH relativeFrom="column">
                  <wp:posOffset>2434590</wp:posOffset>
                </wp:positionH>
                <wp:positionV relativeFrom="paragraph">
                  <wp:posOffset>186055</wp:posOffset>
                </wp:positionV>
                <wp:extent cx="1638300" cy="419100"/>
                <wp:effectExtent l="0" t="0" r="19050" b="19050"/>
                <wp:wrapNone/>
                <wp:docPr id="43" name="Овал 43"/>
                <wp:cNvGraphicFramePr/>
                <a:graphic xmlns:a="http://schemas.openxmlformats.org/drawingml/2006/main">
                  <a:graphicData uri="http://schemas.microsoft.com/office/word/2010/wordprocessingShape">
                    <wps:wsp>
                      <wps:cNvSpPr/>
                      <wps:spPr>
                        <a:xfrm>
                          <a:off x="0" y="0"/>
                          <a:ext cx="1638300" cy="419100"/>
                        </a:xfrm>
                        <a:prstGeom prst="ellipse">
                          <a:avLst/>
                        </a:prstGeom>
                        <a:solidFill>
                          <a:srgbClr val="70AD47">
                            <a:lumMod val="20000"/>
                            <a:lumOff val="80000"/>
                          </a:srgbClr>
                        </a:solidFill>
                        <a:ln w="6350" cap="flat" cmpd="sng" algn="ctr">
                          <a:solidFill>
                            <a:srgbClr val="70AD47"/>
                          </a:solidFill>
                          <a:prstDash val="solid"/>
                          <a:miter lim="800000"/>
                        </a:ln>
                        <a:effectLst/>
                      </wps:spPr>
                      <wps:txbx>
                        <w:txbxContent>
                          <w:p w:rsidR="0012434A" w:rsidRPr="00EA6F55" w:rsidRDefault="0012434A" w:rsidP="00C02C69">
                            <w:pPr>
                              <w:jc w:val="center"/>
                              <w:rPr>
                                <w:rFonts w:ascii="Times New Roman" w:hAnsi="Times New Roman" w:cs="Times New Roman"/>
                                <w:sz w:val="24"/>
                                <w:szCs w:val="24"/>
                                <w:lang w:val="kk-KZ"/>
                              </w:rPr>
                            </w:pPr>
                            <w:r w:rsidRPr="00EA6F55">
                              <w:rPr>
                                <w:rFonts w:ascii="Times New Roman" w:hAnsi="Times New Roman" w:cs="Times New Roman"/>
                                <w:sz w:val="24"/>
                                <w:szCs w:val="24"/>
                                <w:lang w:val="kk-KZ"/>
                              </w:rPr>
                              <w:t>Компонент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C8D40" id="Овал 43" o:spid="_x0000_s1045" style="position:absolute;margin-left:191.7pt;margin-top:14.65pt;width:129pt;height:3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" fillcolor="#e2f0d9" strokecolor="#70ad47" strokeweight=".5pt">
                <v:stroke joinstyle="miter"/>
                <v:textbox>
                  <w:txbxContent>
                    <w:p w:rsidR="0012434A" w:rsidRPr="00EA6F55" w:rsidRDefault="0012434A" w:rsidP="00C02C69">
                      <w:pPr>
                        <w:jc w:val="center"/>
                        <w:rPr>
                          <w:rFonts w:ascii="Times New Roman" w:hAnsi="Times New Roman" w:cs="Times New Roman"/>
                          <w:sz w:val="24"/>
                          <w:szCs w:val="24"/>
                          <w:lang w:val="kk-KZ"/>
                        </w:rPr>
                      </w:pPr>
                      <w:r w:rsidRPr="00EA6F55">
                        <w:rPr>
                          <w:rFonts w:ascii="Times New Roman" w:hAnsi="Times New Roman" w:cs="Times New Roman"/>
                          <w:sz w:val="24"/>
                          <w:szCs w:val="24"/>
                          <w:lang w:val="kk-KZ"/>
                        </w:rPr>
                        <w:t>Компонент С</w:t>
                      </w:r>
                    </w:p>
                  </w:txbxContent>
                </v:textbox>
              </v:oval>
            </w:pict>
          </mc:Fallback>
        </mc:AlternateContent>
      </w:r>
      <w:r w:rsidRPr="00C02C69">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6080B25" wp14:editId="1DA05D51">
                <wp:simplePos x="0" y="0"/>
                <wp:positionH relativeFrom="column">
                  <wp:posOffset>139745</wp:posOffset>
                </wp:positionH>
                <wp:positionV relativeFrom="paragraph">
                  <wp:posOffset>52705</wp:posOffset>
                </wp:positionV>
                <wp:extent cx="1638300" cy="419100"/>
                <wp:effectExtent l="0" t="0" r="19050" b="19050"/>
                <wp:wrapNone/>
                <wp:docPr id="41" name="Овал 41"/>
                <wp:cNvGraphicFramePr/>
                <a:graphic xmlns:a="http://schemas.openxmlformats.org/drawingml/2006/main">
                  <a:graphicData uri="http://schemas.microsoft.com/office/word/2010/wordprocessingShape">
                    <wps:wsp>
                      <wps:cNvSpPr/>
                      <wps:spPr>
                        <a:xfrm>
                          <a:off x="0" y="0"/>
                          <a:ext cx="1638300" cy="419100"/>
                        </a:xfrm>
                        <a:prstGeom prst="ellipse">
                          <a:avLst/>
                        </a:prstGeom>
                        <a:solidFill>
                          <a:srgbClr val="70AD47">
                            <a:lumMod val="20000"/>
                            <a:lumOff val="80000"/>
                          </a:srgbClr>
                        </a:solidFill>
                        <a:ln w="6350" cap="flat" cmpd="sng" algn="ctr">
                          <a:solidFill>
                            <a:srgbClr val="70AD47"/>
                          </a:solidFill>
                          <a:prstDash val="solid"/>
                          <a:miter lim="800000"/>
                        </a:ln>
                        <a:effectLst/>
                      </wps:spPr>
                      <wps:txbx>
                        <w:txbxContent>
                          <w:p w:rsidR="0012434A" w:rsidRPr="00EA6F55" w:rsidRDefault="0012434A" w:rsidP="00C02C69">
                            <w:pPr>
                              <w:jc w:val="center"/>
                              <w:rPr>
                                <w:rFonts w:ascii="Times New Roman" w:hAnsi="Times New Roman" w:cs="Times New Roman"/>
                                <w:sz w:val="24"/>
                                <w:szCs w:val="24"/>
                                <w:lang w:val="kk-KZ"/>
                              </w:rPr>
                            </w:pPr>
                            <w:r w:rsidRPr="00EA6F55">
                              <w:rPr>
                                <w:rFonts w:ascii="Times New Roman" w:hAnsi="Times New Roman" w:cs="Times New Roman"/>
                                <w:sz w:val="24"/>
                                <w:szCs w:val="24"/>
                                <w:lang w:val="kk-KZ"/>
                              </w:rPr>
                              <w:t>Компонент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80B25" id="Овал 41" o:spid="_x0000_s1046" style="position:absolute;margin-left:11pt;margin-top:4.15pt;width:129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" fillcolor="#e2f0d9" strokecolor="#70ad47" strokeweight=".5pt">
                <v:stroke joinstyle="miter"/>
                <v:textbox>
                  <w:txbxContent>
                    <w:p w:rsidR="0012434A" w:rsidRPr="00EA6F55" w:rsidRDefault="0012434A" w:rsidP="00C02C69">
                      <w:pPr>
                        <w:jc w:val="center"/>
                        <w:rPr>
                          <w:rFonts w:ascii="Times New Roman" w:hAnsi="Times New Roman" w:cs="Times New Roman"/>
                          <w:sz w:val="24"/>
                          <w:szCs w:val="24"/>
                          <w:lang w:val="kk-KZ"/>
                        </w:rPr>
                      </w:pPr>
                      <w:r w:rsidRPr="00EA6F55">
                        <w:rPr>
                          <w:rFonts w:ascii="Times New Roman" w:hAnsi="Times New Roman" w:cs="Times New Roman"/>
                          <w:sz w:val="24"/>
                          <w:szCs w:val="24"/>
                          <w:lang w:val="kk-KZ"/>
                        </w:rPr>
                        <w:t>Компонент А</w:t>
                      </w:r>
                    </w:p>
                  </w:txbxContent>
                </v:textbox>
              </v:oval>
            </w:pict>
          </mc:Fallback>
        </mc:AlternateContent>
      </w:r>
    </w:p>
    <w:p w:rsidR="00C02C69" w:rsidRPr="00C02C69" w:rsidRDefault="00C02C69" w:rsidP="00BC675F">
      <w:pPr>
        <w:spacing w:after="0" w:line="240" w:lineRule="auto"/>
        <w:rPr>
          <w:lang w:val="kk-KZ"/>
        </w:rPr>
      </w:pPr>
    </w:p>
    <w:p w:rsidR="00C02C69" w:rsidRPr="00C02C69" w:rsidRDefault="00C02C69" w:rsidP="00BC675F">
      <w:pPr>
        <w:tabs>
          <w:tab w:val="left" w:pos="1710"/>
        </w:tabs>
        <w:spacing w:after="0" w:line="240" w:lineRule="auto"/>
        <w:rPr>
          <w:lang w:val="kk-KZ"/>
        </w:rPr>
      </w:pPr>
      <w:r w:rsidRPr="00C02C69">
        <w:rPr>
          <w:lang w:val="kk-KZ"/>
        </w:rPr>
        <w:tab/>
      </w:r>
    </w:p>
    <w:p w:rsidR="00F542BB" w:rsidRDefault="00F542BB" w:rsidP="00BC675F">
      <w:pPr>
        <w:tabs>
          <w:tab w:val="left" w:pos="1710"/>
        </w:tabs>
        <w:spacing w:after="0" w:line="240" w:lineRule="auto"/>
        <w:jc w:val="center"/>
        <w:rPr>
          <w:rFonts w:ascii="Times New Roman" w:hAnsi="Times New Roman" w:cs="Times New Roman"/>
          <w:sz w:val="28"/>
          <w:szCs w:val="28"/>
          <w:lang w:val="kk-KZ"/>
        </w:rPr>
      </w:pPr>
    </w:p>
    <w:p w:rsidR="00C02C69" w:rsidRPr="00C02C69" w:rsidRDefault="001B4B0B" w:rsidP="00BC675F">
      <w:pPr>
        <w:tabs>
          <w:tab w:val="left" w:pos="171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 инсориснг және косор</w:t>
      </w:r>
      <w:r w:rsidR="00924BDC" w:rsidRPr="00C02C69">
        <w:rPr>
          <w:rFonts w:ascii="Times New Roman" w:hAnsi="Times New Roman" w:cs="Times New Roman"/>
          <w:sz w:val="28"/>
          <w:szCs w:val="28"/>
          <w:lang w:val="kk-KZ"/>
        </w:rPr>
        <w:t>с</w:t>
      </w:r>
      <w:r w:rsidR="00C02C69" w:rsidRPr="00C02C69">
        <w:rPr>
          <w:rFonts w:ascii="Times New Roman" w:hAnsi="Times New Roman" w:cs="Times New Roman"/>
          <w:sz w:val="28"/>
          <w:szCs w:val="28"/>
          <w:lang w:val="kk-KZ"/>
        </w:rPr>
        <w:t xml:space="preserve">инг моделі . </w:t>
      </w:r>
    </w:p>
    <w:p w:rsidR="00C02C69" w:rsidRPr="00F542BB" w:rsidRDefault="00C02C69" w:rsidP="00BC675F">
      <w:pPr>
        <w:tabs>
          <w:tab w:val="left" w:pos="1710"/>
        </w:tabs>
        <w:spacing w:after="0" w:line="240" w:lineRule="auto"/>
        <w:jc w:val="center"/>
        <w:rPr>
          <w:rFonts w:ascii="Times New Roman" w:hAnsi="Times New Roman" w:cs="Times New Roman"/>
          <w:sz w:val="24"/>
          <w:szCs w:val="24"/>
          <w:lang w:val="kk-KZ"/>
        </w:rPr>
      </w:pPr>
      <w:r w:rsidRPr="00F542BB">
        <w:rPr>
          <w:rFonts w:ascii="Times New Roman" w:hAnsi="Times New Roman" w:cs="Times New Roman"/>
          <w:sz w:val="24"/>
          <w:szCs w:val="24"/>
          <w:lang w:val="kk-KZ"/>
        </w:rPr>
        <w:t xml:space="preserve">Ескертпе: </w:t>
      </w:r>
      <w:r w:rsidR="00F542BB" w:rsidRPr="00F542BB">
        <w:rPr>
          <w:rFonts w:ascii="Times New Roman" w:hAnsi="Times New Roman" w:cs="Times New Roman"/>
          <w:sz w:val="28"/>
          <w:szCs w:val="28"/>
          <w:lang w:val="kk-KZ"/>
        </w:rPr>
        <w:t>[</w:t>
      </w:r>
      <w:r w:rsidR="0009485B" w:rsidRPr="00FB6D3E">
        <w:rPr>
          <w:rFonts w:ascii="Times New Roman" w:hAnsi="Times New Roman" w:cs="Times New Roman"/>
          <w:sz w:val="24"/>
          <w:szCs w:val="24"/>
          <w:lang w:val="kk-KZ"/>
        </w:rPr>
        <w:t>5</w:t>
      </w:r>
      <w:r w:rsidR="00FB6D3E" w:rsidRPr="00FB6D3E">
        <w:rPr>
          <w:rFonts w:ascii="Times New Roman" w:hAnsi="Times New Roman" w:cs="Times New Roman"/>
          <w:sz w:val="24"/>
          <w:szCs w:val="24"/>
          <w:lang w:val="kk-KZ"/>
        </w:rPr>
        <w:t xml:space="preserve">5, </w:t>
      </w:r>
      <w:r w:rsidR="001B4B0B">
        <w:rPr>
          <w:rFonts w:ascii="Times New Roman" w:hAnsi="Times New Roman" w:cs="Times New Roman"/>
          <w:sz w:val="24"/>
          <w:szCs w:val="24"/>
          <w:lang w:val="kk-KZ"/>
        </w:rPr>
        <w:t xml:space="preserve">б. </w:t>
      </w:r>
      <w:r w:rsidR="00FB6D3E" w:rsidRPr="00FB6D3E">
        <w:rPr>
          <w:rFonts w:ascii="Times New Roman" w:hAnsi="Times New Roman" w:cs="Times New Roman"/>
          <w:sz w:val="24"/>
          <w:szCs w:val="24"/>
          <w:lang w:val="kk-KZ"/>
        </w:rPr>
        <w:t xml:space="preserve">164 </w:t>
      </w:r>
      <w:r w:rsidR="00F542BB" w:rsidRPr="00FB6D3E">
        <w:rPr>
          <w:rFonts w:ascii="Times New Roman" w:hAnsi="Times New Roman" w:cs="Times New Roman"/>
          <w:sz w:val="28"/>
          <w:szCs w:val="28"/>
          <w:lang w:val="kk-KZ"/>
        </w:rPr>
        <w:t>]</w:t>
      </w:r>
      <w:r w:rsidR="00F542BB" w:rsidRPr="00FB6D3E">
        <w:rPr>
          <w:rFonts w:ascii="Times New Roman" w:hAnsi="Times New Roman" w:cs="Times New Roman"/>
          <w:sz w:val="24"/>
          <w:szCs w:val="24"/>
          <w:lang w:val="kk-KZ"/>
        </w:rPr>
        <w:t xml:space="preserve"> </w:t>
      </w:r>
      <w:r w:rsidRPr="00F542BB">
        <w:rPr>
          <w:rFonts w:ascii="Times New Roman" w:hAnsi="Times New Roman" w:cs="Times New Roman"/>
          <w:sz w:val="24"/>
          <w:szCs w:val="24"/>
          <w:lang w:val="kk-KZ"/>
        </w:rPr>
        <w:t>әдебиет</w:t>
      </w:r>
      <w:r w:rsidR="00FB6D3E">
        <w:rPr>
          <w:rFonts w:ascii="Times New Roman" w:hAnsi="Times New Roman" w:cs="Times New Roman"/>
          <w:sz w:val="24"/>
          <w:szCs w:val="24"/>
          <w:lang w:val="kk-KZ"/>
        </w:rPr>
        <w:t xml:space="preserve"> көзінен алынды</w:t>
      </w:r>
    </w:p>
    <w:p w:rsidR="00B764D4" w:rsidRPr="00C02C69" w:rsidRDefault="00B764D4" w:rsidP="00BC675F">
      <w:pPr>
        <w:tabs>
          <w:tab w:val="left" w:pos="1710"/>
        </w:tabs>
        <w:spacing w:after="0" w:line="240" w:lineRule="auto"/>
        <w:jc w:val="center"/>
        <w:rPr>
          <w:rFonts w:ascii="Times New Roman" w:hAnsi="Times New Roman" w:cs="Times New Roman"/>
          <w:sz w:val="28"/>
          <w:szCs w:val="28"/>
          <w:lang w:val="kk-KZ"/>
        </w:rPr>
      </w:pPr>
    </w:p>
    <w:p w:rsidR="00C02C69" w:rsidRPr="00DD6523"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Жоғарыдағы суретте көріп отырғанымыздай</w:t>
      </w:r>
      <w:r w:rsidR="00CB1D7A">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А компонентінің өндірісі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ке берілген, ал В компонентінің өндірісі кәсіпорында қалған, яғни С компонентінің өндірісімен аутсорсинг және кәсіпорын айналысады, яғни бұл косо</w:t>
      </w:r>
      <w:r w:rsidR="00DD6523">
        <w:rPr>
          <w:rFonts w:ascii="Times New Roman" w:hAnsi="Times New Roman" w:cs="Times New Roman"/>
          <w:sz w:val="28"/>
          <w:szCs w:val="28"/>
          <w:lang w:val="kk-KZ"/>
        </w:rPr>
        <w:t xml:space="preserve">рсингтік модель болып табылады </w:t>
      </w:r>
      <w:r w:rsidR="00FC1D4D" w:rsidRPr="00DD6523">
        <w:rPr>
          <w:rFonts w:ascii="Times New Roman" w:hAnsi="Times New Roman" w:cs="Times New Roman"/>
          <w:sz w:val="28"/>
          <w:szCs w:val="28"/>
          <w:lang w:val="kk-KZ"/>
        </w:rPr>
        <w:t>[</w:t>
      </w:r>
      <w:r w:rsidR="00D004BC" w:rsidRPr="007743ED">
        <w:rPr>
          <w:rFonts w:ascii="Times New Roman" w:hAnsi="Times New Roman" w:cs="Times New Roman"/>
          <w:sz w:val="28"/>
          <w:szCs w:val="28"/>
          <w:lang w:val="kk-KZ"/>
        </w:rPr>
        <w:t>5</w:t>
      </w:r>
      <w:r w:rsidR="002F39D0" w:rsidRPr="007743ED">
        <w:rPr>
          <w:rFonts w:ascii="Times New Roman" w:hAnsi="Times New Roman" w:cs="Times New Roman"/>
          <w:sz w:val="28"/>
          <w:szCs w:val="28"/>
          <w:lang w:val="kk-KZ"/>
        </w:rPr>
        <w:t>5</w:t>
      </w:r>
      <w:r w:rsidR="00FC1D4D" w:rsidRPr="00DD6523">
        <w:rPr>
          <w:rFonts w:ascii="Times New Roman" w:hAnsi="Times New Roman" w:cs="Times New Roman"/>
          <w:sz w:val="28"/>
          <w:szCs w:val="28"/>
          <w:lang w:val="kk-KZ"/>
        </w:rPr>
        <w:t>]</w:t>
      </w:r>
      <w:r w:rsidR="000C55AC" w:rsidRPr="00DD6523">
        <w:rPr>
          <w:rFonts w:ascii="Times New Roman" w:hAnsi="Times New Roman" w:cs="Times New Roman"/>
          <w:sz w:val="28"/>
          <w:szCs w:val="28"/>
          <w:lang w:val="kk-KZ"/>
        </w:rPr>
        <w:t>.</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DD6523">
        <w:rPr>
          <w:rFonts w:ascii="Times New Roman" w:hAnsi="Times New Roman" w:cs="Times New Roman"/>
          <w:sz w:val="28"/>
          <w:szCs w:val="28"/>
          <w:lang w:val="kk-KZ"/>
        </w:rPr>
        <w:tab/>
        <w:t>Аутсорсингтің екінші бизнес-моделінің түрі аяқталған</w:t>
      </w:r>
      <w:r w:rsidRPr="00C02C69">
        <w:rPr>
          <w:rFonts w:ascii="Times New Roman" w:hAnsi="Times New Roman" w:cs="Times New Roman"/>
          <w:sz w:val="28"/>
          <w:szCs w:val="28"/>
          <w:lang w:val="kk-KZ"/>
        </w:rPr>
        <w:t xml:space="preserve"> деп көрсетілген. </w:t>
      </w:r>
      <w:r w:rsidR="00D9202C">
        <w:rPr>
          <w:rFonts w:ascii="Times New Roman" w:hAnsi="Times New Roman" w:cs="Times New Roman"/>
          <w:sz w:val="28"/>
          <w:szCs w:val="28"/>
          <w:lang w:val="kk-KZ"/>
        </w:rPr>
        <w:t xml:space="preserve">О.В. </w:t>
      </w:r>
      <w:r w:rsidRPr="00C02C69">
        <w:rPr>
          <w:rFonts w:ascii="Times New Roman" w:hAnsi="Times New Roman" w:cs="Times New Roman"/>
          <w:sz w:val="28"/>
          <w:szCs w:val="28"/>
          <w:lang w:val="kk-KZ"/>
        </w:rPr>
        <w:t>К</w:t>
      </w:r>
      <w:r w:rsidR="007D39E2">
        <w:rPr>
          <w:rFonts w:ascii="Times New Roman" w:hAnsi="Times New Roman" w:cs="Times New Roman"/>
          <w:sz w:val="28"/>
          <w:szCs w:val="28"/>
          <w:lang w:val="kk-KZ"/>
        </w:rPr>
        <w:t>о</w:t>
      </w:r>
      <w:r w:rsidRPr="00C02C69">
        <w:rPr>
          <w:rFonts w:ascii="Times New Roman" w:hAnsi="Times New Roman" w:cs="Times New Roman"/>
          <w:sz w:val="28"/>
          <w:szCs w:val="28"/>
          <w:lang w:val="kk-KZ"/>
        </w:rPr>
        <w:t>решков бойынша</w:t>
      </w:r>
      <w:r w:rsidR="001C625B">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бизнес-модельдің аяқталған түрі деп  стратегиял</w:t>
      </w:r>
      <w:r w:rsidR="007D39E2">
        <w:rPr>
          <w:rFonts w:ascii="Times New Roman" w:hAnsi="Times New Roman" w:cs="Times New Roman"/>
          <w:sz w:val="28"/>
          <w:szCs w:val="28"/>
          <w:lang w:val="kk-KZ"/>
        </w:rPr>
        <w:t>ық бизнес ядросында ресурстардың</w:t>
      </w:r>
      <w:r w:rsidRPr="00C02C69">
        <w:rPr>
          <w:rFonts w:ascii="Times New Roman" w:hAnsi="Times New Roman" w:cs="Times New Roman"/>
          <w:sz w:val="28"/>
          <w:szCs w:val="28"/>
          <w:lang w:val="kk-KZ"/>
        </w:rPr>
        <w:t xml:space="preserve"> барынша шоғырлануы мен аутсорс-серіктестермен біріктірілген бизнес ортаның қалыптасуына негізделген. Кәсіпкерлік субъектілерінің аяқталған аутсорсингтік бизнес-модельді таңдаудың шектеулі факторы болып жергілікті нарықта жоғары білікті аутсорс-провайдерлердің жеткіліксіздігі немесе болмауы.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w:t>
      </w:r>
      <w:r w:rsidR="0038641C">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модельдің функционалды орын басу түрінің құрылу логикасы бұл аутсорсердің функцияларды ауыстыруына байланысты болып келеді: есеп, маркетинг, кадрлық, ақпараттық, өндірістік. </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Кәсіпкерлік субъектілердің басқарушылық органының орындаушысының қызметін алмастыру кр</w:t>
      </w:r>
      <w:r w:rsidR="002222B8">
        <w:rPr>
          <w:rFonts w:ascii="Times New Roman" w:hAnsi="Times New Roman" w:cs="Times New Roman"/>
          <w:sz w:val="28"/>
          <w:szCs w:val="28"/>
          <w:lang w:val="kk-KZ"/>
        </w:rPr>
        <w:t>итериі бойынша экзогенді және э</w:t>
      </w:r>
      <w:r w:rsidRPr="00C02C69">
        <w:rPr>
          <w:rFonts w:ascii="Times New Roman" w:hAnsi="Times New Roman" w:cs="Times New Roman"/>
          <w:sz w:val="28"/>
          <w:szCs w:val="28"/>
          <w:lang w:val="kk-KZ"/>
        </w:rPr>
        <w:t>ндогенді аутсорсингтік бизнес-модель деп бөлуге болады деп көрсеткен. Аутсорсингтік бизнес-модельдің экзогенді</w:t>
      </w:r>
      <w:r w:rsidR="007D39E2">
        <w:rPr>
          <w:rFonts w:ascii="Times New Roman" w:hAnsi="Times New Roman" w:cs="Times New Roman"/>
          <w:sz w:val="28"/>
          <w:szCs w:val="28"/>
          <w:lang w:val="kk-KZ"/>
        </w:rPr>
        <w:t xml:space="preserve"> түрі бұл шеткі басқарушылық, яғ</w:t>
      </w:r>
      <w:r w:rsidRPr="00C02C69">
        <w:rPr>
          <w:rFonts w:ascii="Times New Roman" w:hAnsi="Times New Roman" w:cs="Times New Roman"/>
          <w:sz w:val="28"/>
          <w:szCs w:val="28"/>
          <w:lang w:val="kk-KZ"/>
        </w:rPr>
        <w:t xml:space="preserve">ни  басқарушылық функцияны, қызметті аутсорсерге беру негізіндегі номиналды директор. </w:t>
      </w:r>
      <w:r w:rsidRPr="00C22547">
        <w:rPr>
          <w:rFonts w:ascii="Times New Roman" w:hAnsi="Times New Roman" w:cs="Times New Roman"/>
          <w:sz w:val="28"/>
          <w:szCs w:val="28"/>
          <w:lang w:val="kk-KZ"/>
        </w:rPr>
        <w:t>Эндогенді аутсорсингтік бизнес</w:t>
      </w:r>
      <w:r w:rsidR="007D39E2" w:rsidRPr="00C22547">
        <w:rPr>
          <w:rFonts w:ascii="Times New Roman" w:hAnsi="Times New Roman" w:cs="Times New Roman"/>
          <w:sz w:val="28"/>
          <w:szCs w:val="28"/>
          <w:lang w:val="kk-KZ"/>
        </w:rPr>
        <w:t>-</w:t>
      </w:r>
      <w:r w:rsidRPr="00C22547">
        <w:rPr>
          <w:rFonts w:ascii="Times New Roman" w:hAnsi="Times New Roman" w:cs="Times New Roman"/>
          <w:sz w:val="28"/>
          <w:szCs w:val="28"/>
          <w:lang w:val="kk-KZ"/>
        </w:rPr>
        <w:t>модельде</w:t>
      </w:r>
      <w:r w:rsidR="002D595D">
        <w:rPr>
          <w:rFonts w:ascii="Times New Roman" w:hAnsi="Times New Roman" w:cs="Times New Roman"/>
          <w:sz w:val="28"/>
          <w:szCs w:val="28"/>
          <w:lang w:val="kk-KZ"/>
        </w:rPr>
        <w:t xml:space="preserve"> кәсіпкерлік қызметті кеңейту және дамыту мақсатында басқару шешімдерін қабылдау және басқару қызметін табысты іске асыру үшін жеке немесе алқалы атқарушы орган, сондай</w:t>
      </w:r>
      <w:r w:rsidR="002D595D" w:rsidRPr="00A15FC4">
        <w:rPr>
          <w:rFonts w:ascii="Times New Roman" w:hAnsi="Times New Roman" w:cs="Times New Roman"/>
          <w:sz w:val="28"/>
          <w:szCs w:val="28"/>
          <w:lang w:val="kk-KZ"/>
        </w:rPr>
        <w:t>-</w:t>
      </w:r>
      <w:r w:rsidR="002D595D">
        <w:rPr>
          <w:rFonts w:ascii="Times New Roman" w:hAnsi="Times New Roman" w:cs="Times New Roman"/>
          <w:sz w:val="28"/>
          <w:szCs w:val="28"/>
          <w:lang w:val="kk-KZ"/>
        </w:rPr>
        <w:t>ақ басқарушылық аппарат құрылады.</w:t>
      </w:r>
      <w:r w:rsidRPr="00C22547">
        <w:rPr>
          <w:rFonts w:ascii="Times New Roman" w:hAnsi="Times New Roman" w:cs="Times New Roman"/>
          <w:sz w:val="28"/>
          <w:szCs w:val="28"/>
          <w:lang w:val="kk-KZ"/>
        </w:rPr>
        <w:t xml:space="preserve"> </w:t>
      </w:r>
      <w:r w:rsidRPr="006945BA">
        <w:rPr>
          <w:rFonts w:ascii="Times New Roman" w:hAnsi="Times New Roman" w:cs="Times New Roman"/>
          <w:sz w:val="28"/>
          <w:szCs w:val="28"/>
          <w:lang w:val="kk-KZ"/>
        </w:rPr>
        <w:t>Сөзсіз аутсорсингтік бизнес</w:t>
      </w:r>
      <w:r w:rsidR="007D39E2" w:rsidRPr="006945BA">
        <w:rPr>
          <w:rFonts w:ascii="Times New Roman" w:hAnsi="Times New Roman" w:cs="Times New Roman"/>
          <w:sz w:val="28"/>
          <w:szCs w:val="28"/>
          <w:lang w:val="kk-KZ"/>
        </w:rPr>
        <w:t>-</w:t>
      </w:r>
      <w:r w:rsidRPr="006945BA">
        <w:rPr>
          <w:rFonts w:ascii="Times New Roman" w:hAnsi="Times New Roman" w:cs="Times New Roman"/>
          <w:sz w:val="28"/>
          <w:szCs w:val="28"/>
          <w:lang w:val="kk-KZ"/>
        </w:rPr>
        <w:t>модельдің бұл түрі бизнес немесе мемелекет басшысы үшін белгілі бір тәуекелдер болуы мүмкін.</w:t>
      </w:r>
      <w:r w:rsidRPr="00C02C69">
        <w:rPr>
          <w:rFonts w:ascii="Times New Roman" w:hAnsi="Times New Roman" w:cs="Times New Roman"/>
          <w:sz w:val="28"/>
          <w:szCs w:val="28"/>
          <w:lang w:val="kk-KZ"/>
        </w:rPr>
        <w:t xml:space="preserve">  Ал егер де кәсіби жоғары деңгейде басқарушылық қызмет көрсететін аутсорс провайдерлер тапсаңыз онда ықтимал қауіп қатерлерді таразылау қажет болып табылады.</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r>
      <w:r w:rsidR="00AC3882">
        <w:rPr>
          <w:rFonts w:ascii="Times New Roman" w:hAnsi="Times New Roman" w:cs="Times New Roman"/>
          <w:sz w:val="28"/>
          <w:szCs w:val="28"/>
          <w:lang w:val="kk-KZ"/>
        </w:rPr>
        <w:t>О.В.</w:t>
      </w:r>
      <w:r w:rsidR="001677F8">
        <w:rPr>
          <w:rFonts w:ascii="Times New Roman" w:hAnsi="Times New Roman" w:cs="Times New Roman"/>
          <w:sz w:val="28"/>
          <w:szCs w:val="28"/>
          <w:lang w:val="kk-KZ"/>
        </w:rPr>
        <w:t xml:space="preserve"> </w:t>
      </w:r>
      <w:r w:rsidR="00AC3882" w:rsidRPr="00AC3882">
        <w:rPr>
          <w:rFonts w:ascii="Times New Roman" w:hAnsi="Times New Roman" w:cs="Times New Roman"/>
          <w:sz w:val="28"/>
          <w:szCs w:val="28"/>
          <w:lang w:val="kk-KZ"/>
        </w:rPr>
        <w:t>Кореш</w:t>
      </w:r>
      <w:r w:rsidRPr="00AC3882">
        <w:rPr>
          <w:rFonts w:ascii="Times New Roman" w:hAnsi="Times New Roman" w:cs="Times New Roman"/>
          <w:sz w:val="28"/>
          <w:szCs w:val="28"/>
          <w:lang w:val="kk-KZ"/>
        </w:rPr>
        <w:t>ковтың</w:t>
      </w:r>
      <w:r w:rsidRPr="0038641C">
        <w:rPr>
          <w:rFonts w:ascii="Times New Roman" w:hAnsi="Times New Roman" w:cs="Times New Roman"/>
          <w:color w:val="FF0000"/>
          <w:sz w:val="28"/>
          <w:szCs w:val="28"/>
          <w:lang w:val="kk-KZ"/>
        </w:rPr>
        <w:t xml:space="preserve"> </w:t>
      </w:r>
      <w:r w:rsidRPr="00C02C69">
        <w:rPr>
          <w:rFonts w:ascii="Times New Roman" w:hAnsi="Times New Roman" w:cs="Times New Roman"/>
          <w:sz w:val="28"/>
          <w:szCs w:val="28"/>
          <w:lang w:val="kk-KZ"/>
        </w:rPr>
        <w:t xml:space="preserve">пайымдауынша келесідей мүмкін болатын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w:t>
      </w:r>
      <w:r w:rsidR="007D39E2">
        <w:rPr>
          <w:rFonts w:ascii="Times New Roman" w:hAnsi="Times New Roman" w:cs="Times New Roman"/>
          <w:sz w:val="28"/>
          <w:szCs w:val="28"/>
          <w:lang w:val="kk-KZ"/>
        </w:rPr>
        <w:t>-</w:t>
      </w:r>
      <w:r w:rsidR="0038641C">
        <w:rPr>
          <w:rFonts w:ascii="Times New Roman" w:hAnsi="Times New Roman" w:cs="Times New Roman"/>
          <w:sz w:val="28"/>
          <w:szCs w:val="28"/>
          <w:lang w:val="kk-KZ"/>
        </w:rPr>
        <w:t>модель түрлерін атап өткен бо</w:t>
      </w:r>
      <w:r w:rsidRPr="00C02C69">
        <w:rPr>
          <w:rFonts w:ascii="Times New Roman" w:hAnsi="Times New Roman" w:cs="Times New Roman"/>
          <w:sz w:val="28"/>
          <w:szCs w:val="28"/>
          <w:lang w:val="kk-KZ"/>
        </w:rPr>
        <w:t xml:space="preserve">латын: офшорлық және оншорлық. Оффшорлық </w:t>
      </w:r>
      <w:r w:rsidR="00174EB4">
        <w:rPr>
          <w:rFonts w:ascii="Times New Roman" w:hAnsi="Times New Roman" w:cs="Times New Roman"/>
          <w:sz w:val="28"/>
          <w:szCs w:val="28"/>
          <w:lang w:val="kk-KZ"/>
        </w:rPr>
        <w:t>аутсорсинг</w:t>
      </w:r>
      <w:r w:rsidR="0038641C">
        <w:rPr>
          <w:rFonts w:ascii="Times New Roman" w:hAnsi="Times New Roman" w:cs="Times New Roman"/>
          <w:sz w:val="28"/>
          <w:szCs w:val="28"/>
          <w:lang w:val="kk-KZ"/>
        </w:rPr>
        <w:t>тік бизнес-</w:t>
      </w:r>
      <w:r w:rsidRPr="00C02C69">
        <w:rPr>
          <w:rFonts w:ascii="Times New Roman" w:hAnsi="Times New Roman" w:cs="Times New Roman"/>
          <w:sz w:val="28"/>
          <w:szCs w:val="28"/>
          <w:lang w:val="kk-KZ"/>
        </w:rPr>
        <w:t>модель дегеніміз ғаламдық аутсорс провайде</w:t>
      </w:r>
      <w:r w:rsidR="0038641C">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ді тарту, ал оншорлы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w:t>
      </w:r>
      <w:r w:rsidR="007D39E2">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 деген жергілікті аутсорси</w:t>
      </w:r>
      <w:r w:rsidR="007D39E2">
        <w:rPr>
          <w:rFonts w:ascii="Times New Roman" w:hAnsi="Times New Roman" w:cs="Times New Roman"/>
          <w:sz w:val="28"/>
          <w:szCs w:val="28"/>
          <w:lang w:val="kk-KZ"/>
        </w:rPr>
        <w:t>нг</w:t>
      </w:r>
      <w:r w:rsidRPr="00C02C69">
        <w:rPr>
          <w:rFonts w:ascii="Times New Roman" w:hAnsi="Times New Roman" w:cs="Times New Roman"/>
          <w:sz w:val="28"/>
          <w:szCs w:val="28"/>
          <w:lang w:val="kk-KZ"/>
        </w:rPr>
        <w:t xml:space="preserve"> провайдерді тарту болып табылады. Оншорлы аут</w:t>
      </w:r>
      <w:r w:rsidR="00D76116" w:rsidRPr="00C02C69">
        <w:rPr>
          <w:rFonts w:ascii="Times New Roman" w:hAnsi="Times New Roman" w:cs="Times New Roman"/>
          <w:sz w:val="28"/>
          <w:szCs w:val="28"/>
          <w:lang w:val="kk-KZ"/>
        </w:rPr>
        <w:t>с</w:t>
      </w:r>
      <w:r w:rsidRPr="00C02C69">
        <w:rPr>
          <w:rFonts w:ascii="Times New Roman" w:hAnsi="Times New Roman" w:cs="Times New Roman"/>
          <w:sz w:val="28"/>
          <w:szCs w:val="28"/>
          <w:lang w:val="kk-KZ"/>
        </w:rPr>
        <w:t>ор</w:t>
      </w:r>
      <w:r w:rsidR="00D76116">
        <w:rPr>
          <w:rFonts w:ascii="Times New Roman" w:hAnsi="Times New Roman" w:cs="Times New Roman"/>
          <w:sz w:val="28"/>
          <w:szCs w:val="28"/>
          <w:lang w:val="kk-KZ"/>
        </w:rPr>
        <w:t>с</w:t>
      </w:r>
      <w:r w:rsidRPr="00C02C69">
        <w:rPr>
          <w:rFonts w:ascii="Times New Roman" w:hAnsi="Times New Roman" w:cs="Times New Roman"/>
          <w:sz w:val="28"/>
          <w:szCs w:val="28"/>
          <w:lang w:val="kk-KZ"/>
        </w:rPr>
        <w:t>ингтік бизнес</w:t>
      </w:r>
      <w:r w:rsidR="007D39E2">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  бұл бірнеше  ішкі бизнес</w:t>
      </w:r>
      <w:r w:rsidR="0038641C">
        <w:rPr>
          <w:rFonts w:ascii="Times New Roman" w:hAnsi="Times New Roman" w:cs="Times New Roman"/>
          <w:sz w:val="28"/>
          <w:szCs w:val="28"/>
          <w:lang w:val="kk-KZ"/>
        </w:rPr>
        <w:t>-</w:t>
      </w:r>
      <w:r w:rsidRPr="00C02C69">
        <w:rPr>
          <w:rFonts w:ascii="Times New Roman" w:hAnsi="Times New Roman" w:cs="Times New Roman"/>
          <w:sz w:val="28"/>
          <w:szCs w:val="28"/>
          <w:lang w:val="kk-KZ"/>
        </w:rPr>
        <w:t>процесті немесе қызмет түрін шеткі</w:t>
      </w:r>
      <w:r w:rsidR="0038641C">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бірақ жергілікті компанияға беруде пайдаланылатын бизнес</w:t>
      </w:r>
      <w:r w:rsidR="007D39E2">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 болып табылады</w:t>
      </w:r>
      <w:r w:rsidR="000E1405">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Америкалық тәжірибеде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оффшорлық түрімен байланысты  болып келеді. </w:t>
      </w:r>
    </w:p>
    <w:p w:rsid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Оффшоринг дегеніміз бизнес-операцияларды жұмысшы күші немесе еңбек ресурстары арзан басқа елге (шет елге) кө</w:t>
      </w:r>
      <w:r w:rsidR="0038641C">
        <w:rPr>
          <w:rFonts w:ascii="Times New Roman" w:hAnsi="Times New Roman" w:cs="Times New Roman"/>
          <w:sz w:val="28"/>
          <w:szCs w:val="28"/>
          <w:lang w:val="kk-KZ"/>
        </w:rPr>
        <w:t>шіру процес</w:t>
      </w:r>
      <w:r w:rsidRPr="00C02C69">
        <w:rPr>
          <w:rFonts w:ascii="Times New Roman" w:hAnsi="Times New Roman" w:cs="Times New Roman"/>
          <w:sz w:val="28"/>
          <w:szCs w:val="28"/>
          <w:lang w:val="kk-KZ"/>
        </w:rPr>
        <w:t xml:space="preserve">і болып табылады. Бұл жерде компания ғаламдық бөлшек саудаға ұмытылмайды, орнына өндіріс пен басқа да көрсетілетін қызметке кететін шығындарын төмендеуін күтеді </w:t>
      </w:r>
      <w:r w:rsidR="00C55DDF" w:rsidRPr="00C55DDF">
        <w:rPr>
          <w:rFonts w:ascii="Times New Roman" w:hAnsi="Times New Roman" w:cs="Times New Roman"/>
          <w:sz w:val="28"/>
          <w:szCs w:val="28"/>
          <w:lang w:val="kk-KZ"/>
        </w:rPr>
        <w:t>[</w:t>
      </w:r>
      <w:r w:rsidR="00D004BC">
        <w:rPr>
          <w:rFonts w:ascii="Times New Roman" w:hAnsi="Times New Roman" w:cs="Times New Roman"/>
          <w:sz w:val="28"/>
          <w:szCs w:val="28"/>
          <w:lang w:val="kk-KZ"/>
        </w:rPr>
        <w:t>5</w:t>
      </w:r>
      <w:r w:rsidR="007524ED">
        <w:rPr>
          <w:rFonts w:ascii="Times New Roman" w:hAnsi="Times New Roman" w:cs="Times New Roman"/>
          <w:sz w:val="28"/>
          <w:szCs w:val="28"/>
          <w:lang w:val="kk-KZ"/>
        </w:rPr>
        <w:t>6</w:t>
      </w:r>
      <w:r w:rsidR="00C55DDF" w:rsidRPr="00C55DDF">
        <w:rPr>
          <w:rFonts w:ascii="Times New Roman" w:hAnsi="Times New Roman" w:cs="Times New Roman"/>
          <w:sz w:val="28"/>
          <w:szCs w:val="28"/>
          <w:lang w:val="kk-KZ"/>
        </w:rPr>
        <w:t>]</w:t>
      </w:r>
      <w:r w:rsidR="009D0938">
        <w:rPr>
          <w:rFonts w:ascii="Times New Roman" w:hAnsi="Times New Roman" w:cs="Times New Roman"/>
          <w:sz w:val="28"/>
          <w:szCs w:val="28"/>
          <w:lang w:val="kk-KZ"/>
        </w:rPr>
        <w:t>.</w:t>
      </w:r>
      <w:r w:rsidRPr="00C02C69">
        <w:rPr>
          <w:rFonts w:ascii="Times New Roman" w:hAnsi="Times New Roman" w:cs="Times New Roman"/>
          <w:sz w:val="24"/>
          <w:szCs w:val="24"/>
          <w:lang w:val="kk-KZ"/>
        </w:rPr>
        <w:t xml:space="preserve"> </w:t>
      </w:r>
      <w:r w:rsidRPr="00C02C69">
        <w:rPr>
          <w:rFonts w:ascii="Times New Roman" w:hAnsi="Times New Roman" w:cs="Times New Roman"/>
          <w:sz w:val="28"/>
          <w:szCs w:val="28"/>
          <w:lang w:val="kk-KZ"/>
        </w:rPr>
        <w:t>Доссани мен Кенни пайымдауынша</w:t>
      </w:r>
      <w:r w:rsidR="009D0938">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оффшорлы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феномені те</w:t>
      </w:r>
      <w:r w:rsidR="0038641C">
        <w:rPr>
          <w:rFonts w:ascii="Times New Roman" w:hAnsi="Times New Roman" w:cs="Times New Roman"/>
          <w:sz w:val="28"/>
          <w:szCs w:val="28"/>
          <w:lang w:val="kk-KZ"/>
        </w:rPr>
        <w:t>о</w:t>
      </w:r>
      <w:r w:rsidRPr="00C02C69">
        <w:rPr>
          <w:rFonts w:ascii="Times New Roman" w:hAnsi="Times New Roman" w:cs="Times New Roman"/>
          <w:sz w:val="28"/>
          <w:szCs w:val="28"/>
          <w:lang w:val="kk-KZ"/>
        </w:rPr>
        <w:t>рия мен тәжірибе жүзінде  өте маңызды болып келеді және «ғаламданудың келесі т</w:t>
      </w:r>
      <w:r w:rsidR="009D0938">
        <w:rPr>
          <w:rFonts w:ascii="Times New Roman" w:hAnsi="Times New Roman" w:cs="Times New Roman"/>
          <w:sz w:val="28"/>
          <w:szCs w:val="28"/>
          <w:lang w:val="kk-KZ"/>
        </w:rPr>
        <w:t xml:space="preserve">олқыны» деп атап өткен болатын </w:t>
      </w:r>
      <w:r w:rsidR="00C55DDF" w:rsidRPr="00C55DDF">
        <w:rPr>
          <w:rFonts w:ascii="Times New Roman" w:hAnsi="Times New Roman" w:cs="Times New Roman"/>
          <w:sz w:val="28"/>
          <w:szCs w:val="28"/>
          <w:lang w:val="kk-KZ"/>
        </w:rPr>
        <w:t>[</w:t>
      </w:r>
      <w:r w:rsidR="00D004BC">
        <w:rPr>
          <w:rFonts w:ascii="Times New Roman" w:hAnsi="Times New Roman" w:cs="Times New Roman"/>
          <w:sz w:val="28"/>
          <w:szCs w:val="28"/>
          <w:lang w:val="kk-KZ"/>
        </w:rPr>
        <w:t>5</w:t>
      </w:r>
      <w:r w:rsidR="007161BA">
        <w:rPr>
          <w:rFonts w:ascii="Times New Roman" w:hAnsi="Times New Roman" w:cs="Times New Roman"/>
          <w:sz w:val="28"/>
          <w:szCs w:val="28"/>
          <w:lang w:val="kk-KZ"/>
        </w:rPr>
        <w:t>7</w:t>
      </w:r>
      <w:r w:rsidR="00C55DDF" w:rsidRPr="00C55DDF">
        <w:rPr>
          <w:rFonts w:ascii="Times New Roman" w:hAnsi="Times New Roman" w:cs="Times New Roman"/>
          <w:sz w:val="28"/>
          <w:szCs w:val="28"/>
          <w:lang w:val="kk-KZ"/>
        </w:rPr>
        <w:t>]</w:t>
      </w:r>
      <w:r w:rsidR="009D0938">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Яғни</w:t>
      </w:r>
      <w:r w:rsidR="0038641C">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бұл жерде біз автордың «оффшо</w:t>
      </w:r>
      <w:r w:rsidR="002222B8">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лы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деген сөзіне мән бере отырып оффшорингті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w:t>
      </w:r>
      <w:r w:rsidR="007D39E2">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модельдің бір түрі деп атап өтуге болады. Теориялық тұрғыдан қарағанда бір қатар факторлар кәсіпорынның оффшорлы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 қолда</w:t>
      </w:r>
      <w:r w:rsidR="0038641C">
        <w:rPr>
          <w:rFonts w:ascii="Times New Roman" w:hAnsi="Times New Roman" w:cs="Times New Roman"/>
          <w:sz w:val="28"/>
          <w:szCs w:val="28"/>
          <w:lang w:val="kk-KZ"/>
        </w:rPr>
        <w:t>на</w:t>
      </w:r>
      <w:r w:rsidRPr="00C02C69">
        <w:rPr>
          <w:rFonts w:ascii="Times New Roman" w:hAnsi="Times New Roman" w:cs="Times New Roman"/>
          <w:sz w:val="28"/>
          <w:szCs w:val="28"/>
          <w:lang w:val="kk-KZ"/>
        </w:rPr>
        <w:t xml:space="preserve"> бастауға және болашақта да пайдалану керектігін айтады. Оффшорингтік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тің </w:t>
      </w:r>
      <w:r w:rsidR="007D39E2">
        <w:rPr>
          <w:rFonts w:ascii="Times New Roman" w:hAnsi="Times New Roman" w:cs="Times New Roman"/>
          <w:sz w:val="28"/>
          <w:szCs w:val="28"/>
          <w:lang w:val="kk-KZ"/>
        </w:rPr>
        <w:t>келесідей түрлерін бөліп көрсету</w:t>
      </w:r>
      <w:r w:rsidR="00390E10">
        <w:rPr>
          <w:rFonts w:ascii="Times New Roman" w:hAnsi="Times New Roman" w:cs="Times New Roman"/>
          <w:sz w:val="28"/>
          <w:szCs w:val="28"/>
          <w:lang w:val="kk-KZ"/>
        </w:rPr>
        <w:t>ге болады: өндіріс оффшоринг</w:t>
      </w:r>
      <w:r w:rsidRPr="00C02C69">
        <w:rPr>
          <w:rFonts w:ascii="Times New Roman" w:hAnsi="Times New Roman" w:cs="Times New Roman"/>
          <w:sz w:val="28"/>
          <w:szCs w:val="28"/>
          <w:lang w:val="kk-KZ"/>
        </w:rPr>
        <w:t>і мен қызмет көрсету оффшорингі.</w:t>
      </w:r>
    </w:p>
    <w:p w:rsidR="00F7101C" w:rsidRPr="00C02C69" w:rsidRDefault="00F7101C"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Аутстаффинг дегеніміз тапсырыс беруші кәсіпорын </w:t>
      </w:r>
      <w:r w:rsidR="007E72FD">
        <w:rPr>
          <w:rFonts w:ascii="Times New Roman" w:hAnsi="Times New Roman" w:cs="Times New Roman"/>
          <w:sz w:val="28"/>
          <w:szCs w:val="28"/>
          <w:lang w:val="kk-KZ"/>
        </w:rPr>
        <w:t>өз персоналын қызмет көрсетуші, жеткізіп бе</w:t>
      </w:r>
      <w:r w:rsidR="00406C7E">
        <w:rPr>
          <w:rFonts w:ascii="Times New Roman" w:hAnsi="Times New Roman" w:cs="Times New Roman"/>
          <w:sz w:val="28"/>
          <w:szCs w:val="28"/>
          <w:lang w:val="kk-KZ"/>
        </w:rPr>
        <w:t>руші ұйымның штатына ауыстырад</w:t>
      </w:r>
      <w:r w:rsidR="007E72FD">
        <w:rPr>
          <w:rFonts w:ascii="Times New Roman" w:hAnsi="Times New Roman" w:cs="Times New Roman"/>
          <w:sz w:val="28"/>
          <w:szCs w:val="28"/>
          <w:lang w:val="kk-KZ"/>
        </w:rPr>
        <w:t>ы. Бірақ персоналды басқару, қадағалау және орындалған қызметтің нәтижесіне жауапкершілік тапсырушы кәсіпорында қалады.</w:t>
      </w:r>
      <w:r w:rsidR="00093D52">
        <w:rPr>
          <w:rFonts w:ascii="Times New Roman" w:hAnsi="Times New Roman" w:cs="Times New Roman"/>
          <w:sz w:val="28"/>
          <w:szCs w:val="28"/>
          <w:lang w:val="kk-KZ"/>
        </w:rPr>
        <w:t xml:space="preserve"> Кәсіпорындар аутстаффингті кәсіпорынның қызметк</w:t>
      </w:r>
      <w:r w:rsidR="002E771F">
        <w:rPr>
          <w:rFonts w:ascii="Times New Roman" w:hAnsi="Times New Roman" w:cs="Times New Roman"/>
          <w:sz w:val="28"/>
          <w:szCs w:val="28"/>
          <w:lang w:val="kk-KZ"/>
        </w:rPr>
        <w:t>ерлерін санын азайту мақсатында шешім қабылдайды. Ол кәсіпорынға қызметкерлердің ынталандыруға кететін шығындарын төмендету үшін, ең</w:t>
      </w:r>
      <w:r w:rsidR="00F9299A">
        <w:rPr>
          <w:rFonts w:ascii="Times New Roman" w:hAnsi="Times New Roman" w:cs="Times New Roman"/>
          <w:sz w:val="28"/>
          <w:szCs w:val="28"/>
          <w:lang w:val="kk-KZ"/>
        </w:rPr>
        <w:t>бек тәуекелдерін азайт</w:t>
      </w:r>
      <w:r w:rsidR="004B2B7B">
        <w:rPr>
          <w:rFonts w:ascii="Times New Roman" w:hAnsi="Times New Roman" w:cs="Times New Roman"/>
          <w:sz w:val="28"/>
          <w:szCs w:val="28"/>
          <w:lang w:val="kk-KZ"/>
        </w:rPr>
        <w:t>у</w:t>
      </w:r>
      <w:r w:rsidR="00F9299A">
        <w:rPr>
          <w:rFonts w:ascii="Times New Roman" w:hAnsi="Times New Roman" w:cs="Times New Roman"/>
          <w:sz w:val="28"/>
          <w:szCs w:val="28"/>
          <w:lang w:val="kk-KZ"/>
        </w:rPr>
        <w:t xml:space="preserve"> үшін, әлеуметтік</w:t>
      </w:r>
      <w:r w:rsidR="004B2B7B">
        <w:rPr>
          <w:rFonts w:ascii="Times New Roman" w:hAnsi="Times New Roman" w:cs="Times New Roman"/>
          <w:sz w:val="28"/>
          <w:szCs w:val="28"/>
          <w:lang w:val="kk-KZ"/>
        </w:rPr>
        <w:t xml:space="preserve"> төл</w:t>
      </w:r>
      <w:r w:rsidR="00F9299A">
        <w:rPr>
          <w:rFonts w:ascii="Times New Roman" w:hAnsi="Times New Roman" w:cs="Times New Roman"/>
          <w:sz w:val="28"/>
          <w:szCs w:val="28"/>
          <w:lang w:val="kk-KZ"/>
        </w:rPr>
        <w:t>емдерді үнемдеу үшін қолданылады.</w:t>
      </w:r>
      <w:r w:rsidR="004B2B7B">
        <w:rPr>
          <w:rFonts w:ascii="Times New Roman" w:hAnsi="Times New Roman" w:cs="Times New Roman"/>
          <w:sz w:val="28"/>
          <w:szCs w:val="28"/>
          <w:lang w:val="kk-KZ"/>
        </w:rPr>
        <w:t xml:space="preserve"> Бұл егер кәсіпорын өзінің негізігі емес қы</w:t>
      </w:r>
      <w:r w:rsidR="00D1283F">
        <w:rPr>
          <w:rFonts w:ascii="Times New Roman" w:hAnsi="Times New Roman" w:cs="Times New Roman"/>
          <w:sz w:val="28"/>
          <w:szCs w:val="28"/>
          <w:lang w:val="kk-KZ"/>
        </w:rPr>
        <w:t>змет түрлерін белгілі бір себеп</w:t>
      </w:r>
      <w:r w:rsidR="004B2B7B">
        <w:rPr>
          <w:rFonts w:ascii="Times New Roman" w:hAnsi="Times New Roman" w:cs="Times New Roman"/>
          <w:sz w:val="28"/>
          <w:szCs w:val="28"/>
          <w:lang w:val="kk-KZ"/>
        </w:rPr>
        <w:t xml:space="preserve">термен аутсорсингке бергісі келмесе осы модельді қолданады </w:t>
      </w:r>
      <w:r w:rsidR="004B2B7B" w:rsidRPr="0007270D">
        <w:rPr>
          <w:rFonts w:ascii="Times New Roman" w:hAnsi="Times New Roman" w:cs="Times New Roman"/>
          <w:sz w:val="28"/>
          <w:szCs w:val="28"/>
          <w:lang w:val="kk-KZ"/>
        </w:rPr>
        <w:t>[</w:t>
      </w:r>
      <w:r w:rsidR="007161BA">
        <w:rPr>
          <w:rFonts w:ascii="Times New Roman" w:hAnsi="Times New Roman" w:cs="Times New Roman"/>
          <w:sz w:val="28"/>
          <w:szCs w:val="28"/>
          <w:lang w:val="kk-KZ"/>
        </w:rPr>
        <w:t>31</w:t>
      </w:r>
      <w:r w:rsidR="004B2B7B" w:rsidRPr="0007270D">
        <w:rPr>
          <w:rFonts w:ascii="Times New Roman" w:hAnsi="Times New Roman" w:cs="Times New Roman"/>
          <w:sz w:val="28"/>
          <w:szCs w:val="28"/>
          <w:lang w:val="kk-KZ"/>
        </w:rPr>
        <w:t>,</w:t>
      </w:r>
      <w:r w:rsidR="00964072">
        <w:rPr>
          <w:rFonts w:ascii="Times New Roman" w:hAnsi="Times New Roman" w:cs="Times New Roman"/>
          <w:sz w:val="28"/>
          <w:szCs w:val="28"/>
          <w:lang w:val="kk-KZ"/>
        </w:rPr>
        <w:t xml:space="preserve"> </w:t>
      </w:r>
      <w:r w:rsidR="001B4B0B">
        <w:rPr>
          <w:rFonts w:ascii="Times New Roman" w:hAnsi="Times New Roman" w:cs="Times New Roman"/>
          <w:sz w:val="28"/>
          <w:szCs w:val="28"/>
          <w:lang w:val="kk-KZ"/>
        </w:rPr>
        <w:t xml:space="preserve">б. </w:t>
      </w:r>
      <w:r w:rsidR="0007270D">
        <w:rPr>
          <w:rFonts w:ascii="Times New Roman" w:hAnsi="Times New Roman" w:cs="Times New Roman"/>
          <w:sz w:val="28"/>
          <w:szCs w:val="28"/>
          <w:lang w:val="kk-KZ"/>
        </w:rPr>
        <w:t>77</w:t>
      </w:r>
      <w:r w:rsidR="004B2B7B" w:rsidRPr="00F7101C">
        <w:rPr>
          <w:rFonts w:ascii="Times New Roman" w:hAnsi="Times New Roman" w:cs="Times New Roman"/>
          <w:sz w:val="28"/>
          <w:szCs w:val="28"/>
          <w:lang w:val="kk-KZ"/>
        </w:rPr>
        <w:t>]</w:t>
      </w:r>
      <w:r w:rsidR="004B2B7B">
        <w:rPr>
          <w:rFonts w:ascii="Times New Roman" w:hAnsi="Times New Roman" w:cs="Times New Roman"/>
          <w:sz w:val="28"/>
          <w:szCs w:val="28"/>
          <w:lang w:val="kk-KZ"/>
        </w:rPr>
        <w:t>.</w:t>
      </w:r>
    </w:p>
    <w:p w:rsidR="00C02C69" w:rsidRPr="00C02C69" w:rsidRDefault="00390E10"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w:t>
      </w:r>
      <w:r w:rsidR="009D0938">
        <w:rPr>
          <w:rFonts w:ascii="Times New Roman" w:hAnsi="Times New Roman" w:cs="Times New Roman"/>
          <w:sz w:val="28"/>
          <w:szCs w:val="28"/>
          <w:lang w:val="kk-KZ"/>
        </w:rPr>
        <w:t xml:space="preserve"> </w:t>
      </w:r>
      <w:r w:rsidR="002222B8">
        <w:rPr>
          <w:rFonts w:ascii="Times New Roman" w:hAnsi="Times New Roman" w:cs="Times New Roman"/>
          <w:sz w:val="28"/>
          <w:szCs w:val="28"/>
          <w:lang w:val="kk-KZ"/>
        </w:rPr>
        <w:t xml:space="preserve">Македонский </w:t>
      </w:r>
      <w:r w:rsidR="00C02C69" w:rsidRPr="00C02C69">
        <w:rPr>
          <w:rFonts w:ascii="Times New Roman" w:hAnsi="Times New Roman" w:cs="Times New Roman"/>
          <w:sz w:val="28"/>
          <w:szCs w:val="28"/>
          <w:lang w:val="kk-KZ"/>
        </w:rPr>
        <w:t xml:space="preserve">келесідей </w:t>
      </w:r>
      <w:r w:rsidR="00EB5255">
        <w:rPr>
          <w:rFonts w:ascii="Times New Roman" w:hAnsi="Times New Roman" w:cs="Times New Roman"/>
          <w:sz w:val="28"/>
          <w:szCs w:val="28"/>
          <w:lang w:val="kk-KZ"/>
        </w:rPr>
        <w:t>аутсорсингтік бизнес-</w:t>
      </w:r>
      <w:r w:rsidR="00C02C69" w:rsidRPr="00C02C69">
        <w:rPr>
          <w:rFonts w:ascii="Times New Roman" w:hAnsi="Times New Roman" w:cs="Times New Roman"/>
          <w:sz w:val="28"/>
          <w:szCs w:val="28"/>
          <w:lang w:val="kk-KZ"/>
        </w:rPr>
        <w:t>модельдерді көрсеткен болатын.</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«Бірлеске</w:t>
      </w:r>
      <w:r w:rsidR="002222B8">
        <w:rPr>
          <w:rFonts w:ascii="Times New Roman" w:hAnsi="Times New Roman" w:cs="Times New Roman"/>
          <w:sz w:val="28"/>
          <w:szCs w:val="28"/>
          <w:lang w:val="kk-KZ"/>
        </w:rPr>
        <w:t>н</w:t>
      </w:r>
      <w:r w:rsidRPr="00C02C69">
        <w:rPr>
          <w:rFonts w:ascii="Times New Roman" w:hAnsi="Times New Roman" w:cs="Times New Roman"/>
          <w:sz w:val="28"/>
          <w:szCs w:val="28"/>
          <w:lang w:val="kk-KZ"/>
        </w:rPr>
        <w:t xml:space="preserve"> кәсіпорын» </w:t>
      </w:r>
      <w:r w:rsidR="009D0938" w:rsidRPr="009D0938">
        <w:rPr>
          <w:rFonts w:ascii="Times New Roman" w:hAnsi="Times New Roman" w:cs="Times New Roman"/>
          <w:sz w:val="28"/>
          <w:szCs w:val="28"/>
          <w:lang w:val="kk-KZ"/>
        </w:rPr>
        <w:t>еншілес</w:t>
      </w:r>
      <w:r w:rsidRPr="009D0938">
        <w:rPr>
          <w:rFonts w:ascii="Times New Roman" w:hAnsi="Times New Roman" w:cs="Times New Roman"/>
          <w:sz w:val="28"/>
          <w:szCs w:val="28"/>
          <w:lang w:val="kk-KZ"/>
        </w:rPr>
        <w:t xml:space="preserve"> компанияның</w:t>
      </w:r>
      <w:r w:rsidRPr="00C02C69">
        <w:rPr>
          <w:rFonts w:ascii="Times New Roman" w:hAnsi="Times New Roman" w:cs="Times New Roman"/>
          <w:sz w:val="28"/>
          <w:szCs w:val="28"/>
          <w:lang w:val="kk-KZ"/>
        </w:rPr>
        <w:t xml:space="preserve"> даму моделінің бірі болып табылады. Ол нарықтық қызмет көрсетушілермен бизнес серіктестікті түсіндіреді. Бұл модель  жаңа нарықтық компания құру үшін кәсіпорынның сыртқы компания</w:t>
      </w:r>
      <w:r w:rsidR="00EB5255">
        <w:rPr>
          <w:rFonts w:ascii="Times New Roman" w:hAnsi="Times New Roman" w:cs="Times New Roman"/>
          <w:sz w:val="28"/>
          <w:szCs w:val="28"/>
          <w:lang w:val="kk-KZ"/>
        </w:rPr>
        <w:t>сы</w:t>
      </w:r>
      <w:r w:rsidRPr="00C02C69">
        <w:rPr>
          <w:rFonts w:ascii="Times New Roman" w:hAnsi="Times New Roman" w:cs="Times New Roman"/>
          <w:sz w:val="28"/>
          <w:szCs w:val="28"/>
          <w:lang w:val="kk-KZ"/>
        </w:rPr>
        <w:t>мен күш жігерін біріктіруге арналған.</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mc:AlternateContent>
          <mc:Choice Requires="wpc">
            <w:drawing>
              <wp:inline distT="0" distB="0" distL="0" distR="0" wp14:anchorId="2C289BDB" wp14:editId="2CEFF993">
                <wp:extent cx="5486400" cy="1038226"/>
                <wp:effectExtent l="0" t="0" r="19050"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Скругленный прямоугольник 30"/>
                        <wps:cNvSpPr/>
                        <wps:spPr>
                          <a:xfrm>
                            <a:off x="209550" y="180976"/>
                            <a:ext cx="1743075" cy="714376"/>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AB63A2" w:rsidRDefault="0012434A" w:rsidP="00C02C69">
                              <w:pPr>
                                <w:jc w:val="center"/>
                                <w:rPr>
                                  <w:rFonts w:ascii="Times New Roman" w:hAnsi="Times New Roman" w:cs="Times New Roman"/>
                                  <w:sz w:val="24"/>
                                  <w:szCs w:val="24"/>
                                  <w:lang w:val="kk-KZ"/>
                                </w:rPr>
                              </w:pPr>
                              <w:r w:rsidRPr="00AB63A2">
                                <w:rPr>
                                  <w:rFonts w:ascii="Times New Roman" w:hAnsi="Times New Roman" w:cs="Times New Roman"/>
                                  <w:sz w:val="24"/>
                                  <w:szCs w:val="24"/>
                                  <w:lang w:val="kk-KZ"/>
                                </w:rPr>
                                <w:t>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право 31"/>
                        <wps:cNvSpPr/>
                        <wps:spPr>
                          <a:xfrm>
                            <a:off x="2009775" y="438151"/>
                            <a:ext cx="504825" cy="1333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2562225" y="219074"/>
                            <a:ext cx="1171575" cy="666751"/>
                          </a:xfrm>
                          <a:prstGeom prst="roundRect">
                            <a:avLst/>
                          </a:prstGeom>
                          <a:solidFill>
                            <a:srgbClr val="70AD47">
                              <a:lumMod val="40000"/>
                              <a:lumOff val="60000"/>
                            </a:srgbClr>
                          </a:solidFill>
                          <a:ln w="12700" cap="flat" cmpd="sng" algn="ctr">
                            <a:solidFill>
                              <a:srgbClr val="5B9BD5"/>
                            </a:solidFill>
                            <a:prstDash val="solid"/>
                            <a:miter lim="800000"/>
                          </a:ln>
                          <a:effectLst/>
                        </wps:spPr>
                        <wps:txbx>
                          <w:txbxContent>
                            <w:p w:rsidR="0012434A" w:rsidRPr="00AB63A2" w:rsidRDefault="0012434A" w:rsidP="00C02C69">
                              <w:pPr>
                                <w:spacing w:after="0" w:line="240" w:lineRule="auto"/>
                                <w:jc w:val="center"/>
                                <w:rPr>
                                  <w:rFonts w:ascii="Times New Roman" w:hAnsi="Times New Roman" w:cs="Times New Roman"/>
                                  <w:sz w:val="24"/>
                                  <w:szCs w:val="24"/>
                                  <w:lang w:val="kk-KZ"/>
                                </w:rPr>
                              </w:pPr>
                              <w:r w:rsidRPr="00AB63A2">
                                <w:rPr>
                                  <w:rFonts w:ascii="Times New Roman" w:hAnsi="Times New Roman" w:cs="Times New Roman"/>
                                  <w:sz w:val="24"/>
                                  <w:szCs w:val="24"/>
                                  <w:lang w:val="kk-KZ"/>
                                </w:rPr>
                                <w:t>Бірлескен 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4314825" y="228600"/>
                            <a:ext cx="1171575" cy="676276"/>
                          </a:xfrm>
                          <a:prstGeom prst="roundRect">
                            <a:avLst/>
                          </a:prstGeom>
                          <a:solidFill>
                            <a:srgbClr val="70AD47">
                              <a:lumMod val="40000"/>
                              <a:lumOff val="60000"/>
                            </a:srgbClr>
                          </a:solidFill>
                          <a:ln w="12700" cap="flat" cmpd="sng" algn="ctr">
                            <a:solidFill>
                              <a:srgbClr val="5B9BD5"/>
                            </a:solidFill>
                            <a:prstDash val="solid"/>
                            <a:miter lim="800000"/>
                          </a:ln>
                          <a:effectLst/>
                        </wps:spPr>
                        <wps:txbx>
                          <w:txbxContent>
                            <w:p w:rsidR="0012434A" w:rsidRPr="00AB63A2" w:rsidRDefault="0012434A" w:rsidP="00C02C69">
                              <w:pPr>
                                <w:spacing w:after="0" w:line="240" w:lineRule="auto"/>
                                <w:jc w:val="center"/>
                                <w:rPr>
                                  <w:rFonts w:ascii="Times New Roman" w:hAnsi="Times New Roman" w:cs="Times New Roman"/>
                                  <w:sz w:val="24"/>
                                  <w:szCs w:val="24"/>
                                  <w:lang w:val="kk-KZ"/>
                                </w:rPr>
                              </w:pPr>
                              <w:r w:rsidRPr="00AB63A2">
                                <w:rPr>
                                  <w:rFonts w:ascii="Times New Roman" w:hAnsi="Times New Roman" w:cs="Times New Roman"/>
                                  <w:sz w:val="24"/>
                                  <w:szCs w:val="24"/>
                                  <w:lang w:val="kk-KZ"/>
                                </w:rPr>
                                <w:t>Қызмет көрсетуші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Стрелка вправо 48"/>
                        <wps:cNvSpPr/>
                        <wps:spPr>
                          <a:xfrm>
                            <a:off x="3780450" y="447676"/>
                            <a:ext cx="504825" cy="1333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C289BDB" id="Полотно 35" o:spid="_x0000_s1047" editas="canvas" style="width:6in;height:81.75pt;mso-position-horizontal-relative:char;mso-position-vertical-relative:line" coordsize="54864,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">
                <v:shape id="_x0000_s1048" type="#_x0000_t75" style="position:absolute;width:54864;height:10382;visibility:visible;mso-wrap-style:square">
                  <v:fill o:detectmouseclick="t"/>
                  <v:path o:connecttype="none"/>
                </v:shape>
                <v:roundrect id="Скругленный прямоугольник 30" o:spid="_x0000_s1049" style="position:absolute;left:2095;top:1809;width:17431;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" fillcolor="#ffdd9c" strokecolor="#ffc000" strokeweight=".5pt">
                  <v:fill color2="#ffd479" rotate="t" colors="0 #ffdd9c;.5 #ffd78e;1 #ffd479" focus="100%" type="gradient">
                    <o:fill v:ext="view" type="gradientUnscaled"/>
                  </v:fill>
                  <v:stroke joinstyle="miter"/>
                  <v:textbox>
                    <w:txbxContent>
                      <w:p w:rsidR="0012434A" w:rsidRPr="00AB63A2" w:rsidRDefault="0012434A" w:rsidP="00C02C69">
                        <w:pPr>
                          <w:jc w:val="center"/>
                          <w:rPr>
                            <w:rFonts w:ascii="Times New Roman" w:hAnsi="Times New Roman" w:cs="Times New Roman"/>
                            <w:sz w:val="24"/>
                            <w:szCs w:val="24"/>
                            <w:lang w:val="kk-KZ"/>
                          </w:rPr>
                        </w:pPr>
                        <w:r w:rsidRPr="00AB63A2">
                          <w:rPr>
                            <w:rFonts w:ascii="Times New Roman" w:hAnsi="Times New Roman" w:cs="Times New Roman"/>
                            <w:sz w:val="24"/>
                            <w:szCs w:val="24"/>
                            <w:lang w:val="kk-KZ"/>
                          </w:rPr>
                          <w:t>Кәсіпорын</w:t>
                        </w:r>
                      </w:p>
                    </w:txbxContent>
                  </v:textbox>
                </v:roundrect>
                <v:shape id="Стрелка вправо 31" o:spid="_x0000_s1050" type="#_x0000_t13" style="position:absolute;left:20097;top:4381;width:504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" adj="18747" fillcolor="#5b9bd5" strokecolor="#41719c" strokeweight="1pt"/>
                <v:roundrect id="Скругленный прямоугольник 32" o:spid="_x0000_s1051" style="position:absolute;left:25622;top:2190;width:11716;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" fillcolor="#c5e0b4" strokecolor="#5b9bd5" strokeweight="1pt">
                  <v:stroke joinstyle="miter"/>
                  <v:textbox>
                    <w:txbxContent>
                      <w:p w:rsidR="0012434A" w:rsidRPr="00AB63A2" w:rsidRDefault="0012434A" w:rsidP="00C02C69">
                        <w:pPr>
                          <w:spacing w:after="0" w:line="240" w:lineRule="auto"/>
                          <w:jc w:val="center"/>
                          <w:rPr>
                            <w:rFonts w:ascii="Times New Roman" w:hAnsi="Times New Roman" w:cs="Times New Roman"/>
                            <w:sz w:val="24"/>
                            <w:szCs w:val="24"/>
                            <w:lang w:val="kk-KZ"/>
                          </w:rPr>
                        </w:pPr>
                        <w:r w:rsidRPr="00AB63A2">
                          <w:rPr>
                            <w:rFonts w:ascii="Times New Roman" w:hAnsi="Times New Roman" w:cs="Times New Roman"/>
                            <w:sz w:val="24"/>
                            <w:szCs w:val="24"/>
                            <w:lang w:val="kk-KZ"/>
                          </w:rPr>
                          <w:t>Бірлескен кәсіпорын</w:t>
                        </w:r>
                      </w:p>
                    </w:txbxContent>
                  </v:textbox>
                </v:roundrect>
                <v:roundrect id="Скругленный прямоугольник 44" o:spid="_x0000_s1052" style="position:absolute;left:43148;top:2286;width:11716;height:6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" fillcolor="#c5e0b4" strokecolor="#5b9bd5" strokeweight="1pt">
                  <v:stroke joinstyle="miter"/>
                  <v:textbox>
                    <w:txbxContent>
                      <w:p w:rsidR="0012434A" w:rsidRPr="00AB63A2" w:rsidRDefault="0012434A" w:rsidP="00C02C69">
                        <w:pPr>
                          <w:spacing w:after="0" w:line="240" w:lineRule="auto"/>
                          <w:jc w:val="center"/>
                          <w:rPr>
                            <w:rFonts w:ascii="Times New Roman" w:hAnsi="Times New Roman" w:cs="Times New Roman"/>
                            <w:sz w:val="24"/>
                            <w:szCs w:val="24"/>
                            <w:lang w:val="kk-KZ"/>
                          </w:rPr>
                        </w:pPr>
                        <w:r w:rsidRPr="00AB63A2">
                          <w:rPr>
                            <w:rFonts w:ascii="Times New Roman" w:hAnsi="Times New Roman" w:cs="Times New Roman"/>
                            <w:sz w:val="24"/>
                            <w:szCs w:val="24"/>
                            <w:lang w:val="kk-KZ"/>
                          </w:rPr>
                          <w:t>Қызмет көрсетуші кәсіпорын</w:t>
                        </w:r>
                      </w:p>
                    </w:txbxContent>
                  </v:textbox>
                </v:roundrect>
                <v:shape id="Стрелка вправо 48" o:spid="_x0000_s1053" type="#_x0000_t13" style="position:absolute;left:37804;top:4476;width:5048;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" adj="18747" fillcolor="#5b9bd5" strokecolor="#41719c" strokeweight="1pt"/>
                <w10:anchorlock/>
              </v:group>
            </w:pict>
          </mc:Fallback>
        </mc:AlternateConten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 </w:t>
      </w:r>
    </w:p>
    <w:p w:rsidR="00C02C69" w:rsidRPr="00C02C69" w:rsidRDefault="001B4B0B" w:rsidP="00BC675F">
      <w:pPr>
        <w:tabs>
          <w:tab w:val="left" w:pos="70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Бірлескен кәсіпорын моделі</w:t>
      </w:r>
    </w:p>
    <w:p w:rsidR="00C02C69" w:rsidRPr="00DE0458" w:rsidRDefault="00C02C69" w:rsidP="001B4B0B">
      <w:pPr>
        <w:tabs>
          <w:tab w:val="left" w:pos="709"/>
        </w:tabs>
        <w:spacing w:after="0" w:line="240" w:lineRule="auto"/>
        <w:ind w:firstLine="709"/>
        <w:jc w:val="center"/>
        <w:rPr>
          <w:rFonts w:ascii="Times New Roman" w:hAnsi="Times New Roman" w:cs="Times New Roman"/>
          <w:sz w:val="24"/>
          <w:szCs w:val="24"/>
          <w:lang w:val="kk-KZ"/>
        </w:rPr>
      </w:pPr>
      <w:r w:rsidRPr="00DE0458">
        <w:rPr>
          <w:rFonts w:ascii="Times New Roman" w:hAnsi="Times New Roman" w:cs="Times New Roman"/>
          <w:sz w:val="24"/>
          <w:szCs w:val="24"/>
          <w:lang w:val="kk-KZ"/>
        </w:rPr>
        <w:t xml:space="preserve">Ескертпе: </w:t>
      </w:r>
      <w:r w:rsidR="00D004BC">
        <w:rPr>
          <w:rFonts w:ascii="Times New Roman" w:hAnsi="Times New Roman" w:cs="Times New Roman"/>
          <w:sz w:val="24"/>
          <w:szCs w:val="24"/>
          <w:lang w:val="kk-KZ"/>
        </w:rPr>
        <w:t>[</w:t>
      </w:r>
      <w:r w:rsidR="002A4143">
        <w:rPr>
          <w:rFonts w:ascii="Times New Roman" w:hAnsi="Times New Roman" w:cs="Times New Roman"/>
          <w:sz w:val="24"/>
          <w:szCs w:val="24"/>
          <w:lang w:val="kk-KZ"/>
        </w:rPr>
        <w:t>31</w:t>
      </w:r>
      <w:r w:rsidR="0007270D">
        <w:rPr>
          <w:rFonts w:ascii="Times New Roman" w:hAnsi="Times New Roman" w:cs="Times New Roman"/>
          <w:sz w:val="24"/>
          <w:szCs w:val="24"/>
          <w:lang w:val="kk-KZ"/>
        </w:rPr>
        <w:t xml:space="preserve">, </w:t>
      </w:r>
      <w:r w:rsidR="000A5584">
        <w:rPr>
          <w:rFonts w:ascii="Times New Roman" w:hAnsi="Times New Roman" w:cs="Times New Roman"/>
          <w:sz w:val="24"/>
          <w:szCs w:val="24"/>
          <w:lang w:val="kk-KZ"/>
        </w:rPr>
        <w:t xml:space="preserve">б. </w:t>
      </w:r>
      <w:r w:rsidR="0007270D">
        <w:rPr>
          <w:rFonts w:ascii="Times New Roman" w:hAnsi="Times New Roman" w:cs="Times New Roman"/>
          <w:sz w:val="24"/>
          <w:szCs w:val="24"/>
          <w:lang w:val="kk-KZ"/>
        </w:rPr>
        <w:t>79</w:t>
      </w:r>
      <w:r w:rsidR="00C55DDF" w:rsidRPr="00DE0458">
        <w:rPr>
          <w:rFonts w:ascii="Times New Roman" w:hAnsi="Times New Roman" w:cs="Times New Roman"/>
          <w:sz w:val="24"/>
          <w:szCs w:val="24"/>
          <w:lang w:val="kk-KZ"/>
        </w:rPr>
        <w:t>]</w:t>
      </w:r>
      <w:r w:rsidRPr="00DE0458">
        <w:rPr>
          <w:rFonts w:ascii="Times New Roman" w:hAnsi="Times New Roman" w:cs="Times New Roman"/>
          <w:sz w:val="24"/>
          <w:szCs w:val="24"/>
          <w:lang w:val="kk-KZ"/>
        </w:rPr>
        <w:t xml:space="preserve"> әдебиет көзінен алынған</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«Бірлескен кәсіпорын» моделінде нарықтық компания бірінші кезекте өз серкітестігінде өткізу нарығы ретінде қызығушылы</w:t>
      </w:r>
      <w:r w:rsidR="002222B8">
        <w:rPr>
          <w:rFonts w:ascii="Times New Roman" w:hAnsi="Times New Roman" w:cs="Times New Roman"/>
          <w:sz w:val="28"/>
          <w:szCs w:val="28"/>
          <w:lang w:val="kk-KZ"/>
        </w:rPr>
        <w:t>қ</w:t>
      </w:r>
      <w:r w:rsidRPr="00C02C69">
        <w:rPr>
          <w:rFonts w:ascii="Times New Roman" w:hAnsi="Times New Roman" w:cs="Times New Roman"/>
          <w:sz w:val="28"/>
          <w:szCs w:val="28"/>
          <w:lang w:val="kk-KZ"/>
        </w:rPr>
        <w:t xml:space="preserve"> танытады.</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«Толық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моделі»  бұл аутсорсингтің классикалық моделі болып табылады. Модель бір саладағы бір ғана аутсорсингтік кәсіпорынмен  бір ғана келісім шартқа негізделеді. Толық аутсорсингтік модельдің негізгі сипаттамасы келесілер болып табылады:</w:t>
      </w:r>
    </w:p>
    <w:p w:rsidR="00C02C69" w:rsidRPr="00C02C69" w:rsidRDefault="00C02C69" w:rsidP="00680D31">
      <w:pPr>
        <w:numPr>
          <w:ilvl w:val="0"/>
          <w:numId w:val="20"/>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бір жеткізуші және бір келісім-шарт;</w:t>
      </w:r>
    </w:p>
    <w:p w:rsidR="00C02C69" w:rsidRPr="00C02C69" w:rsidRDefault="00C02C69" w:rsidP="00680D31">
      <w:pPr>
        <w:numPr>
          <w:ilvl w:val="0"/>
          <w:numId w:val="20"/>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белгілі бір сал</w:t>
      </w:r>
      <w:r w:rsidR="00D339E7">
        <w:rPr>
          <w:rFonts w:ascii="Times New Roman" w:hAnsi="Times New Roman" w:cs="Times New Roman"/>
          <w:sz w:val="28"/>
          <w:szCs w:val="28"/>
          <w:lang w:val="kk-KZ"/>
        </w:rPr>
        <w:t>ада кәсіпорынның көмекші процес</w:t>
      </w:r>
      <w:r w:rsidRPr="00C02C69">
        <w:rPr>
          <w:rFonts w:ascii="Times New Roman" w:hAnsi="Times New Roman" w:cs="Times New Roman"/>
          <w:sz w:val="28"/>
          <w:szCs w:val="28"/>
          <w:lang w:val="kk-KZ"/>
        </w:rPr>
        <w:t>терінің бір бөлігін қамтиды, мысалы ақпараттық технологиялар және телекоммуникация;</w:t>
      </w:r>
    </w:p>
    <w:p w:rsidR="00C02C69" w:rsidRPr="00C02C69" w:rsidRDefault="00C02C69" w:rsidP="00680D31">
      <w:pPr>
        <w:numPr>
          <w:ilvl w:val="0"/>
          <w:numId w:val="20"/>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 мен қызметті жеткізіп берушімен стратегиялық серіктестікті жоққа шығармайды;</w:t>
      </w:r>
    </w:p>
    <w:p w:rsidR="00C02C69" w:rsidRPr="00C02C69" w:rsidRDefault="00C02C69" w:rsidP="00680D31">
      <w:pPr>
        <w:numPr>
          <w:ilvl w:val="0"/>
          <w:numId w:val="20"/>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көбіне ұзақ</w:t>
      </w:r>
      <w:r w:rsidR="002222B8">
        <w:rPr>
          <w:rFonts w:ascii="Times New Roman" w:hAnsi="Times New Roman" w:cs="Times New Roman"/>
          <w:sz w:val="28"/>
          <w:szCs w:val="28"/>
          <w:lang w:val="kk-KZ"/>
        </w:rPr>
        <w:t xml:space="preserve"> </w:t>
      </w:r>
      <w:r w:rsidR="00F24FA0">
        <w:rPr>
          <w:rFonts w:ascii="Times New Roman" w:hAnsi="Times New Roman" w:cs="Times New Roman"/>
          <w:sz w:val="28"/>
          <w:szCs w:val="28"/>
          <w:lang w:val="kk-KZ"/>
        </w:rPr>
        <w:t>ме</w:t>
      </w:r>
      <w:r w:rsidRPr="00C02C69">
        <w:rPr>
          <w:rFonts w:ascii="Times New Roman" w:hAnsi="Times New Roman" w:cs="Times New Roman"/>
          <w:sz w:val="28"/>
          <w:szCs w:val="28"/>
          <w:lang w:val="kk-KZ"/>
        </w:rPr>
        <w:t>рзімді келісім шартқа айналады;</w:t>
      </w:r>
    </w:p>
    <w:p w:rsidR="00C02C69" w:rsidRPr="00F7101C" w:rsidRDefault="002222B8" w:rsidP="00BC675F">
      <w:pPr>
        <w:spacing w:after="0" w:line="240" w:lineRule="auto"/>
        <w:ind w:firstLine="709"/>
        <w:contextualSpacing/>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Толық </w:t>
      </w:r>
      <w:r w:rsidR="00C02C69" w:rsidRPr="00C02C69">
        <w:rPr>
          <w:rFonts w:ascii="Times New Roman" w:hAnsi="Times New Roman" w:cs="Times New Roman"/>
          <w:sz w:val="28"/>
          <w:szCs w:val="28"/>
          <w:lang w:val="kk-KZ"/>
        </w:rPr>
        <w:t xml:space="preserve">аутсорсинг Европада тоқсаныншы жылдары танымал болған, бірақ бәсекеге қабілеттілік арта бастаған сайын толық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бойынша келісім шарт </w:t>
      </w:r>
      <w:r w:rsidR="00F7101C">
        <w:rPr>
          <w:rFonts w:ascii="Times New Roman" w:hAnsi="Times New Roman" w:cs="Times New Roman"/>
          <w:sz w:val="28"/>
          <w:szCs w:val="28"/>
          <w:lang w:val="kk-KZ"/>
        </w:rPr>
        <w:t xml:space="preserve">сирек кездесетін болды </w:t>
      </w:r>
      <w:r w:rsidR="0031503D" w:rsidRPr="00F7101C">
        <w:rPr>
          <w:rFonts w:ascii="Times New Roman" w:hAnsi="Times New Roman" w:cs="Times New Roman"/>
          <w:sz w:val="28"/>
          <w:szCs w:val="28"/>
          <w:lang w:val="kk-KZ"/>
        </w:rPr>
        <w:t>[</w:t>
      </w:r>
      <w:r w:rsidR="001E7015">
        <w:rPr>
          <w:rFonts w:ascii="Times New Roman" w:hAnsi="Times New Roman" w:cs="Times New Roman"/>
          <w:sz w:val="28"/>
          <w:szCs w:val="28"/>
          <w:lang w:val="kk-KZ"/>
        </w:rPr>
        <w:t>3</w:t>
      </w:r>
      <w:r w:rsidR="002A4143">
        <w:rPr>
          <w:rFonts w:ascii="Times New Roman" w:hAnsi="Times New Roman" w:cs="Times New Roman"/>
          <w:sz w:val="28"/>
          <w:szCs w:val="28"/>
          <w:lang w:val="kk-KZ"/>
        </w:rPr>
        <w:t>1</w:t>
      </w:r>
      <w:r w:rsidR="0007270D">
        <w:rPr>
          <w:rFonts w:ascii="Times New Roman" w:hAnsi="Times New Roman" w:cs="Times New Roman"/>
          <w:sz w:val="28"/>
          <w:szCs w:val="28"/>
          <w:lang w:val="kk-KZ"/>
        </w:rPr>
        <w:t xml:space="preserve">, </w:t>
      </w:r>
      <w:r w:rsidR="00E83DC8">
        <w:rPr>
          <w:rFonts w:ascii="Times New Roman" w:hAnsi="Times New Roman" w:cs="Times New Roman"/>
          <w:sz w:val="28"/>
          <w:szCs w:val="28"/>
          <w:lang w:val="kk-KZ"/>
        </w:rPr>
        <w:t>б. 80</w:t>
      </w:r>
      <w:r w:rsidR="0031503D" w:rsidRPr="00F7101C">
        <w:rPr>
          <w:rFonts w:ascii="Times New Roman" w:hAnsi="Times New Roman" w:cs="Times New Roman"/>
          <w:sz w:val="28"/>
          <w:szCs w:val="28"/>
          <w:lang w:val="kk-KZ"/>
        </w:rPr>
        <w:t>]</w:t>
      </w:r>
      <w:r w:rsidR="00F7101C">
        <w:rPr>
          <w:rFonts w:ascii="Times New Roman" w:hAnsi="Times New Roman" w:cs="Times New Roman"/>
          <w:sz w:val="28"/>
          <w:szCs w:val="28"/>
          <w:lang w:val="kk-KZ"/>
        </w:rPr>
        <w:t>.</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mc:AlternateContent>
          <mc:Choice Requires="wpc">
            <w:drawing>
              <wp:inline distT="0" distB="0" distL="0" distR="0" wp14:anchorId="0D464E27" wp14:editId="5D30E829">
                <wp:extent cx="5486400" cy="1917700"/>
                <wp:effectExtent l="0" t="0" r="0" b="0"/>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 name="Скругленный прямоугольник 34"/>
                        <wps:cNvSpPr/>
                        <wps:spPr>
                          <a:xfrm>
                            <a:off x="247650" y="388424"/>
                            <a:ext cx="1276350" cy="847725"/>
                          </a:xfrm>
                          <a:prstGeom prst="roundRect">
                            <a:avLst/>
                          </a:prstGeom>
                          <a:solidFill>
                            <a:srgbClr val="70AD47">
                              <a:lumMod val="60000"/>
                              <a:lumOff val="40000"/>
                            </a:srgbClr>
                          </a:solidFill>
                          <a:ln w="12700" cap="flat" cmpd="sng" algn="ctr">
                            <a:solidFill>
                              <a:srgbClr val="70AD47"/>
                            </a:solidFill>
                            <a:prstDash val="solid"/>
                            <a:miter lim="800000"/>
                          </a:ln>
                          <a:effectLst/>
                        </wps:spPr>
                        <wps:txbx>
                          <w:txbxContent>
                            <w:p w:rsidR="0012434A" w:rsidRPr="001711BC" w:rsidRDefault="0012434A" w:rsidP="00C02C69">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1711BC">
                                <w:rPr>
                                  <w:rFonts w:ascii="Times New Roman" w:hAnsi="Times New Roman" w:cs="Times New Roman"/>
                                  <w:sz w:val="24"/>
                                  <w:szCs w:val="24"/>
                                  <w:lang w:val="kk-KZ"/>
                                </w:rPr>
                                <w:t>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трелка вправо 52"/>
                        <wps:cNvSpPr/>
                        <wps:spPr>
                          <a:xfrm>
                            <a:off x="1962150" y="1162858"/>
                            <a:ext cx="1571625" cy="532592"/>
                          </a:xfrm>
                          <a:prstGeom prst="rightArrow">
                            <a:avLst/>
                          </a:prstGeom>
                          <a:solidFill>
                            <a:sysClr val="window" lastClr="FFFFFF"/>
                          </a:solidFill>
                          <a:ln w="12700" cap="flat" cmpd="sng" algn="ctr">
                            <a:solidFill>
                              <a:srgbClr val="70AD47"/>
                            </a:solidFill>
                            <a:prstDash val="solid"/>
                            <a:miter lim="800000"/>
                          </a:ln>
                          <a:effectLst/>
                        </wps:spPr>
                        <wps:txbx>
                          <w:txbxContent>
                            <w:p w:rsidR="0012434A" w:rsidRPr="001711BC" w:rsidRDefault="0012434A" w:rsidP="00C02C69">
                              <w:pPr>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сыйақы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Скругленный прямоугольник 54"/>
                        <wps:cNvSpPr/>
                        <wps:spPr>
                          <a:xfrm>
                            <a:off x="3799500" y="350225"/>
                            <a:ext cx="151545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Двойная стрелка влево/вправо 55"/>
                        <wps:cNvSpPr/>
                        <wps:spPr>
                          <a:xfrm>
                            <a:off x="1819275" y="42349"/>
                            <a:ext cx="1723050" cy="514350"/>
                          </a:xfrm>
                          <a:prstGeom prst="leftRightArrow">
                            <a:avLst/>
                          </a:prstGeom>
                          <a:solidFill>
                            <a:sysClr val="window" lastClr="FFFFFF"/>
                          </a:solidFill>
                          <a:ln w="12700" cap="flat" cmpd="sng" algn="ctr">
                            <a:solidFill>
                              <a:srgbClr val="70AD47"/>
                            </a:solidFill>
                            <a:prstDash val="solid"/>
                            <a:miter lim="800000"/>
                          </a:ln>
                          <a:effectLst/>
                        </wps:spPr>
                        <wps:txb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Келісім</w:t>
                              </w:r>
                              <w:r w:rsidRPr="001711BC">
                                <w:rPr>
                                  <w:rFonts w:ascii="Times New Roman" w:hAnsi="Times New Roman" w:cs="Times New Roman"/>
                                  <w:sz w:val="24"/>
                                  <w:szCs w:val="24"/>
                                  <w:lang w:val="en-US"/>
                                </w:rPr>
                                <w:t>-</w:t>
                              </w:r>
                              <w:r w:rsidRPr="001711BC">
                                <w:rPr>
                                  <w:rFonts w:ascii="Times New Roman" w:hAnsi="Times New Roman" w:cs="Times New Roman"/>
                                  <w:sz w:val="24"/>
                                  <w:szCs w:val="24"/>
                                  <w:lang w:val="kk-KZ"/>
                                </w:rPr>
                                <w:t>шарт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трелка влево 56"/>
                        <wps:cNvSpPr/>
                        <wps:spPr>
                          <a:xfrm>
                            <a:off x="1784350" y="658314"/>
                            <a:ext cx="1657350" cy="535485"/>
                          </a:xfrm>
                          <a:prstGeom prst="leftArrow">
                            <a:avLst/>
                          </a:prstGeom>
                          <a:solidFill>
                            <a:sysClr val="window" lastClr="FFFFFF"/>
                          </a:solidFill>
                          <a:ln w="12700" cap="flat" cmpd="sng" algn="ctr">
                            <a:solidFill>
                              <a:srgbClr val="70AD47"/>
                            </a:solidFill>
                            <a:prstDash val="solid"/>
                            <a:miter lim="800000"/>
                          </a:ln>
                          <a:effectLst/>
                        </wps:spPr>
                        <wps:txbx>
                          <w:txbxContent>
                            <w:p w:rsidR="0012434A" w:rsidRPr="001711BC" w:rsidRDefault="0012434A" w:rsidP="00C02C69">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D464E27" id="Полотно 36" o:spid="_x0000_s1054" editas="canvas" style="width:6in;height:151pt;mso-position-horizontal-relative:char;mso-position-vertical-relative:line" coordsize="54864,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">
                <v:shape id="_x0000_s1055" type="#_x0000_t75" style="position:absolute;width:54864;height:19177;visibility:visible;mso-wrap-style:square">
                  <v:fill o:detectmouseclick="t"/>
                  <v:path o:connecttype="none"/>
                </v:shape>
                <v:roundrect id="Скругленный прямоугольник 34" o:spid="_x0000_s1056" style="position:absolute;left:2476;top:3884;width:12764;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" fillcolor="#a9d18e" strokecolor="#70ad47" strokeweight="1pt">
                  <v:stroke joinstyle="miter"/>
                  <v:textbox>
                    <w:txbxContent>
                      <w:p w:rsidR="0012434A" w:rsidRPr="001711BC" w:rsidRDefault="0012434A" w:rsidP="00C02C69">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1711BC">
                          <w:rPr>
                            <w:rFonts w:ascii="Times New Roman" w:hAnsi="Times New Roman" w:cs="Times New Roman"/>
                            <w:sz w:val="24"/>
                            <w:szCs w:val="24"/>
                            <w:lang w:val="kk-KZ"/>
                          </w:rPr>
                          <w:t>әсіпорын</w:t>
                        </w:r>
                      </w:p>
                    </w:txbxContent>
                  </v:textbox>
                </v:roundrect>
                <v:shape id="Стрелка вправо 52" o:spid="_x0000_s1057" type="#_x0000_t13" style="position:absolute;left:19621;top:11628;width:15716;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" adj="17940" fillcolor="window" strokecolor="#70ad47" strokeweight="1pt">
                  <v:textbox>
                    <w:txbxContent>
                      <w:p w:rsidR="0012434A" w:rsidRPr="001711BC" w:rsidRDefault="0012434A" w:rsidP="00C02C69">
                        <w:pPr>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сыйақы</w:t>
                        </w:r>
                      </w:p>
                    </w:txbxContent>
                  </v:textbox>
                </v:shape>
                <v:roundrect id="Скругленный прямоугольник 54" o:spid="_x0000_s1058" style="position:absolute;left:37995;top:3502;width:15154;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" fillcolor="#c5e0b4" strokecolor="#70ad47" strokeweight="1pt">
                  <v:stroke joinstyle="miter"/>
                  <v:textbo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Қызмет көрсетуші аутсорсингтік кәсіпорын</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55" o:spid="_x0000_s1059" type="#_x0000_t69" style="position:absolute;left:18192;top:423;width:17231;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" adj="3224" fillcolor="window" strokecolor="#70ad47" strokeweight="1pt">
                  <v:textbo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Келісім</w:t>
                        </w:r>
                        <w:r w:rsidRPr="001711BC">
                          <w:rPr>
                            <w:rFonts w:ascii="Times New Roman" w:hAnsi="Times New Roman" w:cs="Times New Roman"/>
                            <w:sz w:val="24"/>
                            <w:szCs w:val="24"/>
                            <w:lang w:val="en-US"/>
                          </w:rPr>
                          <w:t>-</w:t>
                        </w:r>
                        <w:r w:rsidRPr="001711BC">
                          <w:rPr>
                            <w:rFonts w:ascii="Times New Roman" w:hAnsi="Times New Roman" w:cs="Times New Roman"/>
                            <w:sz w:val="24"/>
                            <w:szCs w:val="24"/>
                            <w:lang w:val="kk-KZ"/>
                          </w:rPr>
                          <w:t>шарт</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6" o:spid="_x0000_s1060" type="#_x0000_t66" style="position:absolute;left:17843;top:6583;width:16574;height:5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" adj="3489" fillcolor="window" strokecolor="#70ad47" strokeweight="1pt">
                  <v:textbox>
                    <w:txbxContent>
                      <w:p w:rsidR="0012434A" w:rsidRPr="001711BC" w:rsidRDefault="0012434A" w:rsidP="00C02C69">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p>
                    </w:txbxContent>
                  </v:textbox>
                </v:shape>
                <w10:anchorlock/>
              </v:group>
            </w:pict>
          </mc:Fallback>
        </mc:AlternateContent>
      </w:r>
    </w:p>
    <w:p w:rsidR="00C02C69" w:rsidRDefault="00E83DC8" w:rsidP="00BC675F">
      <w:pPr>
        <w:tabs>
          <w:tab w:val="left" w:pos="834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Толық аутсорсинг</w:t>
      </w:r>
    </w:p>
    <w:p w:rsidR="00DE0458" w:rsidRPr="00DE0458" w:rsidRDefault="00DE0458" w:rsidP="00E83DC8">
      <w:pPr>
        <w:tabs>
          <w:tab w:val="left" w:pos="709"/>
        </w:tabs>
        <w:spacing w:after="0" w:line="240" w:lineRule="auto"/>
        <w:ind w:firstLine="709"/>
        <w:jc w:val="center"/>
        <w:rPr>
          <w:rFonts w:ascii="Times New Roman" w:hAnsi="Times New Roman" w:cs="Times New Roman"/>
          <w:sz w:val="24"/>
          <w:szCs w:val="24"/>
          <w:lang w:val="kk-KZ"/>
        </w:rPr>
      </w:pPr>
      <w:r w:rsidRPr="00DE0458">
        <w:rPr>
          <w:rFonts w:ascii="Times New Roman" w:hAnsi="Times New Roman" w:cs="Times New Roman"/>
          <w:sz w:val="24"/>
          <w:szCs w:val="24"/>
          <w:lang w:val="kk-KZ"/>
        </w:rPr>
        <w:t>Ескертпе: [</w:t>
      </w:r>
      <w:r w:rsidR="001E7015">
        <w:rPr>
          <w:rFonts w:ascii="Times New Roman" w:hAnsi="Times New Roman" w:cs="Times New Roman"/>
          <w:sz w:val="24"/>
          <w:szCs w:val="24"/>
          <w:lang w:val="kk-KZ"/>
        </w:rPr>
        <w:t>3</w:t>
      </w:r>
      <w:r w:rsidR="002A4143">
        <w:rPr>
          <w:rFonts w:ascii="Times New Roman" w:hAnsi="Times New Roman" w:cs="Times New Roman"/>
          <w:sz w:val="24"/>
          <w:szCs w:val="24"/>
          <w:lang w:val="kk-KZ"/>
        </w:rPr>
        <w:t>1</w:t>
      </w:r>
      <w:r w:rsidR="0007270D">
        <w:rPr>
          <w:rFonts w:ascii="Times New Roman" w:hAnsi="Times New Roman" w:cs="Times New Roman"/>
          <w:sz w:val="24"/>
          <w:szCs w:val="24"/>
          <w:lang w:val="kk-KZ"/>
        </w:rPr>
        <w:t xml:space="preserve">, </w:t>
      </w:r>
      <w:r w:rsidR="00BD7FBC">
        <w:rPr>
          <w:rFonts w:ascii="Times New Roman" w:hAnsi="Times New Roman" w:cs="Times New Roman"/>
          <w:sz w:val="24"/>
          <w:szCs w:val="24"/>
          <w:lang w:val="kk-KZ"/>
        </w:rPr>
        <w:t xml:space="preserve">б. </w:t>
      </w:r>
      <w:r w:rsidR="0007270D">
        <w:rPr>
          <w:rFonts w:ascii="Times New Roman" w:hAnsi="Times New Roman" w:cs="Times New Roman"/>
          <w:sz w:val="24"/>
          <w:szCs w:val="24"/>
          <w:lang w:val="kk-KZ"/>
        </w:rPr>
        <w:t>80</w:t>
      </w:r>
      <w:r w:rsidRPr="00DE0458">
        <w:rPr>
          <w:rFonts w:ascii="Times New Roman" w:hAnsi="Times New Roman" w:cs="Times New Roman"/>
          <w:sz w:val="24"/>
          <w:szCs w:val="24"/>
          <w:lang w:val="kk-KZ"/>
        </w:rPr>
        <w:t>] әдебиет көзінен алынған</w:t>
      </w:r>
    </w:p>
    <w:p w:rsidR="008721DD" w:rsidRPr="00C02C69" w:rsidRDefault="008721DD" w:rsidP="00BC675F">
      <w:pPr>
        <w:tabs>
          <w:tab w:val="left" w:pos="8340"/>
        </w:tabs>
        <w:spacing w:after="0" w:line="240" w:lineRule="auto"/>
        <w:jc w:val="center"/>
        <w:rPr>
          <w:rFonts w:ascii="Times New Roman" w:hAnsi="Times New Roman" w:cs="Times New Roman"/>
          <w:sz w:val="28"/>
          <w:szCs w:val="28"/>
          <w:lang w:val="kk-KZ"/>
        </w:rPr>
      </w:pPr>
    </w:p>
    <w:p w:rsidR="00C02C69" w:rsidRPr="00C02C69" w:rsidRDefault="002C655F" w:rsidP="00BC675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847369">
        <w:rPr>
          <w:rFonts w:ascii="Times New Roman" w:hAnsi="Times New Roman" w:cs="Times New Roman"/>
          <w:sz w:val="28"/>
          <w:szCs w:val="28"/>
          <w:lang w:val="kk-KZ"/>
        </w:rPr>
        <w:t>Іріктемелі (таңдамалы</w:t>
      </w:r>
      <w:r w:rsidR="00F7101C">
        <w:rPr>
          <w:rFonts w:ascii="Times New Roman" w:hAnsi="Times New Roman" w:cs="Times New Roman"/>
          <w:sz w:val="28"/>
          <w:szCs w:val="28"/>
          <w:lang w:val="kk-KZ"/>
        </w:rPr>
        <w:t xml:space="preserve">) аутсорсингтік модель </w:t>
      </w:r>
      <w:r w:rsidR="00C02C69" w:rsidRPr="00C02C69">
        <w:rPr>
          <w:rFonts w:ascii="Times New Roman" w:hAnsi="Times New Roman" w:cs="Times New Roman"/>
          <w:sz w:val="28"/>
          <w:szCs w:val="28"/>
          <w:lang w:val="kk-KZ"/>
        </w:rPr>
        <w:t>- бұл көмекші бизнес-процесс шеңберінде  бір немесе бір неше қызметтерді аутсорсингке беру болып табылады. Іріктемелі аутсорсингтік модель  тиімді нарықтық бәсекелестік пен кәсіби мамандандырылған ең жақсы қызмет жеткізушіні таңдауға негізделген. Іріктелген аутсорсингтік модель енгізуде шынайы болғанымен бұл өте күрделі модель болып табылады. Себебі, бұл модель келісім шарты жоспарлау және қызмет көрсетушіні таңдау, жұмыс режимінде келісім шартты басқару сияқты этаптары үлкен күш жігерді қажет етеді.</w:t>
      </w:r>
    </w:p>
    <w:p w:rsidR="00C02C69" w:rsidRPr="00C02C69" w:rsidRDefault="00C02C69" w:rsidP="00BC675F">
      <w:pPr>
        <w:tabs>
          <w:tab w:val="left" w:pos="8340"/>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8340"/>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mc:AlternateContent>
          <mc:Choice Requires="wpc">
            <w:drawing>
              <wp:inline distT="0" distB="0" distL="0" distR="0" wp14:anchorId="38475D5D" wp14:editId="24D584EA">
                <wp:extent cx="5486400" cy="3543300"/>
                <wp:effectExtent l="0" t="0" r="0" b="19050"/>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 name="Скругленный прямоугольник 57"/>
                        <wps:cNvSpPr/>
                        <wps:spPr>
                          <a:xfrm>
                            <a:off x="247650" y="388424"/>
                            <a:ext cx="1276350" cy="3154876"/>
                          </a:xfrm>
                          <a:prstGeom prst="roundRect">
                            <a:avLst/>
                          </a:prstGeom>
                          <a:solidFill>
                            <a:srgbClr val="70AD47">
                              <a:lumMod val="60000"/>
                              <a:lumOff val="40000"/>
                            </a:srgbClr>
                          </a:solidFill>
                          <a:ln w="12700" cap="flat" cmpd="sng" algn="ctr">
                            <a:solidFill>
                              <a:srgbClr val="70AD47"/>
                            </a:solidFill>
                            <a:prstDash val="solid"/>
                            <a:miter lim="800000"/>
                          </a:ln>
                          <a:effectLst/>
                        </wps:spPr>
                        <wps:txbx>
                          <w:txbxContent>
                            <w:p w:rsidR="0012434A" w:rsidRPr="001711BC" w:rsidRDefault="0012434A" w:rsidP="00C02C69">
                              <w:pPr>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трелка вправо 58"/>
                        <wps:cNvSpPr/>
                        <wps:spPr>
                          <a:xfrm>
                            <a:off x="1908175" y="2444750"/>
                            <a:ext cx="1771650" cy="914400"/>
                          </a:xfrm>
                          <a:prstGeom prst="rightArrow">
                            <a:avLst/>
                          </a:prstGeom>
                          <a:solidFill>
                            <a:sysClr val="window" lastClr="FFFFFF"/>
                          </a:solidFill>
                          <a:ln w="12700" cap="flat" cmpd="sng" algn="ctr">
                            <a:solidFill>
                              <a:srgbClr val="70AD47"/>
                            </a:solidFill>
                            <a:prstDash val="solid"/>
                            <a:miter lim="800000"/>
                          </a:ln>
                          <a:effectLst/>
                        </wps:spPr>
                        <wps:txbx>
                          <w:txbxContent>
                            <w:p w:rsidR="0012434A" w:rsidRPr="00AD536A" w:rsidRDefault="0012434A" w:rsidP="00C02C69">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p w:rsidR="0012434A" w:rsidRPr="001711BC" w:rsidRDefault="0012434A" w:rsidP="00C02C69">
                              <w:pPr>
                                <w:jc w:val="center"/>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Скругленный прямоугольник 59"/>
                        <wps:cNvSpPr/>
                        <wps:spPr>
                          <a:xfrm>
                            <a:off x="3799500" y="350225"/>
                            <a:ext cx="151545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Двойная стрелка влево/вправо 60"/>
                        <wps:cNvSpPr/>
                        <wps:spPr>
                          <a:xfrm>
                            <a:off x="1666875" y="369373"/>
                            <a:ext cx="1990725" cy="906977"/>
                          </a:xfrm>
                          <a:prstGeom prst="leftRightArrow">
                            <a:avLst/>
                          </a:prstGeom>
                          <a:solidFill>
                            <a:sysClr val="window" lastClr="FFFFFF"/>
                          </a:solidFill>
                          <a:ln w="12700" cap="flat" cmpd="sng" algn="ctr">
                            <a:solidFill>
                              <a:srgbClr val="70AD47"/>
                            </a:solidFill>
                            <a:prstDash val="solid"/>
                            <a:miter lim="800000"/>
                          </a:ln>
                          <a:effectLst/>
                        </wps:spPr>
                        <wps:txb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Келісім</w:t>
                              </w:r>
                              <w:r w:rsidRPr="001711BC">
                                <w:rPr>
                                  <w:rFonts w:ascii="Times New Roman" w:hAnsi="Times New Roman" w:cs="Times New Roman"/>
                                  <w:sz w:val="24"/>
                                  <w:szCs w:val="24"/>
                                  <w:lang w:val="en-US"/>
                                </w:rPr>
                                <w:t>-</w:t>
                              </w:r>
                              <w:r w:rsidRPr="001711BC">
                                <w:rPr>
                                  <w:rFonts w:ascii="Times New Roman" w:hAnsi="Times New Roman" w:cs="Times New Roman"/>
                                  <w:sz w:val="24"/>
                                  <w:szCs w:val="24"/>
                                  <w:lang w:val="kk-KZ"/>
                                </w:rPr>
                                <w:t>шарт</w:t>
                              </w:r>
                              <w:r>
                                <w:rPr>
                                  <w:rFonts w:ascii="Times New Roman" w:hAnsi="Times New Roman" w:cs="Times New Roman"/>
                                  <w:sz w:val="24"/>
                                  <w:szCs w:val="24"/>
                                  <w:lang w:val="kk-KZ"/>
                                </w:rPr>
                                <w:t>, қызмет, сыйақы.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Стрелка влево 61"/>
                        <wps:cNvSpPr/>
                        <wps:spPr>
                          <a:xfrm>
                            <a:off x="1724025" y="1501775"/>
                            <a:ext cx="1800225" cy="923925"/>
                          </a:xfrm>
                          <a:prstGeom prst="leftArrow">
                            <a:avLst/>
                          </a:prstGeom>
                          <a:solidFill>
                            <a:sysClr val="window" lastClr="FFFFFF"/>
                          </a:solidFill>
                          <a:ln w="12700" cap="flat" cmpd="sng" algn="ctr">
                            <a:solidFill>
                              <a:srgbClr val="70AD47"/>
                            </a:solidFill>
                            <a:prstDash val="solid"/>
                            <a:miter lim="800000"/>
                          </a:ln>
                          <a:effectLst/>
                        </wps:spPr>
                        <wps:txbx>
                          <w:txbxContent>
                            <w:p w:rsidR="0012434A" w:rsidRPr="00AD536A" w:rsidRDefault="0012434A" w:rsidP="00C02C69">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кругленный прямоугольник 63"/>
                        <wps:cNvSpPr/>
                        <wps:spPr>
                          <a:xfrm>
                            <a:off x="3866175" y="2657475"/>
                            <a:ext cx="151511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Default="0012434A" w:rsidP="00C02C69">
                              <w:pPr>
                                <w:pStyle w:val="ab"/>
                                <w:spacing w:before="0" w:beforeAutospacing="0" w:after="0" w:afterAutospacing="0" w:line="256" w:lineRule="auto"/>
                                <w:jc w:val="center"/>
                              </w:pPr>
                              <w:r>
                                <w:rPr>
                                  <w:rFonts w:eastAsia="Calibri"/>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Скругленный прямоугольник 64"/>
                        <wps:cNvSpPr/>
                        <wps:spPr>
                          <a:xfrm>
                            <a:off x="3828075" y="1513500"/>
                            <a:ext cx="151511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Default="0012434A" w:rsidP="00C02C69">
                              <w:pPr>
                                <w:pStyle w:val="ab"/>
                                <w:spacing w:before="0" w:beforeAutospacing="0" w:after="0" w:afterAutospacing="0" w:line="254" w:lineRule="auto"/>
                                <w:jc w:val="center"/>
                              </w:pPr>
                              <w:r>
                                <w:rPr>
                                  <w:rFonts w:eastAsia="Calibri"/>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8475D5D" id="Полотно 62" o:spid="_x0000_s1061" editas="canvas" style="width:6in;height:279pt;mso-position-horizontal-relative:char;mso-position-vertical-relative:line" coordsize="5486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">
                <v:shape id="_x0000_s1062" type="#_x0000_t75" style="position:absolute;width:54864;height:35433;visibility:visible;mso-wrap-style:square">
                  <v:fill o:detectmouseclick="t"/>
                  <v:path o:connecttype="none"/>
                </v:shape>
                <v:roundrect id="Скругленный прямоугольник 57" o:spid="_x0000_s1063" style="position:absolute;left:2476;top:3884;width:12764;height:31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" fillcolor="#a9d18e" strokecolor="#70ad47" strokeweight="1pt">
                  <v:stroke joinstyle="miter"/>
                  <v:textbox>
                    <w:txbxContent>
                      <w:p w:rsidR="0012434A" w:rsidRPr="001711BC" w:rsidRDefault="0012434A" w:rsidP="00C02C69">
                        <w:pPr>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кәсіпорын</w:t>
                        </w:r>
                      </w:p>
                    </w:txbxContent>
                  </v:textbox>
                </v:roundrect>
                <v:shape id="Стрелка вправо 58" o:spid="_x0000_s1064" type="#_x0000_t13" style="position:absolute;left:19081;top:24447;width:1771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" adj="16026" fillcolor="window" strokecolor="#70ad47" strokeweight="1pt">
                  <v:textbox>
                    <w:txbxContent>
                      <w:p w:rsidR="0012434A" w:rsidRPr="00AD536A" w:rsidRDefault="0012434A" w:rsidP="00C02C69">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p w:rsidR="0012434A" w:rsidRPr="001711BC" w:rsidRDefault="0012434A" w:rsidP="00C02C69">
                        <w:pPr>
                          <w:jc w:val="center"/>
                          <w:rPr>
                            <w:rFonts w:ascii="Times New Roman" w:hAnsi="Times New Roman" w:cs="Times New Roman"/>
                            <w:sz w:val="24"/>
                            <w:szCs w:val="24"/>
                            <w:lang w:val="kk-KZ"/>
                          </w:rPr>
                        </w:pPr>
                      </w:p>
                    </w:txbxContent>
                  </v:textbox>
                </v:shape>
                <v:roundrect id="Скругленный прямоугольник 59" o:spid="_x0000_s1065" style="position:absolute;left:37995;top:3502;width:15154;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" fillcolor="#c5e0b4" strokecolor="#70ad47" strokeweight="1pt">
                  <v:stroke joinstyle="miter"/>
                  <v:textbo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Қызмет көрсетуші аутсорсингтік кәсіпорын</w:t>
                        </w:r>
                      </w:p>
                    </w:txbxContent>
                  </v:textbox>
                </v:roundrect>
                <v:shape id="Двойная стрелка влево/вправо 60" o:spid="_x0000_s1066" type="#_x0000_t69" style="position:absolute;left:16668;top:3693;width:19908;height:9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" adj="4920" fillcolor="window" strokecolor="#70ad47" strokeweight="1pt">
                  <v:textbox>
                    <w:txbxContent>
                      <w:p w:rsidR="0012434A" w:rsidRPr="001711BC" w:rsidRDefault="0012434A" w:rsidP="00C02C69">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Келісім</w:t>
                        </w:r>
                        <w:r w:rsidRPr="001711BC">
                          <w:rPr>
                            <w:rFonts w:ascii="Times New Roman" w:hAnsi="Times New Roman" w:cs="Times New Roman"/>
                            <w:sz w:val="24"/>
                            <w:szCs w:val="24"/>
                            <w:lang w:val="en-US"/>
                          </w:rPr>
                          <w:t>-</w:t>
                        </w:r>
                        <w:r w:rsidRPr="001711BC">
                          <w:rPr>
                            <w:rFonts w:ascii="Times New Roman" w:hAnsi="Times New Roman" w:cs="Times New Roman"/>
                            <w:sz w:val="24"/>
                            <w:szCs w:val="24"/>
                            <w:lang w:val="kk-KZ"/>
                          </w:rPr>
                          <w:t>шарт</w:t>
                        </w:r>
                        <w:r>
                          <w:rPr>
                            <w:rFonts w:ascii="Times New Roman" w:hAnsi="Times New Roman" w:cs="Times New Roman"/>
                            <w:sz w:val="24"/>
                            <w:szCs w:val="24"/>
                            <w:lang w:val="kk-KZ"/>
                          </w:rPr>
                          <w:t>, қызмет, сыйақы.</w:t>
                        </w:r>
                      </w:p>
                    </w:txbxContent>
                  </v:textbox>
                </v:shape>
                <v:shape id="Стрелка влево 61" o:spid="_x0000_s1067" type="#_x0000_t66" style="position:absolute;left:17240;top:15017;width:18002;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" adj="5543" fillcolor="window" strokecolor="#70ad47" strokeweight="1pt">
                  <v:textbox>
                    <w:txbxContent>
                      <w:p w:rsidR="0012434A" w:rsidRPr="00AD536A" w:rsidRDefault="0012434A" w:rsidP="00C02C69">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txbxContent>
                  </v:textbox>
                </v:shape>
                <v:roundrect id="Скругленный прямоугольник 63" o:spid="_x0000_s1068" style="position:absolute;left:38661;top:26574;width:15151;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" fillcolor="#c5e0b4" strokecolor="#70ad47" strokeweight="1pt">
                  <v:stroke joinstyle="miter"/>
                  <v:textbox>
                    <w:txbxContent>
                      <w:p w:rsidR="0012434A" w:rsidRDefault="0012434A" w:rsidP="00C02C69">
                        <w:pPr>
                          <w:pStyle w:val="ab"/>
                          <w:spacing w:before="0" w:beforeAutospacing="0" w:after="0" w:afterAutospacing="0" w:line="256" w:lineRule="auto"/>
                          <w:jc w:val="center"/>
                        </w:pPr>
                        <w:r>
                          <w:rPr>
                            <w:rFonts w:eastAsia="Calibri"/>
                            <w:lang w:val="kk-KZ"/>
                          </w:rPr>
                          <w:t>Қызмет көрсетуші аутсорсингтік кәсіпорын</w:t>
                        </w:r>
                      </w:p>
                    </w:txbxContent>
                  </v:textbox>
                </v:roundrect>
                <v:roundrect id="Скругленный прямоугольник 64" o:spid="_x0000_s1069" style="position:absolute;left:38280;top:15135;width:15151;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" fillcolor="#c5e0b4" strokecolor="#70ad47" strokeweight="1pt">
                  <v:stroke joinstyle="miter"/>
                  <v:textbox>
                    <w:txbxContent>
                      <w:p w:rsidR="0012434A" w:rsidRDefault="0012434A" w:rsidP="00C02C69">
                        <w:pPr>
                          <w:pStyle w:val="ab"/>
                          <w:spacing w:before="0" w:beforeAutospacing="0" w:after="0" w:afterAutospacing="0" w:line="254" w:lineRule="auto"/>
                          <w:jc w:val="center"/>
                        </w:pPr>
                        <w:r>
                          <w:rPr>
                            <w:rFonts w:eastAsia="Calibri"/>
                            <w:lang w:val="kk-KZ"/>
                          </w:rPr>
                          <w:t>Қызмет көрсетуші аутсорсингтік кәсіпорын</w:t>
                        </w:r>
                      </w:p>
                    </w:txbxContent>
                  </v:textbox>
                </v:roundrect>
                <w10:anchorlock/>
              </v:group>
            </w:pict>
          </mc:Fallback>
        </mc:AlternateContent>
      </w:r>
    </w:p>
    <w:p w:rsidR="00C02C69" w:rsidRPr="00C02C69" w:rsidRDefault="00C02C69" w:rsidP="00BC675F">
      <w:pPr>
        <w:tabs>
          <w:tab w:val="left" w:pos="8340"/>
        </w:tabs>
        <w:spacing w:after="0" w:line="240" w:lineRule="auto"/>
        <w:jc w:val="both"/>
        <w:rPr>
          <w:rFonts w:ascii="Times New Roman" w:hAnsi="Times New Roman" w:cs="Times New Roman"/>
          <w:sz w:val="28"/>
          <w:szCs w:val="28"/>
          <w:lang w:val="kk-KZ"/>
        </w:rPr>
      </w:pPr>
    </w:p>
    <w:p w:rsidR="00C02C69" w:rsidRPr="00C02C69" w:rsidRDefault="00020E73" w:rsidP="00BC675F">
      <w:pPr>
        <w:tabs>
          <w:tab w:val="left" w:pos="834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Іріктелген аутсорсингтік модель</w:t>
      </w:r>
    </w:p>
    <w:p w:rsidR="00C02C69" w:rsidRPr="00DE0458" w:rsidRDefault="00C02C69" w:rsidP="00BC675F">
      <w:pPr>
        <w:tabs>
          <w:tab w:val="left" w:pos="709"/>
        </w:tabs>
        <w:spacing w:after="0" w:line="240" w:lineRule="auto"/>
        <w:jc w:val="center"/>
        <w:rPr>
          <w:rFonts w:ascii="Times New Roman" w:hAnsi="Times New Roman" w:cs="Times New Roman"/>
          <w:sz w:val="24"/>
          <w:szCs w:val="24"/>
          <w:lang w:val="kk-KZ"/>
        </w:rPr>
      </w:pPr>
      <w:r w:rsidRPr="00DE0458">
        <w:rPr>
          <w:rFonts w:ascii="Times New Roman" w:hAnsi="Times New Roman" w:cs="Times New Roman"/>
          <w:sz w:val="24"/>
          <w:szCs w:val="24"/>
          <w:lang w:val="kk-KZ"/>
        </w:rPr>
        <w:t xml:space="preserve">Ескертпе: </w:t>
      </w:r>
      <w:r w:rsidR="0031503D" w:rsidRPr="00DE0458">
        <w:rPr>
          <w:rFonts w:ascii="Times New Roman" w:hAnsi="Times New Roman" w:cs="Times New Roman"/>
          <w:sz w:val="24"/>
          <w:szCs w:val="24"/>
          <w:lang w:val="kk-KZ"/>
        </w:rPr>
        <w:t>[</w:t>
      </w:r>
      <w:r w:rsidR="005F328E" w:rsidRPr="0007270D">
        <w:rPr>
          <w:rFonts w:ascii="Times New Roman" w:hAnsi="Times New Roman" w:cs="Times New Roman"/>
          <w:sz w:val="24"/>
          <w:szCs w:val="24"/>
          <w:lang w:val="kk-KZ"/>
        </w:rPr>
        <w:t>3</w:t>
      </w:r>
      <w:r w:rsidR="0027179C">
        <w:rPr>
          <w:rFonts w:ascii="Times New Roman" w:hAnsi="Times New Roman" w:cs="Times New Roman"/>
          <w:sz w:val="24"/>
          <w:szCs w:val="24"/>
          <w:lang w:val="kk-KZ"/>
        </w:rPr>
        <w:t>1</w:t>
      </w:r>
      <w:r w:rsidR="0007270D" w:rsidRPr="0007270D">
        <w:rPr>
          <w:rFonts w:ascii="Times New Roman" w:hAnsi="Times New Roman" w:cs="Times New Roman"/>
          <w:sz w:val="24"/>
          <w:szCs w:val="24"/>
          <w:lang w:val="kk-KZ"/>
        </w:rPr>
        <w:t xml:space="preserve">, </w:t>
      </w:r>
      <w:r w:rsidR="00020E73">
        <w:rPr>
          <w:rFonts w:ascii="Times New Roman" w:hAnsi="Times New Roman" w:cs="Times New Roman"/>
          <w:sz w:val="24"/>
          <w:szCs w:val="24"/>
          <w:lang w:val="kk-KZ"/>
        </w:rPr>
        <w:t xml:space="preserve">б. </w:t>
      </w:r>
      <w:r w:rsidR="0007270D" w:rsidRPr="0007270D">
        <w:rPr>
          <w:rFonts w:ascii="Times New Roman" w:hAnsi="Times New Roman" w:cs="Times New Roman"/>
          <w:sz w:val="24"/>
          <w:szCs w:val="24"/>
          <w:lang w:val="kk-KZ"/>
        </w:rPr>
        <w:t>81</w:t>
      </w:r>
      <w:r w:rsidR="0031503D" w:rsidRPr="0007270D">
        <w:rPr>
          <w:rFonts w:ascii="Times New Roman" w:hAnsi="Times New Roman" w:cs="Times New Roman"/>
          <w:sz w:val="24"/>
          <w:szCs w:val="24"/>
          <w:lang w:val="kk-KZ"/>
        </w:rPr>
        <w:t>]</w:t>
      </w:r>
      <w:r w:rsidRPr="00DE0458">
        <w:rPr>
          <w:rFonts w:ascii="Times New Roman" w:hAnsi="Times New Roman" w:cs="Times New Roman"/>
          <w:sz w:val="24"/>
          <w:szCs w:val="24"/>
          <w:lang w:val="kk-KZ"/>
        </w:rPr>
        <w:t xml:space="preserve"> әдебиет көзінен алынған</w:t>
      </w:r>
    </w:p>
    <w:p w:rsidR="00C02C69" w:rsidRPr="00C02C69" w:rsidRDefault="00C02C69" w:rsidP="00BC675F">
      <w:pPr>
        <w:tabs>
          <w:tab w:val="left" w:pos="709"/>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8340"/>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Қызмет көрсетуші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кәсіпорындардың көптігі кейбір уақыттарда аутсорсингтік басқару мен бақылауды жоғалтып алуы мүмкін және соның с</w:t>
      </w:r>
      <w:r w:rsidR="002222B8" w:rsidRPr="00C02C69">
        <w:rPr>
          <w:rFonts w:ascii="Times New Roman" w:hAnsi="Times New Roman" w:cs="Times New Roman"/>
          <w:sz w:val="28"/>
          <w:szCs w:val="28"/>
          <w:lang w:val="kk-KZ"/>
        </w:rPr>
        <w:t>а</w:t>
      </w:r>
      <w:r w:rsidRPr="00C02C69">
        <w:rPr>
          <w:rFonts w:ascii="Times New Roman" w:hAnsi="Times New Roman" w:cs="Times New Roman"/>
          <w:sz w:val="28"/>
          <w:szCs w:val="28"/>
          <w:lang w:val="kk-KZ"/>
        </w:rPr>
        <w:t>лдарынан қызмет с</w:t>
      </w:r>
      <w:r w:rsidR="002222B8">
        <w:rPr>
          <w:rFonts w:ascii="Times New Roman" w:hAnsi="Times New Roman" w:cs="Times New Roman"/>
          <w:sz w:val="28"/>
          <w:szCs w:val="28"/>
          <w:lang w:val="kk-KZ"/>
        </w:rPr>
        <w:t>а</w:t>
      </w:r>
      <w:r w:rsidRPr="00C02C69">
        <w:rPr>
          <w:rFonts w:ascii="Times New Roman" w:hAnsi="Times New Roman" w:cs="Times New Roman"/>
          <w:sz w:val="28"/>
          <w:szCs w:val="28"/>
          <w:lang w:val="kk-KZ"/>
        </w:rPr>
        <w:t>пасы төмендеуі мүмкін. Ал екінші жағынан алып қарайтын болсақ, аутсорсингке берілетін қызметтер санының аздығы, ереже бойынша талап етілетін қаржылық тиімділік деңгейіне жетуге мүмкіндік бермейді.</w:t>
      </w:r>
    </w:p>
    <w:p w:rsidR="00C02C69" w:rsidRDefault="00C02C69" w:rsidP="00BC675F">
      <w:pPr>
        <w:tabs>
          <w:tab w:val="left" w:pos="8340"/>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Бұл модельдер </w:t>
      </w:r>
      <w:r w:rsidR="00174EB4">
        <w:rPr>
          <w:rFonts w:ascii="Times New Roman" w:hAnsi="Times New Roman" w:cs="Times New Roman"/>
          <w:sz w:val="28"/>
          <w:szCs w:val="28"/>
          <w:lang w:val="kk-KZ"/>
        </w:rPr>
        <w:t>аутсорсинг</w:t>
      </w:r>
      <w:r w:rsidR="00847369">
        <w:rPr>
          <w:rFonts w:ascii="Times New Roman" w:hAnsi="Times New Roman" w:cs="Times New Roman"/>
          <w:sz w:val="28"/>
          <w:szCs w:val="28"/>
          <w:lang w:val="kk-KZ"/>
        </w:rPr>
        <w:t>ті</w:t>
      </w:r>
      <w:r w:rsidRPr="00C02C69">
        <w:rPr>
          <w:rFonts w:ascii="Times New Roman" w:hAnsi="Times New Roman" w:cs="Times New Roman"/>
          <w:sz w:val="28"/>
          <w:szCs w:val="28"/>
          <w:lang w:val="kk-KZ"/>
        </w:rPr>
        <w:t xml:space="preserve">  қолдану барысында максималды тиімділікті қамтамасыз етуі мүмкін. Дегенмен, оны енгізу мен басқару қажет құрылым мен аранайы басқару әдістерін қажет етеді. Егер де барлығы дұрыс жасалса, іріктелген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тік модель бәсекеге </w:t>
      </w:r>
      <w:r w:rsidR="002222B8">
        <w:rPr>
          <w:rFonts w:ascii="Times New Roman" w:hAnsi="Times New Roman" w:cs="Times New Roman"/>
          <w:sz w:val="28"/>
          <w:szCs w:val="28"/>
          <w:lang w:val="kk-KZ"/>
        </w:rPr>
        <w:t>қ</w:t>
      </w:r>
      <w:r w:rsidRPr="00C02C69">
        <w:rPr>
          <w:rFonts w:ascii="Times New Roman" w:hAnsi="Times New Roman" w:cs="Times New Roman"/>
          <w:sz w:val="28"/>
          <w:szCs w:val="28"/>
          <w:lang w:val="kk-KZ"/>
        </w:rPr>
        <w:t>абілетті және динамикалық түрде дамып жатқан кәсіпорындар үшін ең жақсы модель болып табылады.</w:t>
      </w:r>
    </w:p>
    <w:p w:rsidR="007D083D" w:rsidRDefault="007D083D" w:rsidP="00BC675F">
      <w:pPr>
        <w:tabs>
          <w:tab w:val="left" w:pos="8340"/>
        </w:tabs>
        <w:spacing w:after="0" w:line="240" w:lineRule="auto"/>
        <w:ind w:firstLine="709"/>
        <w:jc w:val="both"/>
        <w:rPr>
          <w:rFonts w:ascii="Times New Roman" w:hAnsi="Times New Roman" w:cs="Times New Roman"/>
          <w:sz w:val="28"/>
          <w:szCs w:val="28"/>
          <w:lang w:val="kk-KZ"/>
        </w:rPr>
      </w:pPr>
    </w:p>
    <w:p w:rsidR="007D083D" w:rsidRDefault="00007E4A" w:rsidP="00BC675F">
      <w:pPr>
        <w:tabs>
          <w:tab w:val="left" w:pos="834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22215F">
        <w:rPr>
          <w:rFonts w:ascii="Times New Roman" w:hAnsi="Times New Roman" w:cs="Times New Roman"/>
          <w:sz w:val="28"/>
          <w:szCs w:val="28"/>
          <w:lang w:val="kk-KZ"/>
        </w:rPr>
        <w:t xml:space="preserve">Кесте </w:t>
      </w:r>
      <w:r w:rsidR="00020E73">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7D083D">
        <w:rPr>
          <w:rFonts w:ascii="Times New Roman" w:hAnsi="Times New Roman" w:cs="Times New Roman"/>
          <w:sz w:val="28"/>
          <w:szCs w:val="28"/>
          <w:lang w:val="kk-KZ"/>
        </w:rPr>
        <w:t>Аутсорсингтік бизнес-модельдің түрлері</w:t>
      </w:r>
    </w:p>
    <w:tbl>
      <w:tblPr>
        <w:tblStyle w:val="a4"/>
        <w:tblW w:w="0" w:type="auto"/>
        <w:tblLook w:val="04A0" w:firstRow="1" w:lastRow="0" w:firstColumn="1" w:lastColumn="0" w:noHBand="0" w:noVBand="1"/>
      </w:tblPr>
      <w:tblGrid>
        <w:gridCol w:w="562"/>
        <w:gridCol w:w="3402"/>
        <w:gridCol w:w="5381"/>
      </w:tblGrid>
      <w:tr w:rsidR="007D083D" w:rsidRPr="00201536" w:rsidTr="00B149EB">
        <w:tc>
          <w:tcPr>
            <w:tcW w:w="562" w:type="dxa"/>
          </w:tcPr>
          <w:p w:rsidR="007D083D" w:rsidRPr="00201536" w:rsidRDefault="007D083D" w:rsidP="00BC675F">
            <w:pPr>
              <w:tabs>
                <w:tab w:val="left" w:pos="8340"/>
              </w:tabs>
              <w:jc w:val="center"/>
              <w:rPr>
                <w:rFonts w:ascii="Times New Roman" w:hAnsi="Times New Roman" w:cs="Times New Roman"/>
                <w:lang w:val="kk-KZ"/>
              </w:rPr>
            </w:pPr>
            <w:r w:rsidRPr="00201536">
              <w:rPr>
                <w:rFonts w:ascii="Times New Roman" w:hAnsi="Times New Roman" w:cs="Times New Roman"/>
                <w:lang w:val="kk-KZ"/>
              </w:rPr>
              <w:t>№</w:t>
            </w:r>
          </w:p>
        </w:tc>
        <w:tc>
          <w:tcPr>
            <w:tcW w:w="3402" w:type="dxa"/>
          </w:tcPr>
          <w:p w:rsidR="007D083D" w:rsidRPr="00201536" w:rsidRDefault="007D083D" w:rsidP="00BC675F">
            <w:pPr>
              <w:tabs>
                <w:tab w:val="left" w:pos="8340"/>
              </w:tabs>
              <w:jc w:val="center"/>
              <w:rPr>
                <w:rFonts w:ascii="Times New Roman" w:hAnsi="Times New Roman" w:cs="Times New Roman"/>
                <w:lang w:val="kk-KZ"/>
              </w:rPr>
            </w:pPr>
            <w:r w:rsidRPr="00201536">
              <w:rPr>
                <w:rFonts w:ascii="Times New Roman" w:hAnsi="Times New Roman" w:cs="Times New Roman"/>
                <w:lang w:val="kk-KZ"/>
              </w:rPr>
              <w:t>Аутсорсингтік бизнес-модельдер</w:t>
            </w:r>
          </w:p>
        </w:tc>
        <w:tc>
          <w:tcPr>
            <w:tcW w:w="5381" w:type="dxa"/>
          </w:tcPr>
          <w:p w:rsidR="007D083D" w:rsidRPr="00201536" w:rsidRDefault="007D083D" w:rsidP="00BC675F">
            <w:pPr>
              <w:tabs>
                <w:tab w:val="left" w:pos="8340"/>
              </w:tabs>
              <w:jc w:val="center"/>
              <w:rPr>
                <w:rFonts w:ascii="Times New Roman" w:hAnsi="Times New Roman" w:cs="Times New Roman"/>
                <w:lang w:val="kk-KZ"/>
              </w:rPr>
            </w:pPr>
            <w:r w:rsidRPr="00201536">
              <w:rPr>
                <w:rFonts w:ascii="Times New Roman" w:hAnsi="Times New Roman" w:cs="Times New Roman"/>
                <w:lang w:val="kk-KZ"/>
              </w:rPr>
              <w:t>Ерекшеліктері</w:t>
            </w:r>
          </w:p>
        </w:tc>
      </w:tr>
      <w:tr w:rsidR="007D083D" w:rsidRPr="00634D4A" w:rsidTr="00B149EB">
        <w:tc>
          <w:tcPr>
            <w:tcW w:w="562" w:type="dxa"/>
          </w:tcPr>
          <w:p w:rsidR="007D083D" w:rsidRPr="00201536" w:rsidRDefault="007D083D"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1</w:t>
            </w:r>
          </w:p>
        </w:tc>
        <w:tc>
          <w:tcPr>
            <w:tcW w:w="3402" w:type="dxa"/>
          </w:tcPr>
          <w:p w:rsidR="007D083D" w:rsidRPr="00201536" w:rsidRDefault="007D083D"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 xml:space="preserve">Толық </w:t>
            </w:r>
          </w:p>
        </w:tc>
        <w:tc>
          <w:tcPr>
            <w:tcW w:w="5381" w:type="dxa"/>
          </w:tcPr>
          <w:p w:rsidR="007D083D" w:rsidRPr="00201536" w:rsidRDefault="00201536"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Негізгі қызмет түрлері келісімнің уақытша орындалуына байланысты</w:t>
            </w:r>
            <w:r w:rsidR="001F17D8">
              <w:rPr>
                <w:rFonts w:ascii="Times New Roman" w:hAnsi="Times New Roman" w:cs="Times New Roman"/>
                <w:lang w:val="kk-KZ"/>
              </w:rPr>
              <w:t xml:space="preserve"> бір</w:t>
            </w:r>
            <w:r w:rsidRPr="00201536">
              <w:rPr>
                <w:rFonts w:ascii="Times New Roman" w:hAnsi="Times New Roman" w:cs="Times New Roman"/>
                <w:lang w:val="kk-KZ"/>
              </w:rPr>
              <w:t xml:space="preserve"> жеткізіп</w:t>
            </w:r>
            <w:r w:rsidR="001F17D8">
              <w:rPr>
                <w:rFonts w:ascii="Times New Roman" w:hAnsi="Times New Roman" w:cs="Times New Roman"/>
                <w:lang w:val="kk-KZ"/>
              </w:rPr>
              <w:t xml:space="preserve"> </w:t>
            </w:r>
            <w:r w:rsidRPr="00201536">
              <w:rPr>
                <w:rFonts w:ascii="Times New Roman" w:hAnsi="Times New Roman" w:cs="Times New Roman"/>
                <w:lang w:val="kk-KZ"/>
              </w:rPr>
              <w:t>берушілерге беріледі</w:t>
            </w:r>
          </w:p>
        </w:tc>
      </w:tr>
      <w:tr w:rsidR="007D083D" w:rsidRPr="00634D4A" w:rsidTr="00B149EB">
        <w:tc>
          <w:tcPr>
            <w:tcW w:w="562" w:type="dxa"/>
          </w:tcPr>
          <w:p w:rsidR="007D083D" w:rsidRPr="00201536" w:rsidRDefault="007D083D"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2</w:t>
            </w:r>
          </w:p>
        </w:tc>
        <w:tc>
          <w:tcPr>
            <w:tcW w:w="3402" w:type="dxa"/>
          </w:tcPr>
          <w:p w:rsidR="007D083D" w:rsidRPr="00201536" w:rsidRDefault="007D083D"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Ішінара</w:t>
            </w:r>
          </w:p>
        </w:tc>
        <w:tc>
          <w:tcPr>
            <w:tcW w:w="5381" w:type="dxa"/>
          </w:tcPr>
          <w:p w:rsidR="007D083D" w:rsidRPr="00201536" w:rsidRDefault="00B149EB" w:rsidP="00BC675F">
            <w:pPr>
              <w:tabs>
                <w:tab w:val="left" w:pos="8340"/>
              </w:tabs>
              <w:jc w:val="both"/>
              <w:rPr>
                <w:rFonts w:ascii="Times New Roman" w:hAnsi="Times New Roman" w:cs="Times New Roman"/>
                <w:lang w:val="kk-KZ"/>
              </w:rPr>
            </w:pPr>
            <w:r>
              <w:rPr>
                <w:rFonts w:ascii="Times New Roman" w:hAnsi="Times New Roman" w:cs="Times New Roman"/>
                <w:lang w:val="kk-KZ"/>
              </w:rPr>
              <w:t>Қымбат өнімдер өндіру үшін қолданылады</w:t>
            </w:r>
          </w:p>
        </w:tc>
      </w:tr>
      <w:tr w:rsidR="007D083D" w:rsidRPr="00201536" w:rsidTr="00B149EB">
        <w:tc>
          <w:tcPr>
            <w:tcW w:w="562" w:type="dxa"/>
          </w:tcPr>
          <w:p w:rsidR="007D083D" w:rsidRPr="00201536" w:rsidRDefault="007D083D"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3</w:t>
            </w:r>
          </w:p>
        </w:tc>
        <w:tc>
          <w:tcPr>
            <w:tcW w:w="3402" w:type="dxa"/>
          </w:tcPr>
          <w:p w:rsidR="007D083D" w:rsidRPr="00201536" w:rsidRDefault="007D083D"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 xml:space="preserve">Бірлескен </w:t>
            </w:r>
          </w:p>
        </w:tc>
        <w:tc>
          <w:tcPr>
            <w:tcW w:w="5381" w:type="dxa"/>
          </w:tcPr>
          <w:p w:rsidR="007D083D" w:rsidRPr="00201536" w:rsidRDefault="00B149EB" w:rsidP="00BC675F">
            <w:pPr>
              <w:tabs>
                <w:tab w:val="left" w:pos="8340"/>
              </w:tabs>
              <w:jc w:val="both"/>
              <w:rPr>
                <w:rFonts w:ascii="Times New Roman" w:hAnsi="Times New Roman" w:cs="Times New Roman"/>
                <w:lang w:val="kk-KZ"/>
              </w:rPr>
            </w:pPr>
            <w:r>
              <w:rPr>
                <w:rFonts w:ascii="Times New Roman" w:hAnsi="Times New Roman" w:cs="Times New Roman"/>
                <w:lang w:val="kk-KZ"/>
              </w:rPr>
              <w:t xml:space="preserve">Бұл модель бойынша екі тарап серіктес болып табылады </w:t>
            </w:r>
          </w:p>
        </w:tc>
      </w:tr>
      <w:tr w:rsidR="00B149EB" w:rsidRPr="00634D4A" w:rsidTr="00B149EB">
        <w:tc>
          <w:tcPr>
            <w:tcW w:w="56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4</w:t>
            </w:r>
          </w:p>
        </w:tc>
        <w:tc>
          <w:tcPr>
            <w:tcW w:w="340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Трансформациялық</w:t>
            </w:r>
          </w:p>
        </w:tc>
        <w:tc>
          <w:tcPr>
            <w:tcW w:w="5381" w:type="dxa"/>
          </w:tcPr>
          <w:p w:rsidR="00B149EB" w:rsidRPr="00201536" w:rsidRDefault="00B149EB" w:rsidP="00BC675F">
            <w:pPr>
              <w:tabs>
                <w:tab w:val="left" w:pos="8340"/>
              </w:tabs>
              <w:jc w:val="both"/>
              <w:rPr>
                <w:rFonts w:ascii="Times New Roman" w:hAnsi="Times New Roman" w:cs="Times New Roman"/>
                <w:lang w:val="kk-KZ"/>
              </w:rPr>
            </w:pPr>
            <w:r>
              <w:rPr>
                <w:rFonts w:ascii="Times New Roman" w:hAnsi="Times New Roman" w:cs="Times New Roman"/>
                <w:lang w:val="kk-KZ"/>
              </w:rPr>
              <w:t>Бизнестің инновацияға немесе жаңа бизнес-модельге көшуге дайын екендігін білдіреді</w:t>
            </w:r>
          </w:p>
        </w:tc>
      </w:tr>
      <w:tr w:rsidR="00B149EB" w:rsidRPr="00634D4A" w:rsidTr="00B149EB">
        <w:tc>
          <w:tcPr>
            <w:tcW w:w="56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5</w:t>
            </w:r>
          </w:p>
        </w:tc>
        <w:tc>
          <w:tcPr>
            <w:tcW w:w="340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Өтпелі</w:t>
            </w:r>
          </w:p>
        </w:tc>
        <w:tc>
          <w:tcPr>
            <w:tcW w:w="5381" w:type="dxa"/>
          </w:tcPr>
          <w:p w:rsidR="00B149EB" w:rsidRPr="00201536" w:rsidRDefault="00B149EB" w:rsidP="00BC675F">
            <w:pPr>
              <w:tabs>
                <w:tab w:val="left" w:pos="8340"/>
              </w:tabs>
              <w:jc w:val="both"/>
              <w:rPr>
                <w:rFonts w:ascii="Times New Roman" w:hAnsi="Times New Roman" w:cs="Times New Roman"/>
                <w:lang w:val="kk-KZ"/>
              </w:rPr>
            </w:pPr>
            <w:r>
              <w:rPr>
                <w:rFonts w:ascii="Times New Roman" w:hAnsi="Times New Roman" w:cs="Times New Roman"/>
                <w:lang w:val="kk-KZ"/>
              </w:rPr>
              <w:t>Бизнестің жаңа ортасына өту үшін  бизнес аутсорсингті уақытша қолданады және провайдер қолдауын осы өтпелі уақытта ғана күтеді</w:t>
            </w:r>
          </w:p>
        </w:tc>
      </w:tr>
      <w:tr w:rsidR="00B149EB" w:rsidRPr="00634D4A" w:rsidTr="00B149EB">
        <w:tc>
          <w:tcPr>
            <w:tcW w:w="56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6</w:t>
            </w:r>
          </w:p>
        </w:tc>
        <w:tc>
          <w:tcPr>
            <w:tcW w:w="340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Тактикалық</w:t>
            </w:r>
          </w:p>
        </w:tc>
        <w:tc>
          <w:tcPr>
            <w:tcW w:w="5381" w:type="dxa"/>
          </w:tcPr>
          <w:p w:rsidR="00B149EB" w:rsidRPr="00201536" w:rsidRDefault="00B149EB" w:rsidP="00BC675F">
            <w:pPr>
              <w:tabs>
                <w:tab w:val="left" w:pos="8340"/>
              </w:tabs>
              <w:jc w:val="both"/>
              <w:rPr>
                <w:rFonts w:ascii="Times New Roman" w:hAnsi="Times New Roman" w:cs="Times New Roman"/>
                <w:lang w:val="kk-KZ"/>
              </w:rPr>
            </w:pPr>
            <w:r>
              <w:rPr>
                <w:rFonts w:ascii="Times New Roman" w:hAnsi="Times New Roman" w:cs="Times New Roman"/>
                <w:lang w:val="kk-KZ"/>
              </w:rPr>
              <w:t>Кәсіпорынның бір ғана мақсатын орындау үшін қолданылады және келісімнің мәні уақытыл</w:t>
            </w:r>
            <w:r w:rsidR="005B35CB">
              <w:rPr>
                <w:rFonts w:ascii="Times New Roman" w:hAnsi="Times New Roman" w:cs="Times New Roman"/>
                <w:lang w:val="kk-KZ"/>
              </w:rPr>
              <w:t>ы</w:t>
            </w:r>
            <w:r>
              <w:rPr>
                <w:rFonts w:ascii="Times New Roman" w:hAnsi="Times New Roman" w:cs="Times New Roman"/>
                <w:lang w:val="kk-KZ"/>
              </w:rPr>
              <w:t xml:space="preserve"> және шектеулі болады</w:t>
            </w:r>
          </w:p>
        </w:tc>
      </w:tr>
      <w:tr w:rsidR="00B149EB" w:rsidRPr="00634D4A" w:rsidTr="00B149EB">
        <w:tc>
          <w:tcPr>
            <w:tcW w:w="56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7</w:t>
            </w:r>
          </w:p>
        </w:tc>
        <w:tc>
          <w:tcPr>
            <w:tcW w:w="3402" w:type="dxa"/>
          </w:tcPr>
          <w:p w:rsidR="00B149EB" w:rsidRPr="00955C36" w:rsidRDefault="00B149EB" w:rsidP="00BC675F">
            <w:pPr>
              <w:tabs>
                <w:tab w:val="left" w:pos="8340"/>
              </w:tabs>
              <w:jc w:val="both"/>
              <w:rPr>
                <w:rFonts w:ascii="Times New Roman" w:hAnsi="Times New Roman" w:cs="Times New Roman"/>
                <w:lang w:val="kk-KZ"/>
              </w:rPr>
            </w:pPr>
            <w:r w:rsidRPr="00955C36">
              <w:rPr>
                <w:rFonts w:ascii="Times New Roman" w:hAnsi="Times New Roman" w:cs="Times New Roman"/>
                <w:lang w:val="kk-KZ"/>
              </w:rPr>
              <w:t>Косорсинг</w:t>
            </w:r>
          </w:p>
        </w:tc>
        <w:tc>
          <w:tcPr>
            <w:tcW w:w="5381" w:type="dxa"/>
          </w:tcPr>
          <w:p w:rsidR="00B149EB" w:rsidRPr="00201536" w:rsidRDefault="002A5338" w:rsidP="00BC675F">
            <w:pPr>
              <w:tabs>
                <w:tab w:val="left" w:pos="8340"/>
              </w:tabs>
              <w:jc w:val="both"/>
              <w:rPr>
                <w:rFonts w:ascii="Times New Roman" w:hAnsi="Times New Roman" w:cs="Times New Roman"/>
                <w:lang w:val="kk-KZ"/>
              </w:rPr>
            </w:pPr>
            <w:r>
              <w:rPr>
                <w:rFonts w:ascii="Times New Roman" w:hAnsi="Times New Roman" w:cs="Times New Roman"/>
                <w:lang w:val="kk-KZ"/>
              </w:rPr>
              <w:t>Кәсіпорын бөлімшесі мен шеткі ұйым өкілеттікті бөлу арқылы кәсіпорынның жұмыс процесін ұйымдастырады</w:t>
            </w:r>
          </w:p>
        </w:tc>
      </w:tr>
      <w:tr w:rsidR="00B149EB" w:rsidRPr="00634D4A" w:rsidTr="00B149EB">
        <w:tc>
          <w:tcPr>
            <w:tcW w:w="56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8</w:t>
            </w:r>
          </w:p>
        </w:tc>
        <w:tc>
          <w:tcPr>
            <w:tcW w:w="3402" w:type="dxa"/>
          </w:tcPr>
          <w:p w:rsidR="00B149EB" w:rsidRPr="00955C36" w:rsidRDefault="00B149EB" w:rsidP="00BC675F">
            <w:pPr>
              <w:tabs>
                <w:tab w:val="left" w:pos="8340"/>
              </w:tabs>
              <w:jc w:val="both"/>
              <w:rPr>
                <w:rFonts w:ascii="Times New Roman" w:hAnsi="Times New Roman" w:cs="Times New Roman"/>
                <w:lang w:val="kk-KZ"/>
              </w:rPr>
            </w:pPr>
            <w:r w:rsidRPr="00955C36">
              <w:rPr>
                <w:rFonts w:ascii="Times New Roman" w:hAnsi="Times New Roman" w:cs="Times New Roman"/>
                <w:lang w:val="kk-KZ"/>
              </w:rPr>
              <w:t>Аутстаффинг</w:t>
            </w:r>
          </w:p>
        </w:tc>
        <w:tc>
          <w:tcPr>
            <w:tcW w:w="5381" w:type="dxa"/>
          </w:tcPr>
          <w:p w:rsidR="00B149EB" w:rsidRPr="00201536" w:rsidRDefault="00955C36" w:rsidP="00BC675F">
            <w:pPr>
              <w:tabs>
                <w:tab w:val="left" w:pos="8340"/>
              </w:tabs>
              <w:jc w:val="both"/>
              <w:rPr>
                <w:rFonts w:ascii="Times New Roman" w:hAnsi="Times New Roman" w:cs="Times New Roman"/>
                <w:lang w:val="kk-KZ"/>
              </w:rPr>
            </w:pPr>
            <w:r>
              <w:rPr>
                <w:rFonts w:ascii="Times New Roman" w:hAnsi="Times New Roman" w:cs="Times New Roman"/>
                <w:lang w:val="kk-KZ"/>
              </w:rPr>
              <w:t>Тапсырыс беруші кәсіпорын өз қызметкерлерін қызмет көрсетуші ұйым шататына ауыстырады.</w:t>
            </w:r>
          </w:p>
        </w:tc>
      </w:tr>
      <w:tr w:rsidR="00B149EB" w:rsidRPr="00634D4A" w:rsidTr="00B149EB">
        <w:tc>
          <w:tcPr>
            <w:tcW w:w="56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9</w:t>
            </w:r>
          </w:p>
        </w:tc>
        <w:tc>
          <w:tcPr>
            <w:tcW w:w="3402" w:type="dxa"/>
          </w:tcPr>
          <w:p w:rsidR="00B149EB" w:rsidRPr="00201536" w:rsidRDefault="00B149EB" w:rsidP="00BC675F">
            <w:pPr>
              <w:tabs>
                <w:tab w:val="left" w:pos="8340"/>
              </w:tabs>
              <w:jc w:val="both"/>
              <w:rPr>
                <w:rFonts w:ascii="Times New Roman" w:hAnsi="Times New Roman" w:cs="Times New Roman"/>
                <w:lang w:val="kk-KZ"/>
              </w:rPr>
            </w:pPr>
            <w:r w:rsidRPr="00201536">
              <w:rPr>
                <w:rFonts w:ascii="Times New Roman" w:hAnsi="Times New Roman" w:cs="Times New Roman"/>
                <w:lang w:val="kk-KZ"/>
              </w:rPr>
              <w:t>Офшоринг</w:t>
            </w:r>
          </w:p>
        </w:tc>
        <w:tc>
          <w:tcPr>
            <w:tcW w:w="5381" w:type="dxa"/>
          </w:tcPr>
          <w:p w:rsidR="00B149EB" w:rsidRPr="00201536" w:rsidRDefault="002A5338" w:rsidP="00BC675F">
            <w:pPr>
              <w:tabs>
                <w:tab w:val="left" w:pos="8340"/>
              </w:tabs>
              <w:jc w:val="both"/>
              <w:rPr>
                <w:rFonts w:ascii="Times New Roman" w:hAnsi="Times New Roman" w:cs="Times New Roman"/>
                <w:lang w:val="kk-KZ"/>
              </w:rPr>
            </w:pPr>
            <w:r>
              <w:rPr>
                <w:rFonts w:ascii="Times New Roman" w:hAnsi="Times New Roman" w:cs="Times New Roman"/>
                <w:lang w:val="kk-KZ"/>
              </w:rPr>
              <w:t>Кәсіпорын өзінің бизенс операцияларын немесе</w:t>
            </w:r>
            <w:r w:rsidR="00D73411">
              <w:rPr>
                <w:rFonts w:ascii="Times New Roman" w:hAnsi="Times New Roman" w:cs="Times New Roman"/>
                <w:lang w:val="kk-KZ"/>
              </w:rPr>
              <w:t xml:space="preserve"> </w:t>
            </w:r>
            <w:r>
              <w:rPr>
                <w:rFonts w:ascii="Times New Roman" w:hAnsi="Times New Roman" w:cs="Times New Roman"/>
                <w:lang w:val="kk-KZ"/>
              </w:rPr>
              <w:t>еңбек ресурстарды арзан басқа елге көшіру процесі</w:t>
            </w:r>
          </w:p>
        </w:tc>
      </w:tr>
      <w:tr w:rsidR="00847369" w:rsidRPr="00634D4A" w:rsidTr="003A7A85">
        <w:tc>
          <w:tcPr>
            <w:tcW w:w="9345" w:type="dxa"/>
            <w:gridSpan w:val="3"/>
          </w:tcPr>
          <w:p w:rsidR="00847369" w:rsidRPr="00201536" w:rsidRDefault="00847369" w:rsidP="00A31FA0">
            <w:pPr>
              <w:tabs>
                <w:tab w:val="left" w:pos="8340"/>
              </w:tabs>
              <w:ind w:firstLine="741"/>
              <w:jc w:val="both"/>
              <w:rPr>
                <w:rFonts w:ascii="Times New Roman" w:hAnsi="Times New Roman" w:cs="Times New Roman"/>
                <w:lang w:val="kk-KZ"/>
              </w:rPr>
            </w:pPr>
            <w:r>
              <w:rPr>
                <w:rFonts w:ascii="Times New Roman" w:hAnsi="Times New Roman" w:cs="Times New Roman"/>
                <w:lang w:val="kk-KZ"/>
              </w:rPr>
              <w:t>Ескертпе: зерттеу нәтижесінде автормен әзірленді</w:t>
            </w:r>
          </w:p>
        </w:tc>
      </w:tr>
    </w:tbl>
    <w:p w:rsidR="007D083D" w:rsidRDefault="007D083D" w:rsidP="00BC675F">
      <w:pPr>
        <w:tabs>
          <w:tab w:val="left" w:pos="8340"/>
        </w:tabs>
        <w:spacing w:after="0" w:line="240" w:lineRule="auto"/>
        <w:ind w:firstLine="709"/>
        <w:jc w:val="both"/>
        <w:rPr>
          <w:rFonts w:ascii="Times New Roman" w:hAnsi="Times New Roman" w:cs="Times New Roman"/>
          <w:sz w:val="28"/>
          <w:szCs w:val="28"/>
          <w:lang w:val="kk-KZ"/>
        </w:rPr>
      </w:pPr>
    </w:p>
    <w:p w:rsidR="00627FDE" w:rsidRPr="00086C09" w:rsidRDefault="00627FDE" w:rsidP="00BC675F">
      <w:pPr>
        <w:tabs>
          <w:tab w:val="left" w:pos="8340"/>
        </w:tabs>
        <w:spacing w:after="0" w:line="240" w:lineRule="auto"/>
        <w:ind w:firstLine="709"/>
        <w:jc w:val="both"/>
        <w:rPr>
          <w:rFonts w:ascii="Times New Roman" w:hAnsi="Times New Roman" w:cs="Times New Roman"/>
          <w:sz w:val="28"/>
          <w:szCs w:val="28"/>
          <w:lang w:val="kk-KZ"/>
        </w:rPr>
      </w:pPr>
      <w:r w:rsidRPr="00236F16">
        <w:rPr>
          <w:rFonts w:ascii="Times New Roman" w:hAnsi="Times New Roman" w:cs="Times New Roman"/>
          <w:sz w:val="28"/>
          <w:szCs w:val="28"/>
          <w:lang w:val="kk-KZ"/>
        </w:rPr>
        <w:t xml:space="preserve">Аутсорсингтік қызметтерді пайдалану барысында кәсіпорындар </w:t>
      </w:r>
      <w:r w:rsidR="00086C09" w:rsidRPr="00236F16">
        <w:rPr>
          <w:rFonts w:ascii="Times New Roman" w:hAnsi="Times New Roman" w:cs="Times New Roman"/>
          <w:sz w:val="28"/>
          <w:szCs w:val="28"/>
          <w:lang w:val="kk-KZ"/>
        </w:rPr>
        <w:t>аутсорсинг бойынша дұрыс шешімдер қабылда</w:t>
      </w:r>
      <w:r w:rsidR="00651BB0" w:rsidRPr="00236F16">
        <w:rPr>
          <w:rFonts w:ascii="Times New Roman" w:hAnsi="Times New Roman" w:cs="Times New Roman"/>
          <w:sz w:val="28"/>
          <w:szCs w:val="28"/>
          <w:lang w:val="kk-KZ"/>
        </w:rPr>
        <w:t>п тиімді болуы</w:t>
      </w:r>
      <w:r w:rsidR="00086C09" w:rsidRPr="00236F16">
        <w:rPr>
          <w:rFonts w:ascii="Times New Roman" w:hAnsi="Times New Roman" w:cs="Times New Roman"/>
          <w:sz w:val="28"/>
          <w:szCs w:val="28"/>
          <w:lang w:val="kk-KZ"/>
        </w:rPr>
        <w:t xml:space="preserve"> үшін </w:t>
      </w:r>
      <w:r w:rsidR="00651BB0" w:rsidRPr="00236F16">
        <w:rPr>
          <w:rFonts w:ascii="Times New Roman" w:hAnsi="Times New Roman" w:cs="Times New Roman"/>
          <w:sz w:val="28"/>
          <w:szCs w:val="28"/>
          <w:lang w:val="kk-KZ"/>
        </w:rPr>
        <w:t>біз жоғарыда келтірілген аутсорсингтік-бизнес модельдерді тізіп жаздық.</w:t>
      </w:r>
    </w:p>
    <w:p w:rsidR="00627FDE" w:rsidRPr="00086C09" w:rsidRDefault="00236F16" w:rsidP="00BC675F">
      <w:pPr>
        <w:tabs>
          <w:tab w:val="left" w:pos="834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Зерттей келе аутсорсингтік бизнес-модель келесідей түрлері әрбір компания үшін тиімді басқару шешімдерін қабылдауға оң ықпал етеді деген ойдамыз. Сондықтан осы ұсынылған модельдер отандық кәсіпорындар қызметін ұйымдастыру мен іске асыру кезінде ескерілуі тиіс.</w:t>
      </w:r>
    </w:p>
    <w:p w:rsidR="00C02C69" w:rsidRPr="00C02C69" w:rsidRDefault="00C02C69" w:rsidP="00BC675F">
      <w:pPr>
        <w:tabs>
          <w:tab w:val="left" w:pos="8340"/>
        </w:tabs>
        <w:spacing w:after="0" w:line="240" w:lineRule="auto"/>
        <w:ind w:firstLine="709"/>
        <w:jc w:val="both"/>
        <w:rPr>
          <w:rFonts w:ascii="Times New Roman" w:hAnsi="Times New Roman" w:cs="Times New Roman"/>
          <w:sz w:val="28"/>
          <w:szCs w:val="28"/>
          <w:lang w:val="kk-KZ"/>
        </w:rPr>
      </w:pPr>
      <w:r w:rsidRPr="009161A0">
        <w:rPr>
          <w:rFonts w:ascii="Times New Roman" w:hAnsi="Times New Roman" w:cs="Times New Roman"/>
          <w:sz w:val="28"/>
          <w:szCs w:val="28"/>
          <w:lang w:val="kk-KZ"/>
        </w:rPr>
        <w:t>Осылайша, қазіргі таңда кәсіпорындар қызмет көрсету ұйымдарының  жолдары мен  аутсорсингтік модельдердің кең ауқымды спектірін пайдаланылады</w:t>
      </w:r>
      <w:r w:rsidRPr="00D2508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Соның ішінде негізг</w:t>
      </w:r>
      <w:r w:rsidR="00F86CA0">
        <w:rPr>
          <w:rFonts w:ascii="Times New Roman" w:hAnsi="Times New Roman" w:cs="Times New Roman"/>
          <w:sz w:val="28"/>
          <w:szCs w:val="28"/>
          <w:lang w:val="kk-KZ"/>
        </w:rPr>
        <w:t>і және негізгі емес бизне-проце</w:t>
      </w:r>
      <w:r w:rsidRPr="00C02C69">
        <w:rPr>
          <w:rFonts w:ascii="Times New Roman" w:hAnsi="Times New Roman" w:cs="Times New Roman"/>
          <w:sz w:val="28"/>
          <w:szCs w:val="28"/>
          <w:lang w:val="kk-KZ"/>
        </w:rPr>
        <w:t xml:space="preserve">стерді оңтайландыру үшін жоғарыда келтірілген  косорсингтік, аяқталған, </w:t>
      </w:r>
      <w:r w:rsidR="00B25344">
        <w:rPr>
          <w:rFonts w:ascii="Times New Roman" w:hAnsi="Times New Roman" w:cs="Times New Roman"/>
          <w:sz w:val="28"/>
          <w:szCs w:val="28"/>
          <w:lang w:val="kk-KZ"/>
        </w:rPr>
        <w:t>тактикалық</w:t>
      </w:r>
      <w:r w:rsidRPr="00C02C69">
        <w:rPr>
          <w:rFonts w:ascii="Times New Roman" w:hAnsi="Times New Roman" w:cs="Times New Roman"/>
          <w:sz w:val="28"/>
          <w:szCs w:val="28"/>
          <w:lang w:val="kk-KZ"/>
        </w:rPr>
        <w:t xml:space="preserve">, </w:t>
      </w:r>
      <w:r w:rsidR="00B25344">
        <w:rPr>
          <w:rFonts w:ascii="Times New Roman" w:hAnsi="Times New Roman" w:cs="Times New Roman"/>
          <w:sz w:val="28"/>
          <w:szCs w:val="28"/>
          <w:lang w:val="kk-KZ"/>
        </w:rPr>
        <w:t xml:space="preserve">трансформациялық, </w:t>
      </w:r>
      <w:r w:rsidRPr="00C02C69">
        <w:rPr>
          <w:rFonts w:ascii="Times New Roman" w:hAnsi="Times New Roman" w:cs="Times New Roman"/>
          <w:sz w:val="28"/>
          <w:szCs w:val="28"/>
          <w:lang w:val="kk-KZ"/>
        </w:rPr>
        <w:t>офшорлы, б</w:t>
      </w:r>
      <w:r w:rsidR="007E7738">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рлескен, іріктелген және т.б.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модель түрлерін айтуға болады. Сонымен қатар, аутсорсингтік бизнес</w:t>
      </w:r>
      <w:r w:rsidR="00A42F32">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модельдер жақсарып, тиімді болып келеді.</w:t>
      </w:r>
    </w:p>
    <w:p w:rsidR="008721DD" w:rsidRDefault="00C02C69" w:rsidP="00BC675F">
      <w:pPr>
        <w:tabs>
          <w:tab w:val="left" w:pos="8340"/>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Жоғарыда аутсорсингтің түрлері мен</w:t>
      </w:r>
      <w:r w:rsidR="00A42F32">
        <w:rPr>
          <w:rFonts w:ascii="Times New Roman" w:hAnsi="Times New Roman" w:cs="Times New Roman"/>
          <w:sz w:val="28"/>
          <w:szCs w:val="28"/>
          <w:lang w:val="kk-KZ"/>
        </w:rPr>
        <w:t xml:space="preserve"> модельдері қарастырылып өт</w:t>
      </w:r>
      <w:r w:rsidRPr="00C02C69">
        <w:rPr>
          <w:rFonts w:ascii="Times New Roman" w:hAnsi="Times New Roman" w:cs="Times New Roman"/>
          <w:sz w:val="28"/>
          <w:szCs w:val="28"/>
          <w:lang w:val="kk-KZ"/>
        </w:rPr>
        <w:t>і</w:t>
      </w:r>
      <w:r w:rsidR="00A42F32">
        <w:rPr>
          <w:rFonts w:ascii="Times New Roman" w:hAnsi="Times New Roman" w:cs="Times New Roman"/>
          <w:sz w:val="28"/>
          <w:szCs w:val="28"/>
          <w:lang w:val="kk-KZ"/>
        </w:rPr>
        <w:t>лді</w:t>
      </w:r>
      <w:r w:rsidRPr="00C02C69">
        <w:rPr>
          <w:rFonts w:ascii="Times New Roman" w:hAnsi="Times New Roman" w:cs="Times New Roman"/>
          <w:sz w:val="28"/>
          <w:szCs w:val="28"/>
          <w:lang w:val="kk-KZ"/>
        </w:rPr>
        <w:t>. Ен</w:t>
      </w:r>
      <w:r w:rsidR="00B35A99">
        <w:rPr>
          <w:rFonts w:ascii="Times New Roman" w:hAnsi="Times New Roman" w:cs="Times New Roman"/>
          <w:sz w:val="28"/>
          <w:szCs w:val="28"/>
          <w:lang w:val="kk-KZ"/>
        </w:rPr>
        <w:t>д</w:t>
      </w:r>
      <w:r w:rsidRPr="00C02C69">
        <w:rPr>
          <w:rFonts w:ascii="Times New Roman" w:hAnsi="Times New Roman" w:cs="Times New Roman"/>
          <w:sz w:val="28"/>
          <w:szCs w:val="28"/>
          <w:lang w:val="kk-KZ"/>
        </w:rPr>
        <w:t>і келесі бөлімде аутсорсингтің тиімділігін бағалау әдістемесі қарастырылатын болады.</w:t>
      </w:r>
    </w:p>
    <w:p w:rsidR="008721DD" w:rsidRDefault="008721DD" w:rsidP="00BC675F">
      <w:pPr>
        <w:tabs>
          <w:tab w:val="left" w:pos="8340"/>
        </w:tabs>
        <w:spacing w:after="0" w:line="240" w:lineRule="auto"/>
        <w:ind w:firstLine="709"/>
        <w:jc w:val="both"/>
        <w:rPr>
          <w:rFonts w:ascii="Times New Roman" w:hAnsi="Times New Roman" w:cs="Times New Roman"/>
          <w:sz w:val="28"/>
          <w:szCs w:val="28"/>
          <w:lang w:val="kk-KZ"/>
        </w:rPr>
      </w:pPr>
    </w:p>
    <w:p w:rsidR="00C02C69" w:rsidRPr="00C02C69" w:rsidRDefault="00C02C69" w:rsidP="00BC675F">
      <w:pPr>
        <w:tabs>
          <w:tab w:val="left" w:pos="8340"/>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r>
    </w:p>
    <w:p w:rsidR="00C02C69" w:rsidRPr="003A45D0" w:rsidRDefault="00856AF3" w:rsidP="00BC675F">
      <w:pPr>
        <w:tabs>
          <w:tab w:val="left" w:pos="851"/>
        </w:tabs>
        <w:spacing w:after="0" w:line="240" w:lineRule="auto"/>
        <w:ind w:firstLine="709"/>
        <w:contextualSpacing/>
        <w:jc w:val="both"/>
        <w:rPr>
          <w:rFonts w:ascii="Times New Roman" w:hAnsi="Times New Roman" w:cs="Times New Roman"/>
          <w:b/>
          <w:sz w:val="28"/>
          <w:szCs w:val="28"/>
          <w:lang w:val="kk-KZ"/>
        </w:rPr>
      </w:pPr>
      <w:r w:rsidRPr="003A45D0">
        <w:rPr>
          <w:rFonts w:ascii="Times New Roman" w:hAnsi="Times New Roman" w:cs="Times New Roman"/>
          <w:b/>
          <w:sz w:val="28"/>
          <w:szCs w:val="28"/>
          <w:lang w:val="kk-KZ"/>
        </w:rPr>
        <w:t>1.3</w:t>
      </w:r>
      <w:r w:rsidR="00C02C69" w:rsidRPr="003A45D0">
        <w:rPr>
          <w:rFonts w:ascii="Times New Roman" w:hAnsi="Times New Roman" w:cs="Times New Roman"/>
          <w:b/>
          <w:sz w:val="28"/>
          <w:szCs w:val="28"/>
          <w:lang w:val="kk-KZ"/>
        </w:rPr>
        <w:t xml:space="preserve"> </w:t>
      </w:r>
      <w:r w:rsidR="003A45D0" w:rsidRPr="003A45D0">
        <w:rPr>
          <w:rFonts w:ascii="Times New Roman" w:hAnsi="Times New Roman" w:cs="Times New Roman"/>
          <w:b/>
          <w:sz w:val="28"/>
          <w:szCs w:val="28"/>
          <w:lang w:val="kk-KZ"/>
        </w:rPr>
        <w:t>Аутсорсингтік бизнес-модельдің тиімділігін бағалаудағы әдістемелік тәсілдер</w:t>
      </w:r>
      <w:r w:rsidR="007A6E9C">
        <w:rPr>
          <w:rFonts w:ascii="Times New Roman" w:hAnsi="Times New Roman" w:cs="Times New Roman"/>
          <w:b/>
          <w:sz w:val="28"/>
          <w:szCs w:val="28"/>
          <w:lang w:val="kk-KZ"/>
        </w:rPr>
        <w:t>і</w:t>
      </w:r>
    </w:p>
    <w:p w:rsidR="00C02C69" w:rsidRPr="003A45D0" w:rsidRDefault="00C02C69" w:rsidP="00BC675F">
      <w:pPr>
        <w:tabs>
          <w:tab w:val="left" w:pos="851"/>
        </w:tabs>
        <w:spacing w:after="0" w:line="240" w:lineRule="auto"/>
        <w:ind w:firstLine="709"/>
        <w:jc w:val="both"/>
        <w:rPr>
          <w:rFonts w:ascii="Times New Roman" w:hAnsi="Times New Roman" w:cs="Times New Roman"/>
          <w:b/>
          <w:sz w:val="28"/>
          <w:szCs w:val="28"/>
          <w:lang w:val="kk-KZ"/>
        </w:rPr>
      </w:pPr>
      <w:r w:rsidRPr="003A45D0">
        <w:rPr>
          <w:rFonts w:ascii="Times New Roman" w:hAnsi="Times New Roman" w:cs="Times New Roman"/>
          <w:b/>
          <w:sz w:val="28"/>
          <w:szCs w:val="28"/>
          <w:lang w:val="kk-KZ"/>
        </w:rPr>
        <w:tab/>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Экономик</w:t>
      </w:r>
      <w:r w:rsidR="002170AE">
        <w:rPr>
          <w:rFonts w:ascii="Times New Roman" w:hAnsi="Times New Roman" w:cs="Times New Roman"/>
          <w:sz w:val="28"/>
          <w:szCs w:val="28"/>
          <w:lang w:val="kk-KZ"/>
        </w:rPr>
        <w:t>алық тиімділікті анықтау процес</w:t>
      </w:r>
      <w:r w:rsidRPr="00C02C69">
        <w:rPr>
          <w:rFonts w:ascii="Times New Roman" w:hAnsi="Times New Roman" w:cs="Times New Roman"/>
          <w:sz w:val="28"/>
          <w:szCs w:val="28"/>
          <w:lang w:val="kk-KZ"/>
        </w:rPr>
        <w:t>і практикалық және теориялық тұрғыдан үлкен мәнге ие болып келеді. Теориялық аспект тиімділік критерийін құру және сипатталы</w:t>
      </w:r>
      <w:r w:rsidR="00C2741C">
        <w:rPr>
          <w:rFonts w:ascii="Times New Roman" w:hAnsi="Times New Roman" w:cs="Times New Roman"/>
          <w:sz w:val="28"/>
          <w:szCs w:val="28"/>
          <w:lang w:val="kk-KZ"/>
        </w:rPr>
        <w:t>п отырған құбылыс немесе процес</w:t>
      </w:r>
      <w:r w:rsidRPr="00C02C69">
        <w:rPr>
          <w:rFonts w:ascii="Times New Roman" w:hAnsi="Times New Roman" w:cs="Times New Roman"/>
          <w:sz w:val="28"/>
          <w:szCs w:val="28"/>
          <w:lang w:val="kk-KZ"/>
        </w:rPr>
        <w:t>ке сәйкес келетін қолайлы  экономикалық математикалық әдіс</w:t>
      </w:r>
      <w:r w:rsidR="00B57DA9">
        <w:rPr>
          <w:rFonts w:ascii="Times New Roman" w:hAnsi="Times New Roman" w:cs="Times New Roman"/>
          <w:sz w:val="28"/>
          <w:szCs w:val="28"/>
          <w:lang w:val="kk-KZ"/>
        </w:rPr>
        <w:t>т</w:t>
      </w:r>
      <w:r w:rsidRPr="00C02C69">
        <w:rPr>
          <w:rFonts w:ascii="Times New Roman" w:hAnsi="Times New Roman" w:cs="Times New Roman"/>
          <w:sz w:val="28"/>
          <w:szCs w:val="28"/>
          <w:lang w:val="kk-KZ"/>
        </w:rPr>
        <w:t>ерді қамтиды. Ал практикалық аспект экономикалық жүйені және оның  бөліктерінің жұмыс істеу процесінде аз шығындарды жұмсай отырып оңтайландыруға мүмкіндік беретін «ауру сезгіш нүктелерін» іздеу болып табылады.</w:t>
      </w:r>
    </w:p>
    <w:p w:rsidR="00C02C69" w:rsidRPr="00CF6D3F" w:rsidRDefault="00C02C69" w:rsidP="00BC675F">
      <w:pPr>
        <w:tabs>
          <w:tab w:val="left" w:pos="851"/>
        </w:tabs>
        <w:spacing w:after="0" w:line="240" w:lineRule="auto"/>
        <w:jc w:val="both"/>
        <w:rPr>
          <w:rFonts w:ascii="Times New Roman" w:hAnsi="Times New Roman" w:cs="Times New Roman"/>
          <w:color w:val="FF0000"/>
          <w:sz w:val="28"/>
          <w:szCs w:val="28"/>
          <w:lang w:val="kk-KZ"/>
        </w:rPr>
      </w:pPr>
      <w:r w:rsidRPr="00C02C69">
        <w:rPr>
          <w:rFonts w:ascii="Times New Roman" w:hAnsi="Times New Roman" w:cs="Times New Roman"/>
          <w:sz w:val="28"/>
          <w:szCs w:val="28"/>
          <w:lang w:val="kk-KZ"/>
        </w:rPr>
        <w:tab/>
        <w:t xml:space="preserve">Аутсорсингті кәсіпорынның экономикалық тиімділігін </w:t>
      </w:r>
      <w:r w:rsidR="002170AE">
        <w:rPr>
          <w:rFonts w:ascii="Times New Roman" w:hAnsi="Times New Roman" w:cs="Times New Roman"/>
          <w:sz w:val="28"/>
          <w:szCs w:val="28"/>
          <w:lang w:val="kk-KZ"/>
        </w:rPr>
        <w:t>жоғарылататын</w:t>
      </w:r>
      <w:r w:rsidRPr="00C02C69">
        <w:rPr>
          <w:rFonts w:ascii="Times New Roman" w:hAnsi="Times New Roman" w:cs="Times New Roman"/>
          <w:sz w:val="28"/>
          <w:szCs w:val="28"/>
          <w:lang w:val="kk-KZ"/>
        </w:rPr>
        <w:t xml:space="preserve"> құрал ретінде кеңінен таралып және аутсорсингті жан</w:t>
      </w:r>
      <w:r w:rsidR="00C2741C">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жақ қырынан зерттелген көптеген теориялық, қолданбалы еңбектер көп болса да, қызықты зерттелетін сұрақтар әлі күнге дейін зерттелу үстінде болып келеді. Дегенмен де, аутсорсингтің экономикалық тиімділігін бағалаудың көптеген әдістері бар,  түрлі әдістердің қолданылуы ол аутсорсингтің қызмет түрін қолдануға байланысты болып келеді. </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r>
      <w:r w:rsidR="00C2741C">
        <w:rPr>
          <w:rFonts w:ascii="Times New Roman" w:hAnsi="Times New Roman" w:cs="Times New Roman"/>
          <w:sz w:val="28"/>
          <w:szCs w:val="28"/>
          <w:lang w:val="kk-KZ"/>
        </w:rPr>
        <w:t>И.Л.</w:t>
      </w:r>
      <w:r w:rsidR="0096172B">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Рудая мен </w:t>
      </w:r>
      <w:r w:rsidR="00C2741C">
        <w:rPr>
          <w:rFonts w:ascii="Times New Roman" w:hAnsi="Times New Roman" w:cs="Times New Roman"/>
          <w:sz w:val="28"/>
          <w:szCs w:val="28"/>
          <w:lang w:val="kk-KZ"/>
        </w:rPr>
        <w:t>Б.А.</w:t>
      </w:r>
      <w:r w:rsidRPr="00C02C69">
        <w:rPr>
          <w:rFonts w:ascii="Times New Roman" w:hAnsi="Times New Roman" w:cs="Times New Roman"/>
          <w:sz w:val="28"/>
          <w:szCs w:val="28"/>
          <w:lang w:val="kk-KZ"/>
        </w:rPr>
        <w:t>Анкин аутсорсинг бойынша экономикалық әдістемені келесідей әдіс бойынша жасауды ұсынады: шығындарды</w:t>
      </w:r>
      <w:r w:rsidR="0027179C">
        <w:rPr>
          <w:rFonts w:ascii="Times New Roman" w:hAnsi="Times New Roman" w:cs="Times New Roman"/>
          <w:sz w:val="28"/>
          <w:szCs w:val="28"/>
          <w:lang w:val="kk-KZ"/>
        </w:rPr>
        <w:t xml:space="preserve"> салыстыру және бағалау </w:t>
      </w:r>
      <w:r w:rsidR="0027179C" w:rsidRPr="0027179C">
        <w:rPr>
          <w:rFonts w:ascii="Times New Roman" w:hAnsi="Times New Roman" w:cs="Times New Roman"/>
          <w:sz w:val="28"/>
          <w:szCs w:val="28"/>
          <w:lang w:val="kk-KZ"/>
        </w:rPr>
        <w:t>[</w:t>
      </w:r>
      <w:r w:rsidR="0027179C">
        <w:rPr>
          <w:rFonts w:ascii="Times New Roman" w:hAnsi="Times New Roman" w:cs="Times New Roman"/>
          <w:sz w:val="28"/>
          <w:szCs w:val="28"/>
          <w:lang w:val="kk-KZ"/>
        </w:rPr>
        <w:t>58</w:t>
      </w:r>
      <w:r w:rsidR="0027179C" w:rsidRPr="0027179C">
        <w:rPr>
          <w:rFonts w:ascii="Times New Roman" w:hAnsi="Times New Roman" w:cs="Times New Roman"/>
          <w:sz w:val="28"/>
          <w:szCs w:val="28"/>
          <w:lang w:val="kk-KZ"/>
        </w:rPr>
        <w:t>]</w:t>
      </w:r>
      <w:r w:rsidR="0027179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Өз жұмыста</w:t>
      </w:r>
      <w:r w:rsidR="00C2741C">
        <w:rPr>
          <w:rFonts w:ascii="Times New Roman" w:hAnsi="Times New Roman" w:cs="Times New Roman"/>
          <w:sz w:val="28"/>
          <w:szCs w:val="28"/>
          <w:lang w:val="kk-KZ"/>
        </w:rPr>
        <w:t>рында авторлар шығындарды проце</w:t>
      </w:r>
      <w:r w:rsidRPr="00C02C69">
        <w:rPr>
          <w:rFonts w:ascii="Times New Roman" w:hAnsi="Times New Roman" w:cs="Times New Roman"/>
          <w:sz w:val="28"/>
          <w:szCs w:val="28"/>
          <w:lang w:val="kk-KZ"/>
        </w:rPr>
        <w:t>стер бойынша есептеу әдісін қолданады. Яғни, бұл жерде кәсіпорын қызметін басқа шеттегі аутсорсер кәсіпорыны орындағанда кетекен шығындар мен кәсіпорынның осы қызметтер түрін өзі жүзеге асырғандағы кеткен шығындарды салыстыру арқылы талдау. Шығындар есебіне аутсорсингке кеткен шығындар жатқызылады. Егер, кәсіпорын атқарылатын қызмет түрлерін өзі жүзеге асырып, аутсорсерге қарағанда кәсіпорынның жұмсалған шығындар</w:t>
      </w:r>
      <w:r w:rsidR="002330EE">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жоғары болса, онда аутсорсингті қолдану экономикалық жағынан негізделген болып табылады және керісінше, егер шығын төмен болса, онда аутсорсингтік қызметті қолдану экономикалық жағынан тиімсіз болып есептелінді деп көрсеткен болатын.</w:t>
      </w:r>
    </w:p>
    <w:p w:rsidR="00C02C69" w:rsidRPr="00BA242E"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Қазіргі таңда аутсорсингті пайдалану бойы</w:t>
      </w:r>
      <w:r w:rsidR="002330EE">
        <w:rPr>
          <w:rFonts w:ascii="Times New Roman" w:hAnsi="Times New Roman" w:cs="Times New Roman"/>
          <w:sz w:val="28"/>
          <w:szCs w:val="28"/>
          <w:lang w:val="kk-KZ"/>
        </w:rPr>
        <w:t>нша шешім қабылдаудың екі негіз</w:t>
      </w:r>
      <w:r w:rsidRPr="00C02C69">
        <w:rPr>
          <w:rFonts w:ascii="Times New Roman" w:hAnsi="Times New Roman" w:cs="Times New Roman"/>
          <w:sz w:val="28"/>
          <w:szCs w:val="28"/>
          <w:lang w:val="kk-KZ"/>
        </w:rPr>
        <w:t xml:space="preserve">гі критериалды әдісі бар: бір </w:t>
      </w:r>
      <w:r w:rsidRPr="003C2FBC">
        <w:rPr>
          <w:rFonts w:ascii="Times New Roman" w:hAnsi="Times New Roman" w:cs="Times New Roman"/>
          <w:sz w:val="28"/>
          <w:szCs w:val="28"/>
          <w:lang w:val="kk-KZ"/>
        </w:rPr>
        <w:t>өлшемді және көп өлшемді.</w:t>
      </w:r>
      <w:r w:rsidR="003E7CA6" w:rsidRPr="003C2FBC">
        <w:rPr>
          <w:rFonts w:ascii="Times New Roman" w:hAnsi="Times New Roman" w:cs="Times New Roman"/>
          <w:sz w:val="28"/>
          <w:szCs w:val="28"/>
          <w:lang w:val="kk-KZ"/>
        </w:rPr>
        <w:t xml:space="preserve"> Бір өлшемді бойынша аутсорсингтік қызметтерді пайдал</w:t>
      </w:r>
      <w:r w:rsidR="00A15FC4" w:rsidRPr="003C2FBC">
        <w:rPr>
          <w:rFonts w:ascii="Times New Roman" w:hAnsi="Times New Roman" w:cs="Times New Roman"/>
          <w:sz w:val="28"/>
          <w:szCs w:val="28"/>
          <w:lang w:val="kk-KZ"/>
        </w:rPr>
        <w:t>а</w:t>
      </w:r>
      <w:r w:rsidR="003E7CA6" w:rsidRPr="003C2FBC">
        <w:rPr>
          <w:rFonts w:ascii="Times New Roman" w:hAnsi="Times New Roman" w:cs="Times New Roman"/>
          <w:sz w:val="28"/>
          <w:szCs w:val="28"/>
          <w:lang w:val="kk-KZ"/>
        </w:rPr>
        <w:t xml:space="preserve">ну барысында, кәсіпорынға үнемділік жасаса онда қаржылық индикатор қолданылады. Ол төмендегідей формуламен есептеледі: </w:t>
      </w:r>
      <w:r w:rsidRPr="003C2FBC">
        <w:rPr>
          <w:rFonts w:ascii="Times New Roman" w:hAnsi="Times New Roman" w:cs="Times New Roman"/>
          <w:sz w:val="28"/>
          <w:szCs w:val="28"/>
          <w:lang w:val="kk-KZ"/>
        </w:rPr>
        <w:t xml:space="preserve"> </w:t>
      </w:r>
    </w:p>
    <w:p w:rsidR="00C02C69" w:rsidRPr="00BA242E" w:rsidRDefault="00634D4A" w:rsidP="00BC675F">
      <w:pPr>
        <w:tabs>
          <w:tab w:val="left" w:pos="851"/>
        </w:tabs>
        <w:spacing w:after="0" w:line="240" w:lineRule="auto"/>
        <w:jc w:val="both"/>
        <w:rPr>
          <w:rFonts w:ascii="Times New Roman" w:hAnsi="Times New Roman" w:cs="Times New Roman"/>
          <w:i/>
          <w:sz w:val="28"/>
          <w:szCs w:val="28"/>
          <w:lang w:val="en-US"/>
        </w:rPr>
      </w:pPr>
      <m:oMathPara>
        <m:oMath>
          <m:sSub>
            <m:sSubPr>
              <m:ctrlPr>
                <w:rPr>
                  <w:rFonts w:ascii="Cambria Math" w:hAnsi="Cambria Math" w:cs="Cambria Math"/>
                  <w:i/>
                  <w:sz w:val="28"/>
                  <w:szCs w:val="28"/>
                  <w:lang w:val="kk-KZ"/>
                </w:rPr>
              </m:ctrlPr>
            </m:sSubPr>
            <m:e>
              <m:r>
                <w:rPr>
                  <w:rFonts w:ascii="Cambria Math" w:hAnsi="Cambria Math" w:cs="Cambria Math"/>
                  <w:sz w:val="28"/>
                  <w:szCs w:val="28"/>
                  <w:lang w:val="kk-KZ"/>
                </w:rPr>
                <m:t>Э</m:t>
              </m:r>
            </m:e>
            <m:sub>
              <m:r>
                <w:rPr>
                  <w:rFonts w:ascii="Cambria Math" w:hAnsi="Cambria Math" w:cs="Cambria Math"/>
                  <w:sz w:val="28"/>
                  <w:szCs w:val="28"/>
                  <w:lang w:val="kk-KZ"/>
                </w:rPr>
                <m:t>аут</m:t>
              </m:r>
            </m:sub>
          </m:sSub>
          <m:r>
            <w:rPr>
              <w:rFonts w:ascii="Cambria Math" w:hAnsi="Cambria Math" w:cs="Cambria Math"/>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Ш</m:t>
                  </m:r>
                </m:e>
                <m:sub>
                  <m:r>
                    <w:rPr>
                      <w:rFonts w:ascii="Cambria Math" w:hAnsi="Cambria Math" w:cs="Times New Roman"/>
                      <w:sz w:val="28"/>
                      <w:szCs w:val="28"/>
                      <w:lang w:val="kk-KZ"/>
                    </w:rPr>
                    <m:t>ад</m:t>
                  </m:r>
                </m:sub>
              </m:sSub>
              <m:r>
                <w:rPr>
                  <w:rFonts w:ascii="Cambria Math" w:hAnsi="Cambria Math" w:cs="Cambria Math"/>
                  <w:sz w:val="28"/>
                  <w:szCs w:val="28"/>
                  <w:lang w:val="en-US"/>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Ш</m:t>
                  </m:r>
                </m:e>
                <m:sub>
                  <m:r>
                    <w:rPr>
                      <w:rFonts w:ascii="Cambria Math" w:hAnsi="Cambria Math" w:cs="Cambria Math"/>
                      <w:sz w:val="28"/>
                      <w:szCs w:val="28"/>
                      <w:lang w:val="en-US"/>
                    </w:rPr>
                    <m:t>ек</m:t>
                  </m:r>
                </m:sub>
              </m:sSub>
            </m:num>
            <m:den>
              <m:r>
                <w:rPr>
                  <w:rFonts w:ascii="Cambria Math" w:hAnsi="Cambria Math" w:cs="Cambria Math"/>
                  <w:sz w:val="28"/>
                  <w:szCs w:val="28"/>
                  <w:lang w:val="kk-KZ"/>
                </w:rPr>
                <m:t>Т</m:t>
              </m:r>
            </m:den>
          </m:f>
          <m:r>
            <w:rPr>
              <w:rFonts w:ascii="Cambria Math" w:hAnsi="Cambria Math" w:cs="Times New Roman"/>
              <w:sz w:val="28"/>
              <w:szCs w:val="28"/>
              <w:lang w:val="en-US"/>
            </w:rPr>
            <m:t>*100%</m:t>
          </m:r>
        </m:oMath>
      </m:oMathPara>
    </w:p>
    <w:p w:rsidR="004E41D8" w:rsidRPr="00BA242E" w:rsidRDefault="004E41D8" w:rsidP="00BC675F">
      <w:pPr>
        <w:tabs>
          <w:tab w:val="left" w:pos="7635"/>
        </w:tabs>
        <w:spacing w:after="0" w:line="240" w:lineRule="auto"/>
        <w:jc w:val="both"/>
        <w:rPr>
          <w:rFonts w:ascii="Times New Roman" w:hAnsi="Times New Roman" w:cs="Times New Roman"/>
          <w:sz w:val="28"/>
          <w:szCs w:val="28"/>
          <w:lang w:val="kk-KZ"/>
        </w:rPr>
      </w:pPr>
      <w:r w:rsidRPr="00BA242E">
        <w:rPr>
          <w:rFonts w:ascii="Times New Roman" w:hAnsi="Times New Roman" w:cs="Times New Roman"/>
          <w:i/>
          <w:sz w:val="28"/>
          <w:szCs w:val="28"/>
          <w:lang w:val="kk-KZ"/>
        </w:rPr>
        <w:t xml:space="preserve">                                                                                                                                </w:t>
      </w:r>
      <w:r w:rsidRPr="00BA242E">
        <w:rPr>
          <w:rFonts w:ascii="Times New Roman" w:hAnsi="Times New Roman" w:cs="Times New Roman"/>
          <w:sz w:val="28"/>
          <w:szCs w:val="28"/>
          <w:lang w:val="kk-KZ"/>
        </w:rPr>
        <w:t>(</w:t>
      </w:r>
      <w:r w:rsidR="00FE352F" w:rsidRPr="00BA242E">
        <w:rPr>
          <w:rFonts w:ascii="Times New Roman" w:hAnsi="Times New Roman" w:cs="Times New Roman"/>
          <w:sz w:val="28"/>
          <w:szCs w:val="28"/>
          <w:lang w:val="kk-KZ"/>
        </w:rPr>
        <w:t>1</w:t>
      </w:r>
      <w:r w:rsidRPr="00BA242E">
        <w:rPr>
          <w:rFonts w:ascii="Times New Roman" w:hAnsi="Times New Roman" w:cs="Times New Roman"/>
          <w:sz w:val="28"/>
          <w:szCs w:val="28"/>
          <w:lang w:val="kk-KZ"/>
        </w:rPr>
        <w:t>)</w:t>
      </w:r>
    </w:p>
    <w:p w:rsidR="00C02C69" w:rsidRPr="00BA242E" w:rsidRDefault="004E41D8" w:rsidP="00BC675F">
      <w:pPr>
        <w:tabs>
          <w:tab w:val="left" w:pos="851"/>
        </w:tabs>
        <w:spacing w:after="0" w:line="240" w:lineRule="auto"/>
        <w:ind w:firstLine="567"/>
        <w:jc w:val="both"/>
        <w:rPr>
          <w:rFonts w:ascii="Times New Roman" w:hAnsi="Times New Roman" w:cs="Times New Roman"/>
          <w:sz w:val="28"/>
          <w:szCs w:val="28"/>
          <w:lang w:val="kk-KZ"/>
        </w:rPr>
      </w:pPr>
      <w:r w:rsidRPr="00BA242E">
        <w:rPr>
          <w:rFonts w:ascii="Times New Roman" w:hAnsi="Times New Roman" w:cs="Times New Roman"/>
          <w:i/>
          <w:sz w:val="28"/>
          <w:szCs w:val="28"/>
          <w:lang w:val="kk-KZ"/>
        </w:rPr>
        <w:t xml:space="preserve">  </w:t>
      </w:r>
      <w:r w:rsidR="00C02C69" w:rsidRPr="00BA242E">
        <w:rPr>
          <w:rFonts w:ascii="Times New Roman" w:hAnsi="Times New Roman" w:cs="Times New Roman"/>
          <w:sz w:val="28"/>
          <w:szCs w:val="28"/>
          <w:lang w:val="kk-KZ"/>
        </w:rPr>
        <w:t>Мұндағы,</w:t>
      </w:r>
    </w:p>
    <w:p w:rsidR="00C02C69" w:rsidRPr="00BA242E"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BA242E">
        <w:rPr>
          <w:rFonts w:ascii="Times New Roman" w:hAnsi="Times New Roman" w:cs="Times New Roman"/>
          <w:sz w:val="28"/>
          <w:szCs w:val="28"/>
          <w:lang w:val="kk-KZ"/>
        </w:rPr>
        <w:t>Э</w:t>
      </w:r>
      <w:r w:rsidRPr="00BA242E">
        <w:rPr>
          <w:rFonts w:ascii="Times New Roman" w:hAnsi="Times New Roman" w:cs="Times New Roman"/>
          <w:sz w:val="28"/>
          <w:szCs w:val="28"/>
          <w:vertAlign w:val="subscript"/>
          <w:lang w:val="kk-KZ"/>
        </w:rPr>
        <w:t>аут</w:t>
      </w:r>
      <w:r w:rsidRPr="00BA242E">
        <w:rPr>
          <w:rFonts w:ascii="Times New Roman" w:hAnsi="Times New Roman" w:cs="Times New Roman"/>
          <w:sz w:val="28"/>
          <w:szCs w:val="28"/>
          <w:lang w:val="kk-KZ"/>
        </w:rPr>
        <w:t xml:space="preserve">  –  аутсорсингтің экономикалық тиімділігі, %;</w:t>
      </w:r>
    </w:p>
    <w:p w:rsidR="00C02C69" w:rsidRPr="00BA242E" w:rsidRDefault="00C02C69" w:rsidP="00BC675F">
      <w:pPr>
        <w:tabs>
          <w:tab w:val="left" w:pos="851"/>
        </w:tabs>
        <w:spacing w:after="0" w:line="240" w:lineRule="auto"/>
        <w:contextualSpacing/>
        <w:jc w:val="both"/>
        <w:rPr>
          <w:rFonts w:ascii="Times New Roman" w:hAnsi="Times New Roman" w:cs="Times New Roman"/>
          <w:sz w:val="28"/>
          <w:szCs w:val="28"/>
          <w:lang w:val="kk-KZ"/>
        </w:rPr>
      </w:pPr>
      <w:r w:rsidRPr="00BA242E">
        <w:rPr>
          <w:rFonts w:ascii="Times New Roman" w:hAnsi="Times New Roman" w:cs="Times New Roman"/>
          <w:sz w:val="28"/>
          <w:szCs w:val="28"/>
          <w:lang w:val="kk-KZ"/>
        </w:rPr>
        <w:t xml:space="preserve">          Ш</w:t>
      </w:r>
      <w:r w:rsidRPr="00BA242E">
        <w:rPr>
          <w:rFonts w:ascii="Times New Roman" w:hAnsi="Times New Roman" w:cs="Times New Roman"/>
          <w:sz w:val="28"/>
          <w:szCs w:val="28"/>
          <w:vertAlign w:val="subscript"/>
          <w:lang w:val="kk-KZ"/>
        </w:rPr>
        <w:t xml:space="preserve">ад </w:t>
      </w:r>
      <w:r w:rsidRPr="00BA242E">
        <w:rPr>
          <w:rFonts w:ascii="Times New Roman" w:hAnsi="Times New Roman" w:cs="Times New Roman"/>
          <w:sz w:val="28"/>
          <w:szCs w:val="28"/>
          <w:lang w:val="kk-KZ"/>
        </w:rPr>
        <w:t>–</w:t>
      </w:r>
      <w:r w:rsidR="002330EE" w:rsidRPr="00BA242E">
        <w:rPr>
          <w:rFonts w:ascii="Times New Roman" w:hAnsi="Times New Roman" w:cs="Times New Roman"/>
          <w:sz w:val="28"/>
          <w:szCs w:val="28"/>
          <w:lang w:val="kk-KZ"/>
        </w:rPr>
        <w:t xml:space="preserve"> </w:t>
      </w:r>
      <w:r w:rsidR="0068724D" w:rsidRPr="00BA242E">
        <w:rPr>
          <w:rFonts w:ascii="Times New Roman" w:hAnsi="Times New Roman" w:cs="Times New Roman"/>
          <w:sz w:val="28"/>
          <w:szCs w:val="28"/>
          <w:lang w:val="kk-KZ"/>
        </w:rPr>
        <w:t xml:space="preserve"> аутсорсингтік қызметтерді қолданғанға дейінгі кәсіпорынның кеткен шығындары, ақша;</w:t>
      </w:r>
    </w:p>
    <w:p w:rsidR="00C02C69" w:rsidRPr="00C02C69" w:rsidRDefault="00C02C69" w:rsidP="00BC675F">
      <w:pPr>
        <w:tabs>
          <w:tab w:val="left" w:pos="851"/>
        </w:tabs>
        <w:spacing w:after="0" w:line="240" w:lineRule="auto"/>
        <w:ind w:firstLine="708"/>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Ш</w:t>
      </w:r>
      <w:r w:rsidRPr="00C02C69">
        <w:rPr>
          <w:rFonts w:ascii="Times New Roman" w:hAnsi="Times New Roman" w:cs="Times New Roman"/>
          <w:sz w:val="28"/>
          <w:szCs w:val="28"/>
          <w:vertAlign w:val="subscript"/>
          <w:lang w:val="kk-KZ"/>
        </w:rPr>
        <w:t xml:space="preserve">ек </w:t>
      </w:r>
      <w:r w:rsidR="00AA5617">
        <w:rPr>
          <w:rFonts w:ascii="Times New Roman" w:hAnsi="Times New Roman" w:cs="Times New Roman"/>
          <w:sz w:val="28"/>
          <w:szCs w:val="28"/>
          <w:lang w:val="kk-KZ"/>
        </w:rPr>
        <w:t>– аутсорсингті ен</w:t>
      </w:r>
      <w:r w:rsidRPr="00C02C69">
        <w:rPr>
          <w:rFonts w:ascii="Times New Roman" w:hAnsi="Times New Roman" w:cs="Times New Roman"/>
          <w:sz w:val="28"/>
          <w:szCs w:val="28"/>
          <w:lang w:val="kk-KZ"/>
        </w:rPr>
        <w:t xml:space="preserve">гізгенге </w:t>
      </w:r>
      <w:r w:rsidR="0091781E">
        <w:rPr>
          <w:rFonts w:ascii="Times New Roman" w:hAnsi="Times New Roman" w:cs="Times New Roman"/>
          <w:sz w:val="28"/>
          <w:szCs w:val="28"/>
          <w:lang w:val="kk-KZ"/>
        </w:rPr>
        <w:t>к</w:t>
      </w:r>
      <w:r w:rsidRPr="00C02C69">
        <w:rPr>
          <w:rFonts w:ascii="Times New Roman" w:hAnsi="Times New Roman" w:cs="Times New Roman"/>
          <w:sz w:val="28"/>
          <w:szCs w:val="28"/>
          <w:lang w:val="kk-KZ"/>
        </w:rPr>
        <w:t>ейінгі шығындар, ақшалай бірлік;</w:t>
      </w:r>
    </w:p>
    <w:p w:rsidR="00C02C69" w:rsidRPr="00C02C69" w:rsidRDefault="00C02C69" w:rsidP="00BC675F">
      <w:pPr>
        <w:tabs>
          <w:tab w:val="left" w:pos="851"/>
        </w:tabs>
        <w:spacing w:after="0" w:line="240" w:lineRule="auto"/>
        <w:ind w:firstLine="708"/>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 – кәсіпорын табысы, ақшалай бірлікте;</w:t>
      </w:r>
    </w:p>
    <w:p w:rsidR="00C02C69" w:rsidRPr="006E2E81" w:rsidRDefault="00C02C69" w:rsidP="00BC675F">
      <w:pPr>
        <w:tabs>
          <w:tab w:val="left" w:pos="851"/>
        </w:tabs>
        <w:spacing w:after="0" w:line="240" w:lineRule="auto"/>
        <w:ind w:firstLine="708"/>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Формуладан көріп отырғанымыздай, бұл мән өте шектеулі, өйткені бұл кәсіпорын табысының аутсорсингті қолдану барысында үнемдеуді көрсетеді. Табыс аз болған сайын, аутсорсингтің тиімділігі жоғары болады. Ал табыс көлемі аутсорсингті қолдану нәтижесімен </w:t>
      </w:r>
      <w:r w:rsidR="007939D6">
        <w:rPr>
          <w:rFonts w:ascii="Times New Roman" w:hAnsi="Times New Roman" w:cs="Times New Roman"/>
          <w:sz w:val="28"/>
          <w:szCs w:val="28"/>
          <w:lang w:val="kk-KZ"/>
        </w:rPr>
        <w:t>байланысты емес болып табылады</w:t>
      </w:r>
      <w:r w:rsidR="0007543C">
        <w:rPr>
          <w:rFonts w:ascii="Times New Roman" w:hAnsi="Times New Roman" w:cs="Times New Roman"/>
          <w:sz w:val="28"/>
          <w:szCs w:val="28"/>
          <w:lang w:val="kk-KZ"/>
        </w:rPr>
        <w:t>.</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EC2080">
        <w:rPr>
          <w:rFonts w:ascii="Times New Roman" w:hAnsi="Times New Roman" w:cs="Times New Roman"/>
          <w:sz w:val="28"/>
          <w:szCs w:val="28"/>
          <w:lang w:val="kk-KZ"/>
        </w:rPr>
        <w:tab/>
      </w:r>
      <w:r w:rsidRPr="00C02C69">
        <w:rPr>
          <w:rFonts w:ascii="Times New Roman" w:hAnsi="Times New Roman" w:cs="Times New Roman"/>
          <w:sz w:val="28"/>
          <w:szCs w:val="28"/>
          <w:lang w:val="kk-KZ"/>
        </w:rPr>
        <w:t>Бір өлшемді әдіспен қатар көпөлшемді әдіс те өңделген, оны келесі формуладан көре аламыз:</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m:oMathPara>
        <m:oMath>
          <m:r>
            <m:rPr>
              <m:sty m:val="p"/>
            </m:rPr>
            <w:rPr>
              <w:rFonts w:ascii="Cambria Math" w:hAnsi="Cambria Math" w:cs="Times New Roman"/>
              <w:sz w:val="32"/>
              <w:szCs w:val="32"/>
              <w:lang w:val="kk-KZ"/>
            </w:rPr>
            <m:t>Е</m:t>
          </m:r>
          <m:r>
            <w:rPr>
              <w:rFonts w:ascii="Cambria Math" w:hAnsi="Cambria Math" w:cs="Times New Roman"/>
              <w:sz w:val="32"/>
              <w:szCs w:val="32"/>
              <w:lang w:val="kk-KZ"/>
            </w:rPr>
            <m:t>=</m:t>
          </m:r>
          <m:nary>
            <m:naryPr>
              <m:chr m:val="∑"/>
              <m:limLoc m:val="subSup"/>
              <m:ctrlPr>
                <w:rPr>
                  <w:rFonts w:ascii="Cambria Math" w:hAnsi="Cambria Math" w:cs="Times New Roman"/>
                  <w:i/>
                  <w:sz w:val="32"/>
                  <w:szCs w:val="32"/>
                  <w:lang w:val="kk-KZ"/>
                </w:rPr>
              </m:ctrlPr>
            </m:naryPr>
            <m:sub>
              <m:r>
                <w:rPr>
                  <w:rFonts w:ascii="Cambria Math" w:hAnsi="Cambria Math" w:cs="Times New Roman"/>
                  <w:sz w:val="32"/>
                  <w:szCs w:val="32"/>
                  <w:lang w:val="kk-KZ"/>
                </w:rPr>
                <m:t>i-1</m:t>
              </m:r>
            </m:sub>
            <m:sup>
              <m:r>
                <w:rPr>
                  <w:rFonts w:ascii="Cambria Math" w:hAnsi="Cambria Math" w:cs="Times New Roman"/>
                  <w:sz w:val="32"/>
                  <w:szCs w:val="32"/>
                  <w:lang w:val="en-US"/>
                </w:rPr>
                <m:t>n</m:t>
              </m:r>
            </m:sup>
            <m:e>
              <m:r>
                <w:rPr>
                  <w:rFonts w:ascii="Cambria Math" w:hAnsi="Cambria Math" w:cs="Times New Roman"/>
                  <w:sz w:val="32"/>
                  <w:szCs w:val="32"/>
                  <w:lang w:val="kk-KZ"/>
                </w:rPr>
                <m:t>W</m:t>
              </m:r>
              <m:r>
                <m:rPr>
                  <m:sty m:val="p"/>
                </m:rPr>
                <w:rPr>
                  <w:rFonts w:ascii="Cambria Math" w:hAnsi="Cambria Math" w:cs="Times New Roman"/>
                  <w:sz w:val="32"/>
                  <w:szCs w:val="32"/>
                  <w:lang w:val="kk-KZ"/>
                </w:rPr>
                <m:t>i(KAi-KBi)</m:t>
              </m:r>
            </m:e>
          </m:nary>
        </m:oMath>
      </m:oMathPara>
    </w:p>
    <w:p w:rsidR="00C02C69" w:rsidRPr="00C02C69" w:rsidRDefault="003A7A85" w:rsidP="00BC675F">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w:t>
      </w:r>
      <w:r w:rsidR="00FE352F">
        <w:rPr>
          <w:rFonts w:ascii="Times New Roman" w:hAnsi="Times New Roman" w:cs="Times New Roman"/>
          <w:sz w:val="28"/>
          <w:szCs w:val="28"/>
          <w:lang w:val="kk-KZ"/>
        </w:rPr>
        <w:t>2</w:t>
      </w:r>
      <w:r w:rsidRPr="00C02C69">
        <w:rPr>
          <w:rFonts w:ascii="Times New Roman" w:hAnsi="Times New Roman" w:cs="Times New Roman"/>
          <w:sz w:val="28"/>
          <w:szCs w:val="28"/>
          <w:lang w:val="kk-KZ"/>
        </w:rPr>
        <w:t>)</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Мұндағы,</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Е – аутсорсинг тиімділігі;</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n – критери</w:t>
      </w:r>
      <w:r w:rsidR="005D3E0D">
        <w:rPr>
          <w:rFonts w:ascii="Times New Roman" w:hAnsi="Times New Roman" w:cs="Times New Roman"/>
          <w:sz w:val="28"/>
          <w:szCs w:val="28"/>
          <w:lang w:val="kk-KZ"/>
        </w:rPr>
        <w:t>й</w:t>
      </w:r>
      <w:r w:rsidRPr="00C02C69">
        <w:rPr>
          <w:rFonts w:ascii="Times New Roman" w:hAnsi="Times New Roman" w:cs="Times New Roman"/>
          <w:sz w:val="28"/>
          <w:szCs w:val="28"/>
          <w:lang w:val="kk-KZ"/>
        </w:rPr>
        <w:t>лер саны;</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W</w:t>
      </w:r>
      <w:r w:rsidRPr="00C02C69">
        <w:rPr>
          <w:rFonts w:ascii="Times New Roman" w:hAnsi="Times New Roman" w:cs="Times New Roman"/>
          <w:sz w:val="28"/>
          <w:szCs w:val="28"/>
          <w:vertAlign w:val="subscript"/>
          <w:lang w:val="kk-KZ"/>
        </w:rPr>
        <w:t xml:space="preserve">i </w:t>
      </w:r>
      <w:r w:rsidRPr="00C02C69">
        <w:rPr>
          <w:rFonts w:ascii="Times New Roman" w:hAnsi="Times New Roman" w:cs="Times New Roman"/>
          <w:sz w:val="28"/>
          <w:szCs w:val="28"/>
          <w:lang w:val="kk-KZ"/>
        </w:rPr>
        <w:t>–  жалпы бағалаудағы i критериінің салмағы;</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vertAlign w:val="subscript"/>
          <w:lang w:val="kk-KZ"/>
        </w:rPr>
      </w:pPr>
      <w:r w:rsidRPr="00C02C69">
        <w:rPr>
          <w:rFonts w:ascii="Times New Roman" w:hAnsi="Times New Roman" w:cs="Times New Roman"/>
          <w:sz w:val="28"/>
          <w:szCs w:val="28"/>
          <w:lang w:val="kk-KZ"/>
        </w:rPr>
        <w:t>K</w:t>
      </w:r>
      <w:r w:rsidRPr="00C02C69">
        <w:rPr>
          <w:rFonts w:ascii="Times New Roman" w:hAnsi="Times New Roman" w:cs="Times New Roman"/>
          <w:sz w:val="28"/>
          <w:szCs w:val="28"/>
          <w:vertAlign w:val="subscript"/>
          <w:lang w:val="kk-KZ"/>
        </w:rPr>
        <w:t xml:space="preserve">Ai  </w:t>
      </w:r>
      <w:r w:rsidRPr="00C02C69">
        <w:rPr>
          <w:rFonts w:ascii="Times New Roman" w:hAnsi="Times New Roman" w:cs="Times New Roman"/>
          <w:sz w:val="28"/>
          <w:szCs w:val="28"/>
          <w:lang w:val="kk-KZ"/>
        </w:rPr>
        <w:t xml:space="preserve">– </w:t>
      </w:r>
      <w:r w:rsidRPr="00C02C69">
        <w:rPr>
          <w:rFonts w:ascii="Times New Roman" w:hAnsi="Times New Roman" w:cs="Times New Roman"/>
          <w:sz w:val="28"/>
          <w:szCs w:val="28"/>
          <w:vertAlign w:val="subscript"/>
          <w:lang w:val="kk-KZ"/>
        </w:rPr>
        <w:t xml:space="preserve"> </w:t>
      </w:r>
      <w:r w:rsidRPr="00C02C69">
        <w:rPr>
          <w:rFonts w:ascii="Times New Roman" w:hAnsi="Times New Roman" w:cs="Times New Roman"/>
          <w:sz w:val="28"/>
          <w:szCs w:val="28"/>
          <w:lang w:val="kk-KZ"/>
        </w:rPr>
        <w:t>i критериінің</w:t>
      </w:r>
      <w:r w:rsidRPr="00C02C69">
        <w:rPr>
          <w:rFonts w:ascii="Times New Roman" w:hAnsi="Times New Roman" w:cs="Times New Roman"/>
          <w:sz w:val="28"/>
          <w:szCs w:val="28"/>
          <w:vertAlign w:val="subscript"/>
          <w:lang w:val="kk-KZ"/>
        </w:rPr>
        <w:t xml:space="preserve">   </w:t>
      </w:r>
      <w:r w:rsidR="00AA5617">
        <w:rPr>
          <w:rFonts w:ascii="Times New Roman" w:hAnsi="Times New Roman" w:cs="Times New Roman"/>
          <w:sz w:val="28"/>
          <w:szCs w:val="28"/>
          <w:lang w:val="kk-KZ"/>
        </w:rPr>
        <w:t>аутсорсингке өткеннен кейін</w:t>
      </w:r>
      <w:r w:rsidRPr="00C02C69">
        <w:rPr>
          <w:rFonts w:ascii="Times New Roman" w:hAnsi="Times New Roman" w:cs="Times New Roman"/>
          <w:sz w:val="28"/>
          <w:szCs w:val="28"/>
          <w:lang w:val="kk-KZ"/>
        </w:rPr>
        <w:t>гі мәні;</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K</w:t>
      </w:r>
      <w:r w:rsidRPr="00C02C69">
        <w:rPr>
          <w:rFonts w:ascii="Times New Roman" w:hAnsi="Times New Roman" w:cs="Times New Roman"/>
          <w:sz w:val="28"/>
          <w:szCs w:val="28"/>
          <w:vertAlign w:val="subscript"/>
          <w:lang w:val="kk-KZ"/>
        </w:rPr>
        <w:t xml:space="preserve">Bi </w:t>
      </w:r>
      <w:r w:rsidRPr="00C02C69">
        <w:rPr>
          <w:rFonts w:ascii="Times New Roman" w:hAnsi="Times New Roman" w:cs="Times New Roman"/>
          <w:sz w:val="28"/>
          <w:szCs w:val="28"/>
          <w:lang w:val="kk-KZ"/>
        </w:rPr>
        <w:t>– i критериінің аутсорсингке өткенге дейінгі мәні;</w:t>
      </w:r>
    </w:p>
    <w:p w:rsidR="00C02C69" w:rsidRPr="006E2E81" w:rsidRDefault="00C02C69" w:rsidP="00BC675F">
      <w:pPr>
        <w:tabs>
          <w:tab w:val="left" w:pos="851"/>
        </w:tabs>
        <w:spacing w:after="0" w:line="240" w:lineRule="auto"/>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ab/>
        <w:t>Жоғарыда кө</w:t>
      </w:r>
      <w:r w:rsidR="00AA5617">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сетілген көпөлшемді әдістің де кемшіліктері бар. Атап айтқанда, кейбір критерийлердің нашарлауы, басқа критерийлердің жақсы мәндерімен өтелуі мүмкін. Нәтижесінде түпкілікті мән тұтынушылар үшін ең маңызды кәсіпорынның өзі жүзеге асыратын болғаннан да төмен нәтиже көрсетсе де, критерийлер оң нәтиже көрсетуі </w:t>
      </w:r>
      <w:r w:rsidR="007939D6">
        <w:rPr>
          <w:rFonts w:ascii="Times New Roman" w:hAnsi="Times New Roman" w:cs="Times New Roman"/>
          <w:sz w:val="28"/>
          <w:szCs w:val="28"/>
          <w:lang w:val="kk-KZ"/>
        </w:rPr>
        <w:t xml:space="preserve">мүмкін </w:t>
      </w:r>
      <w:r w:rsidR="0048554D" w:rsidRPr="006E2E81">
        <w:rPr>
          <w:rFonts w:ascii="Times New Roman" w:hAnsi="Times New Roman" w:cs="Times New Roman"/>
          <w:sz w:val="28"/>
          <w:szCs w:val="28"/>
          <w:lang w:val="kk-KZ"/>
        </w:rPr>
        <w:t>[</w:t>
      </w:r>
      <w:r w:rsidR="00950E8C">
        <w:rPr>
          <w:rFonts w:ascii="Times New Roman" w:hAnsi="Times New Roman" w:cs="Times New Roman"/>
          <w:sz w:val="28"/>
          <w:szCs w:val="28"/>
          <w:lang w:val="kk-KZ"/>
        </w:rPr>
        <w:t>5</w:t>
      </w:r>
      <w:r w:rsidR="00BA69A5">
        <w:rPr>
          <w:rFonts w:ascii="Times New Roman" w:hAnsi="Times New Roman" w:cs="Times New Roman"/>
          <w:sz w:val="28"/>
          <w:szCs w:val="28"/>
          <w:lang w:val="kk-KZ"/>
        </w:rPr>
        <w:t>9</w:t>
      </w:r>
      <w:r w:rsidR="0048554D" w:rsidRPr="006E2E81">
        <w:rPr>
          <w:rFonts w:ascii="Times New Roman" w:hAnsi="Times New Roman" w:cs="Times New Roman"/>
          <w:sz w:val="28"/>
          <w:szCs w:val="28"/>
          <w:lang w:val="kk-KZ"/>
        </w:rPr>
        <w:t>]</w:t>
      </w:r>
      <w:r w:rsidR="007939D6">
        <w:rPr>
          <w:rFonts w:ascii="Times New Roman" w:hAnsi="Times New Roman" w:cs="Times New Roman"/>
          <w:sz w:val="28"/>
          <w:szCs w:val="28"/>
          <w:lang w:val="kk-KZ"/>
        </w:rPr>
        <w:t>.</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4"/>
          <w:szCs w:val="24"/>
          <w:lang w:val="kk-KZ"/>
        </w:rPr>
        <w:tab/>
      </w:r>
      <w:r w:rsidR="00AA5617" w:rsidRPr="00C02C69">
        <w:rPr>
          <w:rFonts w:ascii="Times New Roman" w:hAnsi="Times New Roman" w:cs="Times New Roman"/>
          <w:sz w:val="28"/>
          <w:szCs w:val="28"/>
          <w:lang w:val="kk-KZ"/>
        </w:rPr>
        <w:t>С.</w:t>
      </w:r>
      <w:r w:rsidR="00312D6F">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Зацепа өз  жұмысында  нақты бір уақытта аутсорсинг қызметтерінің, тапсырыс беруші кәсіпорынның жұмысшылар еңбегіне қарағанда арзанға түсетіні туралы білуге тырысты. Кәсіпорынның өз жұмысшылары мен  аутсорсер жұмысшыларына кеткен шығындарды салыстыруда келесідей формула қолданылады:</w:t>
      </w:r>
    </w:p>
    <w:p w:rsidR="00C02C69" w:rsidRPr="003A7A85" w:rsidRDefault="00C02C69" w:rsidP="00BC675F">
      <w:pPr>
        <w:tabs>
          <w:tab w:val="left" w:pos="851"/>
        </w:tabs>
        <w:spacing w:after="0" w:line="24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Cambria Math"/>
              <w:sz w:val="28"/>
              <w:szCs w:val="28"/>
              <w:lang w:val="kk-KZ"/>
            </w:rPr>
            <m:t>D</m:t>
          </m:r>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r>
                <m:rPr>
                  <m:sty m:val="p"/>
                </m:rPr>
                <w:rPr>
                  <w:rFonts w:ascii="Cambria Math" w:hAnsi="Cambria Math" w:cs="Cambria Math"/>
                  <w:sz w:val="28"/>
                  <w:szCs w:val="28"/>
                  <w:lang w:val="kk-KZ"/>
                </w:rPr>
                <m:t>X</m:t>
              </m:r>
              <m:r>
                <w:rPr>
                  <w:rFonts w:ascii="Cambria Math" w:hAnsi="Cambria Math" w:cs="Cambria Math"/>
                  <w:sz w:val="28"/>
                  <w:szCs w:val="28"/>
                  <w:lang w:val="en-US"/>
                </w:rPr>
                <m:t>*(</m:t>
              </m:r>
              <m:r>
                <w:rPr>
                  <w:rFonts w:ascii="Cambria Math" w:hAnsi="Cambria Math" w:cs="Cambria Math"/>
                  <w:sz w:val="28"/>
                  <w:szCs w:val="28"/>
                  <w:lang w:val="kk-KZ"/>
                </w:rPr>
                <m:t>Z</m:t>
              </m:r>
              <m:r>
                <w:rPr>
                  <w:rFonts w:ascii="Cambria Math" w:hAnsi="Cambria Math" w:cs="Cambria Math"/>
                  <w:sz w:val="28"/>
                  <w:szCs w:val="28"/>
                  <w:lang w:val="en-US"/>
                </w:rPr>
                <m:t>+</m:t>
              </m:r>
              <m:r>
                <m:rPr>
                  <m:sty m:val="p"/>
                </m:rPr>
                <w:rPr>
                  <w:rFonts w:ascii="Cambria Math" w:hAnsi="Cambria Math" w:cs="Cambria Math"/>
                  <w:sz w:val="28"/>
                  <w:szCs w:val="28"/>
                  <w:lang w:val="kk-KZ"/>
                </w:rPr>
                <m:t>K)</m:t>
              </m:r>
            </m:num>
            <m:den>
              <m:r>
                <w:rPr>
                  <w:rFonts w:ascii="Cambria Math" w:hAnsi="Cambria Math" w:cs="Cambria Math"/>
                  <w:sz w:val="28"/>
                  <w:szCs w:val="28"/>
                  <w:lang w:val="kk-KZ"/>
                </w:rPr>
                <m:t>T</m:t>
              </m:r>
            </m:den>
          </m:f>
          <m:r>
            <w:rPr>
              <w:rFonts w:ascii="Cambria Math" w:hAnsi="Cambria Math" w:cs="Times New Roman"/>
              <w:sz w:val="28"/>
              <w:szCs w:val="28"/>
              <w:lang w:val="en-US"/>
            </w:rPr>
            <m:t>-A</m:t>
          </m:r>
        </m:oMath>
      </m:oMathPara>
    </w:p>
    <w:p w:rsidR="003A7A85" w:rsidRPr="003A7A85" w:rsidRDefault="003A7A85" w:rsidP="00BC675F">
      <w:pPr>
        <w:tabs>
          <w:tab w:val="left" w:pos="851"/>
        </w:tabs>
        <w:spacing w:after="0" w:line="240" w:lineRule="auto"/>
        <w:ind w:firstLine="709"/>
        <w:contextualSpacing/>
        <w:jc w:val="both"/>
        <w:rPr>
          <w:rFonts w:ascii="Times New Roman" w:hAnsi="Times New Roman" w:cs="Times New Roman"/>
          <w:i/>
          <w:sz w:val="28"/>
          <w:szCs w:val="28"/>
          <w:lang w:val="kk-KZ"/>
        </w:rPr>
      </w:pPr>
      <w:r>
        <w:rPr>
          <w:rFonts w:ascii="Times New Roman" w:eastAsiaTheme="minorEastAsia" w:hAnsi="Times New Roman" w:cs="Times New Roman"/>
          <w:i/>
          <w:sz w:val="28"/>
          <w:szCs w:val="28"/>
          <w:lang w:val="kk-KZ"/>
        </w:rPr>
        <w:t xml:space="preserve">                                                                                                                      </w:t>
      </w:r>
      <w:r w:rsidRPr="00C02C69">
        <w:rPr>
          <w:rFonts w:ascii="Times New Roman" w:hAnsi="Times New Roman" w:cs="Times New Roman"/>
          <w:sz w:val="28"/>
          <w:szCs w:val="28"/>
          <w:lang w:val="kk-KZ"/>
        </w:rPr>
        <w:t>(</w:t>
      </w:r>
      <w:r w:rsidR="00FE352F">
        <w:rPr>
          <w:rFonts w:ascii="Times New Roman" w:hAnsi="Times New Roman" w:cs="Times New Roman"/>
          <w:sz w:val="28"/>
          <w:szCs w:val="28"/>
          <w:lang w:val="kk-KZ"/>
        </w:rPr>
        <w:t>3</w:t>
      </w:r>
      <w:r w:rsidRPr="00C02C69">
        <w:rPr>
          <w:rFonts w:ascii="Times New Roman" w:hAnsi="Times New Roman" w:cs="Times New Roman"/>
          <w:sz w:val="28"/>
          <w:szCs w:val="28"/>
          <w:lang w:val="kk-KZ"/>
        </w:rPr>
        <w:t>)</w:t>
      </w:r>
      <w:r>
        <w:rPr>
          <w:rFonts w:ascii="Times New Roman" w:eastAsiaTheme="minorEastAsia" w:hAnsi="Times New Roman" w:cs="Times New Roman"/>
          <w:i/>
          <w:sz w:val="28"/>
          <w:szCs w:val="28"/>
          <w:lang w:val="kk-KZ"/>
        </w:rPr>
        <w:t xml:space="preserve">                                    </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Мұндағы,</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D – аутсорсингті қолдану тиімділігі;</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X – қызметкерге кететін болжамды еңбек шығындары;</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Z – айлық жалақы көлемі;</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K – айына бір қызметкерге кететін жанама шығындардың көлемі;</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T –  бір айдағы жұмыс сағатының көлемі;</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 – аутсорсингтік компанияның қызметінің бағасы;</w:t>
      </w:r>
    </w:p>
    <w:p w:rsid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Сәйкесінше, D аралық айырмашылық болып табылады, егер де ол оң болса онда аутсорсингтік кәсіпорын қызметіне жүгінген дұрыс болады деп есептелінеді. </w:t>
      </w:r>
    </w:p>
    <w:p w:rsidR="00312D6F" w:rsidRDefault="00DE6EA2" w:rsidP="00BC675F">
      <w:pPr>
        <w:tabs>
          <w:tab w:val="left" w:pos="851"/>
        </w:tabs>
        <w:spacing w:after="0" w:line="240" w:lineRule="auto"/>
        <w:ind w:firstLine="709"/>
        <w:jc w:val="both"/>
        <w:rPr>
          <w:rFonts w:ascii="Times New Roman" w:hAnsi="Times New Roman" w:cs="Times New Roman"/>
          <w:color w:val="FF0000"/>
          <w:sz w:val="24"/>
          <w:szCs w:val="24"/>
          <w:lang w:val="kk-KZ"/>
        </w:rPr>
      </w:pPr>
      <w:r>
        <w:rPr>
          <w:rFonts w:ascii="Times New Roman" w:hAnsi="Times New Roman" w:cs="Times New Roman"/>
          <w:sz w:val="28"/>
          <w:szCs w:val="28"/>
          <w:lang w:val="kk-KZ"/>
        </w:rPr>
        <w:t xml:space="preserve">Т.Н. Дубровская мен В.В. Назарова аутсорсингтің тиімділігін бағалауда келесідей әдісті </w:t>
      </w:r>
      <w:r w:rsidRPr="002B20B1">
        <w:rPr>
          <w:rFonts w:ascii="Times New Roman" w:hAnsi="Times New Roman" w:cs="Times New Roman"/>
          <w:sz w:val="28"/>
          <w:szCs w:val="28"/>
          <w:lang w:val="kk-KZ"/>
        </w:rPr>
        <w:t>ұсынады [</w:t>
      </w:r>
      <w:r w:rsidR="00BA69A5">
        <w:rPr>
          <w:rFonts w:ascii="Times New Roman" w:hAnsi="Times New Roman" w:cs="Times New Roman"/>
          <w:sz w:val="28"/>
          <w:szCs w:val="28"/>
          <w:lang w:val="kk-KZ"/>
        </w:rPr>
        <w:t>60</w:t>
      </w:r>
      <w:r w:rsidR="001A2BDB">
        <w:rPr>
          <w:rFonts w:ascii="Times New Roman" w:hAnsi="Times New Roman" w:cs="Times New Roman"/>
          <w:sz w:val="28"/>
          <w:szCs w:val="28"/>
          <w:lang w:val="kk-KZ"/>
        </w:rPr>
        <w:t xml:space="preserve">, </w:t>
      </w:r>
      <w:r w:rsidR="00BA69A5">
        <w:rPr>
          <w:rFonts w:ascii="Times New Roman" w:hAnsi="Times New Roman" w:cs="Times New Roman"/>
          <w:sz w:val="28"/>
          <w:szCs w:val="28"/>
          <w:lang w:val="kk-KZ"/>
        </w:rPr>
        <w:t>61</w:t>
      </w:r>
      <w:r w:rsidRPr="002B20B1">
        <w:rPr>
          <w:rFonts w:ascii="Times New Roman" w:hAnsi="Times New Roman" w:cs="Times New Roman"/>
          <w:sz w:val="28"/>
          <w:szCs w:val="28"/>
          <w:lang w:val="kk-KZ"/>
        </w:rPr>
        <w:t>]:</w:t>
      </w:r>
    </w:p>
    <w:p w:rsidR="00A0684C" w:rsidRPr="00726C55" w:rsidRDefault="00A0684C" w:rsidP="00BC675F">
      <w:pPr>
        <w:tabs>
          <w:tab w:val="left" w:pos="851"/>
        </w:tabs>
        <w:spacing w:after="0" w:line="240" w:lineRule="auto"/>
        <w:ind w:firstLine="709"/>
        <w:jc w:val="both"/>
        <w:rPr>
          <w:rFonts w:ascii="Times New Roman" w:hAnsi="Times New Roman" w:cs="Times New Roman"/>
          <w:sz w:val="24"/>
          <w:szCs w:val="24"/>
          <w:lang w:val="kk-KZ"/>
        </w:rPr>
      </w:pPr>
    </w:p>
    <w:p w:rsidR="00A0684C" w:rsidRPr="00497485" w:rsidRDefault="00817212" w:rsidP="00BC675F">
      <w:pPr>
        <w:tabs>
          <w:tab w:val="left" w:pos="851"/>
        </w:tabs>
        <w:spacing w:after="0" w:line="240" w:lineRule="auto"/>
        <w:ind w:firstLine="709"/>
        <w:jc w:val="both"/>
        <w:rPr>
          <w:rFonts w:ascii="Times New Roman" w:eastAsiaTheme="minorEastAsia" w:hAnsi="Times New Roman" w:cs="Times New Roman"/>
          <w:sz w:val="28"/>
          <w:szCs w:val="28"/>
          <w:lang w:val="kk-KZ"/>
        </w:rPr>
      </w:pPr>
      <m:oMathPara>
        <m:oMath>
          <m:r>
            <w:rPr>
              <w:rFonts w:ascii="Cambria Math" w:hAnsi="Cambria Math" w:cs="Times New Roman"/>
              <w:sz w:val="28"/>
              <w:szCs w:val="28"/>
              <w:lang w:val="kk-KZ"/>
            </w:rPr>
            <m:t>Эат</m:t>
          </m:r>
          <m:r>
            <m:rPr>
              <m:sty m:val="p"/>
            </m:rPr>
            <w:rPr>
              <w:rFonts w:ascii="Cambria Math" w:hAnsi="Cambria Math" w:cs="Times New Roman"/>
              <w:sz w:val="28"/>
              <w:szCs w:val="28"/>
              <w:lang w:val="kk-KZ"/>
            </w:rPr>
            <m:t>=</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Шкөш</m:t>
              </m:r>
            </m:num>
            <m:den>
              <m:r>
                <m:rPr>
                  <m:sty m:val="p"/>
                </m:rPr>
                <w:rPr>
                  <w:rFonts w:ascii="Cambria Math" w:hAnsi="Cambria Math" w:cs="Times New Roman"/>
                  <w:sz w:val="28"/>
                  <w:szCs w:val="28"/>
                  <w:lang w:val="kk-KZ"/>
                </w:rPr>
                <m:t>Ша</m:t>
              </m:r>
            </m:den>
          </m:f>
        </m:oMath>
      </m:oMathPara>
    </w:p>
    <w:p w:rsidR="00497485" w:rsidRPr="00C02C69" w:rsidRDefault="00497485" w:rsidP="00BC675F">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4</w:t>
      </w:r>
      <w:r w:rsidRPr="00C02C69">
        <w:rPr>
          <w:rFonts w:ascii="Times New Roman" w:hAnsi="Times New Roman" w:cs="Times New Roman"/>
          <w:sz w:val="28"/>
          <w:szCs w:val="28"/>
          <w:lang w:val="kk-KZ"/>
        </w:rPr>
        <w:t>)</w:t>
      </w:r>
    </w:p>
    <w:p w:rsidR="00497485" w:rsidRDefault="00497485" w:rsidP="00BC675F">
      <w:pPr>
        <w:tabs>
          <w:tab w:val="left" w:pos="851"/>
        </w:tabs>
        <w:spacing w:after="0" w:line="240" w:lineRule="auto"/>
        <w:ind w:firstLine="709"/>
        <w:jc w:val="both"/>
        <w:rPr>
          <w:rFonts w:ascii="Times New Roman" w:hAnsi="Times New Roman" w:cs="Times New Roman"/>
          <w:sz w:val="28"/>
          <w:szCs w:val="28"/>
          <w:lang w:val="kk-KZ"/>
        </w:rPr>
      </w:pPr>
    </w:p>
    <w:p w:rsidR="00312D6F" w:rsidRDefault="00817212" w:rsidP="00BC675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w:t>
      </w:r>
      <w:r w:rsidRPr="00817212">
        <w:rPr>
          <w:rFonts w:ascii="Times New Roman" w:hAnsi="Times New Roman" w:cs="Times New Roman"/>
          <w:sz w:val="28"/>
          <w:szCs w:val="28"/>
          <w:vertAlign w:val="subscript"/>
          <w:lang w:val="kk-KZ"/>
        </w:rPr>
        <w:t>көш _</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кәсіпорынның негізгі емес қызмет түрін өзі орындағанда кететін шығын көлемі;</w:t>
      </w:r>
    </w:p>
    <w:p w:rsidR="004236F1" w:rsidRDefault="00817212" w:rsidP="00BC675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w:t>
      </w:r>
      <w:r>
        <w:rPr>
          <w:rFonts w:ascii="Times New Roman" w:hAnsi="Times New Roman" w:cs="Times New Roman"/>
          <w:sz w:val="28"/>
          <w:szCs w:val="28"/>
          <w:vertAlign w:val="subscript"/>
          <w:lang w:val="kk-KZ"/>
        </w:rPr>
        <w:t>а</w:t>
      </w:r>
      <w:r w:rsidR="004236F1">
        <w:rPr>
          <w:rFonts w:ascii="Times New Roman" w:hAnsi="Times New Roman" w:cs="Times New Roman"/>
          <w:sz w:val="28"/>
          <w:szCs w:val="28"/>
          <w:vertAlign w:val="subscript"/>
          <w:lang w:val="kk-KZ"/>
        </w:rPr>
        <w:t>т</w:t>
      </w:r>
      <w:r w:rsidRPr="00817212">
        <w:rPr>
          <w:rFonts w:ascii="Times New Roman" w:hAnsi="Times New Roman" w:cs="Times New Roman"/>
          <w:sz w:val="28"/>
          <w:szCs w:val="28"/>
          <w:vertAlign w:val="subscript"/>
          <w:lang w:val="kk-KZ"/>
        </w:rPr>
        <w:t>_</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кәсіпорынның негізігі емес қызмет түрін аутсорсингке бергенде кететеін шығын көлемі;</w:t>
      </w:r>
      <w:r w:rsidR="00A64596">
        <w:rPr>
          <w:rFonts w:ascii="Times New Roman" w:hAnsi="Times New Roman" w:cs="Times New Roman"/>
          <w:sz w:val="28"/>
          <w:szCs w:val="28"/>
          <w:lang w:val="kk-KZ"/>
        </w:rPr>
        <w:t xml:space="preserve"> </w:t>
      </w:r>
    </w:p>
    <w:p w:rsidR="004236F1" w:rsidRPr="002B20B1" w:rsidRDefault="004236F1" w:rsidP="00BC675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коэффициент Э</w:t>
      </w:r>
      <w:r>
        <w:rPr>
          <w:rFonts w:ascii="Times New Roman" w:hAnsi="Times New Roman" w:cs="Times New Roman"/>
          <w:sz w:val="28"/>
          <w:szCs w:val="28"/>
          <w:vertAlign w:val="subscript"/>
          <w:lang w:val="kk-KZ"/>
        </w:rPr>
        <w:t>ат</w:t>
      </w:r>
      <w:r>
        <w:rPr>
          <w:rFonts w:ascii="Times New Roman" w:hAnsi="Times New Roman" w:cs="Times New Roman"/>
          <w:sz w:val="28"/>
          <w:szCs w:val="28"/>
          <w:lang w:val="kk-KZ"/>
        </w:rPr>
        <w:sym w:font="Symbol" w:char="F03E"/>
      </w:r>
      <w:r>
        <w:rPr>
          <w:rFonts w:ascii="Times New Roman" w:hAnsi="Times New Roman" w:cs="Times New Roman"/>
          <w:sz w:val="28"/>
          <w:szCs w:val="28"/>
          <w:lang w:val="kk-KZ"/>
        </w:rPr>
        <w:t>1 болса, онда ол тиімді болып есептелінеді.</w:t>
      </w:r>
      <w:r w:rsidR="00FF01FE">
        <w:rPr>
          <w:rFonts w:ascii="Times New Roman" w:hAnsi="Times New Roman" w:cs="Times New Roman"/>
          <w:sz w:val="28"/>
          <w:szCs w:val="28"/>
          <w:lang w:val="kk-KZ"/>
        </w:rPr>
        <w:t xml:space="preserve"> [60</w:t>
      </w:r>
      <w:r w:rsidR="002B20B1" w:rsidRPr="002B20B1">
        <w:rPr>
          <w:rFonts w:ascii="Times New Roman" w:hAnsi="Times New Roman" w:cs="Times New Roman"/>
          <w:sz w:val="28"/>
          <w:szCs w:val="28"/>
          <w:lang w:val="kk-KZ"/>
        </w:rPr>
        <w:t xml:space="preserve">, </w:t>
      </w:r>
      <w:r w:rsidR="00A31FA0">
        <w:rPr>
          <w:rFonts w:ascii="Times New Roman" w:hAnsi="Times New Roman" w:cs="Times New Roman"/>
          <w:sz w:val="28"/>
          <w:szCs w:val="28"/>
          <w:lang w:val="kk-KZ"/>
        </w:rPr>
        <w:t xml:space="preserve">б. </w:t>
      </w:r>
      <w:r w:rsidR="00BC4386" w:rsidRPr="002B20B1">
        <w:rPr>
          <w:rFonts w:ascii="Times New Roman" w:hAnsi="Times New Roman" w:cs="Times New Roman"/>
          <w:sz w:val="28"/>
          <w:szCs w:val="28"/>
          <w:lang w:val="kk-KZ"/>
        </w:rPr>
        <w:t>113</w:t>
      </w:r>
      <w:r w:rsidR="002B20B1" w:rsidRPr="002B20B1">
        <w:rPr>
          <w:rFonts w:ascii="Times New Roman" w:hAnsi="Times New Roman" w:cs="Times New Roman"/>
          <w:sz w:val="28"/>
          <w:szCs w:val="28"/>
          <w:lang w:val="kk-KZ"/>
        </w:rPr>
        <w:t>]</w:t>
      </w:r>
    </w:p>
    <w:p w:rsidR="00C02C69" w:rsidRPr="006E2E81" w:rsidRDefault="00AA5617" w:rsidP="00BC675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А.Х.</w:t>
      </w:r>
      <w:r w:rsidR="009C683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Курбанов пен </w:t>
      </w:r>
      <w:r>
        <w:rPr>
          <w:rFonts w:ascii="Times New Roman" w:hAnsi="Times New Roman" w:cs="Times New Roman"/>
          <w:sz w:val="28"/>
          <w:szCs w:val="28"/>
          <w:lang w:val="kk-KZ"/>
        </w:rPr>
        <w:t>В.А.</w:t>
      </w:r>
      <w:r w:rsidR="009C683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Плотников аутсорсинг нәтижелерін тұтынушыларға қызмет көрсету жүйесінің әлеуетін іске асыру деңгейі бойынша бағалайды. Өз кезегінде </w:t>
      </w:r>
      <w:r w:rsidR="002E52FB" w:rsidRPr="00C02C69">
        <w:rPr>
          <w:rFonts w:ascii="Times New Roman" w:hAnsi="Times New Roman" w:cs="Times New Roman"/>
          <w:sz w:val="28"/>
          <w:szCs w:val="28"/>
          <w:lang w:val="kk-KZ"/>
        </w:rPr>
        <w:t xml:space="preserve">А.Х. </w:t>
      </w:r>
      <w:r w:rsidR="00C02C69" w:rsidRPr="00C02C69">
        <w:rPr>
          <w:rFonts w:ascii="Times New Roman" w:hAnsi="Times New Roman" w:cs="Times New Roman"/>
          <w:sz w:val="28"/>
          <w:szCs w:val="28"/>
          <w:lang w:val="kk-KZ"/>
        </w:rPr>
        <w:t xml:space="preserve">Курбанов пен </w:t>
      </w:r>
      <w:r w:rsidR="002E52FB" w:rsidRPr="00C02C69">
        <w:rPr>
          <w:rFonts w:ascii="Times New Roman" w:hAnsi="Times New Roman" w:cs="Times New Roman"/>
          <w:sz w:val="28"/>
          <w:szCs w:val="28"/>
          <w:lang w:val="kk-KZ"/>
        </w:rPr>
        <w:t>В.А</w:t>
      </w:r>
      <w:r w:rsidR="002E52FB">
        <w:rPr>
          <w:rFonts w:ascii="Times New Roman" w:hAnsi="Times New Roman" w:cs="Times New Roman"/>
          <w:sz w:val="28"/>
          <w:szCs w:val="28"/>
          <w:lang w:val="kk-KZ"/>
        </w:rPr>
        <w:t>.</w:t>
      </w:r>
      <w:r w:rsidR="009C6839">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Плотников бойынша кәсіпорынның шаруашылық қызметінің бір түрін аутсорсингке беруде ұйымның қызмет көрсету тиімділігін бағалау үшін өз әдістемелерін ұсынған болатын. Осы әдістеме аясында тапсырыс беруші мен орындаушы арасындағы қатынасты критерийлер жинытығын қолдана отырып аутсорсингтік қызмет тиімділігін бағалау болып табылады. Осы әдістеме төрт түрлі критерийлерді есептеу </w:t>
      </w:r>
      <w:r w:rsidR="009C6839">
        <w:rPr>
          <w:rFonts w:ascii="Times New Roman" w:hAnsi="Times New Roman" w:cs="Times New Roman"/>
          <w:sz w:val="28"/>
          <w:szCs w:val="28"/>
          <w:lang w:val="kk-KZ"/>
        </w:rPr>
        <w:t>арқылы ұсынып отыр</w:t>
      </w:r>
      <w:r w:rsidR="0048554D">
        <w:rPr>
          <w:rFonts w:ascii="Times New Roman" w:hAnsi="Times New Roman" w:cs="Times New Roman"/>
          <w:sz w:val="24"/>
          <w:szCs w:val="24"/>
          <w:lang w:val="kk-KZ"/>
        </w:rPr>
        <w:t xml:space="preserve"> </w:t>
      </w:r>
      <w:r w:rsidR="0048554D" w:rsidRPr="006E2E81">
        <w:rPr>
          <w:rFonts w:ascii="Times New Roman" w:hAnsi="Times New Roman" w:cs="Times New Roman"/>
          <w:sz w:val="28"/>
          <w:szCs w:val="28"/>
          <w:lang w:val="kk-KZ"/>
        </w:rPr>
        <w:t>[</w:t>
      </w:r>
      <w:r w:rsidR="001A2BDB">
        <w:rPr>
          <w:rFonts w:ascii="Times New Roman" w:hAnsi="Times New Roman" w:cs="Times New Roman"/>
          <w:sz w:val="28"/>
          <w:szCs w:val="28"/>
          <w:lang w:val="kk-KZ"/>
        </w:rPr>
        <w:t>6</w:t>
      </w:r>
      <w:r w:rsidR="003024A7">
        <w:rPr>
          <w:rFonts w:ascii="Times New Roman" w:hAnsi="Times New Roman" w:cs="Times New Roman"/>
          <w:sz w:val="28"/>
          <w:szCs w:val="28"/>
          <w:lang w:val="kk-KZ"/>
        </w:rPr>
        <w:t>2</w:t>
      </w:r>
      <w:r w:rsidR="0048554D" w:rsidRPr="006E2E81">
        <w:rPr>
          <w:rFonts w:ascii="Times New Roman" w:hAnsi="Times New Roman" w:cs="Times New Roman"/>
          <w:sz w:val="28"/>
          <w:szCs w:val="28"/>
          <w:lang w:val="kk-KZ"/>
        </w:rPr>
        <w:t>]</w:t>
      </w:r>
      <w:r w:rsidR="009C6839">
        <w:rPr>
          <w:rFonts w:ascii="Times New Roman" w:hAnsi="Times New Roman" w:cs="Times New Roman"/>
          <w:sz w:val="28"/>
          <w:szCs w:val="28"/>
          <w:lang w:val="kk-KZ"/>
        </w:rPr>
        <w:t>.</w:t>
      </w:r>
    </w:p>
    <w:p w:rsidR="00C02C69" w:rsidRPr="00C02C6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Ұсынылған критерийлерді (өлшемдерді) қараст</w:t>
      </w:r>
      <w:r w:rsidR="00CF6D3F" w:rsidRPr="00C02C69">
        <w:rPr>
          <w:rFonts w:ascii="Times New Roman" w:hAnsi="Times New Roman" w:cs="Times New Roman"/>
          <w:sz w:val="28"/>
          <w:szCs w:val="28"/>
          <w:lang w:val="kk-KZ"/>
        </w:rPr>
        <w:t>ы</w:t>
      </w:r>
      <w:r w:rsidRPr="00C02C69">
        <w:rPr>
          <w:rFonts w:ascii="Times New Roman" w:hAnsi="Times New Roman" w:cs="Times New Roman"/>
          <w:sz w:val="28"/>
          <w:szCs w:val="28"/>
          <w:lang w:val="kk-KZ"/>
        </w:rPr>
        <w:t>рып өтейік.</w:t>
      </w:r>
    </w:p>
    <w:p w:rsidR="00C02C69" w:rsidRPr="00C02C69" w:rsidRDefault="00241981" w:rsidP="00680D31">
      <w:pPr>
        <w:numPr>
          <w:ilvl w:val="0"/>
          <w:numId w:val="8"/>
        </w:numPr>
        <w:tabs>
          <w:tab w:val="left" w:pos="426"/>
          <w:tab w:val="left" w:pos="851"/>
          <w:tab w:val="left" w:pos="993"/>
        </w:tabs>
        <w:spacing w:after="0" w:line="240" w:lineRule="auto"/>
        <w:ind w:left="142" w:firstLine="0"/>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Аутсорсинг келісім шарты </w:t>
      </w:r>
      <w:r w:rsidR="00C02C69" w:rsidRPr="00C02C69">
        <w:rPr>
          <w:rFonts w:ascii="Times New Roman" w:hAnsi="Times New Roman" w:cs="Times New Roman"/>
          <w:sz w:val="28"/>
          <w:szCs w:val="28"/>
          <w:lang w:val="kk-KZ"/>
        </w:rPr>
        <w:t>бойынша қызметтерді уақытылы ұсыну критериі (өлшемі).</w:t>
      </w:r>
    </w:p>
    <w:p w:rsidR="00C02C69" w:rsidRPr="00C02C69" w:rsidRDefault="00634D4A" w:rsidP="00BC675F">
      <w:pPr>
        <w:tabs>
          <w:tab w:val="left" w:pos="851"/>
          <w:tab w:val="left" w:pos="993"/>
        </w:tabs>
        <w:spacing w:after="0" w:line="240" w:lineRule="auto"/>
        <w:contextualSpacing/>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t</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t</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o</m:t>
                  </m:r>
                </m:sub>
              </m:sSub>
            </m:den>
          </m:f>
        </m:oMath>
      </m:oMathPara>
    </w:p>
    <w:p w:rsidR="00C02C69" w:rsidRPr="00C02C69" w:rsidRDefault="003A7A85" w:rsidP="00BC675F">
      <w:pPr>
        <w:tabs>
          <w:tab w:val="left" w:pos="851"/>
        </w:tabs>
        <w:spacing w:after="0" w:line="240" w:lineRule="auto"/>
        <w:ind w:left="1429"/>
        <w:contextualSpacing/>
        <w:jc w:val="right"/>
        <w:rPr>
          <w:rFonts w:ascii="Times New Roman" w:hAnsi="Times New Roman" w:cs="Times New Roman"/>
          <w:sz w:val="28"/>
          <w:szCs w:val="28"/>
          <w:lang w:val="kk-KZ"/>
        </w:rPr>
      </w:pPr>
      <w:r w:rsidRPr="00C02C69">
        <w:rPr>
          <w:rFonts w:ascii="Times New Roman" w:hAnsi="Times New Roman" w:cs="Times New Roman"/>
          <w:sz w:val="28"/>
          <w:szCs w:val="28"/>
          <w:lang w:val="kk-KZ"/>
        </w:rPr>
        <w:t>(</w:t>
      </w:r>
      <w:r w:rsidR="00FE352F">
        <w:rPr>
          <w:rFonts w:ascii="Times New Roman" w:hAnsi="Times New Roman" w:cs="Times New Roman"/>
          <w:sz w:val="28"/>
          <w:szCs w:val="28"/>
          <w:lang w:val="kk-KZ"/>
        </w:rPr>
        <w:t>5</w:t>
      </w:r>
      <w:r w:rsidRPr="00C02C69">
        <w:rPr>
          <w:rFonts w:ascii="Times New Roman" w:hAnsi="Times New Roman" w:cs="Times New Roman"/>
          <w:sz w:val="28"/>
          <w:szCs w:val="28"/>
          <w:lang w:val="kk-KZ"/>
        </w:rPr>
        <w:t>)</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Мұндағы, </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Kt  – қызмет көрсету уақытын бағалау коэффициенті; </w:t>
      </w:r>
    </w:p>
    <w:p w:rsidR="00C02C69" w:rsidRP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P</w:t>
      </w:r>
      <w:r w:rsidRPr="00C02C69">
        <w:rPr>
          <w:rFonts w:ascii="Times New Roman" w:hAnsi="Times New Roman" w:cs="Times New Roman"/>
          <w:sz w:val="28"/>
          <w:szCs w:val="28"/>
          <w:vertAlign w:val="subscript"/>
          <w:lang w:val="kk-KZ"/>
        </w:rPr>
        <w:t>t</w:t>
      </w:r>
      <w:r w:rsidRPr="00C02C69">
        <w:rPr>
          <w:rFonts w:ascii="Times New Roman" w:hAnsi="Times New Roman" w:cs="Times New Roman"/>
          <w:sz w:val="28"/>
          <w:szCs w:val="28"/>
          <w:lang w:val="kk-KZ"/>
        </w:rPr>
        <w:t xml:space="preserve">  – келісім-шартта көсетілген қызметтер көлемінің уақыты, жыл;</w:t>
      </w:r>
    </w:p>
    <w:p w:rsidR="00C02C69" w:rsidRDefault="00C02C69" w:rsidP="00BC675F">
      <w:pPr>
        <w:tabs>
          <w:tab w:val="left" w:pos="851"/>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P</w:t>
      </w:r>
      <w:r w:rsidRPr="00C02C69">
        <w:rPr>
          <w:rFonts w:ascii="Times New Roman" w:hAnsi="Times New Roman" w:cs="Times New Roman"/>
          <w:sz w:val="28"/>
          <w:szCs w:val="28"/>
          <w:vertAlign w:val="subscript"/>
          <w:lang w:val="kk-KZ"/>
        </w:rPr>
        <w:t>to</w:t>
      </w:r>
      <w:r w:rsidRPr="00C02C69">
        <w:rPr>
          <w:rFonts w:ascii="Times New Roman" w:hAnsi="Times New Roman" w:cs="Times New Roman"/>
          <w:sz w:val="28"/>
          <w:szCs w:val="28"/>
          <w:lang w:val="kk-KZ"/>
        </w:rPr>
        <w:t xml:space="preserve"> – көрсетілген қымет көлемі, жыл;</w:t>
      </w:r>
    </w:p>
    <w:p w:rsidR="0069238C" w:rsidRPr="0069238C" w:rsidRDefault="004E148E" w:rsidP="00BC675F">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238C" w:rsidRPr="004E148E">
        <w:rPr>
          <w:rFonts w:ascii="Times New Roman" w:hAnsi="Times New Roman" w:cs="Times New Roman"/>
          <w:sz w:val="28"/>
          <w:szCs w:val="28"/>
          <w:lang w:val="kk-KZ"/>
        </w:rPr>
        <w:t>Коэффициенттің мәні келесідей болуы керек 0&lt;K≤1.</w:t>
      </w:r>
      <w:r w:rsidR="0069238C">
        <w:rPr>
          <w:rFonts w:ascii="Times New Roman" w:hAnsi="Times New Roman" w:cs="Times New Roman"/>
          <w:sz w:val="28"/>
          <w:szCs w:val="28"/>
          <w:lang w:val="kk-KZ"/>
        </w:rPr>
        <w:t xml:space="preserve"> </w:t>
      </w:r>
    </w:p>
    <w:p w:rsidR="00C02C69" w:rsidRPr="005C5759" w:rsidRDefault="00C02C69" w:rsidP="00BC675F">
      <w:pPr>
        <w:tabs>
          <w:tab w:val="left" w:pos="851"/>
        </w:tabs>
        <w:spacing w:after="0" w:line="240" w:lineRule="auto"/>
        <w:ind w:firstLine="709"/>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Алынған коэффициенттің мәні келесідей шартқа сәйкес келуі керек 0&lt;K</w:t>
      </w:r>
      <w:r w:rsidRPr="005C5759">
        <w:rPr>
          <w:rFonts w:ascii="Times New Roman" w:hAnsi="Times New Roman" w:cs="Times New Roman"/>
          <w:sz w:val="28"/>
          <w:szCs w:val="28"/>
          <w:vertAlign w:val="subscript"/>
          <w:lang w:val="kk-KZ"/>
        </w:rPr>
        <w:t>t</w:t>
      </w:r>
      <w:r w:rsidRPr="005C5759">
        <w:rPr>
          <w:rFonts w:ascii="Times New Roman" w:hAnsi="Times New Roman" w:cs="Times New Roman"/>
          <w:sz w:val="28"/>
          <w:szCs w:val="28"/>
          <w:lang w:val="kk-KZ"/>
        </w:rPr>
        <w:t>≤ 1. Ал егер, K</w:t>
      </w:r>
      <w:r w:rsidRPr="005C5759">
        <w:rPr>
          <w:rFonts w:ascii="Times New Roman" w:hAnsi="Times New Roman" w:cs="Times New Roman"/>
          <w:sz w:val="28"/>
          <w:szCs w:val="28"/>
          <w:vertAlign w:val="subscript"/>
          <w:lang w:val="kk-KZ"/>
        </w:rPr>
        <w:t>t</w:t>
      </w:r>
      <w:r w:rsidRPr="005C5759">
        <w:rPr>
          <w:rFonts w:ascii="Times New Roman" w:hAnsi="Times New Roman" w:cs="Times New Roman"/>
          <w:sz w:val="28"/>
          <w:szCs w:val="28"/>
          <w:lang w:val="kk-KZ"/>
        </w:rPr>
        <w:t>=1 барлық қыз</w:t>
      </w:r>
      <w:r w:rsidR="00241981" w:rsidRPr="005C5759">
        <w:rPr>
          <w:rFonts w:ascii="Times New Roman" w:hAnsi="Times New Roman" w:cs="Times New Roman"/>
          <w:sz w:val="28"/>
          <w:szCs w:val="28"/>
          <w:lang w:val="kk-KZ"/>
        </w:rPr>
        <w:t>м</w:t>
      </w:r>
      <w:r w:rsidRPr="005C5759">
        <w:rPr>
          <w:rFonts w:ascii="Times New Roman" w:hAnsi="Times New Roman" w:cs="Times New Roman"/>
          <w:sz w:val="28"/>
          <w:szCs w:val="28"/>
          <w:lang w:val="kk-KZ"/>
        </w:rPr>
        <w:t>еттер белгіленген уақытта көрсетілген деп айтуға болады.</w:t>
      </w:r>
    </w:p>
    <w:p w:rsidR="00C02C69" w:rsidRPr="005C5759" w:rsidRDefault="00C02C69" w:rsidP="00680D31">
      <w:pPr>
        <w:numPr>
          <w:ilvl w:val="0"/>
          <w:numId w:val="8"/>
        </w:numPr>
        <w:tabs>
          <w:tab w:val="left" w:pos="426"/>
          <w:tab w:val="left" w:pos="851"/>
          <w:tab w:val="left" w:pos="993"/>
        </w:tabs>
        <w:spacing w:after="0" w:line="240" w:lineRule="auto"/>
        <w:ind w:left="0" w:firstLine="142"/>
        <w:contextualSpacing/>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Көрсетілген қызметтер көлемінің сәйкестік критерийі.</w:t>
      </w:r>
    </w:p>
    <w:p w:rsidR="00C02C69" w:rsidRPr="005C5759" w:rsidRDefault="00C02C69" w:rsidP="00BC675F">
      <w:pPr>
        <w:tabs>
          <w:tab w:val="left" w:pos="851"/>
        </w:tabs>
        <w:spacing w:after="0" w:line="240" w:lineRule="auto"/>
        <w:ind w:left="1429"/>
        <w:contextualSpacing/>
        <w:jc w:val="both"/>
        <w:rPr>
          <w:rFonts w:ascii="Times New Roman" w:hAnsi="Times New Roman" w:cs="Times New Roman"/>
          <w:sz w:val="28"/>
          <w:szCs w:val="28"/>
          <w:lang w:val="kk-KZ"/>
        </w:rPr>
      </w:pPr>
    </w:p>
    <w:p w:rsidR="00C02C69" w:rsidRPr="005C5759" w:rsidRDefault="00634D4A" w:rsidP="00BC675F">
      <w:pPr>
        <w:tabs>
          <w:tab w:val="left" w:pos="851"/>
        </w:tabs>
        <w:spacing w:after="0" w:line="240" w:lineRule="auto"/>
        <w:contextualSpacing/>
        <w:jc w:val="both"/>
        <w:rPr>
          <w:rFonts w:ascii="Times New Roman" w:eastAsiaTheme="minorEastAsia" w:hAnsi="Times New Roman" w:cs="Times New Roman"/>
          <w:sz w:val="28"/>
          <w:szCs w:val="28"/>
          <w:lang w:val="kk-KZ"/>
        </w:rPr>
      </w:pPr>
      <m:oMathPara>
        <m:oMathParaPr>
          <m:jc m:val="center"/>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v</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f</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r</m:t>
                  </m:r>
                </m:sub>
              </m:sSub>
            </m:den>
          </m:f>
        </m:oMath>
      </m:oMathPara>
    </w:p>
    <w:p w:rsidR="003A7A85" w:rsidRPr="005C5759" w:rsidRDefault="003A7A85" w:rsidP="00BC675F">
      <w:pPr>
        <w:tabs>
          <w:tab w:val="left" w:pos="851"/>
        </w:tabs>
        <w:spacing w:after="0" w:line="240" w:lineRule="auto"/>
        <w:jc w:val="right"/>
        <w:rPr>
          <w:rFonts w:ascii="Times New Roman" w:hAnsi="Times New Roman" w:cs="Times New Roman"/>
          <w:sz w:val="28"/>
          <w:szCs w:val="28"/>
          <w:lang w:val="kk-KZ"/>
        </w:rPr>
      </w:pPr>
      <w:r w:rsidRPr="005C5759">
        <w:rPr>
          <w:rFonts w:ascii="Times New Roman" w:hAnsi="Times New Roman" w:cs="Times New Roman"/>
          <w:sz w:val="28"/>
          <w:szCs w:val="28"/>
          <w:lang w:val="kk-KZ"/>
        </w:rPr>
        <w:t>(</w:t>
      </w:r>
      <w:r w:rsidR="00FE352F" w:rsidRPr="005C5759">
        <w:rPr>
          <w:rFonts w:ascii="Times New Roman" w:hAnsi="Times New Roman" w:cs="Times New Roman"/>
          <w:sz w:val="28"/>
          <w:szCs w:val="28"/>
          <w:lang w:val="kk-KZ"/>
        </w:rPr>
        <w:t>6</w:t>
      </w:r>
      <w:r w:rsidRPr="005C5759">
        <w:rPr>
          <w:rFonts w:ascii="Times New Roman" w:hAnsi="Times New Roman" w:cs="Times New Roman"/>
          <w:sz w:val="28"/>
          <w:szCs w:val="28"/>
          <w:lang w:val="kk-KZ"/>
        </w:rPr>
        <w:t>)</w:t>
      </w:r>
    </w:p>
    <w:p w:rsidR="00C02C69" w:rsidRPr="005C5759" w:rsidRDefault="00C02C69" w:rsidP="00BC675F">
      <w:pPr>
        <w:tabs>
          <w:tab w:val="left" w:pos="851"/>
        </w:tabs>
        <w:spacing w:after="0" w:line="240" w:lineRule="auto"/>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 xml:space="preserve">Мұндағы, </w:t>
      </w:r>
    </w:p>
    <w:p w:rsidR="00C02C69" w:rsidRPr="005C5759" w:rsidRDefault="00C02C69" w:rsidP="00BC675F">
      <w:pPr>
        <w:tabs>
          <w:tab w:val="left" w:pos="851"/>
        </w:tabs>
        <w:spacing w:after="0" w:line="240" w:lineRule="auto"/>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K</w:t>
      </w:r>
      <w:r w:rsidRPr="005C5759">
        <w:rPr>
          <w:rFonts w:ascii="Times New Roman" w:hAnsi="Times New Roman" w:cs="Times New Roman"/>
          <w:i/>
          <w:sz w:val="28"/>
          <w:szCs w:val="28"/>
          <w:lang w:val="kk-KZ"/>
        </w:rPr>
        <w:t>v</w:t>
      </w:r>
      <w:r w:rsidRPr="005C5759">
        <w:rPr>
          <w:rFonts w:ascii="Times New Roman" w:hAnsi="Times New Roman" w:cs="Times New Roman"/>
          <w:sz w:val="28"/>
          <w:szCs w:val="28"/>
          <w:lang w:val="kk-KZ"/>
        </w:rPr>
        <w:t xml:space="preserve">  – көрсетілген қызметтер көлемін бағалау коэффициенті; </w:t>
      </w:r>
    </w:p>
    <w:p w:rsidR="00C02C69" w:rsidRPr="005C5759" w:rsidRDefault="00C02C69" w:rsidP="00BC675F">
      <w:pPr>
        <w:tabs>
          <w:tab w:val="left" w:pos="851"/>
        </w:tabs>
        <w:spacing w:after="0" w:line="240" w:lineRule="auto"/>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V</w:t>
      </w:r>
      <w:r w:rsidRPr="005C5759">
        <w:rPr>
          <w:rFonts w:ascii="Times New Roman" w:hAnsi="Times New Roman" w:cs="Times New Roman"/>
          <w:i/>
          <w:sz w:val="28"/>
          <w:szCs w:val="28"/>
          <w:vertAlign w:val="subscript"/>
          <w:lang w:val="kk-KZ"/>
        </w:rPr>
        <w:t>f</w:t>
      </w:r>
      <w:r w:rsidRPr="005C5759">
        <w:rPr>
          <w:rFonts w:ascii="Times New Roman" w:hAnsi="Times New Roman" w:cs="Times New Roman"/>
          <w:sz w:val="28"/>
          <w:szCs w:val="28"/>
          <w:lang w:val="kk-KZ"/>
        </w:rPr>
        <w:t xml:space="preserve">  – көрсетілген уақыттың нақты көлемі, жыл;</w:t>
      </w:r>
    </w:p>
    <w:p w:rsidR="00C02C69" w:rsidRPr="005C5759" w:rsidRDefault="00C02C69" w:rsidP="00BC675F">
      <w:pPr>
        <w:tabs>
          <w:tab w:val="left" w:pos="851"/>
        </w:tabs>
        <w:spacing w:after="0" w:line="240" w:lineRule="auto"/>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V</w:t>
      </w:r>
      <w:r w:rsidRPr="005C5759">
        <w:rPr>
          <w:rFonts w:ascii="Times New Roman" w:hAnsi="Times New Roman" w:cs="Times New Roman"/>
          <w:i/>
          <w:sz w:val="28"/>
          <w:szCs w:val="28"/>
          <w:vertAlign w:val="subscript"/>
          <w:lang w:val="kk-KZ"/>
        </w:rPr>
        <w:t>r</w:t>
      </w:r>
      <w:r w:rsidRPr="005C5759">
        <w:rPr>
          <w:rFonts w:ascii="Times New Roman" w:hAnsi="Times New Roman" w:cs="Times New Roman"/>
          <w:sz w:val="28"/>
          <w:szCs w:val="28"/>
          <w:lang w:val="kk-KZ"/>
        </w:rPr>
        <w:t xml:space="preserve"> – көрсетілген қымет көлемі, жыл;</w:t>
      </w:r>
    </w:p>
    <w:p w:rsidR="00C02C69" w:rsidRPr="005C5759" w:rsidRDefault="00C02C69" w:rsidP="00BC675F">
      <w:pPr>
        <w:tabs>
          <w:tab w:val="left" w:pos="851"/>
        </w:tabs>
        <w:spacing w:after="0" w:line="240" w:lineRule="auto"/>
        <w:ind w:firstLine="709"/>
        <w:contextualSpacing/>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K</w:t>
      </w:r>
      <w:r w:rsidRPr="005C5759">
        <w:rPr>
          <w:rFonts w:ascii="Times New Roman" w:hAnsi="Times New Roman" w:cs="Times New Roman"/>
          <w:i/>
          <w:sz w:val="28"/>
          <w:szCs w:val="28"/>
          <w:lang w:val="kk-KZ"/>
        </w:rPr>
        <w:t xml:space="preserve">v </w:t>
      </w:r>
      <w:r w:rsidRPr="005C5759">
        <w:rPr>
          <w:rFonts w:ascii="Times New Roman" w:hAnsi="Times New Roman" w:cs="Times New Roman"/>
          <w:sz w:val="28"/>
          <w:szCs w:val="28"/>
          <w:lang w:val="kk-KZ"/>
        </w:rPr>
        <w:t xml:space="preserve">коэффициентінің мәні келесідей интервалдар арасында болуы керек  </w:t>
      </w:r>
    </w:p>
    <w:p w:rsidR="00C02C69" w:rsidRPr="005C5759" w:rsidRDefault="00C02C69" w:rsidP="00BC675F">
      <w:pPr>
        <w:tabs>
          <w:tab w:val="left" w:pos="851"/>
        </w:tabs>
        <w:spacing w:after="0" w:line="240" w:lineRule="auto"/>
        <w:contextualSpacing/>
        <w:jc w:val="both"/>
        <w:rPr>
          <w:rFonts w:ascii="Times New Roman" w:hAnsi="Times New Roman" w:cs="Times New Roman"/>
          <w:sz w:val="28"/>
          <w:szCs w:val="28"/>
          <w:lang w:val="kk-KZ"/>
        </w:rPr>
      </w:pPr>
      <w:r w:rsidRPr="005C5759">
        <w:rPr>
          <w:rFonts w:ascii="Times New Roman" w:hAnsi="Times New Roman" w:cs="Times New Roman"/>
          <w:sz w:val="28"/>
          <w:szCs w:val="28"/>
          <w:lang w:val="kk-KZ"/>
        </w:rPr>
        <w:t>0&lt; K</w:t>
      </w:r>
      <w:r w:rsidRPr="005C5759">
        <w:rPr>
          <w:rFonts w:ascii="Times New Roman" w:hAnsi="Times New Roman" w:cs="Times New Roman"/>
          <w:i/>
          <w:sz w:val="28"/>
          <w:szCs w:val="28"/>
          <w:lang w:val="kk-KZ"/>
        </w:rPr>
        <w:t>v</w:t>
      </w:r>
      <w:r w:rsidRPr="005C5759">
        <w:rPr>
          <w:rFonts w:ascii="Times New Roman" w:hAnsi="Times New Roman" w:cs="Times New Roman"/>
          <w:sz w:val="28"/>
          <w:szCs w:val="28"/>
          <w:lang w:val="kk-KZ"/>
        </w:rPr>
        <w:t xml:space="preserve"> ≤ 1. K</w:t>
      </w:r>
      <w:r w:rsidRPr="005C5759">
        <w:rPr>
          <w:rFonts w:ascii="Times New Roman" w:hAnsi="Times New Roman" w:cs="Times New Roman"/>
          <w:i/>
          <w:sz w:val="28"/>
          <w:szCs w:val="28"/>
          <w:lang w:val="kk-KZ"/>
        </w:rPr>
        <w:t>v</w:t>
      </w:r>
      <w:r w:rsidRPr="005C5759">
        <w:rPr>
          <w:rFonts w:ascii="Times New Roman" w:hAnsi="Times New Roman" w:cs="Times New Roman"/>
          <w:sz w:val="28"/>
          <w:szCs w:val="28"/>
          <w:lang w:val="kk-KZ"/>
        </w:rPr>
        <w:t xml:space="preserve"> =1</w:t>
      </w:r>
      <w:r w:rsidR="002330EE" w:rsidRPr="005C5759">
        <w:rPr>
          <w:rFonts w:ascii="Times New Roman" w:hAnsi="Times New Roman" w:cs="Times New Roman"/>
          <w:sz w:val="28"/>
          <w:szCs w:val="28"/>
          <w:lang w:val="kk-KZ"/>
        </w:rPr>
        <w:t xml:space="preserve"> </w:t>
      </w:r>
      <w:r w:rsidRPr="005C5759">
        <w:rPr>
          <w:rFonts w:ascii="Times New Roman" w:hAnsi="Times New Roman" w:cs="Times New Roman"/>
          <w:sz w:val="28"/>
          <w:szCs w:val="28"/>
          <w:lang w:val="kk-KZ"/>
        </w:rPr>
        <w:t>жағдайында мәні оңды болып саналады.</w:t>
      </w:r>
    </w:p>
    <w:p w:rsidR="00C02C69" w:rsidRPr="00C02C69" w:rsidRDefault="00C02C69" w:rsidP="00680D31">
      <w:pPr>
        <w:numPr>
          <w:ilvl w:val="0"/>
          <w:numId w:val="8"/>
        </w:numPr>
        <w:tabs>
          <w:tab w:val="left" w:pos="426"/>
          <w:tab w:val="left" w:pos="851"/>
          <w:tab w:val="left" w:pos="993"/>
        </w:tabs>
        <w:spacing w:after="0" w:line="240" w:lineRule="auto"/>
        <w:ind w:left="142" w:firstLine="0"/>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Тұтынушыларға (кәсіпорын, ұйымдар) қызмет көрсету сапасының өлшемі.</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Қызмет көрсету сапасы -  қызмет көрсетуді ұйымдастыру мен шағымдарды қарастыру тәртібі арқылы тұтынушылық қанағаттандыруды қамтамасыз ету. Осы блок аясында тұтынушылардың жиынтық шолуларына негізделген тұтынушыларға қызмет көрсету сапасы көрсеткіші талданады.</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p>
    <w:p w:rsidR="00C02C69" w:rsidRPr="00C02C69" w:rsidRDefault="00634D4A"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k</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 xml:space="preserve"> 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num>
            <m:den>
              <m:r>
                <w:rPr>
                  <w:rFonts w:ascii="Cambria Math" w:hAnsi="Cambria Math" w:cs="Times New Roman"/>
                  <w:sz w:val="28"/>
                  <w:szCs w:val="28"/>
                  <w:lang w:val="kk-KZ"/>
                </w:rPr>
                <m:t>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+Σ</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den>
          </m:f>
        </m:oMath>
      </m:oMathPara>
    </w:p>
    <w:p w:rsidR="003A7A85" w:rsidRDefault="003A7A85" w:rsidP="00BC675F">
      <w:pPr>
        <w:tabs>
          <w:tab w:val="left" w:pos="851"/>
          <w:tab w:val="left" w:pos="993"/>
        </w:tabs>
        <w:spacing w:after="0" w:line="240" w:lineRule="auto"/>
        <w:ind w:firstLine="709"/>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w:t>
      </w:r>
      <w:r w:rsidR="00FE352F">
        <w:rPr>
          <w:rFonts w:ascii="Times New Roman" w:hAnsi="Times New Roman" w:cs="Times New Roman"/>
          <w:sz w:val="28"/>
          <w:szCs w:val="28"/>
          <w:lang w:val="kk-KZ"/>
        </w:rPr>
        <w:t>7</w:t>
      </w:r>
      <w:r w:rsidRPr="00C02C69">
        <w:rPr>
          <w:rFonts w:ascii="Times New Roman" w:hAnsi="Times New Roman" w:cs="Times New Roman"/>
          <w:sz w:val="28"/>
          <w:szCs w:val="28"/>
          <w:lang w:val="kk-KZ"/>
        </w:rPr>
        <w:t>)</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Мұндағы, </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K</w:t>
      </w:r>
      <w:r w:rsidRPr="00C02C69">
        <w:rPr>
          <w:rFonts w:ascii="Times New Roman" w:hAnsi="Times New Roman" w:cs="Times New Roman"/>
          <w:sz w:val="28"/>
          <w:szCs w:val="28"/>
          <w:vertAlign w:val="subscript"/>
          <w:lang w:val="kk-KZ"/>
        </w:rPr>
        <w:t xml:space="preserve">k </w:t>
      </w:r>
      <w:r w:rsidRPr="00C02C69">
        <w:rPr>
          <w:rFonts w:ascii="Times New Roman" w:hAnsi="Times New Roman" w:cs="Times New Roman"/>
          <w:sz w:val="28"/>
          <w:szCs w:val="28"/>
          <w:lang w:val="kk-KZ"/>
        </w:rPr>
        <w:t>– қызмет көрсету сапасын бағалау коэффициенті;</w:t>
      </w:r>
    </w:p>
    <w:p w:rsidR="00C02C69" w:rsidRPr="00EE44CC"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EE44CC">
        <w:rPr>
          <w:rFonts w:ascii="Times New Roman" w:hAnsi="Times New Roman" w:cs="Times New Roman"/>
          <w:sz w:val="28"/>
          <w:szCs w:val="28"/>
          <w:lang w:val="kk-KZ"/>
        </w:rPr>
        <w:t>X</w:t>
      </w:r>
      <w:r w:rsidRPr="00EE44CC">
        <w:rPr>
          <w:rFonts w:ascii="Times New Roman" w:hAnsi="Times New Roman" w:cs="Times New Roman"/>
          <w:sz w:val="28"/>
          <w:szCs w:val="28"/>
          <w:vertAlign w:val="subscript"/>
          <w:lang w:val="kk-KZ"/>
        </w:rPr>
        <w:t>1</w:t>
      </w:r>
      <w:r w:rsidRPr="00EE44CC">
        <w:rPr>
          <w:rFonts w:ascii="Times New Roman" w:hAnsi="Times New Roman" w:cs="Times New Roman"/>
          <w:sz w:val="28"/>
          <w:szCs w:val="28"/>
          <w:lang w:val="kk-KZ"/>
        </w:rPr>
        <w:t xml:space="preserve"> – «өте жақсы» баға;</w:t>
      </w:r>
    </w:p>
    <w:p w:rsidR="00C02C69" w:rsidRPr="00EE44CC"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EE44CC">
        <w:rPr>
          <w:rFonts w:ascii="Times New Roman" w:hAnsi="Times New Roman" w:cs="Times New Roman"/>
          <w:sz w:val="28"/>
          <w:szCs w:val="28"/>
          <w:lang w:val="kk-KZ"/>
        </w:rPr>
        <w:t>X</w:t>
      </w:r>
      <w:r w:rsidRPr="00EE44CC">
        <w:rPr>
          <w:rFonts w:ascii="Times New Roman" w:hAnsi="Times New Roman" w:cs="Times New Roman"/>
          <w:sz w:val="28"/>
          <w:szCs w:val="28"/>
          <w:vertAlign w:val="subscript"/>
          <w:lang w:val="kk-KZ"/>
        </w:rPr>
        <w:t>2</w:t>
      </w:r>
      <w:r w:rsidRPr="00EE44CC">
        <w:rPr>
          <w:rFonts w:ascii="Times New Roman" w:hAnsi="Times New Roman" w:cs="Times New Roman"/>
          <w:sz w:val="28"/>
          <w:szCs w:val="28"/>
          <w:lang w:val="kk-KZ"/>
        </w:rPr>
        <w:t xml:space="preserve"> – «жақсы» баға;</w:t>
      </w:r>
    </w:p>
    <w:p w:rsidR="00C02C69" w:rsidRPr="00EE44CC"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EE44CC">
        <w:rPr>
          <w:rFonts w:ascii="Times New Roman" w:hAnsi="Times New Roman" w:cs="Times New Roman"/>
          <w:sz w:val="28"/>
          <w:szCs w:val="28"/>
          <w:lang w:val="kk-KZ"/>
        </w:rPr>
        <w:t>X</w:t>
      </w:r>
      <w:r w:rsidRPr="00EE44CC">
        <w:rPr>
          <w:rFonts w:ascii="Times New Roman" w:hAnsi="Times New Roman" w:cs="Times New Roman"/>
          <w:sz w:val="28"/>
          <w:szCs w:val="28"/>
          <w:vertAlign w:val="subscript"/>
          <w:lang w:val="kk-KZ"/>
        </w:rPr>
        <w:t>3</w:t>
      </w:r>
      <w:r w:rsidRPr="00EE44CC">
        <w:rPr>
          <w:rFonts w:ascii="Times New Roman" w:hAnsi="Times New Roman" w:cs="Times New Roman"/>
          <w:sz w:val="28"/>
          <w:szCs w:val="28"/>
          <w:lang w:val="kk-KZ"/>
        </w:rPr>
        <w:t xml:space="preserve"> –  «қанағаттанарлық» баға;</w:t>
      </w:r>
    </w:p>
    <w:p w:rsidR="00C02C69" w:rsidRPr="00EE44CC"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EE44CC">
        <w:rPr>
          <w:rFonts w:ascii="Times New Roman" w:hAnsi="Times New Roman" w:cs="Times New Roman"/>
          <w:sz w:val="28"/>
          <w:szCs w:val="28"/>
          <w:lang w:val="kk-KZ"/>
        </w:rPr>
        <w:t>X</w:t>
      </w:r>
      <w:r w:rsidRPr="00EE44CC">
        <w:rPr>
          <w:rFonts w:ascii="Times New Roman" w:hAnsi="Times New Roman" w:cs="Times New Roman"/>
          <w:sz w:val="28"/>
          <w:szCs w:val="28"/>
          <w:vertAlign w:val="subscript"/>
          <w:lang w:val="kk-KZ"/>
        </w:rPr>
        <w:t xml:space="preserve">4 </w:t>
      </w:r>
      <w:r w:rsidRPr="00EE44CC">
        <w:rPr>
          <w:rFonts w:ascii="Times New Roman" w:hAnsi="Times New Roman" w:cs="Times New Roman"/>
          <w:sz w:val="28"/>
          <w:szCs w:val="28"/>
          <w:lang w:val="kk-KZ"/>
        </w:rPr>
        <w:t>– «қанағаттанарлықсыз» баға;</w:t>
      </w:r>
    </w:p>
    <w:p w:rsidR="00C02C69" w:rsidRPr="00E62113"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EE44CC">
        <w:rPr>
          <w:rFonts w:ascii="Times New Roman" w:hAnsi="Times New Roman" w:cs="Times New Roman"/>
          <w:sz w:val="28"/>
          <w:szCs w:val="28"/>
          <w:lang w:val="kk-KZ"/>
        </w:rPr>
        <w:t>Егер, K</w:t>
      </w:r>
      <w:r w:rsidRPr="00EE44CC">
        <w:rPr>
          <w:rFonts w:ascii="Times New Roman" w:hAnsi="Times New Roman" w:cs="Times New Roman"/>
          <w:sz w:val="28"/>
          <w:szCs w:val="28"/>
          <w:vertAlign w:val="subscript"/>
          <w:lang w:val="kk-KZ"/>
        </w:rPr>
        <w:t xml:space="preserve">k </w:t>
      </w:r>
      <w:r w:rsidRPr="00EE44CC">
        <w:rPr>
          <w:rFonts w:ascii="Times New Roman" w:hAnsi="Times New Roman" w:cs="Times New Roman"/>
          <w:sz w:val="28"/>
          <w:szCs w:val="28"/>
          <w:lang w:val="kk-KZ"/>
        </w:rPr>
        <w:t xml:space="preserve">коэффициенті 0,8 – 1 интервал  аралығында </w:t>
      </w:r>
      <w:r w:rsidRPr="00C02C69">
        <w:rPr>
          <w:rFonts w:ascii="Times New Roman" w:hAnsi="Times New Roman" w:cs="Times New Roman"/>
          <w:sz w:val="28"/>
          <w:szCs w:val="28"/>
          <w:lang w:val="kk-KZ"/>
        </w:rPr>
        <w:t>болса, онда қызмет көрсету сапасының өте жақсы болғанын көрсетеді, егер,  K</w:t>
      </w:r>
      <w:r w:rsidRPr="00C02C69">
        <w:rPr>
          <w:rFonts w:ascii="Times New Roman" w:hAnsi="Times New Roman" w:cs="Times New Roman"/>
          <w:sz w:val="28"/>
          <w:szCs w:val="28"/>
          <w:vertAlign w:val="subscript"/>
          <w:lang w:val="kk-KZ"/>
        </w:rPr>
        <w:t xml:space="preserve">k </w:t>
      </w:r>
      <w:r w:rsidRPr="00C02C69">
        <w:rPr>
          <w:rFonts w:ascii="Times New Roman" w:hAnsi="Times New Roman" w:cs="Times New Roman"/>
          <w:sz w:val="28"/>
          <w:szCs w:val="28"/>
          <w:lang w:val="kk-KZ"/>
        </w:rPr>
        <w:t>коэффициенті 0,6– 0,8 интервал  аралығында болса, онда қызмет көрсету сапасы жақсы деп есептелінеді, егер,  K</w:t>
      </w:r>
      <w:r w:rsidRPr="00C02C69">
        <w:rPr>
          <w:rFonts w:ascii="Times New Roman" w:hAnsi="Times New Roman" w:cs="Times New Roman"/>
          <w:sz w:val="28"/>
          <w:szCs w:val="28"/>
          <w:vertAlign w:val="subscript"/>
          <w:lang w:val="kk-KZ"/>
        </w:rPr>
        <w:t xml:space="preserve">k  </w:t>
      </w:r>
      <w:r w:rsidRPr="00C02C69">
        <w:rPr>
          <w:rFonts w:ascii="Times New Roman" w:hAnsi="Times New Roman" w:cs="Times New Roman"/>
          <w:sz w:val="28"/>
          <w:szCs w:val="28"/>
          <w:lang w:val="kk-KZ"/>
        </w:rPr>
        <w:t>коэффициенті 0,4 – 0,6  аралығында болса, онда қызмет көрсету сапасы қанағаттанарлық деп есептелінеді. Ал егер, 0&lt; K</w:t>
      </w:r>
      <w:r w:rsidRPr="00C02C69">
        <w:rPr>
          <w:rFonts w:ascii="Times New Roman" w:hAnsi="Times New Roman" w:cs="Times New Roman"/>
          <w:sz w:val="28"/>
          <w:szCs w:val="28"/>
          <w:vertAlign w:val="subscript"/>
          <w:lang w:val="kk-KZ"/>
        </w:rPr>
        <w:t>k</w:t>
      </w:r>
      <w:r w:rsidRPr="00C02C69">
        <w:rPr>
          <w:rFonts w:ascii="Times New Roman" w:hAnsi="Times New Roman" w:cs="Times New Roman"/>
          <w:sz w:val="28"/>
          <w:szCs w:val="28"/>
          <w:lang w:val="kk-KZ"/>
        </w:rPr>
        <w:t xml:space="preserve"> ≤ 0,4 жағдайында болса, онда қызмет көрсету сапасы қанағаттанарлықсыз</w:t>
      </w:r>
      <w:r w:rsidR="00E62113">
        <w:rPr>
          <w:rFonts w:ascii="Times New Roman" w:hAnsi="Times New Roman" w:cs="Times New Roman"/>
          <w:sz w:val="28"/>
          <w:szCs w:val="28"/>
          <w:lang w:val="kk-KZ"/>
        </w:rPr>
        <w:t xml:space="preserve"> деп есептелінеді [</w:t>
      </w:r>
      <w:r w:rsidR="00E62113" w:rsidRPr="00E62113">
        <w:rPr>
          <w:rFonts w:ascii="Times New Roman" w:hAnsi="Times New Roman" w:cs="Times New Roman"/>
          <w:sz w:val="28"/>
          <w:szCs w:val="28"/>
          <w:lang w:val="kk-KZ"/>
        </w:rPr>
        <w:t>63].</w:t>
      </w:r>
    </w:p>
    <w:p w:rsidR="00C02C69" w:rsidRPr="009C683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Тәжірибе жүзінде қызет көрсету с</w:t>
      </w:r>
      <w:r w:rsidR="008E5A88">
        <w:rPr>
          <w:rFonts w:ascii="Times New Roman" w:hAnsi="Times New Roman" w:cs="Times New Roman"/>
          <w:sz w:val="28"/>
          <w:szCs w:val="28"/>
          <w:lang w:val="kk-KZ"/>
        </w:rPr>
        <w:t>а</w:t>
      </w:r>
      <w:r w:rsidRPr="00C02C69">
        <w:rPr>
          <w:rFonts w:ascii="Times New Roman" w:hAnsi="Times New Roman" w:cs="Times New Roman"/>
          <w:sz w:val="28"/>
          <w:szCs w:val="28"/>
          <w:lang w:val="kk-KZ"/>
        </w:rPr>
        <w:t>пасының коэффициентін есептеу үшін көбіне арнайы сауалнамаларға жүгінеді. Анықталған нәтижелер тұтынушыларға қызмет көрсету жүйесін жетілдіру үші</w:t>
      </w:r>
      <w:r w:rsidR="009C6839">
        <w:rPr>
          <w:rFonts w:ascii="Times New Roman" w:hAnsi="Times New Roman" w:cs="Times New Roman"/>
          <w:sz w:val="28"/>
          <w:szCs w:val="28"/>
          <w:lang w:val="kk-KZ"/>
        </w:rPr>
        <w:t>н шаралар қолдануға көмектеседі</w:t>
      </w:r>
      <w:r w:rsidRPr="00C02C69">
        <w:rPr>
          <w:rFonts w:ascii="Times New Roman" w:hAnsi="Times New Roman" w:cs="Times New Roman"/>
          <w:sz w:val="28"/>
          <w:szCs w:val="28"/>
          <w:lang w:val="kk-KZ"/>
        </w:rPr>
        <w:t xml:space="preserve"> </w:t>
      </w:r>
      <w:r w:rsidR="0048554D" w:rsidRPr="009C6839">
        <w:rPr>
          <w:rFonts w:ascii="Times New Roman" w:hAnsi="Times New Roman" w:cs="Times New Roman"/>
          <w:sz w:val="28"/>
          <w:szCs w:val="28"/>
          <w:lang w:val="kk-KZ"/>
        </w:rPr>
        <w:t>[</w:t>
      </w:r>
      <w:r w:rsidR="001A2BDB">
        <w:rPr>
          <w:rFonts w:ascii="Times New Roman" w:hAnsi="Times New Roman" w:cs="Times New Roman"/>
          <w:sz w:val="28"/>
          <w:szCs w:val="28"/>
          <w:lang w:val="kk-KZ"/>
        </w:rPr>
        <w:t>6</w:t>
      </w:r>
      <w:r w:rsidR="00463A8D">
        <w:rPr>
          <w:rFonts w:ascii="Times New Roman" w:hAnsi="Times New Roman" w:cs="Times New Roman"/>
          <w:sz w:val="28"/>
          <w:szCs w:val="28"/>
          <w:lang w:val="kk-KZ"/>
        </w:rPr>
        <w:t>3</w:t>
      </w:r>
      <w:r w:rsidR="0048554D" w:rsidRPr="009C6839">
        <w:rPr>
          <w:rFonts w:ascii="Times New Roman" w:hAnsi="Times New Roman" w:cs="Times New Roman"/>
          <w:sz w:val="28"/>
          <w:szCs w:val="28"/>
          <w:lang w:val="kk-KZ"/>
        </w:rPr>
        <w:t>]</w:t>
      </w:r>
      <w:r w:rsidR="009C6839">
        <w:rPr>
          <w:rFonts w:ascii="Times New Roman" w:hAnsi="Times New Roman" w:cs="Times New Roman"/>
          <w:sz w:val="28"/>
          <w:szCs w:val="28"/>
          <w:lang w:val="kk-KZ"/>
        </w:rPr>
        <w:t>.</w:t>
      </w:r>
      <w:r w:rsidR="003A7A85">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Қызмет көрсетудің тиімділік коэффициенті.</w:t>
      </w:r>
    </w:p>
    <w:p w:rsidR="00C02C69" w:rsidRPr="009C6839" w:rsidRDefault="00C02C69" w:rsidP="00BC675F">
      <w:pPr>
        <w:tabs>
          <w:tab w:val="left" w:pos="851"/>
          <w:tab w:val="left" w:pos="993"/>
        </w:tabs>
        <w:spacing w:after="0" w:line="240" w:lineRule="auto"/>
        <w:ind w:left="709"/>
        <w:contextualSpacing/>
        <w:jc w:val="both"/>
        <w:rPr>
          <w:rFonts w:ascii="Times New Roman" w:hAnsi="Times New Roman" w:cs="Times New Roman"/>
          <w:sz w:val="28"/>
          <w:szCs w:val="28"/>
          <w:lang w:val="kk-KZ"/>
        </w:rPr>
      </w:pPr>
    </w:p>
    <w:p w:rsidR="00C02C69" w:rsidRPr="00C02C69" w:rsidRDefault="00C02C69" w:rsidP="00BC675F">
      <w:pPr>
        <w:tabs>
          <w:tab w:val="left" w:pos="851"/>
        </w:tabs>
        <w:spacing w:after="0" w:line="240" w:lineRule="auto"/>
        <w:contextualSpacing/>
        <w:jc w:val="both"/>
        <w:rPr>
          <w:rFonts w:ascii="Times New Roman" w:eastAsiaTheme="minorEastAsia" w:hAnsi="Times New Roman" w:cs="Times New Roman"/>
          <w:sz w:val="28"/>
          <w:szCs w:val="28"/>
          <w:lang w:val="kk-KZ"/>
        </w:rPr>
      </w:pPr>
      <m:oMathPara>
        <m:oMathParaPr>
          <m:jc m:val="center"/>
        </m:oMathParaPr>
        <m:oMath>
          <m:r>
            <w:rPr>
              <w:rFonts w:ascii="Cambria Math" w:hAnsi="Cambria Math" w:cs="Times New Roman"/>
              <w:sz w:val="28"/>
              <w:szCs w:val="28"/>
              <w:lang w:val="en-US"/>
            </w:rPr>
            <m:t>Ke</m:t>
          </m:r>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e</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eh</m:t>
                  </m:r>
                </m:sub>
              </m:sSub>
            </m:den>
          </m:f>
        </m:oMath>
      </m:oMathPara>
    </w:p>
    <w:p w:rsidR="003A7A85" w:rsidRDefault="003A7A85" w:rsidP="00BC675F">
      <w:pPr>
        <w:tabs>
          <w:tab w:val="left" w:pos="851"/>
          <w:tab w:val="left" w:pos="993"/>
          <w:tab w:val="right" w:pos="9355"/>
        </w:tabs>
        <w:spacing w:after="0" w:line="240" w:lineRule="auto"/>
        <w:ind w:firstLine="709"/>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A7A85">
        <w:rPr>
          <w:rFonts w:ascii="Times New Roman" w:hAnsi="Times New Roman" w:cs="Times New Roman"/>
          <w:sz w:val="28"/>
          <w:szCs w:val="28"/>
          <w:lang w:val="kk-KZ"/>
        </w:rPr>
        <w:t>(</w:t>
      </w:r>
      <w:r w:rsidR="00FE352F">
        <w:rPr>
          <w:rFonts w:ascii="Times New Roman" w:hAnsi="Times New Roman" w:cs="Times New Roman"/>
          <w:sz w:val="28"/>
          <w:szCs w:val="28"/>
          <w:lang w:val="kk-KZ"/>
        </w:rPr>
        <w:t>8</w:t>
      </w:r>
      <w:r w:rsidRPr="003A7A85">
        <w:rPr>
          <w:rFonts w:ascii="Times New Roman" w:hAnsi="Times New Roman" w:cs="Times New Roman"/>
          <w:sz w:val="28"/>
          <w:szCs w:val="28"/>
          <w:lang w:val="kk-KZ"/>
        </w:rPr>
        <w:t>)</w:t>
      </w:r>
    </w:p>
    <w:p w:rsidR="00C02C69" w:rsidRPr="00C02C69" w:rsidRDefault="00C02C69" w:rsidP="00BC675F">
      <w:pPr>
        <w:tabs>
          <w:tab w:val="left" w:pos="851"/>
          <w:tab w:val="left" w:pos="993"/>
          <w:tab w:val="right" w:pos="9355"/>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Мұндағы,</w:t>
      </w:r>
      <w:r w:rsidR="003A7A85">
        <w:rPr>
          <w:rFonts w:ascii="Times New Roman" w:hAnsi="Times New Roman" w:cs="Times New Roman"/>
          <w:sz w:val="28"/>
          <w:szCs w:val="28"/>
          <w:lang w:val="kk-KZ"/>
        </w:rPr>
        <w:tab/>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K</w:t>
      </w:r>
      <w:r w:rsidRPr="00C02C69">
        <w:rPr>
          <w:rFonts w:ascii="Times New Roman" w:hAnsi="Times New Roman" w:cs="Times New Roman"/>
          <w:sz w:val="32"/>
          <w:szCs w:val="32"/>
          <w:vertAlign w:val="subscript"/>
          <w:lang w:val="kk-KZ"/>
        </w:rPr>
        <w:t xml:space="preserve">e </w:t>
      </w:r>
      <w:r w:rsidRPr="00C02C69">
        <w:rPr>
          <w:rFonts w:ascii="Times New Roman" w:hAnsi="Times New Roman" w:cs="Times New Roman"/>
          <w:sz w:val="28"/>
          <w:szCs w:val="28"/>
          <w:vertAlign w:val="subscript"/>
          <w:lang w:val="kk-KZ"/>
        </w:rPr>
        <w:t xml:space="preserve"> </w:t>
      </w:r>
      <w:r w:rsidRPr="00C02C69">
        <w:rPr>
          <w:rFonts w:ascii="Times New Roman" w:hAnsi="Times New Roman" w:cs="Times New Roman"/>
          <w:sz w:val="28"/>
          <w:szCs w:val="28"/>
          <w:lang w:val="kk-KZ"/>
        </w:rPr>
        <w:t>– қызмет көрсету тиімділік коэффициенті;</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32"/>
          <w:szCs w:val="32"/>
          <w:lang w:val="kk-KZ"/>
        </w:rPr>
        <w:t>n</w:t>
      </w:r>
      <w:r w:rsidRPr="00C02C69">
        <w:rPr>
          <w:rFonts w:ascii="Times New Roman" w:hAnsi="Times New Roman" w:cs="Times New Roman"/>
          <w:sz w:val="32"/>
          <w:szCs w:val="32"/>
          <w:vertAlign w:val="subscript"/>
          <w:lang w:val="kk-KZ"/>
        </w:rPr>
        <w:t>e</w:t>
      </w:r>
      <w:r w:rsidRPr="00C02C69">
        <w:rPr>
          <w:rFonts w:ascii="Times New Roman" w:hAnsi="Times New Roman" w:cs="Times New Roman"/>
          <w:sz w:val="28"/>
          <w:szCs w:val="28"/>
          <w:vertAlign w:val="subscript"/>
          <w:lang w:val="kk-KZ"/>
        </w:rPr>
        <w:t xml:space="preserve">  </w:t>
      </w:r>
      <w:r w:rsidRPr="00C02C69">
        <w:rPr>
          <w:rFonts w:ascii="Times New Roman" w:hAnsi="Times New Roman" w:cs="Times New Roman"/>
          <w:sz w:val="28"/>
          <w:szCs w:val="28"/>
          <w:lang w:val="kk-KZ"/>
        </w:rPr>
        <w:t>–  жылына қызмет көрсетуге кетекен нақты шығындар көлемі;</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32"/>
          <w:szCs w:val="32"/>
          <w:lang w:val="kk-KZ"/>
        </w:rPr>
        <w:t>n</w:t>
      </w:r>
      <w:r w:rsidRPr="00C02C69">
        <w:rPr>
          <w:rFonts w:ascii="Times New Roman" w:hAnsi="Times New Roman" w:cs="Times New Roman"/>
          <w:sz w:val="32"/>
          <w:szCs w:val="32"/>
          <w:vertAlign w:val="subscript"/>
          <w:lang w:val="kk-KZ"/>
        </w:rPr>
        <w:t xml:space="preserve">eh </w:t>
      </w:r>
      <w:r w:rsidRPr="00C02C69">
        <w:rPr>
          <w:rFonts w:ascii="Times New Roman" w:hAnsi="Times New Roman" w:cs="Times New Roman"/>
          <w:sz w:val="28"/>
          <w:szCs w:val="28"/>
          <w:lang w:val="kk-KZ"/>
        </w:rPr>
        <w:t>– бөлінген қаржылық ресурстар көлемі;</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Ары қарай жоғарыда көрсетілген барлық көрсеткіштер кешенді бір кэффициентке жинақталады:</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p>
    <w:p w:rsidR="00C02C69" w:rsidRPr="003A7A85" w:rsidRDefault="00634D4A" w:rsidP="00BC675F">
      <w:pPr>
        <w:tabs>
          <w:tab w:val="left" w:pos="851"/>
          <w:tab w:val="left" w:pos="993"/>
        </w:tabs>
        <w:spacing w:after="0" w:line="240" w:lineRule="auto"/>
        <w:contextualSpacing/>
        <w:jc w:val="both"/>
        <w:rPr>
          <w:rFonts w:ascii="Times New Roman" w:eastAsiaTheme="minorEastAsia" w:hAnsi="Times New Roman" w:cs="Times New Roman"/>
          <w:sz w:val="32"/>
          <w:szCs w:val="32"/>
          <w:vertAlign w:val="subscript"/>
          <w:lang w:val="kk-KZ"/>
        </w:rPr>
      </w:pPr>
      <m:oMathPara>
        <m:oMathParaPr>
          <m:jc m:val="center"/>
        </m:oMathParaPr>
        <m:oMath>
          <m:sSubSup>
            <m:sSubSupPr>
              <m:ctrlPr>
                <w:rPr>
                  <w:rFonts w:ascii="Cambria Math" w:hAnsi="Cambria Math" w:cs="Times New Roman"/>
                  <w:i/>
                  <w:sz w:val="32"/>
                  <w:szCs w:val="32"/>
                  <w:vertAlign w:val="subscript"/>
                  <w:lang w:val="kk-KZ"/>
                </w:rPr>
              </m:ctrlPr>
            </m:sSubSupPr>
            <m:e>
              <m:r>
                <w:rPr>
                  <w:rFonts w:ascii="Cambria Math" w:hAnsi="Cambria Math" w:cs="Times New Roman"/>
                  <w:sz w:val="32"/>
                  <w:szCs w:val="32"/>
                  <w:vertAlign w:val="subscript"/>
                  <w:lang w:val="en-US"/>
                </w:rPr>
                <m:t>K</m:t>
              </m:r>
            </m:e>
            <m:sub>
              <m:r>
                <w:rPr>
                  <w:rFonts w:ascii="Cambria Math" w:hAnsi="Cambria Math" w:cs="Times New Roman"/>
                  <w:sz w:val="32"/>
                  <w:szCs w:val="32"/>
                  <w:vertAlign w:val="subscript"/>
                  <w:lang w:val="kk-KZ"/>
                </w:rPr>
                <m:t>k</m:t>
              </m:r>
            </m:sub>
            <m:sup/>
          </m:sSubSup>
          <m:r>
            <w:rPr>
              <w:rFonts w:ascii="Cambria Math" w:hAnsi="Cambria Math" w:cs="Times New Roman"/>
              <w:sz w:val="32"/>
              <w:szCs w:val="32"/>
              <w:vertAlign w:val="subscript"/>
              <w:lang w:val="kk-KZ"/>
            </w:rPr>
            <m:t>=</m:t>
          </m:r>
          <m:sSubSup>
            <m:sSubSupPr>
              <m:ctrlPr>
                <w:rPr>
                  <w:rFonts w:ascii="Cambria Math" w:hAnsi="Cambria Math" w:cs="Times New Roman"/>
                  <w:i/>
                  <w:sz w:val="32"/>
                  <w:szCs w:val="32"/>
                  <w:vertAlign w:val="subscript"/>
                  <w:lang w:val="kk-KZ"/>
                </w:rPr>
              </m:ctrlPr>
            </m:sSubSupPr>
            <m:e>
              <m:r>
                <w:rPr>
                  <w:rFonts w:ascii="Cambria Math" w:hAnsi="Cambria Math" w:cs="Times New Roman"/>
                  <w:sz w:val="32"/>
                  <w:szCs w:val="32"/>
                  <w:vertAlign w:val="subscript"/>
                  <w:lang w:val="en-US"/>
                </w:rPr>
                <m:t>K</m:t>
              </m:r>
            </m:e>
            <m:sub>
              <m:r>
                <w:rPr>
                  <w:rFonts w:ascii="Cambria Math" w:hAnsi="Cambria Math" w:cs="Times New Roman"/>
                  <w:sz w:val="32"/>
                  <w:szCs w:val="32"/>
                  <w:vertAlign w:val="subscript"/>
                  <w:lang w:val="kk-KZ"/>
                </w:rPr>
                <m:t>t</m:t>
              </m:r>
            </m:sub>
            <m:sup>
              <m:r>
                <w:rPr>
                  <w:rFonts w:ascii="Cambria Math" w:hAnsi="Cambria Math" w:cs="Times New Roman"/>
                  <w:sz w:val="32"/>
                  <w:szCs w:val="32"/>
                  <w:vertAlign w:val="subscript"/>
                  <w:lang w:val="kk-KZ"/>
                </w:rPr>
                <m:t>x</m:t>
              </m:r>
            </m:sup>
          </m:sSubSup>
          <m:r>
            <w:rPr>
              <w:rFonts w:ascii="Cambria Math" w:hAnsi="Cambria Math" w:cs="Times New Roman"/>
              <w:sz w:val="32"/>
              <w:szCs w:val="32"/>
              <w:vertAlign w:val="subscript"/>
              <w:lang w:val="kk-KZ"/>
            </w:rPr>
            <m:t>+</m:t>
          </m:r>
          <m:sSubSup>
            <m:sSubSupPr>
              <m:ctrlPr>
                <w:rPr>
                  <w:rFonts w:ascii="Cambria Math" w:hAnsi="Cambria Math" w:cs="Times New Roman"/>
                  <w:i/>
                  <w:sz w:val="32"/>
                  <w:szCs w:val="32"/>
                  <w:vertAlign w:val="subscript"/>
                  <w:lang w:val="kk-KZ"/>
                </w:rPr>
              </m:ctrlPr>
            </m:sSubSupPr>
            <m:e>
              <m:r>
                <w:rPr>
                  <w:rFonts w:ascii="Cambria Math" w:hAnsi="Cambria Math" w:cs="Times New Roman"/>
                  <w:sz w:val="32"/>
                  <w:szCs w:val="32"/>
                  <w:vertAlign w:val="subscript"/>
                  <w:lang w:val="en-US"/>
                </w:rPr>
                <m:t>K</m:t>
              </m:r>
            </m:e>
            <m:sub>
              <m:r>
                <w:rPr>
                  <w:rFonts w:ascii="Cambria Math" w:hAnsi="Cambria Math" w:cs="Times New Roman"/>
                  <w:sz w:val="32"/>
                  <w:szCs w:val="32"/>
                  <w:vertAlign w:val="subscript"/>
                  <w:lang w:val="kk-KZ"/>
                </w:rPr>
                <m:t>v</m:t>
              </m:r>
            </m:sub>
            <m:sup>
              <m:r>
                <w:rPr>
                  <w:rFonts w:ascii="Cambria Math" w:hAnsi="Cambria Math" w:cs="Times New Roman"/>
                  <w:sz w:val="32"/>
                  <w:szCs w:val="32"/>
                  <w:vertAlign w:val="subscript"/>
                  <w:lang w:val="kk-KZ"/>
                </w:rPr>
                <m:t>y</m:t>
              </m:r>
            </m:sup>
          </m:sSubSup>
          <m:sSubSup>
            <m:sSubSupPr>
              <m:ctrlPr>
                <w:rPr>
                  <w:rFonts w:ascii="Cambria Math" w:hAnsi="Cambria Math" w:cs="Times New Roman"/>
                  <w:i/>
                  <w:sz w:val="32"/>
                  <w:szCs w:val="32"/>
                  <w:vertAlign w:val="subscript"/>
                  <w:lang w:val="kk-KZ"/>
                </w:rPr>
              </m:ctrlPr>
            </m:sSubSupPr>
            <m:e>
              <m:r>
                <w:rPr>
                  <w:rFonts w:ascii="Cambria Math" w:hAnsi="Cambria Math" w:cs="Times New Roman"/>
                  <w:sz w:val="32"/>
                  <w:szCs w:val="32"/>
                  <w:vertAlign w:val="subscript"/>
                  <w:lang w:val="en-US"/>
                </w:rPr>
                <m:t>+K</m:t>
              </m:r>
            </m:e>
            <m:sub>
              <m:r>
                <w:rPr>
                  <w:rFonts w:ascii="Cambria Math" w:hAnsi="Cambria Math" w:cs="Times New Roman"/>
                  <w:sz w:val="32"/>
                  <w:szCs w:val="32"/>
                  <w:vertAlign w:val="subscript"/>
                  <w:lang w:val="kk-KZ"/>
                </w:rPr>
                <m:t>k</m:t>
              </m:r>
            </m:sub>
            <m:sup>
              <m:r>
                <w:rPr>
                  <w:rFonts w:ascii="Cambria Math" w:hAnsi="Cambria Math" w:cs="Times New Roman"/>
                  <w:sz w:val="32"/>
                  <w:szCs w:val="32"/>
                  <w:vertAlign w:val="subscript"/>
                  <w:lang w:val="kk-KZ"/>
                </w:rPr>
                <m:t>z</m:t>
              </m:r>
            </m:sup>
          </m:sSubSup>
          <m:r>
            <w:rPr>
              <w:rFonts w:ascii="Cambria Math" w:hAnsi="Cambria Math" w:cs="Times New Roman"/>
              <w:sz w:val="32"/>
              <w:szCs w:val="32"/>
              <w:vertAlign w:val="subscript"/>
              <w:lang w:val="kk-KZ"/>
            </w:rPr>
            <m:t>+</m:t>
          </m:r>
          <m:sSubSup>
            <m:sSubSupPr>
              <m:ctrlPr>
                <w:rPr>
                  <w:rFonts w:ascii="Cambria Math" w:hAnsi="Cambria Math" w:cs="Times New Roman"/>
                  <w:i/>
                  <w:sz w:val="32"/>
                  <w:szCs w:val="32"/>
                  <w:vertAlign w:val="subscript"/>
                  <w:lang w:val="kk-KZ"/>
                </w:rPr>
              </m:ctrlPr>
            </m:sSubSupPr>
            <m:e>
              <m:r>
                <w:rPr>
                  <w:rFonts w:ascii="Cambria Math" w:hAnsi="Cambria Math" w:cs="Times New Roman"/>
                  <w:sz w:val="32"/>
                  <w:szCs w:val="32"/>
                  <w:vertAlign w:val="subscript"/>
                  <w:lang w:val="en-US"/>
                </w:rPr>
                <m:t>K</m:t>
              </m:r>
            </m:e>
            <m:sub>
              <m:r>
                <w:rPr>
                  <w:rFonts w:ascii="Cambria Math" w:hAnsi="Cambria Math" w:cs="Times New Roman"/>
                  <w:sz w:val="32"/>
                  <w:szCs w:val="32"/>
                  <w:vertAlign w:val="subscript"/>
                  <w:lang w:val="kk-KZ"/>
                </w:rPr>
                <m:t>e</m:t>
              </m:r>
            </m:sub>
            <m:sup>
              <m:r>
                <w:rPr>
                  <w:rFonts w:ascii="Cambria Math" w:hAnsi="Cambria Math" w:cs="Times New Roman"/>
                  <w:sz w:val="32"/>
                  <w:szCs w:val="32"/>
                  <w:vertAlign w:val="subscript"/>
                  <w:lang w:val="kk-KZ"/>
                </w:rPr>
                <m:t>k</m:t>
              </m:r>
            </m:sup>
          </m:sSubSup>
        </m:oMath>
      </m:oMathPara>
    </w:p>
    <w:p w:rsidR="003A7A85" w:rsidRPr="00C02C69" w:rsidRDefault="003A7A85" w:rsidP="00BC675F">
      <w:pPr>
        <w:tabs>
          <w:tab w:val="left" w:pos="851"/>
          <w:tab w:val="left" w:pos="993"/>
        </w:tabs>
        <w:spacing w:after="0" w:line="240" w:lineRule="auto"/>
        <w:contextualSpacing/>
        <w:jc w:val="right"/>
        <w:rPr>
          <w:rFonts w:ascii="Times New Roman" w:hAnsi="Times New Roman" w:cs="Times New Roman"/>
          <w:sz w:val="32"/>
          <w:szCs w:val="32"/>
          <w:vertAlign w:val="subscript"/>
          <w:lang w:val="kk-KZ"/>
        </w:rPr>
      </w:pPr>
      <w:r w:rsidRPr="003A7A85">
        <w:rPr>
          <w:rFonts w:ascii="Times New Roman" w:hAnsi="Times New Roman" w:cs="Times New Roman"/>
          <w:sz w:val="28"/>
          <w:szCs w:val="28"/>
          <w:lang w:val="kk-KZ"/>
        </w:rPr>
        <w:t>(</w:t>
      </w:r>
      <w:r w:rsidR="00FE352F">
        <w:rPr>
          <w:rFonts w:ascii="Times New Roman" w:hAnsi="Times New Roman" w:cs="Times New Roman"/>
          <w:sz w:val="28"/>
          <w:szCs w:val="28"/>
          <w:lang w:val="kk-KZ"/>
        </w:rPr>
        <w:t>9</w:t>
      </w:r>
      <w:r w:rsidRPr="003A7A85">
        <w:rPr>
          <w:rFonts w:ascii="Times New Roman" w:hAnsi="Times New Roman" w:cs="Times New Roman"/>
          <w:sz w:val="28"/>
          <w:szCs w:val="28"/>
          <w:lang w:val="kk-KZ"/>
        </w:rPr>
        <w:t>)</w:t>
      </w:r>
    </w:p>
    <w:p w:rsidR="00C02C69" w:rsidRPr="00C02C69"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Мұндағы, </w:t>
      </w:r>
    </w:p>
    <w:p w:rsidR="00C02C69" w:rsidRPr="00C02C69"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K</w:t>
      </w:r>
      <w:r w:rsidRPr="00C02C69">
        <w:rPr>
          <w:rFonts w:ascii="Times New Roman" w:hAnsi="Times New Roman" w:cs="Times New Roman"/>
          <w:sz w:val="28"/>
          <w:szCs w:val="28"/>
          <w:vertAlign w:val="subscript"/>
          <w:lang w:val="kk-KZ"/>
        </w:rPr>
        <w:t xml:space="preserve">k </w:t>
      </w:r>
      <w:r w:rsidR="002330EE">
        <w:rPr>
          <w:rFonts w:ascii="Times New Roman" w:hAnsi="Times New Roman" w:cs="Times New Roman"/>
          <w:sz w:val="28"/>
          <w:szCs w:val="28"/>
          <w:lang w:val="kk-KZ"/>
        </w:rPr>
        <w:t>– аутсорсин</w:t>
      </w:r>
      <w:r w:rsidRPr="00C02C69">
        <w:rPr>
          <w:rFonts w:ascii="Times New Roman" w:hAnsi="Times New Roman" w:cs="Times New Roman"/>
          <w:sz w:val="28"/>
          <w:szCs w:val="28"/>
          <w:lang w:val="kk-KZ"/>
        </w:rPr>
        <w:t>гті пайдаланып, тапсырыс беруші кәсіпорын тиміділігін бағалайтын кешенді коэффициент;</w:t>
      </w:r>
    </w:p>
    <w:p w:rsidR="00C02C69" w:rsidRPr="00C02C69"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x, y, z, k –  K</w:t>
      </w:r>
      <w:r w:rsidRPr="00C02C69">
        <w:rPr>
          <w:rFonts w:ascii="Times New Roman" w:hAnsi="Times New Roman" w:cs="Times New Roman"/>
          <w:i/>
          <w:sz w:val="32"/>
          <w:szCs w:val="32"/>
          <w:vertAlign w:val="subscript"/>
          <w:lang w:val="kk-KZ"/>
        </w:rPr>
        <w:t>t</w:t>
      </w:r>
      <w:r w:rsidRPr="00C02C69">
        <w:rPr>
          <w:rFonts w:ascii="Times New Roman" w:hAnsi="Times New Roman" w:cs="Times New Roman"/>
          <w:sz w:val="28"/>
          <w:szCs w:val="28"/>
          <w:lang w:val="kk-KZ"/>
        </w:rPr>
        <w:t xml:space="preserve"> K</w:t>
      </w:r>
      <w:r w:rsidRPr="00C02C69">
        <w:rPr>
          <w:rFonts w:ascii="Times New Roman" w:hAnsi="Times New Roman" w:cs="Times New Roman"/>
          <w:i/>
          <w:sz w:val="32"/>
          <w:szCs w:val="32"/>
          <w:vertAlign w:val="subscript"/>
          <w:lang w:val="kk-KZ"/>
        </w:rPr>
        <w:t>v</w:t>
      </w:r>
      <w:r w:rsidRPr="00C02C69">
        <w:rPr>
          <w:rFonts w:ascii="Times New Roman" w:hAnsi="Times New Roman" w:cs="Times New Roman"/>
          <w:sz w:val="28"/>
          <w:szCs w:val="28"/>
          <w:lang w:val="kk-KZ"/>
        </w:rPr>
        <w:t xml:space="preserve"> K</w:t>
      </w:r>
      <w:r w:rsidRPr="00C02C69">
        <w:rPr>
          <w:rFonts w:ascii="Times New Roman" w:hAnsi="Times New Roman" w:cs="Times New Roman"/>
          <w:sz w:val="32"/>
          <w:szCs w:val="32"/>
          <w:vertAlign w:val="subscript"/>
          <w:lang w:val="kk-KZ"/>
        </w:rPr>
        <w:t>k</w:t>
      </w:r>
      <w:r w:rsidRPr="00C02C69">
        <w:rPr>
          <w:rFonts w:ascii="Times New Roman" w:hAnsi="Times New Roman" w:cs="Times New Roman"/>
          <w:sz w:val="28"/>
          <w:szCs w:val="28"/>
          <w:vertAlign w:val="subscript"/>
          <w:lang w:val="kk-KZ"/>
        </w:rPr>
        <w:t xml:space="preserve"> </w:t>
      </w:r>
      <w:r w:rsidRPr="00C02C69">
        <w:rPr>
          <w:rFonts w:ascii="Times New Roman" w:hAnsi="Times New Roman" w:cs="Times New Roman"/>
          <w:sz w:val="28"/>
          <w:szCs w:val="28"/>
          <w:lang w:val="kk-KZ"/>
        </w:rPr>
        <w:t>K</w:t>
      </w:r>
      <w:r w:rsidRPr="00C02C69">
        <w:rPr>
          <w:rFonts w:ascii="Times New Roman" w:hAnsi="Times New Roman" w:cs="Times New Roman"/>
          <w:sz w:val="32"/>
          <w:szCs w:val="32"/>
          <w:vertAlign w:val="subscript"/>
          <w:lang w:val="kk-KZ"/>
        </w:rPr>
        <w:t xml:space="preserve">e </w:t>
      </w:r>
      <w:r w:rsidRPr="00C02C69">
        <w:rPr>
          <w:rFonts w:ascii="Times New Roman" w:hAnsi="Times New Roman" w:cs="Times New Roman"/>
          <w:sz w:val="28"/>
          <w:szCs w:val="28"/>
          <w:lang w:val="kk-KZ"/>
        </w:rPr>
        <w:t>көрсеткіштерінің өлшемдік критерийлері, сәйкесінше,  (x-, y-, z-, k-, = 1).</w:t>
      </w:r>
    </w:p>
    <w:p w:rsidR="00C02C69"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K</w:t>
      </w:r>
      <w:r w:rsidRPr="00C02C69">
        <w:rPr>
          <w:rFonts w:ascii="Times New Roman" w:hAnsi="Times New Roman" w:cs="Times New Roman"/>
          <w:sz w:val="28"/>
          <w:szCs w:val="28"/>
          <w:vertAlign w:val="subscript"/>
          <w:lang w:val="kk-KZ"/>
        </w:rPr>
        <w:t>k</w:t>
      </w:r>
      <w:r w:rsidRPr="00C02C69">
        <w:rPr>
          <w:rFonts w:ascii="Times New Roman" w:hAnsi="Times New Roman" w:cs="Times New Roman"/>
          <w:sz w:val="28"/>
          <w:szCs w:val="28"/>
          <w:lang w:val="kk-KZ"/>
        </w:rPr>
        <w:t xml:space="preserve"> көрсеткіші</w:t>
      </w:r>
      <w:r w:rsidR="004D77CE">
        <w:rPr>
          <w:rFonts w:ascii="Times New Roman" w:hAnsi="Times New Roman" w:cs="Times New Roman"/>
          <w:sz w:val="28"/>
          <w:szCs w:val="28"/>
          <w:lang w:val="kk-KZ"/>
        </w:rPr>
        <w:t>нің мәні зерттеліп отырған тұт</w:t>
      </w:r>
      <w:r w:rsidRPr="00C02C69">
        <w:rPr>
          <w:rFonts w:ascii="Times New Roman" w:hAnsi="Times New Roman" w:cs="Times New Roman"/>
          <w:sz w:val="28"/>
          <w:szCs w:val="28"/>
          <w:lang w:val="kk-KZ"/>
        </w:rPr>
        <w:t>ынушыларға (кәсіпорындар) қызмет көрсету деңгейінің жоғарылығын көрсетеді. Аутсор</w:t>
      </w:r>
      <w:r w:rsidR="004D77CE">
        <w:rPr>
          <w:rFonts w:ascii="Times New Roman" w:hAnsi="Times New Roman" w:cs="Times New Roman"/>
          <w:sz w:val="28"/>
          <w:szCs w:val="28"/>
          <w:lang w:val="kk-KZ"/>
        </w:rPr>
        <w:t>с</w:t>
      </w:r>
      <w:r w:rsidRPr="00C02C69">
        <w:rPr>
          <w:rFonts w:ascii="Times New Roman" w:hAnsi="Times New Roman" w:cs="Times New Roman"/>
          <w:sz w:val="28"/>
          <w:szCs w:val="28"/>
          <w:lang w:val="kk-KZ"/>
        </w:rPr>
        <w:t>ингтің тиміділігін бағалайтын кешенді көрсеткішін есептегеннен кейін Харингтонның мод</w:t>
      </w:r>
      <w:r w:rsidR="002330EE">
        <w:rPr>
          <w:rFonts w:ascii="Times New Roman" w:hAnsi="Times New Roman" w:cs="Times New Roman"/>
          <w:sz w:val="28"/>
          <w:szCs w:val="28"/>
          <w:lang w:val="kk-KZ"/>
        </w:rPr>
        <w:t>и</w:t>
      </w:r>
      <w:r w:rsidRPr="00C02C69">
        <w:rPr>
          <w:rFonts w:ascii="Times New Roman" w:hAnsi="Times New Roman" w:cs="Times New Roman"/>
          <w:sz w:val="28"/>
          <w:szCs w:val="28"/>
          <w:lang w:val="kk-KZ"/>
        </w:rPr>
        <w:t>фицияланған шкаласын пайдалана отырып аутсорсингтік үрдіс нәтижесінің деңгейі бағаланады.  Харингтонның модифицияланған шкаласы келесі кестеде көрсетілген.</w:t>
      </w:r>
    </w:p>
    <w:p w:rsidR="00DE056C" w:rsidRDefault="00DE056C" w:rsidP="00BC675F">
      <w:pPr>
        <w:tabs>
          <w:tab w:val="left" w:pos="851"/>
          <w:tab w:val="left" w:pos="993"/>
        </w:tabs>
        <w:spacing w:after="0" w:line="240" w:lineRule="auto"/>
        <w:jc w:val="both"/>
        <w:rPr>
          <w:rFonts w:ascii="Times New Roman" w:hAnsi="Times New Roman" w:cs="Times New Roman"/>
          <w:sz w:val="28"/>
          <w:szCs w:val="28"/>
          <w:lang w:val="kk-KZ"/>
        </w:rPr>
      </w:pPr>
    </w:p>
    <w:p w:rsidR="00C02C69" w:rsidRPr="00C6434D" w:rsidRDefault="00E91602" w:rsidP="00BC675F">
      <w:pPr>
        <w:tabs>
          <w:tab w:val="left" w:pos="851"/>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22215F">
        <w:rPr>
          <w:rFonts w:ascii="Times New Roman" w:hAnsi="Times New Roman" w:cs="Times New Roman"/>
          <w:sz w:val="28"/>
          <w:szCs w:val="28"/>
          <w:lang w:val="kk-KZ"/>
        </w:rPr>
        <w:t xml:space="preserve">Кесте </w:t>
      </w:r>
      <w:r w:rsidR="00103B93">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6434D">
        <w:rPr>
          <w:rFonts w:ascii="Times New Roman" w:hAnsi="Times New Roman" w:cs="Times New Roman"/>
          <w:sz w:val="28"/>
          <w:szCs w:val="28"/>
          <w:lang w:val="kk-KZ"/>
        </w:rPr>
        <w:t>Харингтонның модифицияланған шкаласы</w:t>
      </w:r>
    </w:p>
    <w:tbl>
      <w:tblPr>
        <w:tblStyle w:val="a4"/>
        <w:tblW w:w="0" w:type="auto"/>
        <w:tblLook w:val="04A0" w:firstRow="1" w:lastRow="0" w:firstColumn="1" w:lastColumn="0" w:noHBand="0" w:noVBand="1"/>
      </w:tblPr>
      <w:tblGrid>
        <w:gridCol w:w="4248"/>
        <w:gridCol w:w="5097"/>
      </w:tblGrid>
      <w:tr w:rsidR="00C02C69" w:rsidRPr="00634D4A" w:rsidTr="00B764D4">
        <w:tc>
          <w:tcPr>
            <w:tcW w:w="4248" w:type="dxa"/>
          </w:tcPr>
          <w:p w:rsidR="00C02C69" w:rsidRPr="002330EE" w:rsidRDefault="00C02C69" w:rsidP="00BC675F">
            <w:pPr>
              <w:tabs>
                <w:tab w:val="left" w:pos="851"/>
                <w:tab w:val="left" w:pos="993"/>
              </w:tabs>
              <w:jc w:val="center"/>
              <w:rPr>
                <w:rFonts w:ascii="Times New Roman" w:hAnsi="Times New Roman" w:cs="Times New Roman"/>
                <w:sz w:val="24"/>
                <w:szCs w:val="24"/>
                <w:lang w:val="kk-KZ"/>
              </w:rPr>
            </w:pPr>
            <w:r w:rsidRPr="002330EE">
              <w:rPr>
                <w:rFonts w:ascii="Times New Roman" w:hAnsi="Times New Roman" w:cs="Times New Roman"/>
                <w:sz w:val="24"/>
                <w:szCs w:val="24"/>
                <w:lang w:val="kk-KZ"/>
              </w:rPr>
              <w:t>Сандық интервалдар</w:t>
            </w:r>
          </w:p>
        </w:tc>
        <w:tc>
          <w:tcPr>
            <w:tcW w:w="5097" w:type="dxa"/>
          </w:tcPr>
          <w:p w:rsidR="00C02C69" w:rsidRPr="002330EE" w:rsidRDefault="00C02C69" w:rsidP="00BC675F">
            <w:pPr>
              <w:tabs>
                <w:tab w:val="left" w:pos="851"/>
                <w:tab w:val="left" w:pos="993"/>
              </w:tabs>
              <w:jc w:val="center"/>
              <w:rPr>
                <w:rFonts w:ascii="Times New Roman" w:hAnsi="Times New Roman" w:cs="Times New Roman"/>
                <w:sz w:val="24"/>
                <w:szCs w:val="24"/>
                <w:lang w:val="kk-KZ"/>
              </w:rPr>
            </w:pPr>
            <w:r w:rsidRPr="002330EE">
              <w:rPr>
                <w:rFonts w:ascii="Times New Roman" w:hAnsi="Times New Roman" w:cs="Times New Roman"/>
                <w:sz w:val="24"/>
                <w:szCs w:val="24"/>
                <w:lang w:val="kk-KZ"/>
              </w:rPr>
              <w:t>Аутсорсингті қолдану үрдісінің нәтижесінің деңгейі</w:t>
            </w:r>
          </w:p>
        </w:tc>
      </w:tr>
      <w:tr w:rsidR="00C02C69" w:rsidRPr="002330EE" w:rsidTr="00B764D4">
        <w:tc>
          <w:tcPr>
            <w:tcW w:w="4248"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0,80-1,00</w:t>
            </w:r>
          </w:p>
        </w:tc>
        <w:tc>
          <w:tcPr>
            <w:tcW w:w="5097"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Өте жоғары деңгей</w:t>
            </w:r>
          </w:p>
        </w:tc>
      </w:tr>
      <w:tr w:rsidR="00C02C69" w:rsidRPr="002330EE" w:rsidTr="00B764D4">
        <w:tc>
          <w:tcPr>
            <w:tcW w:w="4248"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0,63-0,80</w:t>
            </w:r>
          </w:p>
        </w:tc>
        <w:tc>
          <w:tcPr>
            <w:tcW w:w="5097"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Жоғары деңгей</w:t>
            </w:r>
          </w:p>
        </w:tc>
      </w:tr>
      <w:tr w:rsidR="00C02C69" w:rsidRPr="002330EE" w:rsidTr="00B764D4">
        <w:tc>
          <w:tcPr>
            <w:tcW w:w="4248" w:type="dxa"/>
          </w:tcPr>
          <w:p w:rsidR="00C02C69" w:rsidRPr="002330EE" w:rsidRDefault="00C02C69" w:rsidP="00BC675F">
            <w:pPr>
              <w:tabs>
                <w:tab w:val="left" w:pos="851"/>
                <w:tab w:val="left" w:pos="993"/>
              </w:tabs>
              <w:jc w:val="both"/>
              <w:rPr>
                <w:rFonts w:ascii="Times New Roman" w:hAnsi="Times New Roman" w:cs="Times New Roman"/>
                <w:sz w:val="24"/>
                <w:szCs w:val="24"/>
                <w:lang w:val="en-US"/>
              </w:rPr>
            </w:pPr>
            <w:r w:rsidRPr="002330EE">
              <w:rPr>
                <w:rFonts w:ascii="Times New Roman" w:hAnsi="Times New Roman" w:cs="Times New Roman"/>
                <w:sz w:val="24"/>
                <w:szCs w:val="24"/>
                <w:lang w:val="kk-KZ"/>
              </w:rPr>
              <w:t>0</w:t>
            </w:r>
            <w:r w:rsidRPr="002330EE">
              <w:rPr>
                <w:rFonts w:ascii="Times New Roman" w:hAnsi="Times New Roman" w:cs="Times New Roman"/>
                <w:sz w:val="24"/>
                <w:szCs w:val="24"/>
                <w:lang w:val="en-US"/>
              </w:rPr>
              <w:t>,37-0,63</w:t>
            </w:r>
          </w:p>
        </w:tc>
        <w:tc>
          <w:tcPr>
            <w:tcW w:w="5097"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Орташа деңгей</w:t>
            </w:r>
          </w:p>
        </w:tc>
      </w:tr>
      <w:tr w:rsidR="00C02C69" w:rsidRPr="002330EE" w:rsidTr="00B764D4">
        <w:tc>
          <w:tcPr>
            <w:tcW w:w="4248" w:type="dxa"/>
          </w:tcPr>
          <w:p w:rsidR="00C02C69" w:rsidRPr="002330EE" w:rsidRDefault="00C02C69" w:rsidP="00BC675F">
            <w:pPr>
              <w:tabs>
                <w:tab w:val="left" w:pos="851"/>
                <w:tab w:val="left" w:pos="993"/>
              </w:tabs>
              <w:jc w:val="both"/>
              <w:rPr>
                <w:rFonts w:ascii="Times New Roman" w:hAnsi="Times New Roman" w:cs="Times New Roman"/>
                <w:sz w:val="24"/>
                <w:szCs w:val="24"/>
                <w:lang w:val="en-US"/>
              </w:rPr>
            </w:pPr>
            <w:r w:rsidRPr="002330EE">
              <w:rPr>
                <w:rFonts w:ascii="Times New Roman" w:hAnsi="Times New Roman" w:cs="Times New Roman"/>
                <w:sz w:val="24"/>
                <w:szCs w:val="24"/>
                <w:lang w:val="en-US"/>
              </w:rPr>
              <w:t>0,23-0,37</w:t>
            </w:r>
          </w:p>
        </w:tc>
        <w:tc>
          <w:tcPr>
            <w:tcW w:w="5097"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Төменгі деңгей</w:t>
            </w:r>
          </w:p>
        </w:tc>
      </w:tr>
      <w:tr w:rsidR="00C02C69" w:rsidRPr="002330EE" w:rsidTr="00B764D4">
        <w:tc>
          <w:tcPr>
            <w:tcW w:w="4248" w:type="dxa"/>
          </w:tcPr>
          <w:p w:rsidR="00C02C69" w:rsidRPr="002330EE" w:rsidRDefault="00C02C69" w:rsidP="00BC675F">
            <w:pPr>
              <w:tabs>
                <w:tab w:val="left" w:pos="851"/>
                <w:tab w:val="left" w:pos="993"/>
              </w:tabs>
              <w:jc w:val="both"/>
              <w:rPr>
                <w:rFonts w:ascii="Times New Roman" w:hAnsi="Times New Roman" w:cs="Times New Roman"/>
                <w:sz w:val="24"/>
                <w:szCs w:val="24"/>
                <w:lang w:val="en-US"/>
              </w:rPr>
            </w:pPr>
            <w:r w:rsidRPr="002330EE">
              <w:rPr>
                <w:rFonts w:ascii="Times New Roman" w:hAnsi="Times New Roman" w:cs="Times New Roman"/>
                <w:sz w:val="24"/>
                <w:szCs w:val="24"/>
                <w:lang w:val="en-US"/>
              </w:rPr>
              <w:t>0,00-0,20</w:t>
            </w:r>
          </w:p>
        </w:tc>
        <w:tc>
          <w:tcPr>
            <w:tcW w:w="5097" w:type="dxa"/>
          </w:tcPr>
          <w:p w:rsidR="00C02C69" w:rsidRPr="002330EE" w:rsidRDefault="00C02C69" w:rsidP="00BC675F">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Өте төмен деңгей</w:t>
            </w:r>
          </w:p>
        </w:tc>
      </w:tr>
      <w:tr w:rsidR="00C02C69" w:rsidRPr="002330EE" w:rsidTr="00B764D4">
        <w:tc>
          <w:tcPr>
            <w:tcW w:w="9345" w:type="dxa"/>
            <w:gridSpan w:val="2"/>
          </w:tcPr>
          <w:p w:rsidR="00C02C69" w:rsidRPr="002330EE" w:rsidRDefault="00C02C69" w:rsidP="00FF38C9">
            <w:pPr>
              <w:tabs>
                <w:tab w:val="left" w:pos="851"/>
                <w:tab w:val="left" w:pos="993"/>
              </w:tabs>
              <w:jc w:val="both"/>
              <w:rPr>
                <w:rFonts w:ascii="Times New Roman" w:hAnsi="Times New Roman" w:cs="Times New Roman"/>
                <w:sz w:val="24"/>
                <w:szCs w:val="24"/>
                <w:lang w:val="kk-KZ"/>
              </w:rPr>
            </w:pPr>
            <w:r w:rsidRPr="002330EE">
              <w:rPr>
                <w:rFonts w:ascii="Times New Roman" w:hAnsi="Times New Roman" w:cs="Times New Roman"/>
                <w:sz w:val="24"/>
                <w:szCs w:val="24"/>
                <w:lang w:val="kk-KZ"/>
              </w:rPr>
              <w:t xml:space="preserve">Ескертпе: </w:t>
            </w:r>
            <w:r w:rsidR="00EF6EF0" w:rsidRPr="00C84667">
              <w:rPr>
                <w:rFonts w:ascii="Times New Roman" w:hAnsi="Times New Roman" w:cs="Times New Roman"/>
                <w:sz w:val="24"/>
                <w:szCs w:val="24"/>
              </w:rPr>
              <w:t>[</w:t>
            </w:r>
            <w:r w:rsidR="00B24226">
              <w:rPr>
                <w:rFonts w:ascii="Times New Roman" w:hAnsi="Times New Roman" w:cs="Times New Roman"/>
                <w:sz w:val="24"/>
                <w:szCs w:val="24"/>
                <w:lang w:val="kk-KZ"/>
              </w:rPr>
              <w:t xml:space="preserve">58,  </w:t>
            </w:r>
            <w:r w:rsidR="00FF38C9">
              <w:rPr>
                <w:rFonts w:ascii="Times New Roman" w:hAnsi="Times New Roman" w:cs="Times New Roman"/>
                <w:sz w:val="24"/>
                <w:szCs w:val="24"/>
                <w:lang w:val="kk-KZ"/>
              </w:rPr>
              <w:t xml:space="preserve">б. </w:t>
            </w:r>
            <w:r w:rsidR="00B24226">
              <w:rPr>
                <w:rFonts w:ascii="Times New Roman" w:hAnsi="Times New Roman" w:cs="Times New Roman"/>
                <w:sz w:val="24"/>
                <w:szCs w:val="24"/>
                <w:lang w:val="kk-KZ"/>
              </w:rPr>
              <w:t>138</w:t>
            </w:r>
            <w:r w:rsidR="00FF38C9">
              <w:rPr>
                <w:rFonts w:ascii="Times New Roman" w:hAnsi="Times New Roman" w:cs="Times New Roman"/>
                <w:sz w:val="24"/>
                <w:szCs w:val="24"/>
                <w:lang w:val="kk-KZ"/>
              </w:rPr>
              <w:t xml:space="preserve">, </w:t>
            </w:r>
            <w:r w:rsidR="00B24226">
              <w:rPr>
                <w:rFonts w:ascii="Times New Roman" w:hAnsi="Times New Roman" w:cs="Times New Roman"/>
                <w:sz w:val="24"/>
                <w:szCs w:val="24"/>
                <w:lang w:val="kk-KZ"/>
              </w:rPr>
              <w:t xml:space="preserve"> </w:t>
            </w:r>
            <w:r w:rsidR="00823473" w:rsidRPr="00B24226">
              <w:rPr>
                <w:rFonts w:ascii="Times New Roman" w:hAnsi="Times New Roman" w:cs="Times New Roman"/>
                <w:sz w:val="24"/>
                <w:szCs w:val="24"/>
                <w:lang w:val="kk-KZ"/>
              </w:rPr>
              <w:t>6</w:t>
            </w:r>
            <w:r w:rsidR="00B24226" w:rsidRPr="00B24226">
              <w:rPr>
                <w:rFonts w:ascii="Times New Roman" w:hAnsi="Times New Roman" w:cs="Times New Roman"/>
                <w:sz w:val="24"/>
                <w:szCs w:val="24"/>
                <w:lang w:val="kk-KZ"/>
              </w:rPr>
              <w:t>2</w:t>
            </w:r>
            <w:r w:rsidR="00EF6EF0" w:rsidRPr="00C84667">
              <w:rPr>
                <w:rFonts w:ascii="Times New Roman" w:hAnsi="Times New Roman" w:cs="Times New Roman"/>
                <w:sz w:val="24"/>
                <w:szCs w:val="24"/>
              </w:rPr>
              <w:t>]</w:t>
            </w:r>
            <w:r w:rsidR="002330EE">
              <w:rPr>
                <w:rFonts w:ascii="Times New Roman" w:hAnsi="Times New Roman" w:cs="Times New Roman"/>
                <w:sz w:val="24"/>
                <w:szCs w:val="24"/>
                <w:lang w:val="kk-KZ"/>
              </w:rPr>
              <w:t xml:space="preserve"> әдебиет көзінен алынды</w:t>
            </w:r>
            <w:r w:rsidR="00C84667" w:rsidRPr="00D075CB">
              <w:rPr>
                <w:rFonts w:ascii="Times New Roman" w:hAnsi="Times New Roman"/>
                <w:sz w:val="24"/>
                <w:szCs w:val="24"/>
                <w:lang w:val="kk-KZ"/>
              </w:rPr>
              <w:t xml:space="preserve"> </w:t>
            </w:r>
          </w:p>
        </w:tc>
      </w:tr>
    </w:tbl>
    <w:p w:rsidR="00C02C69" w:rsidRPr="00C02C69" w:rsidRDefault="00C02C69" w:rsidP="00BC675F">
      <w:pPr>
        <w:tabs>
          <w:tab w:val="left" w:pos="851"/>
          <w:tab w:val="left" w:pos="993"/>
        </w:tabs>
        <w:spacing w:after="0" w:line="240" w:lineRule="auto"/>
        <w:ind w:firstLine="709"/>
        <w:jc w:val="both"/>
        <w:rPr>
          <w:rFonts w:ascii="Times New Roman" w:hAnsi="Times New Roman" w:cs="Times New Roman"/>
          <w:sz w:val="28"/>
          <w:szCs w:val="28"/>
          <w:lang w:val="kk-KZ"/>
        </w:rPr>
      </w:pP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Кестеде көріп отырғанымыздай, егер кешенді коэффициент мәні 0,80-1,00 болып, өте жоғары деңгей көрсетіп жатса, онда қарастырылып отырған үрдіс ұзақ мерзімде ешқандай өзгертусіз шаралар қолданбай жұмыс жасай беруіне болады. Ал егер, кешенді коэффициент мәні 0,00-0,20 болса,  тиісті басқарушылық шешім қабылдап, шаралар қолдану керек.</w:t>
      </w:r>
    </w:p>
    <w:p w:rsidR="00C02C69" w:rsidRPr="00C02C69" w:rsidRDefault="00B84D0B"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Д.В.</w:t>
      </w:r>
      <w:r w:rsidR="00357193">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Зиньков өзінің ғылыми зеттеу жұмысында аутсорсингтің кәсіпорынның экономикалық тұрақтыл</w:t>
      </w:r>
      <w:r w:rsidR="00971365">
        <w:rPr>
          <w:rFonts w:ascii="Times New Roman" w:hAnsi="Times New Roman" w:cs="Times New Roman"/>
          <w:sz w:val="28"/>
          <w:szCs w:val="28"/>
          <w:lang w:val="kk-KZ"/>
        </w:rPr>
        <w:t xml:space="preserve">ығына әсерін зерттеген болатын </w:t>
      </w:r>
      <w:r w:rsidR="00EF6EF0" w:rsidRPr="00EF6EF0">
        <w:rPr>
          <w:rFonts w:ascii="Times New Roman" w:hAnsi="Times New Roman" w:cs="Times New Roman"/>
          <w:sz w:val="28"/>
          <w:szCs w:val="28"/>
          <w:lang w:val="kk-KZ"/>
        </w:rPr>
        <w:t>[</w:t>
      </w:r>
      <w:r w:rsidR="00823473">
        <w:rPr>
          <w:rFonts w:ascii="Times New Roman" w:hAnsi="Times New Roman" w:cs="Times New Roman"/>
          <w:sz w:val="28"/>
          <w:szCs w:val="28"/>
          <w:lang w:val="kk-KZ"/>
        </w:rPr>
        <w:t>6</w:t>
      </w:r>
      <w:r w:rsidR="00B508D7">
        <w:rPr>
          <w:rFonts w:ascii="Times New Roman" w:hAnsi="Times New Roman" w:cs="Times New Roman"/>
          <w:sz w:val="28"/>
          <w:szCs w:val="28"/>
          <w:lang w:val="kk-KZ"/>
        </w:rPr>
        <w:t>4</w:t>
      </w:r>
      <w:r w:rsidR="00EF6EF0" w:rsidRPr="00EF6EF0">
        <w:rPr>
          <w:rFonts w:ascii="Times New Roman" w:hAnsi="Times New Roman" w:cs="Times New Roman"/>
          <w:sz w:val="28"/>
          <w:szCs w:val="28"/>
          <w:lang w:val="kk-KZ"/>
        </w:rPr>
        <w:t>]</w:t>
      </w:r>
      <w:r w:rsidR="00823473">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w:t>
      </w:r>
    </w:p>
    <w:p w:rsidR="0083260A"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экономикалық тиімділігін салыстыру тағыда бір әдіс арқылы есептеуге болады, яғни бұл аутс</w:t>
      </w:r>
      <w:r w:rsidR="005F2707">
        <w:rPr>
          <w:rFonts w:ascii="Times New Roman" w:hAnsi="Times New Roman" w:cs="Times New Roman"/>
          <w:sz w:val="28"/>
          <w:szCs w:val="28"/>
          <w:lang w:val="kk-KZ"/>
        </w:rPr>
        <w:t>о</w:t>
      </w:r>
      <w:r w:rsidRPr="00C02C69">
        <w:rPr>
          <w:rFonts w:ascii="Times New Roman" w:hAnsi="Times New Roman" w:cs="Times New Roman"/>
          <w:sz w:val="28"/>
          <w:szCs w:val="28"/>
          <w:lang w:val="kk-KZ"/>
        </w:rPr>
        <w:t xml:space="preserve">рсингтің кәсіпорын тұрақтылығына әсер етуін  бағалау әдістемесін қарасытырамыз.  Ол үшін алдымен кәсіпорын тұрақтылығына тоқталып өтейік. </w:t>
      </w:r>
      <w:r w:rsidR="00944207" w:rsidRPr="00C02C69">
        <w:rPr>
          <w:rFonts w:ascii="Times New Roman" w:hAnsi="Times New Roman" w:cs="Times New Roman"/>
          <w:sz w:val="28"/>
          <w:szCs w:val="28"/>
          <w:lang w:val="kk-KZ"/>
        </w:rPr>
        <w:t>Д.В</w:t>
      </w:r>
      <w:r w:rsidR="00944207">
        <w:rPr>
          <w:rFonts w:ascii="Times New Roman" w:hAnsi="Times New Roman" w:cs="Times New Roman"/>
          <w:sz w:val="28"/>
          <w:szCs w:val="28"/>
          <w:lang w:val="kk-KZ"/>
        </w:rPr>
        <w:t>.</w:t>
      </w:r>
      <w:r w:rsidRPr="00C02C69">
        <w:rPr>
          <w:rFonts w:ascii="Times New Roman" w:hAnsi="Times New Roman" w:cs="Times New Roman"/>
          <w:sz w:val="28"/>
          <w:szCs w:val="28"/>
          <w:lang w:val="kk-KZ"/>
        </w:rPr>
        <w:t>Зиньковтың пікірнше, жүргізілген зерттеу бойынша аутсорсингті пайдаланудың басты мақсаты кәсіпорынның экономикалық  тұрақтылығын жоғарылату болып табылады.</w:t>
      </w:r>
    </w:p>
    <w:p w:rsidR="0083260A" w:rsidRPr="00AF722E" w:rsidRDefault="0083260A" w:rsidP="00BC675F">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тұрақтылық пен кәсіпорынның бәсекелік артықшылықтарын сақтау мақсатында кәсіпорындар аутсорсингті пайдалану үрдісіне кірісу керек.</w:t>
      </w:r>
    </w:p>
    <w:p w:rsidR="00C02C69" w:rsidRPr="00C02C69" w:rsidRDefault="00C02C69" w:rsidP="00BC675F">
      <w:pPr>
        <w:spacing w:after="0" w:line="240" w:lineRule="auto"/>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ab/>
        <w:t>Жалпы тұрақтылық мәні көп қырлы және көп факторлы болып келеді. Тұрақтылық дегеніміз сыртқы ықпал ету әсерінен жүйенің ағымдағы жағдайын сақтап тұру мүмкінді</w:t>
      </w:r>
      <w:r w:rsidR="00944207">
        <w:rPr>
          <w:rFonts w:ascii="Times New Roman" w:hAnsi="Times New Roman" w:cs="Times New Roman"/>
          <w:sz w:val="28"/>
          <w:szCs w:val="28"/>
          <w:lang w:val="kk-KZ"/>
        </w:rPr>
        <w:t>гі</w:t>
      </w:r>
      <w:r w:rsidRPr="00C02C69">
        <w:rPr>
          <w:rFonts w:ascii="Times New Roman" w:hAnsi="Times New Roman" w:cs="Times New Roman"/>
          <w:sz w:val="28"/>
          <w:szCs w:val="28"/>
          <w:lang w:val="kk-KZ"/>
        </w:rPr>
        <w:t xml:space="preserve"> болып табылады</w:t>
      </w:r>
      <w:r w:rsidR="00A61983">
        <w:rPr>
          <w:rFonts w:ascii="Times New Roman" w:hAnsi="Times New Roman" w:cs="Times New Roman"/>
          <w:sz w:val="24"/>
          <w:szCs w:val="24"/>
          <w:lang w:val="kk-KZ"/>
        </w:rPr>
        <w:t>.</w:t>
      </w:r>
    </w:p>
    <w:p w:rsidR="00C02C69" w:rsidRPr="00C02C69" w:rsidRDefault="00C02C69"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4"/>
          <w:szCs w:val="24"/>
          <w:lang w:val="kk-KZ"/>
        </w:rPr>
        <w:tab/>
      </w:r>
      <w:r w:rsidRPr="00C02C69">
        <w:rPr>
          <w:rFonts w:ascii="Times New Roman" w:hAnsi="Times New Roman" w:cs="Times New Roman"/>
          <w:sz w:val="28"/>
          <w:szCs w:val="28"/>
          <w:lang w:val="kk-KZ"/>
        </w:rPr>
        <w:t>Тұрақтылық – бұл кәсіпорынның маңызды сипаттамаларының бірі болып табылады, ол оның жұмыс істеу деңгейі мен болашақта әрі қарай даму мүмкіндігін көрсетеді. Қазі</w:t>
      </w:r>
      <w:r w:rsidR="007A53ED">
        <w:rPr>
          <w:rFonts w:ascii="Times New Roman" w:hAnsi="Times New Roman" w:cs="Times New Roman"/>
          <w:sz w:val="28"/>
          <w:szCs w:val="28"/>
          <w:lang w:val="kk-KZ"/>
        </w:rPr>
        <w:t>р</w:t>
      </w:r>
      <w:r w:rsidRPr="00C02C69">
        <w:rPr>
          <w:rFonts w:ascii="Times New Roman" w:hAnsi="Times New Roman" w:cs="Times New Roman"/>
          <w:sz w:val="28"/>
          <w:szCs w:val="28"/>
          <w:lang w:val="kk-KZ"/>
        </w:rPr>
        <w:t>гі таңда кәсіпорынды тұрақтылықпен қамтамасыз ету кәсіпорынды басқарудағы маңызды бағыттарының бірі болып келеді. Жалпы кәсіпорнның тұрақтылығы мәселелерін Й.Шумпетер, Е.Домара, Ф.Котлер, Д.Хэя, сонымен қатар орыс ғалым</w:t>
      </w:r>
      <w:r w:rsidR="00944207">
        <w:rPr>
          <w:rFonts w:ascii="Times New Roman" w:hAnsi="Times New Roman" w:cs="Times New Roman"/>
          <w:sz w:val="28"/>
          <w:szCs w:val="28"/>
          <w:lang w:val="kk-KZ"/>
        </w:rPr>
        <w:t>дары А.Г.</w:t>
      </w:r>
      <w:r w:rsidRPr="00C02C69">
        <w:rPr>
          <w:rFonts w:ascii="Times New Roman" w:hAnsi="Times New Roman" w:cs="Times New Roman"/>
          <w:sz w:val="28"/>
          <w:szCs w:val="28"/>
          <w:lang w:val="kk-KZ"/>
        </w:rPr>
        <w:t>Гранберг, М.М.Циканов, Э.М.Коротков және т.б. көптеген ғалымдар зерттеген болатын. Дегенмен, қазіргі таңда тұрақтылықтың мәні туралы ғылыми әдебиеттерде жалпыға бірдей қабылданған мәні жоқ. Кәсіпорын тұрақтылығының мәнін түсінудегі көп жерде кездесетін мәніні</w:t>
      </w:r>
      <w:r w:rsidR="00944207">
        <w:rPr>
          <w:rFonts w:ascii="Times New Roman" w:hAnsi="Times New Roman" w:cs="Times New Roman"/>
          <w:sz w:val="28"/>
          <w:szCs w:val="28"/>
          <w:lang w:val="kk-KZ"/>
        </w:rPr>
        <w:t>ң</w:t>
      </w:r>
      <w:r w:rsidRPr="00C02C69">
        <w:rPr>
          <w:rFonts w:ascii="Times New Roman" w:hAnsi="Times New Roman" w:cs="Times New Roman"/>
          <w:sz w:val="28"/>
          <w:szCs w:val="28"/>
          <w:lang w:val="kk-KZ"/>
        </w:rPr>
        <w:t xml:space="preserve"> бірі ол – қаржылық тұрақтылықпен теңдестіру</w:t>
      </w:r>
      <w:r w:rsidR="002948D4">
        <w:rPr>
          <w:rFonts w:ascii="Times New Roman" w:hAnsi="Times New Roman" w:cs="Times New Roman"/>
          <w:sz w:val="28"/>
          <w:szCs w:val="28"/>
          <w:lang w:val="kk-KZ"/>
        </w:rPr>
        <w:t xml:space="preserve">, сәйкестендіру болып табылдаы </w:t>
      </w:r>
      <w:r w:rsidR="00EF6EF0" w:rsidRPr="006E2E81">
        <w:rPr>
          <w:rFonts w:ascii="Times New Roman" w:hAnsi="Times New Roman" w:cs="Times New Roman"/>
          <w:sz w:val="28"/>
          <w:szCs w:val="28"/>
          <w:lang w:val="kk-KZ"/>
        </w:rPr>
        <w:t>[</w:t>
      </w:r>
      <w:r w:rsidR="00407748">
        <w:rPr>
          <w:rFonts w:ascii="Times New Roman" w:hAnsi="Times New Roman" w:cs="Times New Roman"/>
          <w:sz w:val="28"/>
          <w:szCs w:val="28"/>
          <w:lang w:val="kk-KZ"/>
        </w:rPr>
        <w:t>65</w:t>
      </w:r>
      <w:r w:rsidR="00EF6EF0" w:rsidRPr="006E2E81">
        <w:rPr>
          <w:rFonts w:ascii="Times New Roman" w:hAnsi="Times New Roman" w:cs="Times New Roman"/>
          <w:sz w:val="28"/>
          <w:szCs w:val="28"/>
          <w:lang w:val="kk-KZ"/>
        </w:rPr>
        <w:t>]</w:t>
      </w:r>
      <w:r w:rsidR="002948D4">
        <w:rPr>
          <w:rFonts w:ascii="Times New Roman" w:hAnsi="Times New Roman" w:cs="Times New Roman"/>
          <w:sz w:val="28"/>
          <w:szCs w:val="28"/>
          <w:lang w:val="kk-KZ"/>
        </w:rPr>
        <w:t>.</w:t>
      </w:r>
      <w:r w:rsidRPr="00C02C69">
        <w:rPr>
          <w:rFonts w:ascii="Times New Roman" w:hAnsi="Times New Roman" w:cs="Times New Roman"/>
          <w:sz w:val="24"/>
          <w:szCs w:val="24"/>
          <w:lang w:val="kk-KZ"/>
        </w:rPr>
        <w:t xml:space="preserve"> </w:t>
      </w:r>
      <w:r w:rsidRPr="00C02C69">
        <w:rPr>
          <w:rFonts w:ascii="Times New Roman" w:hAnsi="Times New Roman" w:cs="Times New Roman"/>
          <w:sz w:val="28"/>
          <w:szCs w:val="28"/>
          <w:lang w:val="kk-KZ"/>
        </w:rPr>
        <w:t xml:space="preserve">Экономикалық әдебиеттерде «тұрақтылық» терминіне ұқсас көптеген терминдер кездеседі. Кейбір ғалымдар тұрақтылықты, тиянақтықпен, сенімділікпен және қауіпсіздігімен теңсетіріп жатады. </w:t>
      </w:r>
      <w:r w:rsidR="00944207" w:rsidRPr="00C02C69">
        <w:rPr>
          <w:rFonts w:ascii="Times New Roman" w:hAnsi="Times New Roman" w:cs="Times New Roman"/>
          <w:sz w:val="28"/>
          <w:szCs w:val="28"/>
          <w:lang w:val="kk-KZ"/>
        </w:rPr>
        <w:t>И.Н.</w:t>
      </w:r>
      <w:r w:rsidRPr="00C02C69">
        <w:rPr>
          <w:rFonts w:ascii="Times New Roman" w:hAnsi="Times New Roman" w:cs="Times New Roman"/>
          <w:sz w:val="28"/>
          <w:szCs w:val="28"/>
          <w:lang w:val="kk-KZ"/>
        </w:rPr>
        <w:t>Петренко тұрақтылықты өндірістік жүйе элементтерінің тиміділігі мен тұрақтылығын және сыртқы және ішкі факторлардың әсерінен кәсіпорын өз қызмет параметрлерін сақтап қалу мүмкінді</w:t>
      </w:r>
      <w:r w:rsidR="002948D4">
        <w:rPr>
          <w:rFonts w:ascii="Times New Roman" w:hAnsi="Times New Roman" w:cs="Times New Roman"/>
          <w:sz w:val="28"/>
          <w:szCs w:val="28"/>
          <w:lang w:val="kk-KZ"/>
        </w:rPr>
        <w:t>ктерін сипаттайды деп көрсеткен</w:t>
      </w:r>
      <w:r w:rsidRPr="00C02C69">
        <w:rPr>
          <w:rFonts w:ascii="Times New Roman" w:hAnsi="Times New Roman" w:cs="Times New Roman"/>
          <w:sz w:val="28"/>
          <w:szCs w:val="28"/>
          <w:lang w:val="kk-KZ"/>
        </w:rPr>
        <w:t xml:space="preserve"> </w:t>
      </w:r>
      <w:r w:rsidR="00EF6EF0" w:rsidRPr="00EF6EF0">
        <w:rPr>
          <w:rFonts w:ascii="Times New Roman" w:hAnsi="Times New Roman" w:cs="Times New Roman"/>
          <w:sz w:val="28"/>
          <w:szCs w:val="28"/>
          <w:lang w:val="kk-KZ"/>
        </w:rPr>
        <w:t>[</w:t>
      </w:r>
      <w:r w:rsidR="002948D4">
        <w:rPr>
          <w:rFonts w:ascii="Times New Roman" w:hAnsi="Times New Roman" w:cs="Times New Roman"/>
          <w:sz w:val="28"/>
          <w:szCs w:val="28"/>
          <w:lang w:val="kk-KZ"/>
        </w:rPr>
        <w:t>6</w:t>
      </w:r>
      <w:r w:rsidR="00407748">
        <w:rPr>
          <w:rFonts w:ascii="Times New Roman" w:hAnsi="Times New Roman" w:cs="Times New Roman"/>
          <w:sz w:val="28"/>
          <w:szCs w:val="28"/>
          <w:lang w:val="kk-KZ"/>
        </w:rPr>
        <w:t>6</w:t>
      </w:r>
      <w:r w:rsidR="00EF6EF0" w:rsidRPr="00EF6EF0">
        <w:rPr>
          <w:rFonts w:ascii="Times New Roman" w:hAnsi="Times New Roman" w:cs="Times New Roman"/>
          <w:sz w:val="28"/>
          <w:szCs w:val="28"/>
          <w:lang w:val="kk-KZ"/>
        </w:rPr>
        <w:t>]</w:t>
      </w:r>
      <w:r w:rsidR="002948D4">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944207" w:rsidRPr="00C02C69">
        <w:rPr>
          <w:rFonts w:ascii="Times New Roman" w:hAnsi="Times New Roman" w:cs="Times New Roman"/>
          <w:sz w:val="28"/>
          <w:szCs w:val="28"/>
          <w:lang w:val="kk-KZ"/>
        </w:rPr>
        <w:t>Е.В.</w:t>
      </w:r>
      <w:r w:rsidRPr="00C02C69">
        <w:rPr>
          <w:rFonts w:ascii="Times New Roman" w:hAnsi="Times New Roman" w:cs="Times New Roman"/>
          <w:sz w:val="28"/>
          <w:szCs w:val="28"/>
          <w:lang w:val="kk-KZ"/>
        </w:rPr>
        <w:t>Матвеев кәсіпорынның экономикалық қауіпсіздігі оның тұрақтылығын сипаттайды және қаржылық жағдайын, коммерциялық жетістігін, табысын тұрақтылығын қамтамасыз етеді. Кәсіпорынның экономикалық тұрақтылығы  жұмысшылар алдында, басқа ұйымдар алдында және мемлекет алдында өз міндеттерін қалыпты жағдайда орындауды қамтамасыз ететін кәсіпорынның  шаруашылық қызметі, қаржылық жағдайы болып табылады. Кәсіпорын тұрақтылығы – бәсекелік нарықтық ортаның өзгеруі жағдайында ти</w:t>
      </w:r>
      <w:r w:rsidR="005F2707">
        <w:rPr>
          <w:rFonts w:ascii="Times New Roman" w:hAnsi="Times New Roman" w:cs="Times New Roman"/>
          <w:sz w:val="28"/>
          <w:szCs w:val="28"/>
          <w:lang w:val="kk-KZ"/>
        </w:rPr>
        <w:t>ім</w:t>
      </w:r>
      <w:r w:rsidRPr="00C02C69">
        <w:rPr>
          <w:rFonts w:ascii="Times New Roman" w:hAnsi="Times New Roman" w:cs="Times New Roman"/>
          <w:sz w:val="28"/>
          <w:szCs w:val="28"/>
          <w:lang w:val="kk-KZ"/>
        </w:rPr>
        <w:t>ді жұмыс жасау қабілеті болып табылады.</w:t>
      </w:r>
    </w:p>
    <w:p w:rsidR="00C02C69" w:rsidRPr="006E2E81" w:rsidRDefault="00C02C69" w:rsidP="00BC675F">
      <w:pPr>
        <w:spacing w:after="0" w:line="240" w:lineRule="auto"/>
        <w:ind w:firstLine="708"/>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 xml:space="preserve">Шаруашылық қызметтің тиімділігін қамтамасыз ету кәсіпорынның тұрақты және серпінді дамуының </w:t>
      </w:r>
      <w:r w:rsidR="002948D4">
        <w:rPr>
          <w:rFonts w:ascii="Times New Roman" w:hAnsi="Times New Roman" w:cs="Times New Roman"/>
          <w:sz w:val="28"/>
          <w:szCs w:val="28"/>
          <w:lang w:val="kk-KZ"/>
        </w:rPr>
        <w:t xml:space="preserve">негізгі факторы болып табылады </w:t>
      </w:r>
      <w:r w:rsidR="00EF6EF0" w:rsidRPr="006E2E81">
        <w:rPr>
          <w:rFonts w:ascii="Times New Roman" w:hAnsi="Times New Roman" w:cs="Times New Roman"/>
          <w:sz w:val="28"/>
          <w:szCs w:val="28"/>
          <w:lang w:val="kk-KZ"/>
        </w:rPr>
        <w:t>[</w:t>
      </w:r>
      <w:r w:rsidR="002948D4">
        <w:rPr>
          <w:rFonts w:ascii="Times New Roman" w:hAnsi="Times New Roman" w:cs="Times New Roman"/>
          <w:sz w:val="28"/>
          <w:szCs w:val="28"/>
          <w:lang w:val="kk-KZ"/>
        </w:rPr>
        <w:t>6</w:t>
      </w:r>
      <w:r w:rsidR="007401EF">
        <w:rPr>
          <w:rFonts w:ascii="Times New Roman" w:hAnsi="Times New Roman" w:cs="Times New Roman"/>
          <w:sz w:val="28"/>
          <w:szCs w:val="28"/>
          <w:lang w:val="kk-KZ"/>
        </w:rPr>
        <w:t>7</w:t>
      </w:r>
      <w:r w:rsidR="00EF6EF0" w:rsidRPr="006E2E81">
        <w:rPr>
          <w:rFonts w:ascii="Times New Roman" w:hAnsi="Times New Roman" w:cs="Times New Roman"/>
          <w:sz w:val="28"/>
          <w:szCs w:val="28"/>
          <w:lang w:val="kk-KZ"/>
        </w:rPr>
        <w:t>]</w:t>
      </w:r>
      <w:r w:rsidR="002948D4">
        <w:rPr>
          <w:rFonts w:ascii="Times New Roman" w:hAnsi="Times New Roman" w:cs="Times New Roman"/>
          <w:sz w:val="28"/>
          <w:szCs w:val="28"/>
          <w:lang w:val="kk-KZ"/>
        </w:rPr>
        <w:t>.</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кәсіпорын тұрақтылығына әсерін келесідей әдіс арқылы да анықтауға болады</w:t>
      </w:r>
      <w:r w:rsidR="007F2A94">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Ол кәсіпорынның экономикалық тұрақтылығын интегралдық көрсеткіш арқылы анықтау.  Бұл көрсеткіш келесі формула арқылы есептелінеді:</w:t>
      </w:r>
    </w:p>
    <w:p w:rsidR="00C02C69" w:rsidRP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634D4A" w:rsidP="00BC675F">
      <w:pPr>
        <w:spacing w:after="0" w:line="240" w:lineRule="auto"/>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аут</m:t>
              </m:r>
            </m:sub>
          </m:sSub>
          <m:r>
            <m:rPr>
              <m:sty m:val="p"/>
            </m:rPr>
            <w:rPr>
              <w:rFonts w:ascii="Cambria Math" w:hAnsi="Cambria Math" w:cs="Times New Roman"/>
              <w:sz w:val="28"/>
              <w:szCs w:val="28"/>
              <w:lang w:val="kk-KZ"/>
            </w:rPr>
            <m:t>=</m:t>
          </m:r>
          <m:nary>
            <m:naryPr>
              <m:chr m:val="∑"/>
              <m:limLoc m:val="undOvr"/>
              <m:ctrlPr>
                <w:rPr>
                  <w:rFonts w:ascii="Cambria Math" w:hAnsi="Cambria Math" w:cs="Times New Roman"/>
                  <w:sz w:val="28"/>
                  <w:szCs w:val="28"/>
                  <w:lang w:val="kk-KZ"/>
                </w:rPr>
              </m:ctrlPr>
            </m:naryPr>
            <m:sub>
              <m:r>
                <w:rPr>
                  <w:rFonts w:ascii="Cambria Math" w:hAnsi="Cambria Math" w:cs="Times New Roman"/>
                  <w:sz w:val="28"/>
                  <w:szCs w:val="28"/>
                  <w:lang w:val="en-US"/>
                </w:rPr>
                <m:t>j-I</m:t>
              </m:r>
            </m:sub>
            <m:sup>
              <m:r>
                <w:rPr>
                  <w:rFonts w:ascii="Cambria Math" w:hAnsi="Cambria Math" w:cs="Times New Roman"/>
                  <w:sz w:val="28"/>
                  <w:szCs w:val="28"/>
                  <w:lang w:val="kk-KZ"/>
                </w:rPr>
                <m:t>5</m:t>
              </m:r>
            </m:sup>
            <m:e>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t=1</m:t>
                  </m:r>
                </m:sub>
                <m:sup>
                  <m:r>
                    <w:rPr>
                      <w:rFonts w:ascii="Cambria Math" w:hAnsi="Cambria Math" w:cs="Times New Roman"/>
                      <w:sz w:val="28"/>
                      <w:szCs w:val="28"/>
                      <w:lang w:val="kk-KZ"/>
                    </w:rPr>
                    <m:t>n</m:t>
                  </m:r>
                </m:sup>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ji</m:t>
                              </m:r>
                            </m:sub>
                            <m:sup>
                              <m:r>
                                <w:rPr>
                                  <w:rFonts w:ascii="Cambria Math" w:hAnsi="Cambria Math" w:cs="Times New Roman"/>
                                  <w:sz w:val="28"/>
                                  <w:szCs w:val="28"/>
                                  <w:lang w:val="kk-KZ"/>
                                </w:rPr>
                                <m:t>f</m:t>
                              </m:r>
                            </m:sup>
                          </m:sSubSup>
                        </m:num>
                        <m:den>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ij</m:t>
                              </m:r>
                            </m:sub>
                            <m:sup>
                              <m:r>
                                <w:rPr>
                                  <w:rFonts w:ascii="Cambria Math" w:hAnsi="Cambria Math" w:cs="Times New Roman"/>
                                  <w:sz w:val="28"/>
                                  <w:szCs w:val="28"/>
                                  <w:lang w:val="kk-KZ"/>
                                </w:rPr>
                                <m:t>x</m:t>
                              </m:r>
                            </m:sup>
                          </m:sSubSup>
                        </m:den>
                      </m:f>
                    </m:e>
                  </m:d>
                </m:e>
              </m:nary>
            </m:e>
          </m:nary>
        </m:oMath>
      </m:oMathPara>
    </w:p>
    <w:p w:rsidR="00C02C69" w:rsidRPr="00C02C69" w:rsidRDefault="0093230D" w:rsidP="00BC675F">
      <w:pPr>
        <w:spacing w:after="0" w:line="240" w:lineRule="auto"/>
        <w:jc w:val="right"/>
        <w:rPr>
          <w:rFonts w:ascii="Times New Roman" w:hAnsi="Times New Roman" w:cs="Times New Roman"/>
          <w:sz w:val="28"/>
          <w:szCs w:val="28"/>
          <w:lang w:val="kk-KZ"/>
        </w:rPr>
      </w:pPr>
      <w:r w:rsidRPr="003A7A85">
        <w:rPr>
          <w:rFonts w:ascii="Times New Roman" w:hAnsi="Times New Roman" w:cs="Times New Roman"/>
          <w:sz w:val="28"/>
          <w:szCs w:val="28"/>
          <w:lang w:val="kk-KZ"/>
        </w:rPr>
        <w:t>(</w:t>
      </w:r>
      <w:r>
        <w:rPr>
          <w:rFonts w:ascii="Times New Roman" w:hAnsi="Times New Roman" w:cs="Times New Roman"/>
          <w:sz w:val="28"/>
          <w:szCs w:val="28"/>
          <w:lang w:val="kk-KZ"/>
        </w:rPr>
        <w:t>1</w:t>
      </w:r>
      <w:r w:rsidR="00FE352F">
        <w:rPr>
          <w:rFonts w:ascii="Times New Roman" w:hAnsi="Times New Roman" w:cs="Times New Roman"/>
          <w:sz w:val="28"/>
          <w:szCs w:val="28"/>
          <w:lang w:val="kk-KZ"/>
        </w:rPr>
        <w:t>0</w:t>
      </w:r>
      <w:r w:rsidRPr="003A7A85">
        <w:rPr>
          <w:rFonts w:ascii="Times New Roman" w:hAnsi="Times New Roman" w:cs="Times New Roman"/>
          <w:sz w:val="28"/>
          <w:szCs w:val="28"/>
          <w:lang w:val="kk-KZ"/>
        </w:rPr>
        <w:t>)</w:t>
      </w:r>
    </w:p>
    <w:p w:rsidR="00C02C69" w:rsidRPr="00C02C69" w:rsidRDefault="00C02C69"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Мұнағы,   </w:t>
      </w:r>
      <m:oMath>
        <m:nary>
          <m:naryPr>
            <m:chr m:val="∏"/>
            <m:limLoc m:val="undOvr"/>
            <m:ctrlPr>
              <w:rPr>
                <w:rFonts w:ascii="Cambria Math" w:hAnsi="Cambria Math" w:cs="Cambria Math"/>
                <w:i/>
                <w:sz w:val="28"/>
                <w:szCs w:val="28"/>
                <w:lang w:val="kk-KZ"/>
              </w:rPr>
            </m:ctrlPr>
          </m:naryPr>
          <m:sub>
            <m:r>
              <w:rPr>
                <w:rFonts w:ascii="Cambria Math" w:hAnsi="Cambria Math" w:cs="Cambria Math"/>
                <w:sz w:val="28"/>
                <w:szCs w:val="28"/>
                <w:lang w:val="kk-KZ"/>
              </w:rPr>
              <m:t>t=1</m:t>
            </m:r>
          </m:sub>
          <m:sup>
            <m:r>
              <w:rPr>
                <w:rFonts w:ascii="Cambria Math" w:hAnsi="Cambria Math" w:cs="Cambria Math"/>
                <w:sz w:val="28"/>
                <w:szCs w:val="28"/>
                <w:lang w:val="kk-KZ"/>
              </w:rPr>
              <m:t>n</m:t>
            </m:r>
          </m:sup>
          <m:e>
            <m:d>
              <m:dPr>
                <m:ctrlPr>
                  <w:rPr>
                    <w:rFonts w:ascii="Cambria Math" w:hAnsi="Cambria Math" w:cs="Cambria Math"/>
                    <w:i/>
                    <w:sz w:val="28"/>
                    <w:szCs w:val="28"/>
                    <w:lang w:val="kk-KZ"/>
                  </w:rPr>
                </m:ctrlPr>
              </m:dPr>
              <m:e>
                <m:f>
                  <m:fPr>
                    <m:ctrlPr>
                      <w:rPr>
                        <w:rFonts w:ascii="Cambria Math" w:hAnsi="Cambria Math" w:cs="Cambria Math"/>
                        <w:i/>
                        <w:sz w:val="28"/>
                        <w:szCs w:val="28"/>
                        <w:lang w:val="kk-KZ"/>
                      </w:rPr>
                    </m:ctrlPr>
                  </m:fPr>
                  <m:num>
                    <m:sSubSup>
                      <m:sSubSupPr>
                        <m:ctrlPr>
                          <w:rPr>
                            <w:rFonts w:ascii="Cambria Math" w:hAnsi="Cambria Math" w:cs="Cambria Math"/>
                            <w:i/>
                            <w:sz w:val="28"/>
                            <w:szCs w:val="28"/>
                            <w:lang w:val="kk-KZ"/>
                          </w:rPr>
                        </m:ctrlPr>
                      </m:sSubSupPr>
                      <m:e>
                        <m:r>
                          <w:rPr>
                            <w:rFonts w:ascii="Cambria Math" w:hAnsi="Cambria Math" w:cs="Cambria Math"/>
                            <w:sz w:val="28"/>
                            <w:szCs w:val="28"/>
                            <w:lang w:val="kk-KZ"/>
                          </w:rPr>
                          <m:t>K</m:t>
                        </m:r>
                      </m:e>
                      <m:sub>
                        <m:r>
                          <w:rPr>
                            <w:rFonts w:ascii="Cambria Math" w:hAnsi="Cambria Math" w:cs="Cambria Math"/>
                            <w:sz w:val="28"/>
                            <w:szCs w:val="28"/>
                            <w:lang w:val="kk-KZ"/>
                          </w:rPr>
                          <m:t>ji</m:t>
                        </m:r>
                      </m:sub>
                      <m:sup>
                        <m:r>
                          <w:rPr>
                            <w:rFonts w:ascii="Cambria Math" w:hAnsi="Cambria Math" w:cs="Cambria Math"/>
                            <w:sz w:val="28"/>
                            <w:szCs w:val="28"/>
                            <w:lang w:val="kk-KZ"/>
                          </w:rPr>
                          <m:t>f</m:t>
                        </m:r>
                      </m:sup>
                    </m:sSubSup>
                  </m:num>
                  <m:den>
                    <m:sSubSup>
                      <m:sSubSupPr>
                        <m:ctrlPr>
                          <w:rPr>
                            <w:rFonts w:ascii="Cambria Math" w:hAnsi="Cambria Math" w:cs="Cambria Math"/>
                            <w:i/>
                            <w:sz w:val="28"/>
                            <w:szCs w:val="28"/>
                            <w:lang w:val="kk-KZ"/>
                          </w:rPr>
                        </m:ctrlPr>
                      </m:sSubSupPr>
                      <m:e>
                        <m:r>
                          <w:rPr>
                            <w:rFonts w:ascii="Cambria Math" w:hAnsi="Cambria Math" w:cs="Cambria Math"/>
                            <w:sz w:val="28"/>
                            <w:szCs w:val="28"/>
                            <w:lang w:val="kk-KZ"/>
                          </w:rPr>
                          <m:t>K</m:t>
                        </m:r>
                      </m:e>
                      <m:sub>
                        <m:r>
                          <w:rPr>
                            <w:rFonts w:ascii="Cambria Math" w:hAnsi="Cambria Math" w:cs="Cambria Math"/>
                            <w:sz w:val="28"/>
                            <w:szCs w:val="28"/>
                            <w:lang w:val="kk-KZ"/>
                          </w:rPr>
                          <m:t>ij</m:t>
                        </m:r>
                      </m:sub>
                      <m:sup>
                        <m:r>
                          <w:rPr>
                            <w:rFonts w:ascii="Cambria Math" w:hAnsi="Cambria Math" w:cs="Cambria Math"/>
                            <w:sz w:val="28"/>
                            <w:szCs w:val="28"/>
                            <w:lang w:val="kk-KZ"/>
                          </w:rPr>
                          <m:t>x</m:t>
                        </m:r>
                      </m:sup>
                    </m:sSubSup>
                  </m:den>
                </m:f>
              </m:e>
            </m:d>
          </m:e>
        </m:nary>
      </m:oMath>
      <w:r w:rsidRPr="00C02C69">
        <w:rPr>
          <w:rFonts w:ascii="Times New Roman" w:eastAsiaTheme="minorEastAsia" w:hAnsi="Times New Roman" w:cs="Times New Roman"/>
          <w:sz w:val="28"/>
          <w:szCs w:val="28"/>
          <w:lang w:val="kk-KZ"/>
        </w:rPr>
        <w:t xml:space="preserve"> </w:t>
      </w:r>
      <w:r w:rsidRPr="00C02C69">
        <w:rPr>
          <w:rFonts w:ascii="Times New Roman" w:hAnsi="Times New Roman" w:cs="Times New Roman"/>
          <w:sz w:val="28"/>
          <w:szCs w:val="28"/>
          <w:lang w:val="kk-KZ"/>
        </w:rPr>
        <w:t>– n нормаланған нақты көрсеткіштердің көбейтіндісі түрінде септелінген, j бойынша кәсіпорынның  экономикалық тұрақтылығының жалпылыма көрсеткіші;</w:t>
      </w:r>
    </w:p>
    <w:p w:rsidR="00C02C69" w:rsidRPr="00C02C69" w:rsidRDefault="00634D4A" w:rsidP="00BC675F">
      <w:pPr>
        <w:spacing w:after="0" w:line="240" w:lineRule="auto"/>
        <w:ind w:firstLine="851"/>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ji</m:t>
            </m:r>
          </m:sub>
          <m:sup>
            <m:r>
              <w:rPr>
                <w:rFonts w:ascii="Cambria Math" w:hAnsi="Cambria Math" w:cs="Times New Roman"/>
                <w:sz w:val="28"/>
                <w:szCs w:val="28"/>
                <w:lang w:val="kk-KZ"/>
              </w:rPr>
              <m:t>f</m:t>
            </m:r>
          </m:sup>
        </m:sSubSup>
      </m:oMath>
      <w:r w:rsidR="00C02C69" w:rsidRPr="00C02C69">
        <w:rPr>
          <w:rFonts w:ascii="Times New Roman" w:eastAsiaTheme="minorEastAsia" w:hAnsi="Times New Roman" w:cs="Times New Roman"/>
          <w:sz w:val="28"/>
          <w:szCs w:val="28"/>
          <w:lang w:val="kk-KZ"/>
        </w:rPr>
        <w:t xml:space="preserve"> </w:t>
      </w:r>
      <w:r w:rsidR="00C02C69" w:rsidRPr="00C02C69">
        <w:rPr>
          <w:rFonts w:ascii="Times New Roman" w:hAnsi="Times New Roman" w:cs="Times New Roman"/>
          <w:sz w:val="28"/>
          <w:szCs w:val="28"/>
          <w:lang w:val="kk-KZ"/>
        </w:rPr>
        <w:t>– талданып отырған кәсіпорынның j-ші құрамдас бөлігіндегі кәсіпорынның тұрақтылығының i-ші нақты мәндері;</w:t>
      </w:r>
    </w:p>
    <w:p w:rsidR="00C02C69" w:rsidRPr="00C02C69" w:rsidRDefault="00634D4A" w:rsidP="00BC675F">
      <w:pPr>
        <w:spacing w:after="0" w:line="240" w:lineRule="auto"/>
        <w:ind w:firstLine="851"/>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ij</m:t>
            </m:r>
          </m:sub>
          <m:sup>
            <m:r>
              <w:rPr>
                <w:rFonts w:ascii="Cambria Math" w:hAnsi="Cambria Math" w:cs="Times New Roman"/>
                <w:sz w:val="28"/>
                <w:szCs w:val="28"/>
                <w:lang w:val="kk-KZ"/>
              </w:rPr>
              <m:t>x</m:t>
            </m:r>
          </m:sup>
        </m:sSubSup>
      </m:oMath>
      <w:r w:rsidR="00C02C69" w:rsidRPr="00C02C69">
        <w:rPr>
          <w:rFonts w:ascii="Times New Roman" w:eastAsiaTheme="minorEastAsia" w:hAnsi="Times New Roman" w:cs="Times New Roman"/>
          <w:sz w:val="28"/>
          <w:szCs w:val="28"/>
          <w:lang w:val="kk-KZ"/>
        </w:rPr>
        <w:t xml:space="preserve"> </w:t>
      </w:r>
      <w:r w:rsidR="00C02C69" w:rsidRPr="00C02C69">
        <w:rPr>
          <w:rFonts w:ascii="Times New Roman" w:hAnsi="Times New Roman" w:cs="Times New Roman"/>
          <w:sz w:val="28"/>
          <w:szCs w:val="28"/>
          <w:lang w:val="kk-KZ"/>
        </w:rPr>
        <w:t>– j-ші құрамдас бөлігіндегі кәсіпорын тұрақтылығының i-ші нақты көрсеткіштерінің нормативтік мәні;</w:t>
      </w:r>
    </w:p>
    <w:p w:rsidR="00C02C69" w:rsidRPr="00C02C69" w:rsidRDefault="00C02C69" w:rsidP="00BC675F">
      <w:pPr>
        <w:spacing w:after="0" w:line="240" w:lineRule="auto"/>
        <w:ind w:firstLine="851"/>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i – тұрақтылық көрсеткішінің нақты номері (i=1……n)</w:t>
      </w:r>
    </w:p>
    <w:p w:rsidR="00C02C69" w:rsidRPr="00C02C69" w:rsidRDefault="00C02C69" w:rsidP="00BC675F">
      <w:pPr>
        <w:spacing w:after="0" w:line="240" w:lineRule="auto"/>
        <w:ind w:firstLine="851"/>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j –  құраушы топтың номері (j=1…..5)</w:t>
      </w:r>
    </w:p>
    <w:p w:rsidR="00C02C69" w:rsidRPr="00C02C69" w:rsidRDefault="00C02C69" w:rsidP="00BC675F">
      <w:pPr>
        <w:spacing w:after="0" w:line="240" w:lineRule="auto"/>
        <w:ind w:firstLine="851"/>
        <w:jc w:val="both"/>
        <w:rPr>
          <w:rFonts w:ascii="Times New Roman" w:hAnsi="Times New Roman" w:cs="Times New Roman"/>
          <w:sz w:val="28"/>
          <w:szCs w:val="28"/>
          <w:vertAlign w:val="superscript"/>
          <w:lang w:val="kk-KZ"/>
        </w:rPr>
      </w:pPr>
      <w:r w:rsidRPr="00C02C69">
        <w:rPr>
          <w:rFonts w:ascii="Times New Roman" w:hAnsi="Times New Roman" w:cs="Times New Roman"/>
          <w:sz w:val="28"/>
          <w:szCs w:val="28"/>
          <w:lang w:val="kk-KZ"/>
        </w:rPr>
        <w:t>a</w:t>
      </w:r>
      <w:r w:rsidRPr="00C02C69">
        <w:rPr>
          <w:rFonts w:ascii="Times New Roman" w:hAnsi="Times New Roman" w:cs="Times New Roman"/>
          <w:sz w:val="28"/>
          <w:szCs w:val="28"/>
          <w:vertAlign w:val="superscript"/>
          <w:lang w:val="kk-KZ"/>
        </w:rPr>
        <w:t xml:space="preserve">ij </w:t>
      </w:r>
      <w:r w:rsidRPr="00C02C69">
        <w:rPr>
          <w:rFonts w:ascii="Times New Roman" w:hAnsi="Times New Roman" w:cs="Times New Roman"/>
          <w:sz w:val="28"/>
          <w:szCs w:val="28"/>
          <w:lang w:val="kk-KZ"/>
        </w:rPr>
        <w:t>– егер, ішінара көрсеткіш жалпыламаға оңды түрде әсер етсе, көрсеткіштер дәрежесі 1-ге тең болуы мүмкін, егер кәсіпорын тұрақтылығының тенденциясының негативтілігін куәландыратын көрсеткіштер ұлғайса, онда ол -1- ге тең болады.</w:t>
      </w:r>
    </w:p>
    <w:p w:rsidR="00C02C69" w:rsidRPr="00C02C69" w:rsidRDefault="00C02C69" w:rsidP="00BC675F">
      <w:pPr>
        <w:spacing w:after="0" w:line="240" w:lineRule="auto"/>
        <w:ind w:firstLine="851"/>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Экономикалық тұрақтылық көрсеткіштерінің нормативтік мәндері кәсіпорынды зерттеу кезіндег</w:t>
      </w:r>
      <w:r w:rsidR="00944207">
        <w:rPr>
          <w:rFonts w:ascii="Times New Roman" w:hAnsi="Times New Roman" w:cs="Times New Roman"/>
          <w:sz w:val="28"/>
          <w:szCs w:val="28"/>
          <w:lang w:val="kk-KZ"/>
        </w:rPr>
        <w:t>і ең жақсы мәндерін алған дұрыс</w:t>
      </w:r>
      <w:r w:rsidRPr="00C02C69">
        <w:rPr>
          <w:rFonts w:ascii="Times New Roman" w:hAnsi="Times New Roman" w:cs="Times New Roman"/>
          <w:sz w:val="28"/>
          <w:szCs w:val="28"/>
          <w:lang w:val="kk-KZ"/>
        </w:rPr>
        <w:t>.  Кейбір кездері кәсіпорынның  экономикалық тұрақтылығының нормативтік мәндері тұрақты болады және кәсіпорынның нормативтік құжаттары мен жарияланымдарында ескеріледі.</w:t>
      </w:r>
    </w:p>
    <w:p w:rsidR="00C02C69" w:rsidRPr="00C02C69" w:rsidRDefault="00C02C69" w:rsidP="00BC675F">
      <w:pPr>
        <w:spacing w:after="0" w:line="240" w:lineRule="auto"/>
        <w:ind w:firstLine="851"/>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Осы беріліп отырған модельді бағалау базасы ретінде қолд</w:t>
      </w:r>
      <w:r w:rsidR="00944207">
        <w:rPr>
          <w:rFonts w:ascii="Times New Roman" w:hAnsi="Times New Roman" w:cs="Times New Roman"/>
          <w:sz w:val="28"/>
          <w:szCs w:val="28"/>
          <w:lang w:val="kk-KZ"/>
        </w:rPr>
        <w:t>а</w:t>
      </w:r>
      <w:r w:rsidRPr="00C02C69">
        <w:rPr>
          <w:rFonts w:ascii="Times New Roman" w:hAnsi="Times New Roman" w:cs="Times New Roman"/>
          <w:sz w:val="28"/>
          <w:szCs w:val="28"/>
          <w:lang w:val="kk-KZ"/>
        </w:rPr>
        <w:t xml:space="preserve">нуға болады. Бұл модель басқа модельдерден ерекшеленеді. Бұл жағдайда модельдің болжамды мүмкіндіктері туралы айтуға болады. Бұл модельдің ерекшелігі қосымша айнымалыларды енгізе отырып өндірістік жүйелердің мүмкін болатын жеке қасиеттерін ескеруге мүмкіндік беретіні  болып табылады. Осылайша, кәсіпорынның ғылымилылығы, капитал сыйымдылығы, еңбек сыймдылығы және тағы да басқа сияқты ерекшеліктерін ескеруге болады. </w:t>
      </w:r>
    </w:p>
    <w:p w:rsidR="00C02C69" w:rsidRPr="00C02C69" w:rsidRDefault="00C02C69" w:rsidP="007A53ED">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Қаржылық тұрақтылық көрсеткіштерін талдап болған соң экономикалық тұрақтылық көрсеткіштерінің интегралды мөлшерін сипаттау үшін келесі кестеден көруге болады.</w:t>
      </w:r>
    </w:p>
    <w:p w:rsid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773778" w:rsidP="00BC675F">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0022215F">
        <w:rPr>
          <w:rFonts w:ascii="Times New Roman" w:hAnsi="Times New Roman" w:cs="Times New Roman"/>
          <w:sz w:val="28"/>
          <w:szCs w:val="28"/>
          <w:lang w:val="kk-KZ"/>
        </w:rPr>
        <w:t xml:space="preserve">Кесте </w:t>
      </w:r>
      <w:r w:rsidR="00B409AA">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Кәсіпорынның экономикалық тұрақтылығының градациясы</w:t>
      </w:r>
    </w:p>
    <w:tbl>
      <w:tblPr>
        <w:tblStyle w:val="a4"/>
        <w:tblW w:w="0" w:type="auto"/>
        <w:tblLook w:val="04A0" w:firstRow="1" w:lastRow="0" w:firstColumn="1" w:lastColumn="0" w:noHBand="0" w:noVBand="1"/>
      </w:tblPr>
      <w:tblGrid>
        <w:gridCol w:w="4672"/>
        <w:gridCol w:w="4673"/>
      </w:tblGrid>
      <w:tr w:rsidR="00C02C69" w:rsidRPr="00C02C69" w:rsidTr="00B764D4">
        <w:tc>
          <w:tcPr>
            <w:tcW w:w="4672"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Кәсіпорынның экономикалық тұрақтылығының интегралды көрсеткішінің мәні</w:t>
            </w:r>
          </w:p>
        </w:tc>
        <w:tc>
          <w:tcPr>
            <w:tcW w:w="4673"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Көрсеткіштің сапалы сипаттамасы</w:t>
            </w:r>
          </w:p>
        </w:tc>
      </w:tr>
      <w:tr w:rsidR="00C02C69" w:rsidRPr="00C02C69" w:rsidTr="00B764D4">
        <w:tc>
          <w:tcPr>
            <w:tcW w:w="4672" w:type="dxa"/>
          </w:tcPr>
          <w:p w:rsidR="00C02C69" w:rsidRPr="00C02C69" w:rsidRDefault="00C02C69" w:rsidP="00BC675F">
            <w:pPr>
              <w:jc w:val="both"/>
              <w:rPr>
                <w:rFonts w:ascii="Times New Roman" w:hAnsi="Times New Roman" w:cs="Times New Roman"/>
                <w:sz w:val="24"/>
                <w:szCs w:val="24"/>
                <w:vertAlign w:val="subscript"/>
                <w:lang w:val="kk-KZ"/>
              </w:rPr>
            </w:pPr>
            <w:r w:rsidRPr="00C02C69">
              <w:rPr>
                <w:rFonts w:ascii="Times New Roman" w:hAnsi="Times New Roman" w:cs="Times New Roman"/>
                <w:sz w:val="24"/>
                <w:szCs w:val="24"/>
                <w:lang w:val="en-US"/>
              </w:rPr>
              <w:t>I</w:t>
            </w:r>
            <w:r w:rsidRPr="00C02C69">
              <w:rPr>
                <w:rFonts w:ascii="Times New Roman" w:hAnsi="Times New Roman" w:cs="Times New Roman"/>
                <w:sz w:val="24"/>
                <w:szCs w:val="24"/>
                <w:vertAlign w:val="subscript"/>
                <w:lang w:val="kk-KZ"/>
              </w:rPr>
              <w:t>кэт</w:t>
            </w:r>
            <w:r w:rsidRPr="00C02C69">
              <w:rPr>
                <w:rFonts w:ascii="Times New Roman" w:hAnsi="Times New Roman" w:cs="Times New Roman"/>
                <w:sz w:val="24"/>
                <w:szCs w:val="24"/>
                <w:lang w:val="kk-KZ"/>
              </w:rPr>
              <w:t>≥5+</w:t>
            </w:r>
            <w:r w:rsidRPr="00C02C69">
              <w:rPr>
                <w:rFonts w:ascii="Times New Roman" w:hAnsi="Times New Roman" w:cs="Times New Roman"/>
                <w:sz w:val="24"/>
                <w:szCs w:val="24"/>
                <w:lang w:val="en-US"/>
              </w:rPr>
              <w:t>t</w:t>
            </w:r>
            <w:r w:rsidRPr="00C02C69">
              <w:rPr>
                <w:rFonts w:ascii="Times New Roman" w:hAnsi="Times New Roman" w:cs="Times New Roman"/>
                <w:sz w:val="24"/>
                <w:szCs w:val="24"/>
                <w:vertAlign w:val="subscript"/>
                <w:lang w:val="en-US"/>
              </w:rPr>
              <w:t>∆</w:t>
            </w:r>
            <w:r w:rsidRPr="00C02C69">
              <w:rPr>
                <w:rFonts w:ascii="Times New Roman" w:hAnsi="Times New Roman" w:cs="Times New Roman"/>
                <w:sz w:val="24"/>
                <w:szCs w:val="24"/>
                <w:vertAlign w:val="subscript"/>
                <w:lang w:val="kk-KZ"/>
              </w:rPr>
              <w:t xml:space="preserve"> </w:t>
            </w:r>
            <w:r w:rsidRPr="00C02C69">
              <w:rPr>
                <w:rFonts w:ascii="Times New Roman" w:hAnsi="Times New Roman" w:cs="Times New Roman"/>
                <w:sz w:val="24"/>
                <w:szCs w:val="24"/>
                <w:lang w:val="en-US"/>
              </w:rPr>
              <w:t>σ</w:t>
            </w:r>
            <w:r w:rsidRPr="00C02C69">
              <w:rPr>
                <w:rFonts w:ascii="Times New Roman" w:hAnsi="Times New Roman" w:cs="Times New Roman"/>
                <w:sz w:val="24"/>
                <w:szCs w:val="24"/>
                <w:vertAlign w:val="subscript"/>
                <w:lang w:val="en-US"/>
              </w:rPr>
              <w:t>I</w:t>
            </w:r>
            <w:r w:rsidRPr="00C02C69">
              <w:rPr>
                <w:rFonts w:ascii="Times New Roman" w:hAnsi="Times New Roman" w:cs="Times New Roman"/>
                <w:sz w:val="24"/>
                <w:szCs w:val="24"/>
                <w:vertAlign w:val="subscript"/>
                <w:lang w:val="kk-KZ"/>
              </w:rPr>
              <w:t>кэт</w:t>
            </w:r>
          </w:p>
        </w:tc>
        <w:tc>
          <w:tcPr>
            <w:tcW w:w="4673"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Абсолютті тұрақты</w:t>
            </w:r>
          </w:p>
        </w:tc>
      </w:tr>
      <w:tr w:rsidR="00C02C69" w:rsidRPr="00C02C69" w:rsidTr="00B764D4">
        <w:tc>
          <w:tcPr>
            <w:tcW w:w="4672"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5 - t</w:t>
            </w:r>
            <w:r w:rsidRPr="00C02C69">
              <w:rPr>
                <w:rFonts w:ascii="Times New Roman" w:hAnsi="Times New Roman" w:cs="Times New Roman"/>
                <w:sz w:val="24"/>
                <w:szCs w:val="24"/>
                <w:vertAlign w:val="subscript"/>
                <w:lang w:val="kk-KZ"/>
              </w:rPr>
              <w:t xml:space="preserve">∆ </w:t>
            </w:r>
            <w:r w:rsidRPr="00C02C69">
              <w:rPr>
                <w:rFonts w:ascii="Times New Roman" w:hAnsi="Times New Roman" w:cs="Times New Roman"/>
                <w:sz w:val="24"/>
                <w:szCs w:val="24"/>
                <w:lang w:val="en-US"/>
              </w:rPr>
              <w:t>σ</w:t>
            </w:r>
            <w:r w:rsidRPr="00C02C69">
              <w:rPr>
                <w:rFonts w:ascii="Times New Roman" w:hAnsi="Times New Roman" w:cs="Times New Roman"/>
                <w:sz w:val="24"/>
                <w:szCs w:val="24"/>
                <w:vertAlign w:val="subscript"/>
                <w:lang w:val="kk-KZ"/>
              </w:rPr>
              <w:t>Iкэт</w:t>
            </w:r>
            <w:r w:rsidRPr="00C02C69">
              <w:rPr>
                <w:rFonts w:ascii="Times New Roman" w:hAnsi="Times New Roman" w:cs="Times New Roman"/>
                <w:sz w:val="24"/>
                <w:szCs w:val="24"/>
                <w:lang w:val="kk-KZ"/>
              </w:rPr>
              <w:t xml:space="preserve"> ≤ I</w:t>
            </w:r>
            <w:r w:rsidRPr="00C02C69">
              <w:rPr>
                <w:rFonts w:ascii="Times New Roman" w:hAnsi="Times New Roman" w:cs="Times New Roman"/>
                <w:sz w:val="24"/>
                <w:szCs w:val="24"/>
                <w:vertAlign w:val="subscript"/>
                <w:lang w:val="kk-KZ"/>
              </w:rPr>
              <w:t>кэт</w:t>
            </w:r>
            <w:r w:rsidRPr="00C02C69">
              <w:rPr>
                <w:rFonts w:ascii="Times New Roman" w:hAnsi="Times New Roman" w:cs="Times New Roman"/>
                <w:sz w:val="24"/>
                <w:szCs w:val="24"/>
                <w:lang w:val="kk-KZ"/>
              </w:rPr>
              <w:t xml:space="preserve"> &lt; 5+t</w:t>
            </w:r>
            <w:r w:rsidRPr="00C02C69">
              <w:rPr>
                <w:rFonts w:ascii="Times New Roman" w:hAnsi="Times New Roman" w:cs="Times New Roman"/>
                <w:sz w:val="24"/>
                <w:szCs w:val="24"/>
                <w:vertAlign w:val="subscript"/>
                <w:lang w:val="kk-KZ"/>
              </w:rPr>
              <w:t xml:space="preserve">∆ </w:t>
            </w:r>
            <w:r w:rsidRPr="00C02C69">
              <w:rPr>
                <w:rFonts w:ascii="Times New Roman" w:hAnsi="Times New Roman" w:cs="Times New Roman"/>
                <w:sz w:val="24"/>
                <w:szCs w:val="24"/>
                <w:lang w:val="en-US"/>
              </w:rPr>
              <w:t>σ</w:t>
            </w:r>
            <w:r w:rsidRPr="00C02C69">
              <w:rPr>
                <w:rFonts w:ascii="Times New Roman" w:hAnsi="Times New Roman" w:cs="Times New Roman"/>
                <w:sz w:val="24"/>
                <w:szCs w:val="24"/>
                <w:vertAlign w:val="subscript"/>
                <w:lang w:val="kk-KZ"/>
              </w:rPr>
              <w:t>Iкэт</w:t>
            </w:r>
          </w:p>
        </w:tc>
        <w:tc>
          <w:tcPr>
            <w:tcW w:w="4673"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Тұрақты </w:t>
            </w:r>
          </w:p>
        </w:tc>
      </w:tr>
      <w:tr w:rsidR="00C02C69" w:rsidRPr="00C02C69" w:rsidTr="00B764D4">
        <w:tc>
          <w:tcPr>
            <w:tcW w:w="4672"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I</w:t>
            </w:r>
            <w:r w:rsidRPr="00C02C69">
              <w:rPr>
                <w:rFonts w:ascii="Times New Roman" w:hAnsi="Times New Roman" w:cs="Times New Roman"/>
                <w:sz w:val="24"/>
                <w:szCs w:val="24"/>
                <w:vertAlign w:val="subscript"/>
                <w:lang w:val="kk-KZ"/>
              </w:rPr>
              <w:t>кэт</w:t>
            </w:r>
            <w:r w:rsidRPr="00C02C69">
              <w:rPr>
                <w:rFonts w:ascii="Times New Roman" w:hAnsi="Times New Roman" w:cs="Times New Roman"/>
                <w:sz w:val="24"/>
                <w:szCs w:val="24"/>
                <w:lang w:val="kk-KZ"/>
              </w:rPr>
              <w:t xml:space="preserve">≥5 - </w:t>
            </w:r>
            <w:r w:rsidRPr="00C02C69">
              <w:rPr>
                <w:rFonts w:ascii="Times New Roman" w:hAnsi="Times New Roman" w:cs="Times New Roman"/>
                <w:sz w:val="24"/>
                <w:szCs w:val="24"/>
                <w:lang w:val="en-US"/>
              </w:rPr>
              <w:t>t</w:t>
            </w:r>
            <w:r w:rsidRPr="00C02C69">
              <w:rPr>
                <w:rFonts w:ascii="Times New Roman" w:hAnsi="Times New Roman" w:cs="Times New Roman"/>
                <w:sz w:val="24"/>
                <w:szCs w:val="24"/>
                <w:vertAlign w:val="subscript"/>
                <w:lang w:val="en-US"/>
              </w:rPr>
              <w:t>∆</w:t>
            </w:r>
            <w:r w:rsidRPr="00C02C69">
              <w:rPr>
                <w:rFonts w:ascii="Times New Roman" w:hAnsi="Times New Roman" w:cs="Times New Roman"/>
                <w:sz w:val="24"/>
                <w:szCs w:val="24"/>
                <w:vertAlign w:val="subscript"/>
                <w:lang w:val="kk-KZ"/>
              </w:rPr>
              <w:t xml:space="preserve"> </w:t>
            </w:r>
            <w:r w:rsidRPr="00C02C69">
              <w:rPr>
                <w:rFonts w:ascii="Times New Roman" w:hAnsi="Times New Roman" w:cs="Times New Roman"/>
                <w:sz w:val="24"/>
                <w:szCs w:val="24"/>
                <w:lang w:val="en-US"/>
              </w:rPr>
              <w:t>σ</w:t>
            </w:r>
            <w:r w:rsidRPr="00C02C69">
              <w:rPr>
                <w:rFonts w:ascii="Times New Roman" w:hAnsi="Times New Roman" w:cs="Times New Roman"/>
                <w:sz w:val="24"/>
                <w:szCs w:val="24"/>
                <w:vertAlign w:val="subscript"/>
                <w:lang w:val="en-US"/>
              </w:rPr>
              <w:t>I</w:t>
            </w:r>
            <w:r w:rsidRPr="00C02C69">
              <w:rPr>
                <w:rFonts w:ascii="Times New Roman" w:hAnsi="Times New Roman" w:cs="Times New Roman"/>
                <w:sz w:val="24"/>
                <w:szCs w:val="24"/>
                <w:vertAlign w:val="subscript"/>
                <w:lang w:val="kk-KZ"/>
              </w:rPr>
              <w:t>кэт</w:t>
            </w:r>
          </w:p>
        </w:tc>
        <w:tc>
          <w:tcPr>
            <w:tcW w:w="4673"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Тұрақты емес жағдай</w:t>
            </w:r>
          </w:p>
        </w:tc>
      </w:tr>
      <w:tr w:rsidR="00C02C69" w:rsidRPr="00C02C69" w:rsidTr="00A133B1">
        <w:trPr>
          <w:trHeight w:val="411"/>
        </w:trPr>
        <w:tc>
          <w:tcPr>
            <w:tcW w:w="9345" w:type="dxa"/>
            <w:gridSpan w:val="2"/>
          </w:tcPr>
          <w:p w:rsidR="00C02C69" w:rsidRPr="00C02C69" w:rsidRDefault="00C02C69" w:rsidP="00B409AA">
            <w:pPr>
              <w:ind w:firstLine="74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Ескертпе</w:t>
            </w:r>
            <w:r w:rsidRPr="0093230D">
              <w:rPr>
                <w:rFonts w:ascii="Times New Roman" w:hAnsi="Times New Roman" w:cs="Times New Roman"/>
                <w:sz w:val="24"/>
                <w:szCs w:val="24"/>
                <w:lang w:val="kk-KZ"/>
              </w:rPr>
              <w:t>:</w:t>
            </w:r>
            <w:r w:rsidR="008745F3" w:rsidRPr="0093230D">
              <w:rPr>
                <w:rFonts w:ascii="Times New Roman" w:hAnsi="Times New Roman" w:cs="Times New Roman"/>
                <w:sz w:val="24"/>
                <w:szCs w:val="24"/>
                <w:lang w:val="kk-KZ"/>
              </w:rPr>
              <w:t xml:space="preserve"> </w:t>
            </w:r>
            <w:r w:rsidR="008745F3" w:rsidRPr="00401AE5">
              <w:rPr>
                <w:rFonts w:ascii="Times New Roman" w:hAnsi="Times New Roman" w:cs="Times New Roman"/>
                <w:sz w:val="24"/>
                <w:szCs w:val="24"/>
              </w:rPr>
              <w:t>[</w:t>
            </w:r>
            <w:r w:rsidR="002948D4" w:rsidRPr="00401AE5">
              <w:rPr>
                <w:rFonts w:ascii="Times New Roman" w:hAnsi="Times New Roman" w:cs="Times New Roman"/>
                <w:sz w:val="24"/>
                <w:szCs w:val="24"/>
                <w:lang w:val="kk-KZ"/>
              </w:rPr>
              <w:t>6</w:t>
            </w:r>
            <w:r w:rsidR="007401EF" w:rsidRPr="00401AE5">
              <w:rPr>
                <w:rFonts w:ascii="Times New Roman" w:hAnsi="Times New Roman" w:cs="Times New Roman"/>
                <w:sz w:val="24"/>
                <w:szCs w:val="24"/>
                <w:lang w:val="kk-KZ"/>
              </w:rPr>
              <w:t>4</w:t>
            </w:r>
            <w:r w:rsidR="00401AE5" w:rsidRPr="00401AE5">
              <w:rPr>
                <w:rFonts w:ascii="Times New Roman" w:hAnsi="Times New Roman" w:cs="Times New Roman"/>
                <w:sz w:val="24"/>
                <w:szCs w:val="24"/>
                <w:lang w:val="kk-KZ"/>
              </w:rPr>
              <w:t xml:space="preserve">, </w:t>
            </w:r>
            <w:r w:rsidR="00B409AA">
              <w:rPr>
                <w:rFonts w:ascii="Times New Roman" w:hAnsi="Times New Roman" w:cs="Times New Roman"/>
                <w:sz w:val="24"/>
                <w:szCs w:val="24"/>
                <w:lang w:val="kk-KZ"/>
              </w:rPr>
              <w:t xml:space="preserve">б. </w:t>
            </w:r>
            <w:r w:rsidR="00401AE5" w:rsidRPr="00401AE5">
              <w:rPr>
                <w:rFonts w:ascii="Times New Roman" w:hAnsi="Times New Roman" w:cs="Times New Roman"/>
                <w:sz w:val="24"/>
                <w:szCs w:val="24"/>
                <w:lang w:val="kk-KZ"/>
              </w:rPr>
              <w:t>92</w:t>
            </w:r>
            <w:r w:rsidR="008745F3" w:rsidRPr="00401AE5">
              <w:rPr>
                <w:rFonts w:ascii="Times New Roman" w:hAnsi="Times New Roman" w:cs="Times New Roman"/>
                <w:sz w:val="24"/>
                <w:szCs w:val="24"/>
              </w:rPr>
              <w:t>]</w:t>
            </w:r>
            <w:r w:rsidRPr="00401AE5">
              <w:rPr>
                <w:rFonts w:ascii="Times New Roman" w:hAnsi="Times New Roman" w:cs="Times New Roman"/>
                <w:sz w:val="24"/>
                <w:szCs w:val="24"/>
                <w:lang w:val="kk-KZ"/>
              </w:rPr>
              <w:t xml:space="preserve"> </w:t>
            </w:r>
            <w:r w:rsidRPr="00C02C69">
              <w:rPr>
                <w:rFonts w:ascii="Times New Roman" w:hAnsi="Times New Roman" w:cs="Times New Roman"/>
                <w:sz w:val="24"/>
                <w:szCs w:val="24"/>
                <w:lang w:val="kk-KZ"/>
              </w:rPr>
              <w:t>әдебиет көзінен алынды</w:t>
            </w:r>
            <w:r w:rsidR="007F2A94">
              <w:rPr>
                <w:rFonts w:ascii="Times New Roman" w:hAnsi="Times New Roman" w:cs="Times New Roman"/>
                <w:sz w:val="24"/>
                <w:szCs w:val="24"/>
                <w:lang w:val="kk-KZ"/>
              </w:rPr>
              <w:t xml:space="preserve"> </w:t>
            </w:r>
          </w:p>
        </w:tc>
      </w:tr>
    </w:tbl>
    <w:p w:rsidR="00C02C69" w:rsidRP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C02C69" w:rsidP="007A53ED">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Экономикалық тұрақтылықты қамтамасыз ету бұл кәсіпорын өндірісінің және стратегиялық жетістіктерінің дамуы, нақты жобалардың жұмыс жасауы, қажет ресурстар мен қаражаттардың болуын және жұмыстың уақытылы орындалуы мақсатында жүргізіледі.</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тиімділігін экспериментті түрде қолдану үшін экономикалық тұрақтылықтың нақты қолданатын коэффициенттері болуы керек, оларды атап айтсақ: кәсіпорынның өтімділігін бағалау көрсеткшітері, кәсіпорынның қаржылық тұрақтылық көрсеткіштері, кәсіпорынның іскерлік белсенділігінің көрсеткіштері және кәсіпорынның рентабельділігі.</w:t>
      </w:r>
    </w:p>
    <w:p w:rsidR="00C02C69" w:rsidRPr="00C02C69" w:rsidRDefault="00C02C69" w:rsidP="00BC675F">
      <w:pPr>
        <w:spacing w:after="0" w:line="240" w:lineRule="auto"/>
        <w:ind w:firstLine="851"/>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Жоғарғы модельді пайдалану барысында кәсіпо</w:t>
      </w:r>
      <w:r w:rsidR="007B0F43">
        <w:rPr>
          <w:rFonts w:ascii="Times New Roman" w:hAnsi="Times New Roman" w:cs="Times New Roman"/>
          <w:sz w:val="28"/>
          <w:szCs w:val="28"/>
          <w:lang w:val="kk-KZ"/>
        </w:rPr>
        <w:t>рынның экономикалық тұрақтылығы</w:t>
      </w:r>
      <w:r w:rsidRPr="00C02C69">
        <w:rPr>
          <w:rFonts w:ascii="Times New Roman" w:hAnsi="Times New Roman" w:cs="Times New Roman"/>
          <w:sz w:val="28"/>
          <w:szCs w:val="28"/>
          <w:lang w:val="kk-KZ"/>
        </w:rPr>
        <w:t>ның тұрақты көрсеткіштерін</w:t>
      </w:r>
      <w:r w:rsidR="005361EB">
        <w:rPr>
          <w:rFonts w:ascii="Times New Roman" w:hAnsi="Times New Roman" w:cs="Times New Roman"/>
          <w:sz w:val="28"/>
          <w:szCs w:val="28"/>
          <w:lang w:val="kk-KZ"/>
        </w:rPr>
        <w:t>ің</w:t>
      </w:r>
      <w:r w:rsidRPr="00C02C69">
        <w:rPr>
          <w:rFonts w:ascii="Times New Roman" w:hAnsi="Times New Roman" w:cs="Times New Roman"/>
          <w:sz w:val="28"/>
          <w:szCs w:val="28"/>
          <w:lang w:val="kk-KZ"/>
        </w:rPr>
        <w:t xml:space="preserve"> ерекшеліктері мен есептеу формулаларын қарастырып өтейік.</w:t>
      </w:r>
    </w:p>
    <w:p w:rsidR="00E06C25" w:rsidRDefault="00E06C25" w:rsidP="00BC675F">
      <w:pPr>
        <w:spacing w:after="0" w:line="240" w:lineRule="auto"/>
        <w:jc w:val="both"/>
        <w:rPr>
          <w:rFonts w:ascii="Times New Roman" w:hAnsi="Times New Roman" w:cs="Times New Roman"/>
          <w:sz w:val="28"/>
          <w:szCs w:val="28"/>
          <w:lang w:val="kk-KZ"/>
        </w:rPr>
      </w:pPr>
    </w:p>
    <w:p w:rsidR="009D38C0" w:rsidRDefault="009D38C0" w:rsidP="00BC675F">
      <w:pPr>
        <w:spacing w:after="0" w:line="240" w:lineRule="auto"/>
        <w:jc w:val="both"/>
        <w:rPr>
          <w:rFonts w:ascii="Times New Roman" w:hAnsi="Times New Roman" w:cs="Times New Roman"/>
          <w:sz w:val="28"/>
          <w:szCs w:val="28"/>
          <w:lang w:val="kk-KZ"/>
        </w:rPr>
      </w:pPr>
    </w:p>
    <w:p w:rsidR="007A53ED" w:rsidRPr="00C02C69" w:rsidRDefault="007A53ED" w:rsidP="00BC675F">
      <w:pPr>
        <w:spacing w:after="0" w:line="240" w:lineRule="auto"/>
        <w:jc w:val="both"/>
        <w:rPr>
          <w:rFonts w:ascii="Times New Roman" w:hAnsi="Times New Roman" w:cs="Times New Roman"/>
          <w:sz w:val="28"/>
          <w:szCs w:val="28"/>
          <w:lang w:val="kk-KZ"/>
        </w:rPr>
      </w:pPr>
    </w:p>
    <w:p w:rsidR="00C02C69" w:rsidRPr="00C02C69" w:rsidRDefault="00B16A8C"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0022215F">
        <w:rPr>
          <w:rFonts w:ascii="Times New Roman" w:hAnsi="Times New Roman" w:cs="Times New Roman"/>
          <w:sz w:val="28"/>
          <w:szCs w:val="28"/>
          <w:lang w:val="kk-KZ"/>
        </w:rPr>
        <w:t>Кесте</w:t>
      </w:r>
      <w:r w:rsidR="009D38C0">
        <w:rPr>
          <w:rFonts w:ascii="Times New Roman" w:hAnsi="Times New Roman" w:cs="Times New Roman"/>
          <w:sz w:val="28"/>
          <w:szCs w:val="28"/>
          <w:lang w:val="kk-KZ"/>
        </w:rPr>
        <w:t xml:space="preserve"> </w:t>
      </w:r>
      <w:r w:rsidR="0022215F">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Кәсіпорын тұрақтылығының көрсеткіштері</w:t>
      </w:r>
    </w:p>
    <w:p w:rsidR="00C02C69" w:rsidRPr="00C02C69" w:rsidRDefault="00C02C69" w:rsidP="00BC675F">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562"/>
        <w:gridCol w:w="3544"/>
        <w:gridCol w:w="5239"/>
      </w:tblGrid>
      <w:tr w:rsidR="00C02C69" w:rsidRPr="00C02C69" w:rsidTr="0093230D">
        <w:tc>
          <w:tcPr>
            <w:tcW w:w="562"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w:t>
            </w:r>
          </w:p>
        </w:tc>
        <w:tc>
          <w:tcPr>
            <w:tcW w:w="3544" w:type="dxa"/>
          </w:tcPr>
          <w:p w:rsidR="00C02C69" w:rsidRPr="00C02C69" w:rsidRDefault="00C02C69"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Көрсетк</w:t>
            </w:r>
            <w:r w:rsidR="00944207">
              <w:rPr>
                <w:rFonts w:ascii="Times New Roman" w:hAnsi="Times New Roman" w:cs="Times New Roman"/>
                <w:sz w:val="24"/>
                <w:szCs w:val="24"/>
                <w:lang w:val="kk-KZ"/>
              </w:rPr>
              <w:t>і</w:t>
            </w:r>
            <w:r w:rsidRPr="00C02C69">
              <w:rPr>
                <w:rFonts w:ascii="Times New Roman" w:hAnsi="Times New Roman" w:cs="Times New Roman"/>
                <w:sz w:val="24"/>
                <w:szCs w:val="24"/>
                <w:lang w:val="kk-KZ"/>
              </w:rPr>
              <w:t>штер</w:t>
            </w:r>
          </w:p>
        </w:tc>
        <w:tc>
          <w:tcPr>
            <w:tcW w:w="5239" w:type="dxa"/>
          </w:tcPr>
          <w:p w:rsidR="00C02C69" w:rsidRPr="00C02C69" w:rsidRDefault="00C02C69"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Есептеу формуласы</w:t>
            </w:r>
          </w:p>
        </w:tc>
      </w:tr>
      <w:tr w:rsidR="00C02C69" w:rsidRPr="00634D4A" w:rsidTr="00B764D4">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I</w:t>
            </w:r>
          </w:p>
        </w:tc>
        <w:tc>
          <w:tcPr>
            <w:tcW w:w="8783" w:type="dxa"/>
            <w:gridSpan w:val="2"/>
          </w:tcPr>
          <w:p w:rsidR="00C02C69" w:rsidRPr="00C02C69" w:rsidRDefault="00C02C69"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Кәсіпорынның өт</w:t>
            </w:r>
            <w:r w:rsidR="00944207">
              <w:rPr>
                <w:rFonts w:ascii="Times New Roman" w:hAnsi="Times New Roman" w:cs="Times New Roman"/>
                <w:sz w:val="24"/>
                <w:szCs w:val="24"/>
                <w:lang w:val="kk-KZ"/>
              </w:rPr>
              <w:t>імділігін бағалау көрсеткіштері</w:t>
            </w:r>
            <w:r w:rsidR="007E3D17">
              <w:rPr>
                <w:rFonts w:ascii="Times New Roman" w:hAnsi="Times New Roman" w:cs="Times New Roman"/>
                <w:sz w:val="24"/>
                <w:szCs w:val="24"/>
                <w:lang w:val="kk-KZ"/>
              </w:rPr>
              <w:t xml:space="preserve"> (кәсіпорынның төлем қабілеттілігі)</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Ағымдағы өтімділік коэффициенті</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Қысқа мерзімді активтер/Қысқа мерзімді міндеттемелер</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Жедел өтімділік коэффициенті</w:t>
            </w:r>
          </w:p>
        </w:tc>
        <w:tc>
          <w:tcPr>
            <w:tcW w:w="5239" w:type="dxa"/>
          </w:tcPr>
          <w:p w:rsidR="00C02C69" w:rsidRPr="00C02C69" w:rsidRDefault="00E3218B"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Ақашалай қаражаттар</w:t>
            </w:r>
            <w:r w:rsidR="00C02C69" w:rsidRPr="00C02C69">
              <w:rPr>
                <w:rFonts w:ascii="Times New Roman" w:hAnsi="Times New Roman" w:cs="Times New Roman"/>
                <w:sz w:val="24"/>
                <w:szCs w:val="24"/>
                <w:lang w:val="kk-KZ"/>
              </w:rPr>
              <w:t>+</w:t>
            </w:r>
            <w:r>
              <w:rPr>
                <w:rFonts w:ascii="Times New Roman" w:hAnsi="Times New Roman" w:cs="Times New Roman"/>
                <w:sz w:val="24"/>
                <w:szCs w:val="24"/>
                <w:lang w:val="kk-KZ"/>
              </w:rPr>
              <w:t>Қысқа мерзімді қаржылық салымдар+Қысқа мерзімді дебиторлық берешек</w:t>
            </w:r>
            <w:r w:rsidR="00C02C69" w:rsidRPr="00C02C69">
              <w:rPr>
                <w:rFonts w:ascii="Times New Roman" w:hAnsi="Times New Roman" w:cs="Times New Roman"/>
                <w:sz w:val="24"/>
                <w:szCs w:val="24"/>
                <w:lang w:val="kk-KZ"/>
              </w:rPr>
              <w:t>/Қысқа</w:t>
            </w:r>
            <w:r w:rsidR="0099648C">
              <w:rPr>
                <w:rFonts w:ascii="Times New Roman" w:hAnsi="Times New Roman" w:cs="Times New Roman"/>
                <w:sz w:val="24"/>
                <w:szCs w:val="24"/>
                <w:lang w:val="kk-KZ"/>
              </w:rPr>
              <w:t xml:space="preserve"> </w:t>
            </w:r>
            <w:r w:rsidR="00C02C69" w:rsidRPr="00C02C69">
              <w:rPr>
                <w:rFonts w:ascii="Times New Roman" w:hAnsi="Times New Roman" w:cs="Times New Roman"/>
                <w:sz w:val="24"/>
                <w:szCs w:val="24"/>
                <w:lang w:val="kk-KZ"/>
              </w:rPr>
              <w:t>мерзімді міндеттемелер</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3</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Абсолютті өтімділік коэффициенті</w:t>
            </w:r>
          </w:p>
        </w:tc>
        <w:tc>
          <w:tcPr>
            <w:tcW w:w="5239" w:type="dxa"/>
          </w:tcPr>
          <w:p w:rsidR="00C02C69" w:rsidRPr="00C02C69" w:rsidRDefault="00D9387F"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Кәсіпорынның ақшалай қаражаттары+Қысқа мерзімді қ</w:t>
            </w:r>
            <w:r w:rsidR="00A339C7">
              <w:rPr>
                <w:rFonts w:ascii="Times New Roman" w:hAnsi="Times New Roman" w:cs="Times New Roman"/>
                <w:sz w:val="24"/>
                <w:szCs w:val="24"/>
                <w:lang w:val="kk-KZ"/>
              </w:rPr>
              <w:t>а</w:t>
            </w:r>
            <w:r>
              <w:rPr>
                <w:rFonts w:ascii="Times New Roman" w:hAnsi="Times New Roman" w:cs="Times New Roman"/>
                <w:sz w:val="24"/>
                <w:szCs w:val="24"/>
                <w:lang w:val="kk-KZ"/>
              </w:rPr>
              <w:t>ржылық салымдар</w:t>
            </w:r>
            <w:r w:rsidR="00C02C69" w:rsidRPr="00C02C69">
              <w:rPr>
                <w:rFonts w:ascii="Times New Roman" w:hAnsi="Times New Roman" w:cs="Times New Roman"/>
                <w:sz w:val="24"/>
                <w:szCs w:val="24"/>
                <w:lang w:val="kk-KZ"/>
              </w:rPr>
              <w:t>/Қысқа</w:t>
            </w:r>
            <w:r w:rsidR="0099648C">
              <w:rPr>
                <w:rFonts w:ascii="Times New Roman" w:hAnsi="Times New Roman" w:cs="Times New Roman"/>
                <w:sz w:val="24"/>
                <w:szCs w:val="24"/>
                <w:lang w:val="kk-KZ"/>
              </w:rPr>
              <w:t xml:space="preserve"> </w:t>
            </w:r>
            <w:r w:rsidR="00C02C69" w:rsidRPr="00C02C69">
              <w:rPr>
                <w:rFonts w:ascii="Times New Roman" w:hAnsi="Times New Roman" w:cs="Times New Roman"/>
                <w:sz w:val="24"/>
                <w:szCs w:val="24"/>
                <w:lang w:val="kk-KZ"/>
              </w:rPr>
              <w:t>мерзімді міндеттемелер</w:t>
            </w:r>
          </w:p>
        </w:tc>
      </w:tr>
      <w:tr w:rsidR="00C02C69" w:rsidRPr="00C02C69" w:rsidTr="00B764D4">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II</w:t>
            </w:r>
          </w:p>
        </w:tc>
        <w:tc>
          <w:tcPr>
            <w:tcW w:w="8783" w:type="dxa"/>
            <w:gridSpan w:val="2"/>
          </w:tcPr>
          <w:p w:rsidR="00C02C69" w:rsidRPr="00C02C69" w:rsidRDefault="00C02C69"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Кәсіпорынның қаржылық тұрақтылығы</w:t>
            </w:r>
          </w:p>
        </w:tc>
      </w:tr>
      <w:tr w:rsidR="00C02C69" w:rsidRPr="00C02C69"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Меншікті капиталдың шоғ</w:t>
            </w:r>
            <w:r w:rsidR="00A339C7">
              <w:rPr>
                <w:rFonts w:ascii="Times New Roman" w:hAnsi="Times New Roman" w:cs="Times New Roman"/>
                <w:sz w:val="24"/>
                <w:szCs w:val="24"/>
                <w:lang w:val="kk-KZ"/>
              </w:rPr>
              <w:t>ы</w:t>
            </w:r>
            <w:r w:rsidRPr="00C02C69">
              <w:rPr>
                <w:rFonts w:ascii="Times New Roman" w:hAnsi="Times New Roman" w:cs="Times New Roman"/>
                <w:sz w:val="24"/>
                <w:szCs w:val="24"/>
                <w:lang w:val="kk-KZ"/>
              </w:rPr>
              <w:t>рл</w:t>
            </w:r>
            <w:r w:rsidR="00A339C7">
              <w:rPr>
                <w:rFonts w:ascii="Times New Roman" w:hAnsi="Times New Roman" w:cs="Times New Roman"/>
                <w:sz w:val="24"/>
                <w:szCs w:val="24"/>
                <w:lang w:val="kk-KZ"/>
              </w:rPr>
              <w:t>а</w:t>
            </w:r>
            <w:r w:rsidRPr="00C02C69">
              <w:rPr>
                <w:rFonts w:ascii="Times New Roman" w:hAnsi="Times New Roman" w:cs="Times New Roman"/>
                <w:sz w:val="24"/>
                <w:szCs w:val="24"/>
                <w:lang w:val="kk-KZ"/>
              </w:rPr>
              <w:t>ну коэффициенті</w:t>
            </w:r>
            <w:r w:rsidR="00335B15">
              <w:rPr>
                <w:rFonts w:ascii="Times New Roman" w:hAnsi="Times New Roman" w:cs="Times New Roman"/>
                <w:sz w:val="24"/>
                <w:szCs w:val="24"/>
                <w:lang w:val="kk-KZ"/>
              </w:rPr>
              <w:t xml:space="preserve"> (тәуелсіздік коэффициенті)</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Меншікті капитал/</w:t>
            </w:r>
            <w:r w:rsidR="00335B15">
              <w:rPr>
                <w:rFonts w:ascii="Times New Roman" w:hAnsi="Times New Roman" w:cs="Times New Roman"/>
                <w:sz w:val="24"/>
                <w:szCs w:val="24"/>
                <w:lang w:val="kk-KZ"/>
              </w:rPr>
              <w:t>Кәсіпорын капиталы</w:t>
            </w:r>
          </w:p>
        </w:tc>
      </w:tr>
      <w:tr w:rsidR="00C02C69" w:rsidRPr="00C02C69"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Қаржылық тәуелділік коэффициенті</w:t>
            </w:r>
          </w:p>
        </w:tc>
        <w:tc>
          <w:tcPr>
            <w:tcW w:w="5239" w:type="dxa"/>
          </w:tcPr>
          <w:p w:rsidR="00C02C69" w:rsidRPr="00335B15" w:rsidRDefault="00335B15" w:rsidP="00BC675F">
            <w:pPr>
              <w:jc w:val="both"/>
              <w:rPr>
                <w:rFonts w:ascii="Times New Roman" w:hAnsi="Times New Roman" w:cs="Times New Roman"/>
                <w:sz w:val="24"/>
                <w:szCs w:val="24"/>
                <w:lang w:val="kk-KZ"/>
              </w:rPr>
            </w:pPr>
            <w:r w:rsidRPr="00335B15">
              <w:rPr>
                <w:rFonts w:ascii="Times New Roman" w:hAnsi="Times New Roman" w:cs="Times New Roman"/>
                <w:sz w:val="24"/>
                <w:szCs w:val="24"/>
                <w:lang w:val="kk-KZ"/>
              </w:rPr>
              <w:t xml:space="preserve">Кәсіпорын капиталы </w:t>
            </w:r>
            <w:r w:rsidR="00C02C69" w:rsidRPr="00335B15">
              <w:rPr>
                <w:rFonts w:ascii="Times New Roman" w:hAnsi="Times New Roman" w:cs="Times New Roman"/>
                <w:sz w:val="24"/>
                <w:szCs w:val="24"/>
                <w:lang w:val="kk-KZ"/>
              </w:rPr>
              <w:t>/</w:t>
            </w:r>
            <w:r w:rsidRPr="00335B15">
              <w:rPr>
                <w:rFonts w:ascii="Times New Roman" w:hAnsi="Times New Roman" w:cs="Times New Roman"/>
                <w:sz w:val="24"/>
                <w:szCs w:val="24"/>
                <w:lang w:val="kk-KZ"/>
              </w:rPr>
              <w:t xml:space="preserve"> Меншікті капитал</w:t>
            </w:r>
          </w:p>
        </w:tc>
      </w:tr>
      <w:tr w:rsidR="00C02C69" w:rsidRPr="00C02C69"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3</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Қарыздарды меншікті капиталмен жабу</w:t>
            </w:r>
          </w:p>
        </w:tc>
        <w:tc>
          <w:tcPr>
            <w:tcW w:w="5239" w:type="dxa"/>
          </w:tcPr>
          <w:p w:rsidR="00C02C69" w:rsidRPr="00335B15" w:rsidRDefault="00335B15" w:rsidP="00BC675F">
            <w:pPr>
              <w:jc w:val="both"/>
              <w:rPr>
                <w:rFonts w:ascii="Times New Roman" w:hAnsi="Times New Roman" w:cs="Times New Roman"/>
                <w:sz w:val="24"/>
                <w:szCs w:val="24"/>
                <w:lang w:val="kk-KZ"/>
              </w:rPr>
            </w:pPr>
            <w:r w:rsidRPr="00335B15">
              <w:rPr>
                <w:rFonts w:ascii="Times New Roman" w:hAnsi="Times New Roman" w:cs="Times New Roman"/>
                <w:sz w:val="24"/>
                <w:szCs w:val="24"/>
                <w:lang w:val="kk-KZ"/>
              </w:rPr>
              <w:t>Меншікті капитал/Қарыздық капитал</w:t>
            </w:r>
          </w:p>
        </w:tc>
      </w:tr>
      <w:tr w:rsidR="00C02C69" w:rsidRPr="00C02C69"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4</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Қаржылық леверидж</w:t>
            </w:r>
          </w:p>
        </w:tc>
        <w:tc>
          <w:tcPr>
            <w:tcW w:w="5239" w:type="dxa"/>
          </w:tcPr>
          <w:p w:rsidR="00C02C69" w:rsidRPr="00335B15" w:rsidRDefault="00335B15" w:rsidP="00BC675F">
            <w:pPr>
              <w:jc w:val="both"/>
              <w:rPr>
                <w:rFonts w:ascii="Times New Roman" w:hAnsi="Times New Roman" w:cs="Times New Roman"/>
                <w:sz w:val="24"/>
                <w:szCs w:val="24"/>
                <w:lang w:val="kk-KZ"/>
              </w:rPr>
            </w:pPr>
            <w:r w:rsidRPr="00335B15">
              <w:rPr>
                <w:rFonts w:ascii="Times New Roman" w:hAnsi="Times New Roman" w:cs="Times New Roman"/>
                <w:sz w:val="24"/>
                <w:szCs w:val="24"/>
                <w:lang w:val="kk-KZ"/>
              </w:rPr>
              <w:t>Қарыз капитал/Меншікті капитал</w:t>
            </w:r>
          </w:p>
        </w:tc>
      </w:tr>
      <w:tr w:rsidR="00C02C69" w:rsidRPr="00C02C69" w:rsidTr="00B764D4">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III</w:t>
            </w:r>
          </w:p>
        </w:tc>
        <w:tc>
          <w:tcPr>
            <w:tcW w:w="8783" w:type="dxa"/>
            <w:gridSpan w:val="2"/>
          </w:tcPr>
          <w:p w:rsidR="00C02C69" w:rsidRPr="00C02C69" w:rsidRDefault="00C02C69"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Кәсіпорынның рентабельділігі</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Кәсіпорынның активтерінің рентабельділігі</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Салық салынғанға дейінгі табыс/А</w:t>
            </w:r>
            <w:r w:rsidR="0008719F">
              <w:rPr>
                <w:rFonts w:ascii="Times New Roman" w:hAnsi="Times New Roman" w:cs="Times New Roman"/>
                <w:sz w:val="24"/>
                <w:szCs w:val="24"/>
                <w:lang w:val="kk-KZ"/>
              </w:rPr>
              <w:t>к</w:t>
            </w:r>
            <w:r w:rsidR="00A67478">
              <w:rPr>
                <w:rFonts w:ascii="Times New Roman" w:hAnsi="Times New Roman" w:cs="Times New Roman"/>
                <w:sz w:val="24"/>
                <w:szCs w:val="24"/>
                <w:lang w:val="kk-KZ"/>
              </w:rPr>
              <w:t>тивтер</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Меншікті капиталдың рентабельділігі</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Салық салынғанға дейінгі табыс/Меншікті капитал</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3</w:t>
            </w:r>
          </w:p>
        </w:tc>
        <w:tc>
          <w:tcPr>
            <w:tcW w:w="3544" w:type="dxa"/>
          </w:tcPr>
          <w:p w:rsidR="00C02C69" w:rsidRPr="00C02C69" w:rsidRDefault="00A339C7"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Сату рентабельділ</w:t>
            </w:r>
            <w:r w:rsidR="00C02C69" w:rsidRPr="00C02C69">
              <w:rPr>
                <w:rFonts w:ascii="Times New Roman" w:hAnsi="Times New Roman" w:cs="Times New Roman"/>
                <w:sz w:val="24"/>
                <w:szCs w:val="24"/>
                <w:lang w:val="kk-KZ"/>
              </w:rPr>
              <w:t xml:space="preserve">ігі </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Салық салынғанға дейінгі табыс/Өнімді өткізуден түскен табыс</w:t>
            </w:r>
          </w:p>
        </w:tc>
      </w:tr>
      <w:tr w:rsidR="00C02C69" w:rsidRPr="00634D4A" w:rsidTr="0093230D">
        <w:tc>
          <w:tcPr>
            <w:tcW w:w="562" w:type="dxa"/>
          </w:tcPr>
          <w:p w:rsidR="00C02C69" w:rsidRPr="00C02C69" w:rsidRDefault="00C02C69"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4</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Өнім рентабельділігі</w:t>
            </w:r>
          </w:p>
        </w:tc>
        <w:tc>
          <w:tcPr>
            <w:tcW w:w="5239" w:type="dxa"/>
          </w:tcPr>
          <w:p w:rsidR="00C02C69" w:rsidRPr="00C02C69" w:rsidRDefault="008C48DA"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Таза пайда (операциялық қызметтен түскен пайда)/өнімнің толық өзіндік құны</w:t>
            </w:r>
          </w:p>
        </w:tc>
      </w:tr>
      <w:tr w:rsidR="00C02C69" w:rsidRPr="00C02C69" w:rsidTr="00B764D4">
        <w:tc>
          <w:tcPr>
            <w:tcW w:w="562"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IV</w:t>
            </w:r>
          </w:p>
        </w:tc>
        <w:tc>
          <w:tcPr>
            <w:tcW w:w="8783" w:type="dxa"/>
            <w:gridSpan w:val="2"/>
          </w:tcPr>
          <w:p w:rsidR="00C02C69" w:rsidRPr="00C02C69" w:rsidRDefault="00C02C69"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Іскерлік белсенділіктің тұрақтылығы</w:t>
            </w:r>
          </w:p>
        </w:tc>
      </w:tr>
      <w:tr w:rsidR="00C02C69" w:rsidRPr="00634D4A" w:rsidTr="0093230D">
        <w:tc>
          <w:tcPr>
            <w:tcW w:w="562" w:type="dxa"/>
          </w:tcPr>
          <w:p w:rsidR="00C02C69" w:rsidRPr="0066121F" w:rsidRDefault="0066121F"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Капиталдың жалпы айналымдылық коэффициенті</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Өнімді өткізуден түскен табыс/Активтерге</w:t>
            </w:r>
          </w:p>
        </w:tc>
      </w:tr>
      <w:tr w:rsidR="00C02C69" w:rsidRPr="00634D4A" w:rsidTr="0093230D">
        <w:tc>
          <w:tcPr>
            <w:tcW w:w="562" w:type="dxa"/>
          </w:tcPr>
          <w:p w:rsidR="00C02C69" w:rsidRPr="0066121F" w:rsidRDefault="0066121F"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44"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Меншікті капиталдың айналымдық коэффициенті</w:t>
            </w:r>
          </w:p>
        </w:tc>
        <w:tc>
          <w:tcPr>
            <w:tcW w:w="5239" w:type="dxa"/>
          </w:tcPr>
          <w:p w:rsidR="00C02C69" w:rsidRPr="00C02C69" w:rsidRDefault="00C02C69"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Өнімді өткізуден </w:t>
            </w:r>
            <w:r w:rsidR="00A67478">
              <w:rPr>
                <w:rFonts w:ascii="Times New Roman" w:hAnsi="Times New Roman" w:cs="Times New Roman"/>
                <w:sz w:val="24"/>
                <w:szCs w:val="24"/>
                <w:lang w:val="kk-KZ"/>
              </w:rPr>
              <w:t>түскен табыс/Меншікті капитал</w:t>
            </w:r>
          </w:p>
        </w:tc>
      </w:tr>
      <w:tr w:rsidR="00C02C69" w:rsidRPr="00634D4A" w:rsidTr="0093230D">
        <w:tc>
          <w:tcPr>
            <w:tcW w:w="562" w:type="dxa"/>
          </w:tcPr>
          <w:p w:rsidR="00C02C69" w:rsidRPr="0066121F" w:rsidRDefault="0066121F" w:rsidP="00BC675F">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544" w:type="dxa"/>
          </w:tcPr>
          <w:p w:rsidR="00C02C69" w:rsidRPr="00C02C69" w:rsidRDefault="00C02C69" w:rsidP="00BC675F">
            <w:pPr>
              <w:jc w:val="both"/>
              <w:rPr>
                <w:rFonts w:ascii="Times New Roman" w:hAnsi="Times New Roman" w:cs="Times New Roman"/>
                <w:sz w:val="24"/>
                <w:szCs w:val="24"/>
                <w:lang w:val="kk-KZ"/>
              </w:rPr>
            </w:pPr>
            <w:r w:rsidRPr="0066121F">
              <w:rPr>
                <w:rFonts w:ascii="Times New Roman" w:hAnsi="Times New Roman" w:cs="Times New Roman"/>
                <w:sz w:val="24"/>
                <w:szCs w:val="24"/>
                <w:lang w:val="kk-KZ"/>
              </w:rPr>
              <w:t>Қор қайтарымдылығы</w:t>
            </w:r>
          </w:p>
        </w:tc>
        <w:tc>
          <w:tcPr>
            <w:tcW w:w="5239" w:type="dxa"/>
          </w:tcPr>
          <w:p w:rsidR="00C02C69" w:rsidRPr="00C02C69" w:rsidRDefault="008745F3"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Өнімді өткізуден түскен табыс</w:t>
            </w:r>
            <w:r w:rsidR="00E81C93">
              <w:rPr>
                <w:rFonts w:ascii="Times New Roman" w:hAnsi="Times New Roman" w:cs="Times New Roman"/>
                <w:sz w:val="24"/>
                <w:szCs w:val="24"/>
                <w:lang w:val="kk-KZ"/>
              </w:rPr>
              <w:t>/Н</w:t>
            </w:r>
            <w:r w:rsidR="00C874CD">
              <w:rPr>
                <w:rFonts w:ascii="Times New Roman" w:hAnsi="Times New Roman" w:cs="Times New Roman"/>
                <w:sz w:val="24"/>
                <w:szCs w:val="24"/>
                <w:lang w:val="kk-KZ"/>
              </w:rPr>
              <w:t>егізгі қорлардың орташа жылдық құны</w:t>
            </w:r>
          </w:p>
        </w:tc>
      </w:tr>
      <w:tr w:rsidR="00A67478" w:rsidRPr="00634D4A" w:rsidTr="00670A08">
        <w:tc>
          <w:tcPr>
            <w:tcW w:w="9345" w:type="dxa"/>
            <w:gridSpan w:val="3"/>
          </w:tcPr>
          <w:p w:rsidR="00A67478" w:rsidRPr="00B42EA9" w:rsidRDefault="00A67478" w:rsidP="009D38C0">
            <w:pPr>
              <w:ind w:firstLine="741"/>
              <w:jc w:val="both"/>
              <w:rPr>
                <w:rFonts w:ascii="Times New Roman" w:hAnsi="Times New Roman" w:cs="Times New Roman"/>
                <w:sz w:val="24"/>
                <w:szCs w:val="24"/>
                <w:lang w:val="kk-KZ"/>
              </w:rPr>
            </w:pPr>
            <w:r>
              <w:rPr>
                <w:rFonts w:ascii="Times New Roman" w:hAnsi="Times New Roman" w:cs="Times New Roman"/>
                <w:sz w:val="24"/>
                <w:szCs w:val="24"/>
                <w:lang w:val="kk-KZ"/>
              </w:rPr>
              <w:t>Ескертпе:</w:t>
            </w:r>
            <w:r w:rsidR="00B42EA9" w:rsidRPr="00B42EA9">
              <w:rPr>
                <w:rFonts w:ascii="Times New Roman" w:hAnsi="Times New Roman" w:cs="Times New Roman"/>
                <w:sz w:val="24"/>
                <w:szCs w:val="24"/>
                <w:lang w:val="kk-KZ"/>
              </w:rPr>
              <w:t>[</w:t>
            </w:r>
            <w:r w:rsidR="00B42EA9">
              <w:rPr>
                <w:rFonts w:ascii="Times New Roman" w:hAnsi="Times New Roman" w:cs="Times New Roman"/>
                <w:sz w:val="24"/>
                <w:szCs w:val="24"/>
                <w:lang w:val="kk-KZ"/>
              </w:rPr>
              <w:t>6</w:t>
            </w:r>
            <w:r w:rsidR="00864880">
              <w:rPr>
                <w:rFonts w:ascii="Times New Roman" w:hAnsi="Times New Roman" w:cs="Times New Roman"/>
                <w:sz w:val="24"/>
                <w:szCs w:val="24"/>
                <w:lang w:val="kk-KZ"/>
              </w:rPr>
              <w:t>8</w:t>
            </w:r>
            <w:r w:rsidR="00CE17ED">
              <w:rPr>
                <w:rFonts w:ascii="Times New Roman" w:hAnsi="Times New Roman" w:cs="Times New Roman"/>
                <w:sz w:val="24"/>
                <w:szCs w:val="24"/>
                <w:lang w:val="kk-KZ"/>
              </w:rPr>
              <w:t>;</w:t>
            </w:r>
            <w:r w:rsidR="00B42EA9">
              <w:rPr>
                <w:rFonts w:ascii="Times New Roman" w:hAnsi="Times New Roman" w:cs="Times New Roman"/>
                <w:sz w:val="24"/>
                <w:szCs w:val="24"/>
                <w:lang w:val="kk-KZ"/>
              </w:rPr>
              <w:t xml:space="preserve"> 6</w:t>
            </w:r>
            <w:r w:rsidR="00864880">
              <w:rPr>
                <w:rFonts w:ascii="Times New Roman" w:hAnsi="Times New Roman" w:cs="Times New Roman"/>
                <w:sz w:val="24"/>
                <w:szCs w:val="24"/>
                <w:lang w:val="kk-KZ"/>
              </w:rPr>
              <w:t>9</w:t>
            </w:r>
            <w:r w:rsidR="00B42EA9" w:rsidRPr="00B42EA9">
              <w:rPr>
                <w:rFonts w:ascii="Times New Roman" w:hAnsi="Times New Roman" w:cs="Times New Roman"/>
                <w:sz w:val="24"/>
                <w:szCs w:val="24"/>
                <w:lang w:val="kk-KZ"/>
              </w:rPr>
              <w:t>]</w:t>
            </w:r>
            <w:r w:rsidR="00B42EA9">
              <w:rPr>
                <w:rFonts w:ascii="Times New Roman" w:hAnsi="Times New Roman" w:cs="Times New Roman"/>
                <w:sz w:val="24"/>
                <w:szCs w:val="24"/>
                <w:lang w:val="kk-KZ"/>
              </w:rPr>
              <w:t xml:space="preserve"> әдебиет көзі негізінде жасалды</w:t>
            </w:r>
          </w:p>
        </w:tc>
      </w:tr>
    </w:tbl>
    <w:p w:rsidR="00C02C69" w:rsidRP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Жоғарыдағы кесте бойынша кішкене түсініктеме беріп </w:t>
      </w:r>
      <w:r w:rsidR="00A339C7">
        <w:rPr>
          <w:rFonts w:ascii="Times New Roman" w:hAnsi="Times New Roman" w:cs="Times New Roman"/>
          <w:sz w:val="28"/>
          <w:szCs w:val="28"/>
          <w:lang w:val="kk-KZ"/>
        </w:rPr>
        <w:t>өтейік</w:t>
      </w:r>
      <w:r w:rsidRPr="00C02C69">
        <w:rPr>
          <w:rFonts w:ascii="Times New Roman" w:hAnsi="Times New Roman" w:cs="Times New Roman"/>
          <w:sz w:val="28"/>
          <w:szCs w:val="28"/>
          <w:lang w:val="kk-KZ"/>
        </w:rPr>
        <w:t>.</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Өтімділік кәсіпорынды бағалауды</w:t>
      </w:r>
      <w:r w:rsidR="0032789F">
        <w:rPr>
          <w:rFonts w:ascii="Times New Roman" w:hAnsi="Times New Roman" w:cs="Times New Roman"/>
          <w:sz w:val="28"/>
          <w:szCs w:val="28"/>
          <w:lang w:val="kk-KZ"/>
        </w:rPr>
        <w:t>ң</w:t>
      </w:r>
      <w:r w:rsidRPr="00C02C69">
        <w:rPr>
          <w:rFonts w:ascii="Times New Roman" w:hAnsi="Times New Roman" w:cs="Times New Roman"/>
          <w:sz w:val="28"/>
          <w:szCs w:val="28"/>
          <w:lang w:val="kk-KZ"/>
        </w:rPr>
        <w:t xml:space="preserve"> ең маңызды қаржылық көрсеткіштердің бірі болып табылады. </w:t>
      </w:r>
      <w:r w:rsidR="0032789F" w:rsidRPr="00C02C69">
        <w:rPr>
          <w:rFonts w:ascii="Times New Roman" w:hAnsi="Times New Roman" w:cs="Times New Roman"/>
          <w:sz w:val="28"/>
          <w:szCs w:val="28"/>
          <w:lang w:val="kk-KZ"/>
        </w:rPr>
        <w:t>А.Д</w:t>
      </w:r>
      <w:r w:rsidR="0032789F">
        <w:rPr>
          <w:rFonts w:ascii="Times New Roman" w:hAnsi="Times New Roman" w:cs="Times New Roman"/>
          <w:sz w:val="28"/>
          <w:szCs w:val="28"/>
          <w:lang w:val="kk-KZ"/>
        </w:rPr>
        <w:t>.</w:t>
      </w:r>
      <w:r w:rsidR="00E324DA">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Шеремет айтуы бойынша, ұйымның төлем қабілеттілігі – ол оның қаржылық жағдайын көрсететін «</w:t>
      </w:r>
      <w:r w:rsidR="0065493B">
        <w:rPr>
          <w:rFonts w:ascii="Times New Roman" w:hAnsi="Times New Roman" w:cs="Times New Roman"/>
          <w:sz w:val="28"/>
          <w:szCs w:val="28"/>
          <w:lang w:val="kk-KZ"/>
        </w:rPr>
        <w:t xml:space="preserve">сигналды» көрсеткіштердің бірі </w:t>
      </w:r>
      <w:r w:rsidR="00D44478" w:rsidRPr="00D44478">
        <w:rPr>
          <w:rFonts w:ascii="Times New Roman" w:hAnsi="Times New Roman" w:cs="Times New Roman"/>
          <w:sz w:val="28"/>
          <w:szCs w:val="28"/>
          <w:lang w:val="kk-KZ"/>
        </w:rPr>
        <w:t>[</w:t>
      </w:r>
      <w:r w:rsidR="00864880">
        <w:rPr>
          <w:rFonts w:ascii="Times New Roman" w:hAnsi="Times New Roman" w:cs="Times New Roman"/>
          <w:sz w:val="28"/>
          <w:szCs w:val="28"/>
          <w:lang w:val="kk-KZ"/>
        </w:rPr>
        <w:t>70</w:t>
      </w:r>
      <w:r w:rsidR="00D44478" w:rsidRPr="00D44478">
        <w:rPr>
          <w:rFonts w:ascii="Times New Roman" w:hAnsi="Times New Roman" w:cs="Times New Roman"/>
          <w:sz w:val="28"/>
          <w:szCs w:val="28"/>
          <w:lang w:val="kk-KZ"/>
        </w:rPr>
        <w:t>]</w:t>
      </w:r>
      <w:r w:rsidR="0065493B">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32789F">
        <w:rPr>
          <w:rFonts w:ascii="Times New Roman" w:hAnsi="Times New Roman" w:cs="Times New Roman"/>
          <w:sz w:val="28"/>
          <w:szCs w:val="28"/>
          <w:lang w:val="kk-KZ"/>
        </w:rPr>
        <w:t>В.В.</w:t>
      </w:r>
      <w:r w:rsidR="00E324DA">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Бочаров бойынша өтімділік дегеніміз – ұйымның қаржылық мінд</w:t>
      </w:r>
      <w:r w:rsidR="006163A2">
        <w:rPr>
          <w:rFonts w:ascii="Times New Roman" w:hAnsi="Times New Roman" w:cs="Times New Roman"/>
          <w:sz w:val="28"/>
          <w:szCs w:val="28"/>
          <w:lang w:val="kk-KZ"/>
        </w:rPr>
        <w:t>е</w:t>
      </w:r>
      <w:r w:rsidRPr="00C02C69">
        <w:rPr>
          <w:rFonts w:ascii="Times New Roman" w:hAnsi="Times New Roman" w:cs="Times New Roman"/>
          <w:sz w:val="28"/>
          <w:szCs w:val="28"/>
          <w:lang w:val="kk-KZ"/>
        </w:rPr>
        <w:t>ттемелерін тез орындау мүмкіндігі, қажет болған жағдайда меншікті қаражаттарды тез арада іске қосу болып табылады</w:t>
      </w:r>
      <w:r w:rsidR="0065493B">
        <w:rPr>
          <w:rFonts w:ascii="Times New Roman" w:hAnsi="Times New Roman" w:cs="Times New Roman"/>
          <w:sz w:val="28"/>
          <w:szCs w:val="28"/>
          <w:lang w:val="kk-KZ"/>
        </w:rPr>
        <w:t xml:space="preserve"> </w:t>
      </w:r>
      <w:r w:rsidR="0065493B" w:rsidRPr="00D44478">
        <w:rPr>
          <w:rFonts w:ascii="Times New Roman" w:hAnsi="Times New Roman" w:cs="Times New Roman"/>
          <w:sz w:val="28"/>
          <w:szCs w:val="28"/>
          <w:lang w:val="kk-KZ"/>
        </w:rPr>
        <w:t>[</w:t>
      </w:r>
      <w:r w:rsidR="0065493B">
        <w:rPr>
          <w:rFonts w:ascii="Times New Roman" w:hAnsi="Times New Roman" w:cs="Times New Roman"/>
          <w:sz w:val="28"/>
          <w:szCs w:val="28"/>
          <w:lang w:val="kk-KZ"/>
        </w:rPr>
        <w:t>7</w:t>
      </w:r>
      <w:r w:rsidR="00864880">
        <w:rPr>
          <w:rFonts w:ascii="Times New Roman" w:hAnsi="Times New Roman" w:cs="Times New Roman"/>
          <w:sz w:val="28"/>
          <w:szCs w:val="28"/>
          <w:lang w:val="kk-KZ"/>
        </w:rPr>
        <w:t>1</w:t>
      </w:r>
      <w:r w:rsidR="0065493B" w:rsidRPr="00D44478">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r w:rsidR="0032789F" w:rsidRPr="00C02C69">
        <w:rPr>
          <w:rFonts w:ascii="Times New Roman" w:hAnsi="Times New Roman" w:cs="Times New Roman"/>
          <w:sz w:val="28"/>
          <w:szCs w:val="28"/>
          <w:lang w:val="kk-KZ"/>
        </w:rPr>
        <w:t>О.Е.</w:t>
      </w:r>
      <w:r w:rsidRPr="00C02C69">
        <w:rPr>
          <w:rFonts w:ascii="Times New Roman" w:hAnsi="Times New Roman" w:cs="Times New Roman"/>
          <w:sz w:val="28"/>
          <w:szCs w:val="28"/>
          <w:lang w:val="kk-KZ"/>
        </w:rPr>
        <w:t>Ефимова өтімділік дегеніміз несие берушінің қарыз міндеттемеле</w:t>
      </w:r>
      <w:r w:rsidR="0065493B">
        <w:rPr>
          <w:rFonts w:ascii="Times New Roman" w:hAnsi="Times New Roman" w:cs="Times New Roman"/>
          <w:sz w:val="28"/>
          <w:szCs w:val="28"/>
          <w:lang w:val="kk-KZ"/>
        </w:rPr>
        <w:t xml:space="preserve">рін қамтамасыз ету мүмкіндігі </w:t>
      </w:r>
      <w:r w:rsidR="00D44478" w:rsidRPr="00D44478">
        <w:rPr>
          <w:rFonts w:ascii="Times New Roman" w:hAnsi="Times New Roman" w:cs="Times New Roman"/>
          <w:sz w:val="28"/>
          <w:szCs w:val="28"/>
          <w:lang w:val="kk-KZ"/>
        </w:rPr>
        <w:t>[</w:t>
      </w:r>
      <w:r w:rsidR="0065493B">
        <w:rPr>
          <w:rFonts w:ascii="Times New Roman" w:hAnsi="Times New Roman" w:cs="Times New Roman"/>
          <w:sz w:val="28"/>
          <w:szCs w:val="28"/>
          <w:lang w:val="kk-KZ"/>
        </w:rPr>
        <w:t>7</w:t>
      </w:r>
      <w:r w:rsidR="00864880">
        <w:rPr>
          <w:rFonts w:ascii="Times New Roman" w:hAnsi="Times New Roman" w:cs="Times New Roman"/>
          <w:sz w:val="28"/>
          <w:szCs w:val="28"/>
          <w:lang w:val="kk-KZ"/>
        </w:rPr>
        <w:t>2</w:t>
      </w:r>
      <w:r w:rsidR="00D44478" w:rsidRPr="00D44478">
        <w:rPr>
          <w:rFonts w:ascii="Times New Roman" w:hAnsi="Times New Roman" w:cs="Times New Roman"/>
          <w:sz w:val="28"/>
          <w:szCs w:val="28"/>
          <w:lang w:val="kk-KZ"/>
        </w:rPr>
        <w:t>]</w:t>
      </w:r>
      <w:r w:rsidR="0065493B">
        <w:rPr>
          <w:rFonts w:ascii="Times New Roman" w:hAnsi="Times New Roman" w:cs="Times New Roman"/>
          <w:sz w:val="28"/>
          <w:szCs w:val="28"/>
          <w:lang w:val="kk-KZ"/>
        </w:rPr>
        <w:t>.</w:t>
      </w:r>
      <w:r w:rsidRPr="00C02C69">
        <w:rPr>
          <w:rFonts w:ascii="Times New Roman" w:hAnsi="Times New Roman" w:cs="Times New Roman"/>
          <w:sz w:val="24"/>
          <w:szCs w:val="24"/>
          <w:lang w:val="kk-KZ"/>
        </w:rPr>
        <w:t xml:space="preserve"> </w:t>
      </w:r>
      <w:r w:rsidRPr="00C02C69">
        <w:rPr>
          <w:rFonts w:ascii="Times New Roman" w:hAnsi="Times New Roman" w:cs="Times New Roman"/>
          <w:sz w:val="28"/>
          <w:szCs w:val="28"/>
          <w:lang w:val="kk-KZ"/>
        </w:rPr>
        <w:t>Осы көрсеткіштің көмегімен банктер және басқа да контрагенттер осы кәсіпорынмен нақты мәміле жасай алатынын анықтайды. Өтімділік түсінгі негізі төлем қабілеттілік пен несие қабілеттілік түсініктерімен тығыз байланысты болып келеді. Егер кәсіпорын өтімді деп танылса, онда кәсіпорын автоматты түрде төлем қабілетті болып табылады, себебі, ол өз қарыздарын уақытылы толықтай төлей алу мүмкіндігіне ие болады. Кәсіпорын өзінің қысқа мерзімді міндеттемелерін орындау мүмкіндіктерін бағалау үшін келесідей коэффициенттерді қолданады: ағымдағы өтімділік коэффициенттері, жедел өтімділік коэффициенті және абсолютті өтімділік коэффициенті. Бұл көрсеткіштердің есептелуі жоғарыда кестеде көрсетілген. Абсолютті өтімділік қажет болған жағдайда дереу өтеуге болатын қысқа мерзімді міндеттемелердің бір бөлігін көрсетеді. Ағымдағы өтімділік коэффициент</w:t>
      </w:r>
      <w:r w:rsidR="001367A3">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 кәсіпорынның ағымдағы міндеттемелерін ағымдағы активтері есебінен жабу мүмкіндігін көрсетеді. Жедел өтімділік коэффициенті бұл өтімділікті қатаң бағалау коэффициенттерінің бірі болып табылады. Бұл көрсеткіш қаншалықты қиын болған жағдайда, кәсіпорын ағымдағы міндеттемелерін өтей алу мүмкіндігін көрсетеді.</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Қазіргі таңда кәсіпорынның қаржылық тұрақтылығы ғалымдардың арасындағы көп талқыланатын экономикалық мәселелердің бірі болып табылады. Егер кәсіпорын қаржылық тұрғыдан тұрақты болса, онда оның басқа кәсіпорындармен салыстырғанда келесідей артықышылықтарға ие болады: несие алу үшін инвестиция тарту, жеткізіп берушілерді таңдауға және білікті кадрлард</w:t>
      </w:r>
      <w:r w:rsidR="009138ED">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іріктеп алу және т.с.с. Кәсіпорынның қаржылық тұрақтылығы – бұл дағдарыс уақытында несиені төлеу қабілеттілігі мен төлем қабілеттілігі жағдайында ұйымның, кәсіпорынның  табысы мен капиталының өсуін қамтамасыз ететін қаржылық ресурстарының жағдайы, оларды бөлу және пайдалану болып табылады. Қаржылық тұрақтылықты талдау кәсіпорынның қаржылық жағдайын көрсететін маңызды  компонент болып табылады. Кәсіпорынның қаржылық тұрақтылығының маңызды көрсеткіштерінің бірі болып келесі коэффициенттерді айтуға болады: меншікті капиталдың шоғырлану коэффициенті, қаржылық тәуелділік коэффициенті, қарыздарды мен</w:t>
      </w:r>
      <w:r w:rsidR="009138ED">
        <w:rPr>
          <w:rFonts w:ascii="Times New Roman" w:hAnsi="Times New Roman" w:cs="Times New Roman"/>
          <w:sz w:val="28"/>
          <w:szCs w:val="28"/>
          <w:lang w:val="kk-KZ"/>
        </w:rPr>
        <w:t>ш</w:t>
      </w:r>
      <w:r w:rsidRPr="00C02C69">
        <w:rPr>
          <w:rFonts w:ascii="Times New Roman" w:hAnsi="Times New Roman" w:cs="Times New Roman"/>
          <w:sz w:val="28"/>
          <w:szCs w:val="28"/>
          <w:lang w:val="kk-KZ"/>
        </w:rPr>
        <w:t>ікті капиталмен жабу, қаржылық леверидж. Осы көрсеткіштердің әр қайсысына қысқаша тоқталып өтейік. Меншікті капиталды шоғарландыру коэффициенті бұл кәсіпорынның меншікті активтерімен жабылатын активтерінің үлесін көрсетеді. Инвесторлар мен несие беретін банктер осы көрсеткішке назар аударады. Тәуелділік коэффициенті меншікті капиталдың шоғырлану коэффициентіне кері коэффициент болып табылады. Бұл көрсеткіш ұйымның қаншалықты сырт</w:t>
      </w:r>
      <w:r w:rsidR="009138ED" w:rsidRPr="00C02C69">
        <w:rPr>
          <w:rFonts w:ascii="Times New Roman" w:hAnsi="Times New Roman" w:cs="Times New Roman"/>
          <w:sz w:val="28"/>
          <w:szCs w:val="28"/>
          <w:lang w:val="kk-KZ"/>
        </w:rPr>
        <w:t>қ</w:t>
      </w:r>
      <w:r w:rsidRPr="00C02C69">
        <w:rPr>
          <w:rFonts w:ascii="Times New Roman" w:hAnsi="Times New Roman" w:cs="Times New Roman"/>
          <w:sz w:val="28"/>
          <w:szCs w:val="28"/>
          <w:lang w:val="kk-KZ"/>
        </w:rPr>
        <w:t>ы қаржы көздеріне</w:t>
      </w:r>
      <w:r w:rsidR="009138ED">
        <w:rPr>
          <w:rFonts w:ascii="Times New Roman" w:hAnsi="Times New Roman" w:cs="Times New Roman"/>
          <w:sz w:val="28"/>
          <w:szCs w:val="28"/>
          <w:lang w:val="kk-KZ"/>
        </w:rPr>
        <w:t>н</w:t>
      </w:r>
      <w:r w:rsidRPr="00C02C69">
        <w:rPr>
          <w:rFonts w:ascii="Times New Roman" w:hAnsi="Times New Roman" w:cs="Times New Roman"/>
          <w:sz w:val="28"/>
          <w:szCs w:val="28"/>
          <w:lang w:val="kk-KZ"/>
        </w:rPr>
        <w:t xml:space="preserve"> екенін көрсетеді. Қаржылық леверидж – бұл кәсіпорынның қарыз қаражаттарына қаншалықты тәуелді</w:t>
      </w:r>
      <w:r w:rsidR="009138ED">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екенін </w:t>
      </w:r>
      <w:r w:rsidR="001367A3">
        <w:rPr>
          <w:rFonts w:ascii="Times New Roman" w:hAnsi="Times New Roman" w:cs="Times New Roman"/>
          <w:sz w:val="28"/>
          <w:szCs w:val="28"/>
          <w:lang w:val="kk-KZ"/>
        </w:rPr>
        <w:t>көрсетеді. Бұл көрсеткіш</w:t>
      </w:r>
      <w:r w:rsidRPr="00C02C69">
        <w:rPr>
          <w:rFonts w:ascii="Times New Roman" w:hAnsi="Times New Roman" w:cs="Times New Roman"/>
          <w:sz w:val="28"/>
          <w:szCs w:val="28"/>
          <w:lang w:val="kk-KZ"/>
        </w:rPr>
        <w:t xml:space="preserve"> неғұрлым жоғары болса, соғұрлым кәсіпорынның кәсіпкерлік тәуекелі жоғары болады. Бұл көрсеткіш инвесторлар үшін де маңызды болып келеді.</w:t>
      </w:r>
    </w:p>
    <w:p w:rsidR="00C02C69" w:rsidRPr="00C02C69" w:rsidRDefault="00C02C69"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Нарықтық экономика жағдайында жаһандану, интернационализация, бәсекелестіктің артуы, нормативтік және заңнамалық актілерге жиі өзгерістер,  е</w:t>
      </w:r>
      <w:r w:rsidR="009138ED">
        <w:rPr>
          <w:rFonts w:ascii="Times New Roman" w:hAnsi="Times New Roman" w:cs="Times New Roman"/>
          <w:sz w:val="28"/>
          <w:szCs w:val="28"/>
          <w:lang w:val="kk-KZ"/>
        </w:rPr>
        <w:t>н</w:t>
      </w:r>
      <w:r w:rsidRPr="00C02C69">
        <w:rPr>
          <w:rFonts w:ascii="Times New Roman" w:hAnsi="Times New Roman" w:cs="Times New Roman"/>
          <w:sz w:val="28"/>
          <w:szCs w:val="28"/>
          <w:lang w:val="kk-KZ"/>
        </w:rPr>
        <w:t>гізіліп отырады, халықаралық стандарттарға сәйкес қаржылық есептілік қайта құрылып тұрады.</w:t>
      </w:r>
      <w:r w:rsidR="009138ED">
        <w:rPr>
          <w:rFonts w:ascii="Times New Roman" w:hAnsi="Times New Roman" w:cs="Times New Roman"/>
          <w:sz w:val="28"/>
          <w:szCs w:val="28"/>
          <w:lang w:val="kk-KZ"/>
        </w:rPr>
        <w:t xml:space="preserve"> Жоғарыда айтылған барлық проце</w:t>
      </w:r>
      <w:r w:rsidRPr="00C02C69">
        <w:rPr>
          <w:rFonts w:ascii="Times New Roman" w:hAnsi="Times New Roman" w:cs="Times New Roman"/>
          <w:sz w:val="28"/>
          <w:szCs w:val="28"/>
          <w:lang w:val="kk-KZ"/>
        </w:rPr>
        <w:t>стер кәсіпорынның іскерлік белсенділігін басқаруды жетілдіруді талап етеді. Сондықтан, кәсіпорынның іскерлік белсенділігін талдау маңызды болып табылады. Кәсіпорынның іскерлік белсенділігі – бақылау, талдау, жоспарлау кезеңіндегі өндірістік, маркетингтік және коммерциялық қызметтерді тиімді басқаруға негізделген кәсіпорын қызметінің экономикалық тиімділігін ашатын кеше</w:t>
      </w:r>
      <w:r w:rsidR="00286841">
        <w:rPr>
          <w:rFonts w:ascii="Times New Roman" w:hAnsi="Times New Roman" w:cs="Times New Roman"/>
          <w:sz w:val="28"/>
          <w:szCs w:val="28"/>
          <w:lang w:val="kk-KZ"/>
        </w:rPr>
        <w:t xml:space="preserve">ндік сипаттамасы болып табылады </w:t>
      </w:r>
      <w:r w:rsidR="00FC360F" w:rsidRPr="00FC360F">
        <w:rPr>
          <w:rFonts w:ascii="Times New Roman" w:hAnsi="Times New Roman" w:cs="Times New Roman"/>
          <w:sz w:val="28"/>
          <w:szCs w:val="28"/>
          <w:lang w:val="kk-KZ"/>
        </w:rPr>
        <w:t>[</w:t>
      </w:r>
      <w:r w:rsidR="00286841">
        <w:rPr>
          <w:rFonts w:ascii="Times New Roman" w:hAnsi="Times New Roman" w:cs="Times New Roman"/>
          <w:sz w:val="28"/>
          <w:szCs w:val="28"/>
          <w:lang w:val="kk-KZ"/>
        </w:rPr>
        <w:t>7</w:t>
      </w:r>
      <w:r w:rsidR="00F07305">
        <w:rPr>
          <w:rFonts w:ascii="Times New Roman" w:hAnsi="Times New Roman" w:cs="Times New Roman"/>
          <w:sz w:val="28"/>
          <w:szCs w:val="28"/>
          <w:lang w:val="kk-KZ"/>
        </w:rPr>
        <w:t>3</w:t>
      </w:r>
      <w:r w:rsidR="00FC360F" w:rsidRPr="00FC360F">
        <w:rPr>
          <w:rFonts w:ascii="Times New Roman" w:hAnsi="Times New Roman" w:cs="Times New Roman"/>
          <w:sz w:val="28"/>
          <w:szCs w:val="28"/>
          <w:lang w:val="kk-KZ"/>
        </w:rPr>
        <w:t>]</w:t>
      </w:r>
      <w:r w:rsidR="00286841">
        <w:rPr>
          <w:rFonts w:ascii="Times New Roman" w:hAnsi="Times New Roman" w:cs="Times New Roman"/>
          <w:sz w:val="28"/>
          <w:szCs w:val="28"/>
          <w:lang w:val="kk-KZ"/>
        </w:rPr>
        <w:t>.</w:t>
      </w:r>
      <w:r w:rsidRPr="00C02C69">
        <w:rPr>
          <w:rFonts w:ascii="Times New Roman" w:hAnsi="Times New Roman" w:cs="Times New Roman"/>
          <w:sz w:val="24"/>
          <w:szCs w:val="24"/>
          <w:lang w:val="kk-KZ"/>
        </w:rPr>
        <w:t xml:space="preserve"> </w:t>
      </w:r>
      <w:r w:rsidRPr="00C02C69">
        <w:rPr>
          <w:rFonts w:ascii="Times New Roman" w:hAnsi="Times New Roman" w:cs="Times New Roman"/>
          <w:sz w:val="28"/>
          <w:szCs w:val="28"/>
          <w:lang w:val="kk-KZ"/>
        </w:rPr>
        <w:t>Меншікті капиталдың айналымдылық коэффициенті ұсынылған шотты төлеу үшін қанша айналым керек екенін көрсетеді. Сонымен қатар бұл көрсеткіш меншікті капиталды пайдалану жылдамдығын сипаттап, кәсіпорын ресурстарын басқарудың тиміділігін көрсетеді. Кәсіпорынның жалпы айналымдылық коэффициенті талдау кезеңіндегі өнімнің толық айналым циклдары санын көрсетеді. Бұл көрсеткішті</w:t>
      </w:r>
      <w:r w:rsidR="002222B8">
        <w:rPr>
          <w:rFonts w:ascii="Times New Roman" w:hAnsi="Times New Roman" w:cs="Times New Roman"/>
          <w:sz w:val="28"/>
          <w:szCs w:val="28"/>
          <w:lang w:val="kk-KZ"/>
        </w:rPr>
        <w:t xml:space="preserve"> де инвесторлар салымдардың тиім</w:t>
      </w:r>
      <w:r w:rsidRPr="00C02C69">
        <w:rPr>
          <w:rFonts w:ascii="Times New Roman" w:hAnsi="Times New Roman" w:cs="Times New Roman"/>
          <w:sz w:val="28"/>
          <w:szCs w:val="28"/>
          <w:lang w:val="kk-KZ"/>
        </w:rPr>
        <w:t>ділігін бағалау үшін пайдаланылады. Қор қайтарымдылығы салынған негізгі құралдар құнының әр бірлігі үшін қанша өнім өндіретінін көрсетеді. Қор қайтарымдылығы негізгі құралдарды тиміді қолданудың негізігі көрсеткіштердің бірі болып табылады.</w:t>
      </w:r>
    </w:p>
    <w:p w:rsidR="002222B8" w:rsidRDefault="00C02C69"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ab/>
        <w:t xml:space="preserve"> Жалпы табыс көрсеткіштері негізінде кәсіпорынның қаржылық жағдайы мен қызметін бағалау мүмкін емес. Жалпылама бағалауда және тиімді басқарушылық шешімдер қабылдауда рентабельділік көрсеткіштер маңызды рөл атқарады. Олар кәсіпорынның табысымен пайдасынан гөрі, басқарушылық шешімдердің нәтижелерін сипаттайды, себебі оның мәні тиміділік немесе нәтиженің пайдаланылған ақшалай қаражаттар немесе пайдаланылған ресурстардың қатынасымен анықталады. Яғни кәсіпорынның ти</w:t>
      </w:r>
      <w:r w:rsidR="00A4778D" w:rsidRPr="00C02C69">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мді жұмыс жасауы үшін рентабельділікті дұрыс басқару керек. Себебі, рентабельділікті басқара отырып, басшылар кәсіпорынның экономикалық қызметін басқарады, оның мүмкіндіктерін бағалайды және болашақтағы болжамын талдайды. </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Рентабельділік көрсеткіштерін талдап өтейік. Кәсіпорынның активтерінің рентабельділігі ұйым мүлкінің пайдалану тиміділігінің деңгейін және кәсіпорын менеджментінің кәсіби біліктілігін сипаттайды. Басқалай айтқанда бұл көрсеткіш кәсіпорын активтерін қайтарымдылығын сипаттайды. Меншікті капиталдың рентабельділігі  бұл кәсіпорынның меншікті капиталының қаншалықты тиміді жұмсалғанын көрсетеді. Меншікті капиталдан тартылған әр бір теңгеге қанша пайда алып келегенін көрсетеді. Сату рентабельділігі сатылған өнімнің әр бір теңгесіне қанша пайда келетінін көрсетеді. Сату рентабельділігі кәсіпорынның негізгі аспектісін сипаттайды – негізгі өнімнің өткізілуі</w:t>
      </w:r>
      <w:r w:rsidR="0089286A">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(сатылуы). Өнім рентабельділігі бұл да ұйымның маңызды көрсеткіштерінің бірі болып табылады, себебі оның қызметінің тиімділігін кешенді бағалауды қамтамасыз етеді. Өнім рентабельділігі кәсіпорынның әр бірлігне кеткен шығыннан қанша пайда келетінін көрсетеді.</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Сонымен қатар, кез келген экономикалық көрсеткішке бір емес одан да көп факторлар әсер етеді. Бұл жағдайда көптік регрессия қолданылады және айнымалылар статистикалық байланысын бағалау ұқсас жұптық регрессия қалыптасады. Жоғарыда көрсетілген аутсорсингті бағалау әдістемелерінің ішінде біз </w:t>
      </w:r>
      <w:r w:rsidR="00BA159B" w:rsidRPr="00C02C69">
        <w:rPr>
          <w:rFonts w:ascii="Times New Roman" w:hAnsi="Times New Roman" w:cs="Times New Roman"/>
          <w:sz w:val="28"/>
          <w:szCs w:val="28"/>
          <w:lang w:val="kk-KZ"/>
        </w:rPr>
        <w:t>Д.В.</w:t>
      </w:r>
      <w:r w:rsidR="00BA159B">
        <w:rPr>
          <w:rFonts w:ascii="Times New Roman" w:hAnsi="Times New Roman" w:cs="Times New Roman"/>
          <w:sz w:val="28"/>
          <w:szCs w:val="28"/>
          <w:lang w:val="kk-KZ"/>
        </w:rPr>
        <w:t>Зиньков</w:t>
      </w:r>
      <w:r w:rsidRPr="00C02C69">
        <w:rPr>
          <w:rFonts w:ascii="Times New Roman" w:hAnsi="Times New Roman" w:cs="Times New Roman"/>
          <w:sz w:val="28"/>
          <w:szCs w:val="28"/>
          <w:lang w:val="kk-KZ"/>
        </w:rPr>
        <w:t>тың әдістемесі тимідірек деп санаймыз. Себебі, ол кәсіпорынның экономикалық тиміділігін сипаттайтын көрсеткіштерді қамтыған.</w:t>
      </w:r>
    </w:p>
    <w:p w:rsidR="00C02C69" w:rsidRDefault="00C02C69" w:rsidP="00BC675F">
      <w:pPr>
        <w:spacing w:after="0" w:line="240" w:lineRule="auto"/>
        <w:ind w:firstLine="708"/>
        <w:jc w:val="both"/>
        <w:rPr>
          <w:rFonts w:ascii="Times New Roman" w:hAnsi="Times New Roman" w:cs="Times New Roman"/>
          <w:sz w:val="28"/>
          <w:szCs w:val="28"/>
          <w:lang w:val="kk-KZ"/>
        </w:rPr>
      </w:pPr>
    </w:p>
    <w:p w:rsidR="00AA0BFF" w:rsidRDefault="00AA0BFF" w:rsidP="00BC675F">
      <w:pPr>
        <w:spacing w:after="0" w:line="240" w:lineRule="auto"/>
        <w:ind w:firstLine="708"/>
        <w:jc w:val="both"/>
        <w:rPr>
          <w:rFonts w:ascii="Times New Roman" w:hAnsi="Times New Roman" w:cs="Times New Roman"/>
          <w:sz w:val="28"/>
          <w:szCs w:val="28"/>
          <w:lang w:val="kk-KZ"/>
        </w:rPr>
      </w:pPr>
    </w:p>
    <w:p w:rsidR="00C02C69" w:rsidRPr="00C02C69" w:rsidRDefault="00C02C69" w:rsidP="00BC675F">
      <w:pPr>
        <w:tabs>
          <w:tab w:val="left" w:pos="8340"/>
        </w:tabs>
        <w:spacing w:after="0" w:line="240" w:lineRule="auto"/>
        <w:jc w:val="both"/>
        <w:rPr>
          <w:rFonts w:ascii="Times New Roman" w:hAnsi="Times New Roman" w:cs="Times New Roman"/>
          <w:b/>
          <w:sz w:val="28"/>
          <w:szCs w:val="28"/>
          <w:lang w:val="kk-KZ"/>
        </w:rPr>
      </w:pPr>
      <w:r w:rsidRPr="00C02C69">
        <w:rPr>
          <w:rFonts w:ascii="Times New Roman" w:hAnsi="Times New Roman" w:cs="Times New Roman"/>
          <w:b/>
          <w:sz w:val="28"/>
          <w:szCs w:val="28"/>
          <w:lang w:val="kk-KZ"/>
        </w:rPr>
        <w:t>Бірінші бөлім бойынша қорытындылар:</w:t>
      </w:r>
    </w:p>
    <w:p w:rsidR="00C02C69" w:rsidRDefault="00C02C69" w:rsidP="00BC675F">
      <w:pPr>
        <w:tabs>
          <w:tab w:val="left" w:pos="8340"/>
        </w:tabs>
        <w:spacing w:after="0" w:line="240" w:lineRule="auto"/>
        <w:jc w:val="both"/>
        <w:rPr>
          <w:rFonts w:ascii="Times New Roman" w:hAnsi="Times New Roman" w:cs="Times New Roman"/>
          <w:b/>
          <w:sz w:val="28"/>
          <w:szCs w:val="28"/>
          <w:lang w:val="kk-KZ"/>
        </w:rPr>
      </w:pPr>
      <w:r w:rsidRPr="00C02C69">
        <w:rPr>
          <w:rFonts w:ascii="Times New Roman" w:hAnsi="Times New Roman" w:cs="Times New Roman"/>
          <w:b/>
          <w:sz w:val="28"/>
          <w:szCs w:val="28"/>
          <w:lang w:val="kk-KZ"/>
        </w:rPr>
        <w:t>Диссертациялық жұмыс бойынша келесідей тұжырымдар жасалды:</w:t>
      </w:r>
    </w:p>
    <w:p w:rsidR="00583AA6" w:rsidRPr="00C02C69" w:rsidRDefault="00583AA6" w:rsidP="00BC675F">
      <w:pPr>
        <w:tabs>
          <w:tab w:val="left" w:pos="8340"/>
        </w:tabs>
        <w:spacing w:after="0" w:line="240" w:lineRule="auto"/>
        <w:jc w:val="both"/>
        <w:rPr>
          <w:rFonts w:ascii="Times New Roman" w:hAnsi="Times New Roman" w:cs="Times New Roman"/>
          <w:b/>
          <w:sz w:val="28"/>
          <w:szCs w:val="28"/>
          <w:lang w:val="kk-KZ"/>
        </w:rPr>
      </w:pPr>
    </w:p>
    <w:p w:rsidR="00C02C69" w:rsidRPr="001D6A6C" w:rsidRDefault="001D6A6C" w:rsidP="00680D31">
      <w:pPr>
        <w:numPr>
          <w:ilvl w:val="0"/>
          <w:numId w:val="2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1D6A6C">
        <w:rPr>
          <w:rFonts w:ascii="Times New Roman" w:hAnsi="Times New Roman" w:cs="Times New Roman"/>
          <w:sz w:val="28"/>
          <w:szCs w:val="28"/>
          <w:lang w:val="kk-KZ"/>
        </w:rPr>
        <w:t>Бірінші бөлімді қорытындылай келе келесідей қорытындылар жасауға болады.</w:t>
      </w:r>
      <w:r w:rsidR="00886889">
        <w:rPr>
          <w:rFonts w:ascii="Times New Roman" w:hAnsi="Times New Roman" w:cs="Times New Roman"/>
          <w:sz w:val="28"/>
          <w:szCs w:val="28"/>
          <w:lang w:val="kk-KZ"/>
        </w:rPr>
        <w:t xml:space="preserve"> </w:t>
      </w:r>
      <w:r w:rsidRPr="001D6A6C">
        <w:rPr>
          <w:rFonts w:ascii="Times New Roman" w:hAnsi="Times New Roman" w:cs="Times New Roman"/>
          <w:sz w:val="28"/>
          <w:szCs w:val="28"/>
          <w:lang w:val="kk-KZ"/>
        </w:rPr>
        <w:t>Аутсорсингтің мәні, экономикалық мазмұны</w:t>
      </w:r>
      <w:r w:rsidR="00886889">
        <w:rPr>
          <w:rFonts w:ascii="Times New Roman" w:hAnsi="Times New Roman" w:cs="Times New Roman"/>
          <w:sz w:val="28"/>
          <w:szCs w:val="28"/>
          <w:lang w:val="kk-KZ"/>
        </w:rPr>
        <w:t>,</w:t>
      </w:r>
      <w:r w:rsidRPr="001D6A6C">
        <w:rPr>
          <w:rFonts w:ascii="Times New Roman" w:hAnsi="Times New Roman" w:cs="Times New Roman"/>
          <w:sz w:val="28"/>
          <w:szCs w:val="28"/>
          <w:lang w:val="kk-KZ"/>
        </w:rPr>
        <w:t xml:space="preserve"> пайдалану себептері, түрлері анықталды. Сонымен қатар аутсорсингтің артықшылықтары мен кемшіліктері зерттелді. Қорыта келгенде аутсорсинг түсінігіне келесідей анықтама берілді: аутсорсинг дегеніміз</w:t>
      </w:r>
      <w:r w:rsidR="00A67478">
        <w:rPr>
          <w:rFonts w:ascii="Times New Roman" w:hAnsi="Times New Roman" w:cs="Times New Roman"/>
          <w:sz w:val="28"/>
          <w:szCs w:val="28"/>
          <w:lang w:val="kk-KZ"/>
        </w:rPr>
        <w:t xml:space="preserve"> - </w:t>
      </w:r>
      <w:r w:rsidRPr="001D6A6C">
        <w:rPr>
          <w:rFonts w:ascii="Times New Roman" w:hAnsi="Times New Roman" w:cs="Times New Roman"/>
          <w:sz w:val="28"/>
          <w:szCs w:val="28"/>
          <w:lang w:val="kk-KZ"/>
        </w:rPr>
        <w:t xml:space="preserve"> кәсіпорынның ресурстарын тиімді бөлуге ынталандырады, қызметтерді орындауға және тауарларды өндіріп шығаруға,  негізгі емес қызмет түрлерін мамандандырылған кәсіпорындарға беру арқылы кәсіпорынның тиімділігі мен өнімділігін жоғарылатып, орындалатын жұмыстың мерзімін қысқартып, бәсекеге қабілеттілікті арттырып, операциялық шығындарды қысқартатын ғаламдық масштабтағы еркін нарық экономикасын сақтап қалуға көмектесетін құрал.</w:t>
      </w:r>
    </w:p>
    <w:p w:rsidR="00C02C69" w:rsidRPr="00C02C69" w:rsidRDefault="00C02C69" w:rsidP="00680D31">
      <w:pPr>
        <w:numPr>
          <w:ilvl w:val="0"/>
          <w:numId w:val="2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R бағдарламасы арқылы аутсорсингті пайдалану мотивтері анықталды.</w:t>
      </w:r>
    </w:p>
    <w:p w:rsidR="00C02C69" w:rsidRPr="00C02C69" w:rsidRDefault="00C02C69" w:rsidP="00680D31">
      <w:pPr>
        <w:numPr>
          <w:ilvl w:val="0"/>
          <w:numId w:val="21"/>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Аутсорсингтің тиімділігін бағалау қарастырылды. Қарастырылған формулалардың ішінде </w:t>
      </w:r>
      <w:r w:rsidR="00BA159B" w:rsidRPr="00C02C69">
        <w:rPr>
          <w:rFonts w:ascii="Times New Roman" w:hAnsi="Times New Roman" w:cs="Times New Roman"/>
          <w:sz w:val="28"/>
          <w:szCs w:val="28"/>
          <w:lang w:val="kk-KZ"/>
        </w:rPr>
        <w:t>Д.В.Зиньков</w:t>
      </w:r>
      <w:r w:rsidRPr="00C02C69">
        <w:rPr>
          <w:rFonts w:ascii="Times New Roman" w:hAnsi="Times New Roman" w:cs="Times New Roman"/>
          <w:sz w:val="28"/>
          <w:szCs w:val="28"/>
          <w:lang w:val="kk-KZ"/>
        </w:rPr>
        <w:t xml:space="preserve"> әдістемесі кәсіпорында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 пайдалануда жетілдіріліп қолданылады.</w:t>
      </w:r>
    </w:p>
    <w:p w:rsidR="00C02C69" w:rsidRPr="00C02C69" w:rsidRDefault="00C02C69" w:rsidP="00680D31">
      <w:pPr>
        <w:numPr>
          <w:ilvl w:val="0"/>
          <w:numId w:val="21"/>
        </w:numPr>
        <w:tabs>
          <w:tab w:val="left" w:pos="709"/>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Аутсорсингтің түрлері мен бизнес-модельдері қарастырылып өткен. Жалпы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тік бизнес-модель </w:t>
      </w:r>
      <w:r w:rsidR="002222B8">
        <w:rPr>
          <w:rFonts w:ascii="Times New Roman" w:hAnsi="Times New Roman" w:cs="Times New Roman"/>
          <w:sz w:val="28"/>
          <w:szCs w:val="28"/>
          <w:lang w:val="kk-KZ"/>
        </w:rPr>
        <w:t>түрлері бойынша зерттеу аз, сонд</w:t>
      </w:r>
      <w:r w:rsidRPr="00C02C69">
        <w:rPr>
          <w:rFonts w:ascii="Times New Roman" w:hAnsi="Times New Roman" w:cs="Times New Roman"/>
          <w:sz w:val="28"/>
          <w:szCs w:val="28"/>
          <w:lang w:val="kk-KZ"/>
        </w:rPr>
        <w:t xml:space="preserve">ықтан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бизнес-модельдер қарастырылып және толықтырылып өтті.</w:t>
      </w:r>
    </w:p>
    <w:p w:rsidR="00C02C69" w:rsidRDefault="00C02C69" w:rsidP="00BC675F">
      <w:pPr>
        <w:spacing w:after="0" w:line="240" w:lineRule="auto"/>
        <w:ind w:firstLine="708"/>
        <w:jc w:val="both"/>
        <w:rPr>
          <w:rFonts w:ascii="Times New Roman" w:hAnsi="Times New Roman" w:cs="Times New Roman"/>
          <w:sz w:val="28"/>
          <w:szCs w:val="28"/>
          <w:lang w:val="kk-KZ"/>
        </w:rPr>
      </w:pPr>
    </w:p>
    <w:p w:rsidR="00C02C69" w:rsidRDefault="00C02C69" w:rsidP="00BC675F">
      <w:pPr>
        <w:spacing w:after="0" w:line="240" w:lineRule="auto"/>
        <w:ind w:firstLine="708"/>
        <w:jc w:val="both"/>
        <w:rPr>
          <w:rFonts w:ascii="Times New Roman" w:hAnsi="Times New Roman" w:cs="Times New Roman"/>
          <w:sz w:val="28"/>
          <w:szCs w:val="28"/>
          <w:lang w:val="kk-KZ"/>
        </w:rPr>
      </w:pPr>
    </w:p>
    <w:p w:rsidR="0002074C" w:rsidRDefault="0002074C"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B117F" w:rsidRDefault="000B117F" w:rsidP="00BC675F">
      <w:pPr>
        <w:spacing w:after="0" w:line="240" w:lineRule="auto"/>
        <w:ind w:firstLine="708"/>
        <w:jc w:val="both"/>
        <w:rPr>
          <w:rFonts w:ascii="Times New Roman" w:hAnsi="Times New Roman" w:cs="Times New Roman"/>
          <w:sz w:val="28"/>
          <w:szCs w:val="28"/>
          <w:lang w:val="kk-KZ"/>
        </w:rPr>
      </w:pPr>
    </w:p>
    <w:p w:rsidR="0002074C" w:rsidRPr="007758E8" w:rsidRDefault="00B2186F" w:rsidP="005B4438">
      <w:pPr>
        <w:pStyle w:val="a3"/>
        <w:tabs>
          <w:tab w:val="left" w:pos="0"/>
          <w:tab w:val="left" w:pos="851"/>
          <w:tab w:val="left" w:pos="1134"/>
          <w:tab w:val="left" w:pos="1418"/>
        </w:tabs>
        <w:spacing w:after="0" w:line="240" w:lineRule="auto"/>
        <w:ind w:left="0" w:right="-1" w:firstLine="709"/>
        <w:jc w:val="both"/>
        <w:rPr>
          <w:rFonts w:ascii="Times New Roman" w:hAnsi="Times New Roman" w:cs="Times New Roman"/>
          <w:b/>
          <w:caps/>
          <w:sz w:val="28"/>
          <w:szCs w:val="28"/>
          <w:shd w:val="clear" w:color="auto" w:fill="FFFFFF"/>
          <w:lang w:val="kk-KZ"/>
        </w:rPr>
      </w:pPr>
      <w:r>
        <w:rPr>
          <w:rFonts w:ascii="Times New Roman" w:hAnsi="Times New Roman" w:cs="Times New Roman"/>
          <w:b/>
          <w:caps/>
          <w:sz w:val="28"/>
          <w:szCs w:val="28"/>
          <w:shd w:val="clear" w:color="auto" w:fill="FFFFFF"/>
          <w:lang w:val="kk-KZ"/>
        </w:rPr>
        <w:t>2</w:t>
      </w:r>
      <w:r w:rsidR="009D38C0">
        <w:rPr>
          <w:rFonts w:ascii="Times New Roman" w:hAnsi="Times New Roman" w:cs="Times New Roman"/>
          <w:b/>
          <w:caps/>
          <w:sz w:val="28"/>
          <w:szCs w:val="28"/>
          <w:shd w:val="clear" w:color="auto" w:fill="FFFFFF"/>
          <w:lang w:val="kk-KZ"/>
        </w:rPr>
        <w:t xml:space="preserve"> </w:t>
      </w:r>
      <w:r w:rsidR="001C1C1E" w:rsidRPr="009D38C0">
        <w:rPr>
          <w:rFonts w:ascii="Times New Roman" w:hAnsi="Times New Roman" w:cs="Times New Roman"/>
          <w:b/>
          <w:caps/>
          <w:sz w:val="28"/>
          <w:szCs w:val="28"/>
          <w:shd w:val="clear" w:color="auto" w:fill="FFFFFF"/>
          <w:lang w:val="kk-KZ"/>
        </w:rPr>
        <w:t>Қаза</w:t>
      </w:r>
      <w:r w:rsidR="001C1C1E" w:rsidRPr="007758E8">
        <w:rPr>
          <w:rFonts w:ascii="Times New Roman" w:hAnsi="Times New Roman" w:cs="Times New Roman"/>
          <w:b/>
          <w:caps/>
          <w:sz w:val="28"/>
          <w:szCs w:val="28"/>
          <w:shd w:val="clear" w:color="auto" w:fill="FFFFFF"/>
          <w:lang w:val="kk-KZ"/>
        </w:rPr>
        <w:t xml:space="preserve">қстандағы аутсорсингтің даму тенденциясы  </w:t>
      </w:r>
      <w:r w:rsidR="005E4089">
        <w:rPr>
          <w:rFonts w:ascii="Times New Roman" w:hAnsi="Times New Roman" w:cs="Times New Roman"/>
          <w:b/>
          <w:caps/>
          <w:sz w:val="28"/>
          <w:szCs w:val="28"/>
          <w:shd w:val="clear" w:color="auto" w:fill="FFFFFF"/>
          <w:lang w:val="kk-KZ"/>
        </w:rPr>
        <w:t>мен</w:t>
      </w:r>
      <w:r w:rsidR="001C1C1E" w:rsidRPr="007758E8">
        <w:rPr>
          <w:rFonts w:ascii="Times New Roman" w:hAnsi="Times New Roman" w:cs="Times New Roman"/>
          <w:b/>
          <w:caps/>
          <w:sz w:val="28"/>
          <w:szCs w:val="28"/>
          <w:shd w:val="clear" w:color="auto" w:fill="FFFFFF"/>
          <w:lang w:val="kk-KZ"/>
        </w:rPr>
        <w:t xml:space="preserve"> тиімділігін</w:t>
      </w:r>
      <w:r w:rsidR="0005201A" w:rsidRPr="007758E8">
        <w:rPr>
          <w:rFonts w:ascii="Times New Roman" w:hAnsi="Times New Roman" w:cs="Times New Roman"/>
          <w:b/>
          <w:caps/>
          <w:sz w:val="28"/>
          <w:szCs w:val="28"/>
          <w:shd w:val="clear" w:color="auto" w:fill="FFFFFF"/>
          <w:lang w:val="kk-KZ"/>
        </w:rPr>
        <w:t xml:space="preserve"> экономикалық </w:t>
      </w:r>
      <w:r w:rsidR="001A0ABB" w:rsidRPr="0059114B">
        <w:rPr>
          <w:rFonts w:ascii="Times New Roman" w:hAnsi="Times New Roman" w:cs="Times New Roman"/>
          <w:b/>
          <w:caps/>
          <w:sz w:val="28"/>
          <w:szCs w:val="28"/>
          <w:shd w:val="clear" w:color="auto" w:fill="FFFFFF"/>
          <w:lang w:val="kk-KZ"/>
        </w:rPr>
        <w:t>ТАЛДАУ</w:t>
      </w:r>
    </w:p>
    <w:p w:rsidR="0002074C" w:rsidRPr="00183481" w:rsidRDefault="0002074C" w:rsidP="00BC675F">
      <w:pPr>
        <w:pStyle w:val="a3"/>
        <w:spacing w:after="0" w:line="240" w:lineRule="auto"/>
        <w:ind w:left="0" w:firstLine="567"/>
        <w:jc w:val="both"/>
        <w:rPr>
          <w:rFonts w:ascii="Times New Roman" w:hAnsi="Times New Roman" w:cs="Times New Roman"/>
          <w:b/>
          <w:caps/>
          <w:sz w:val="28"/>
          <w:szCs w:val="28"/>
          <w:shd w:val="clear" w:color="auto" w:fill="FFFFFF"/>
          <w:lang w:val="kk-KZ"/>
        </w:rPr>
      </w:pPr>
    </w:p>
    <w:p w:rsidR="0002074C" w:rsidRDefault="0005201A" w:rsidP="00680D31">
      <w:pPr>
        <w:pStyle w:val="HTML"/>
        <w:numPr>
          <w:ilvl w:val="1"/>
          <w:numId w:val="61"/>
        </w:numPr>
        <w:shd w:val="clear" w:color="auto" w:fill="FFFFFF"/>
        <w:tabs>
          <w:tab w:val="left" w:pos="1134"/>
          <w:tab w:val="left" w:pos="1276"/>
        </w:tabs>
        <w:ind w:left="0" w:right="283" w:firstLine="709"/>
        <w:jc w:val="both"/>
        <w:rPr>
          <w:rFonts w:ascii="Times New Roman" w:hAnsi="Times New Roman" w:cs="Times New Roman"/>
          <w:b/>
          <w:sz w:val="28"/>
          <w:szCs w:val="28"/>
          <w:shd w:val="clear" w:color="auto" w:fill="FFFFFF"/>
          <w:lang w:val="kk-KZ"/>
        </w:rPr>
      </w:pPr>
      <w:r>
        <w:rPr>
          <w:rFonts w:ascii="Times New Roman" w:hAnsi="Times New Roman" w:cs="Times New Roman"/>
          <w:b/>
          <w:sz w:val="28"/>
          <w:szCs w:val="28"/>
          <w:shd w:val="clear" w:color="auto" w:fill="FFFFFF"/>
          <w:lang w:val="kk-KZ"/>
        </w:rPr>
        <w:t xml:space="preserve">Шетелдік тәжірибе негізінде Қазақстанда аутсорсингті </w:t>
      </w:r>
      <w:r w:rsidR="0002074C" w:rsidRPr="0002074C">
        <w:rPr>
          <w:rFonts w:ascii="Times New Roman" w:hAnsi="Times New Roman" w:cs="Times New Roman"/>
          <w:b/>
          <w:sz w:val="28"/>
          <w:szCs w:val="28"/>
          <w:shd w:val="clear" w:color="auto" w:fill="FFFFFF"/>
          <w:lang w:val="kk-KZ"/>
        </w:rPr>
        <w:t>дам</w:t>
      </w:r>
      <w:r>
        <w:rPr>
          <w:rFonts w:ascii="Times New Roman" w:hAnsi="Times New Roman" w:cs="Times New Roman"/>
          <w:b/>
          <w:sz w:val="28"/>
          <w:szCs w:val="28"/>
          <w:shd w:val="clear" w:color="auto" w:fill="FFFFFF"/>
          <w:lang w:val="kk-KZ"/>
        </w:rPr>
        <w:t xml:space="preserve">ытудың алғышарттары </w:t>
      </w:r>
    </w:p>
    <w:p w:rsidR="00A4699B" w:rsidRPr="0002074C" w:rsidRDefault="00A4699B" w:rsidP="00BC675F">
      <w:pPr>
        <w:pStyle w:val="HTML"/>
        <w:shd w:val="clear" w:color="auto" w:fill="FFFFFF"/>
        <w:ind w:left="1319" w:right="283"/>
        <w:jc w:val="both"/>
        <w:rPr>
          <w:rFonts w:ascii="Times New Roman" w:hAnsi="Times New Roman" w:cs="Times New Roman"/>
          <w:b/>
          <w:sz w:val="28"/>
          <w:szCs w:val="28"/>
          <w:shd w:val="clear" w:color="auto" w:fill="FFFFFF"/>
          <w:lang w:val="kk-KZ"/>
        </w:rPr>
      </w:pPr>
    </w:p>
    <w:p w:rsidR="00C02C69" w:rsidRPr="00C02C69" w:rsidRDefault="00C02C69" w:rsidP="00BC675F">
      <w:pPr>
        <w:shd w:val="clear" w:color="auto" w:fill="FFFFFF"/>
        <w:spacing w:after="0" w:line="240" w:lineRule="auto"/>
        <w:ind w:right="283" w:firstLine="709"/>
        <w:jc w:val="both"/>
        <w:rPr>
          <w:rFonts w:ascii="Times New Roman" w:hAnsi="Times New Roman" w:cs="Times New Roman"/>
          <w:sz w:val="28"/>
          <w:szCs w:val="28"/>
          <w:shd w:val="clear" w:color="auto" w:fill="FFFFFF"/>
          <w:lang w:val="kk-KZ"/>
        </w:rPr>
      </w:pPr>
      <w:r w:rsidRPr="00C02C69">
        <w:rPr>
          <w:rFonts w:ascii="Times New Roman" w:hAnsi="Times New Roman" w:cs="Times New Roman"/>
          <w:sz w:val="28"/>
          <w:szCs w:val="28"/>
          <w:shd w:val="clear" w:color="auto" w:fill="FFFFFF"/>
          <w:lang w:val="kk-KZ"/>
        </w:rPr>
        <w:t>Әлемдік нарық жағдайында бәсекеге қабілеттілік деңгейін арттыру үшін кәсіпорындар, ұйымдар өзінің негізгі құзіреттілігіне назар аударады және  кәсіпорын қызметінің тиімділігін жоғарылату, шығындарды төмендету, өндірілетін тауарлар мен көрсетілетін қызметтер</w:t>
      </w:r>
      <w:r w:rsidR="00204952">
        <w:rPr>
          <w:rFonts w:ascii="Times New Roman" w:hAnsi="Times New Roman" w:cs="Times New Roman"/>
          <w:sz w:val="28"/>
          <w:szCs w:val="28"/>
          <w:shd w:val="clear" w:color="auto" w:fill="FFFFFF"/>
          <w:lang w:val="kk-KZ"/>
        </w:rPr>
        <w:t>дің</w:t>
      </w:r>
      <w:r w:rsidRPr="00C02C69">
        <w:rPr>
          <w:rFonts w:ascii="Times New Roman" w:hAnsi="Times New Roman" w:cs="Times New Roman"/>
          <w:sz w:val="28"/>
          <w:szCs w:val="28"/>
          <w:shd w:val="clear" w:color="auto" w:fill="FFFFFF"/>
          <w:lang w:val="kk-KZ"/>
        </w:rPr>
        <w:t xml:space="preserve"> сапасы мен экономикалық көрсеткіштер</w:t>
      </w:r>
      <w:r w:rsidR="00204952">
        <w:rPr>
          <w:rFonts w:ascii="Times New Roman" w:hAnsi="Times New Roman" w:cs="Times New Roman"/>
          <w:sz w:val="28"/>
          <w:szCs w:val="28"/>
          <w:shd w:val="clear" w:color="auto" w:fill="FFFFFF"/>
          <w:lang w:val="kk-KZ"/>
        </w:rPr>
        <w:t>ін</w:t>
      </w:r>
      <w:r w:rsidRPr="00C02C69">
        <w:rPr>
          <w:rFonts w:ascii="Times New Roman" w:hAnsi="Times New Roman" w:cs="Times New Roman"/>
          <w:sz w:val="28"/>
          <w:szCs w:val="28"/>
          <w:shd w:val="clear" w:color="auto" w:fill="FFFFFF"/>
          <w:lang w:val="kk-KZ"/>
        </w:rPr>
        <w:t xml:space="preserve"> жақсарту үшін аутсорсингтік қызметтерді қолдануға тырысады. </w:t>
      </w:r>
    </w:p>
    <w:p w:rsidR="00DB239B" w:rsidRDefault="00C02C69" w:rsidP="00BC675F">
      <w:pPr>
        <w:shd w:val="clear" w:color="auto" w:fill="FFFFFF"/>
        <w:spacing w:after="0" w:line="240" w:lineRule="auto"/>
        <w:ind w:right="283" w:firstLine="709"/>
        <w:jc w:val="both"/>
        <w:rPr>
          <w:rFonts w:ascii="Times New Roman" w:hAnsi="Times New Roman"/>
          <w:color w:val="FF0000"/>
          <w:sz w:val="24"/>
          <w:szCs w:val="24"/>
          <w:lang w:val="kk-KZ"/>
        </w:rPr>
      </w:pPr>
      <w:r w:rsidRPr="00C02C69">
        <w:rPr>
          <w:rFonts w:ascii="Times New Roman" w:hAnsi="Times New Roman" w:cs="Times New Roman"/>
          <w:sz w:val="28"/>
          <w:szCs w:val="28"/>
          <w:shd w:val="clear" w:color="auto" w:fill="FFFFFF"/>
          <w:lang w:val="kk-KZ"/>
        </w:rPr>
        <w:t>Шетелдік тәжірибе көрсеткендей, аутсорсингті қолдану кәсіпорынның іскерлік белсенділігіне айтарлықтай әсерін тигізеді. Көптеген дерек көздері, аутсорсинг шығындарды төмендететінін атап көрсетті. Сонымен  қатар, нарықта ұзақ мерзімде болған кәсіпорындар аутсорсингті старатегиялық құрал ретінде де қолданады, өз бәсекелестері арасында артықшылықтарға ие болып, қосымша өткізу нарықтарына ие болды және ақша ағындарын арттырды</w:t>
      </w:r>
      <w:r w:rsidR="00DB239B">
        <w:rPr>
          <w:rFonts w:ascii="Times New Roman" w:hAnsi="Times New Roman" w:cs="Times New Roman"/>
          <w:sz w:val="28"/>
          <w:szCs w:val="28"/>
          <w:shd w:val="clear" w:color="auto" w:fill="FFFFFF"/>
          <w:lang w:val="kk-KZ"/>
        </w:rPr>
        <w:t xml:space="preserve"> </w:t>
      </w:r>
      <w:r w:rsidR="00DB239B" w:rsidRPr="00DB239B">
        <w:rPr>
          <w:rFonts w:ascii="Times New Roman" w:hAnsi="Times New Roman" w:cs="Times New Roman"/>
          <w:sz w:val="28"/>
          <w:szCs w:val="28"/>
          <w:shd w:val="clear" w:color="auto" w:fill="FFFFFF"/>
          <w:lang w:val="kk-KZ"/>
        </w:rPr>
        <w:t>[</w:t>
      </w:r>
      <w:r w:rsidR="00DB239B">
        <w:rPr>
          <w:rFonts w:ascii="Times New Roman" w:hAnsi="Times New Roman" w:cs="Times New Roman"/>
          <w:sz w:val="28"/>
          <w:szCs w:val="28"/>
          <w:shd w:val="clear" w:color="auto" w:fill="FFFFFF"/>
          <w:lang w:val="kk-KZ"/>
        </w:rPr>
        <w:t>74</w:t>
      </w:r>
      <w:r w:rsidR="00DB239B" w:rsidRPr="00DB239B">
        <w:rPr>
          <w:rFonts w:ascii="Times New Roman" w:hAnsi="Times New Roman" w:cs="Times New Roman"/>
          <w:sz w:val="28"/>
          <w:szCs w:val="28"/>
          <w:shd w:val="clear" w:color="auto" w:fill="FFFFFF"/>
          <w:lang w:val="kk-KZ"/>
        </w:rPr>
        <w:t>]</w:t>
      </w:r>
      <w:r w:rsidRPr="00C02C69">
        <w:rPr>
          <w:rFonts w:ascii="Times New Roman" w:hAnsi="Times New Roman" w:cs="Times New Roman"/>
          <w:sz w:val="28"/>
          <w:szCs w:val="28"/>
          <w:shd w:val="clear" w:color="auto" w:fill="FFFFFF"/>
          <w:lang w:val="kk-KZ"/>
        </w:rPr>
        <w:t>.</w:t>
      </w:r>
      <w:r w:rsidR="005D0B6D" w:rsidRPr="005D0B6D">
        <w:rPr>
          <w:rFonts w:ascii="Times New Roman" w:hAnsi="Times New Roman"/>
          <w:color w:val="FF0000"/>
          <w:sz w:val="24"/>
          <w:szCs w:val="24"/>
          <w:lang w:val="kk-KZ"/>
        </w:rPr>
        <w:t xml:space="preserve"> </w:t>
      </w:r>
    </w:p>
    <w:p w:rsidR="00C02C69" w:rsidRPr="00C02C69" w:rsidRDefault="00C02C69" w:rsidP="00BC675F">
      <w:pPr>
        <w:shd w:val="clear" w:color="auto" w:fill="FFFFFF"/>
        <w:spacing w:after="0" w:line="240" w:lineRule="auto"/>
        <w:ind w:right="283" w:firstLine="709"/>
        <w:jc w:val="both"/>
        <w:rPr>
          <w:rFonts w:ascii="Times New Roman" w:hAnsi="Times New Roman" w:cs="Times New Roman"/>
          <w:sz w:val="28"/>
          <w:szCs w:val="28"/>
          <w:shd w:val="clear" w:color="auto" w:fill="FFFFFF"/>
          <w:lang w:val="kk-KZ"/>
        </w:rPr>
      </w:pPr>
      <w:r w:rsidRPr="00C02C69">
        <w:rPr>
          <w:rFonts w:ascii="Times New Roman" w:hAnsi="Times New Roman" w:cs="Times New Roman"/>
          <w:sz w:val="28"/>
          <w:szCs w:val="28"/>
          <w:shd w:val="clear" w:color="auto" w:fill="FFFFFF"/>
          <w:lang w:val="kk-KZ"/>
        </w:rPr>
        <w:t xml:space="preserve">Біршама </w:t>
      </w:r>
      <w:r w:rsidR="00E72730">
        <w:rPr>
          <w:rFonts w:ascii="Times New Roman" w:hAnsi="Times New Roman" w:cs="Times New Roman"/>
          <w:sz w:val="28"/>
          <w:szCs w:val="28"/>
          <w:shd w:val="clear" w:color="auto" w:fill="FFFFFF"/>
          <w:lang w:val="kk-KZ"/>
        </w:rPr>
        <w:t>бизнес-қызметтер</w:t>
      </w:r>
      <w:r w:rsidRPr="00C02C69">
        <w:rPr>
          <w:rFonts w:ascii="Times New Roman" w:hAnsi="Times New Roman" w:cs="Times New Roman"/>
          <w:sz w:val="28"/>
          <w:szCs w:val="28"/>
          <w:shd w:val="clear" w:color="auto" w:fill="FFFFFF"/>
          <w:lang w:val="kk-KZ"/>
        </w:rPr>
        <w:t xml:space="preserve"> ақылы түрде ұсынатын кәсіпорындар XX ғасырда пайда болған. Қазіргі таңдағы бизнесте аутсорсинг тәжірибесі</w:t>
      </w:r>
      <w:r w:rsidR="00E72730">
        <w:rPr>
          <w:rFonts w:ascii="Times New Roman" w:hAnsi="Times New Roman" w:cs="Times New Roman"/>
          <w:sz w:val="28"/>
          <w:szCs w:val="28"/>
          <w:shd w:val="clear" w:color="auto" w:fill="FFFFFF"/>
          <w:lang w:val="kk-KZ"/>
        </w:rPr>
        <w:t xml:space="preserve"> кеңінен таралған және аутсорси</w:t>
      </w:r>
      <w:r w:rsidRPr="00C02C69">
        <w:rPr>
          <w:rFonts w:ascii="Times New Roman" w:hAnsi="Times New Roman" w:cs="Times New Roman"/>
          <w:sz w:val="28"/>
          <w:szCs w:val="28"/>
          <w:shd w:val="clear" w:color="auto" w:fill="FFFFFF"/>
          <w:lang w:val="kk-KZ"/>
        </w:rPr>
        <w:t>нг әлемнің көптеген дамыған елдерінде басты басымд</w:t>
      </w:r>
      <w:r w:rsidR="00E72730">
        <w:rPr>
          <w:rFonts w:ascii="Times New Roman" w:hAnsi="Times New Roman" w:cs="Times New Roman"/>
          <w:sz w:val="28"/>
          <w:szCs w:val="28"/>
          <w:shd w:val="clear" w:color="auto" w:fill="FFFFFF"/>
          <w:lang w:val="kk-KZ"/>
        </w:rPr>
        <w:t>ы</w:t>
      </w:r>
      <w:r w:rsidRPr="00C02C69">
        <w:rPr>
          <w:rFonts w:ascii="Times New Roman" w:hAnsi="Times New Roman" w:cs="Times New Roman"/>
          <w:sz w:val="28"/>
          <w:szCs w:val="28"/>
          <w:shd w:val="clear" w:color="auto" w:fill="FFFFFF"/>
          <w:lang w:val="kk-KZ"/>
        </w:rPr>
        <w:t>лық болып табылады. Бүгін</w:t>
      </w:r>
      <w:r w:rsidR="009C54A6">
        <w:rPr>
          <w:rFonts w:ascii="Times New Roman" w:hAnsi="Times New Roman" w:cs="Times New Roman"/>
          <w:sz w:val="28"/>
          <w:szCs w:val="28"/>
          <w:shd w:val="clear" w:color="auto" w:fill="FFFFFF"/>
          <w:lang w:val="kk-KZ"/>
        </w:rPr>
        <w:t xml:space="preserve"> де шетелдік кәсіпорындардың 50</w:t>
      </w:r>
      <w:r w:rsidRPr="00C02C69">
        <w:rPr>
          <w:rFonts w:ascii="Times New Roman" w:hAnsi="Times New Roman" w:cs="Times New Roman"/>
          <w:sz w:val="28"/>
          <w:szCs w:val="28"/>
          <w:shd w:val="clear" w:color="auto" w:fill="FFFFFF"/>
          <w:lang w:val="kk-KZ"/>
        </w:rPr>
        <w:t>%-ы осы тәсілді кәсіпорындарды басқару жүйесінде кеңінен қолданады. «Аутсорсинг» термині алғаш рет Американың экономикалық әдебиеттерінде қолданылған және 1990 жылдардан бастап Б</w:t>
      </w:r>
      <w:r w:rsidR="00965287">
        <w:rPr>
          <w:rFonts w:ascii="Times New Roman" w:hAnsi="Times New Roman" w:cs="Times New Roman"/>
          <w:sz w:val="28"/>
          <w:szCs w:val="28"/>
          <w:shd w:val="clear" w:color="auto" w:fill="FFFFFF"/>
          <w:lang w:val="kk-KZ"/>
        </w:rPr>
        <w:t>атыста кеңінен тарай бастады</w:t>
      </w:r>
      <w:r w:rsidR="00EF324B">
        <w:rPr>
          <w:rFonts w:ascii="Times New Roman" w:hAnsi="Times New Roman" w:cs="Times New Roman"/>
          <w:sz w:val="28"/>
          <w:szCs w:val="28"/>
          <w:shd w:val="clear" w:color="auto" w:fill="FFFFFF"/>
          <w:lang w:val="kk-KZ"/>
        </w:rPr>
        <w:t xml:space="preserve"> [7</w:t>
      </w:r>
      <w:r w:rsidR="00F739D9">
        <w:rPr>
          <w:rFonts w:ascii="Times New Roman" w:hAnsi="Times New Roman" w:cs="Times New Roman"/>
          <w:sz w:val="28"/>
          <w:szCs w:val="28"/>
          <w:shd w:val="clear" w:color="auto" w:fill="FFFFFF"/>
          <w:lang w:val="kk-KZ"/>
        </w:rPr>
        <w:t>5</w:t>
      </w:r>
      <w:r w:rsidRPr="00C02C69">
        <w:rPr>
          <w:rFonts w:ascii="Times New Roman" w:hAnsi="Times New Roman" w:cs="Times New Roman"/>
          <w:sz w:val="28"/>
          <w:szCs w:val="28"/>
          <w:shd w:val="clear" w:color="auto" w:fill="FFFFFF"/>
          <w:lang w:val="kk-KZ"/>
        </w:rPr>
        <w:t>]</w:t>
      </w:r>
      <w:r w:rsidR="00965287">
        <w:rPr>
          <w:rFonts w:ascii="Times New Roman" w:hAnsi="Times New Roman" w:cs="Times New Roman"/>
          <w:sz w:val="28"/>
          <w:szCs w:val="28"/>
          <w:shd w:val="clear" w:color="auto" w:fill="FFFFFF"/>
          <w:lang w:val="kk-KZ"/>
        </w:rPr>
        <w:t>.</w:t>
      </w:r>
    </w:p>
    <w:p w:rsidR="00C02C69" w:rsidRPr="00C02C69" w:rsidRDefault="00C02C69" w:rsidP="00BC675F">
      <w:pPr>
        <w:shd w:val="clear" w:color="auto" w:fill="FFFFFF"/>
        <w:spacing w:after="0" w:line="240" w:lineRule="auto"/>
        <w:ind w:right="283" w:firstLine="709"/>
        <w:jc w:val="both"/>
        <w:rPr>
          <w:rFonts w:ascii="Times New Roman" w:hAnsi="Times New Roman" w:cs="Times New Roman"/>
          <w:sz w:val="28"/>
          <w:szCs w:val="28"/>
          <w:shd w:val="clear" w:color="auto" w:fill="FFFFFF"/>
          <w:lang w:val="kk-KZ"/>
        </w:rPr>
      </w:pPr>
      <w:r w:rsidRPr="00C02C69">
        <w:rPr>
          <w:rFonts w:ascii="Times New Roman" w:hAnsi="Times New Roman" w:cs="Times New Roman"/>
          <w:sz w:val="28"/>
          <w:szCs w:val="28"/>
          <w:shd w:val="clear" w:color="auto" w:fill="FFFFFF"/>
          <w:lang w:val="kk-KZ"/>
        </w:rPr>
        <w:t>1990 жылдардың басында аутсорсинг персонал шығындарын төмендетумен негізделген болатын. Бұл атап айтсақ, Үндістан және Шығыс Европа елдерінің кәсіпорындарын на</w:t>
      </w:r>
      <w:r w:rsidR="00E72730">
        <w:rPr>
          <w:rFonts w:ascii="Times New Roman" w:hAnsi="Times New Roman" w:cs="Times New Roman"/>
          <w:sz w:val="28"/>
          <w:szCs w:val="28"/>
          <w:shd w:val="clear" w:color="auto" w:fill="FFFFFF"/>
          <w:lang w:val="kk-KZ"/>
        </w:rPr>
        <w:t>зар аударған нәрсе. Мысалы, кад</w:t>
      </w:r>
      <w:r w:rsidRPr="00C02C69">
        <w:rPr>
          <w:rFonts w:ascii="Times New Roman" w:hAnsi="Times New Roman" w:cs="Times New Roman"/>
          <w:sz w:val="28"/>
          <w:szCs w:val="28"/>
          <w:shd w:val="clear" w:color="auto" w:fill="FFFFFF"/>
          <w:lang w:val="kk-KZ"/>
        </w:rPr>
        <w:t>рлы</w:t>
      </w:r>
      <w:r w:rsidR="003C214C">
        <w:rPr>
          <w:rFonts w:ascii="Times New Roman" w:hAnsi="Times New Roman" w:cs="Times New Roman"/>
          <w:sz w:val="28"/>
          <w:szCs w:val="28"/>
          <w:shd w:val="clear" w:color="auto" w:fill="FFFFFF"/>
          <w:lang w:val="kk-KZ"/>
        </w:rPr>
        <w:t>қ</w:t>
      </w:r>
      <w:r w:rsidRPr="00C02C69">
        <w:rPr>
          <w:rFonts w:ascii="Times New Roman" w:hAnsi="Times New Roman" w:cs="Times New Roman"/>
          <w:sz w:val="28"/>
          <w:szCs w:val="28"/>
          <w:shd w:val="clear" w:color="auto" w:fill="FFFFFF"/>
          <w:lang w:val="kk-KZ"/>
        </w:rPr>
        <w:t xml:space="preserve"> ресурстарды аутсорсингке бере аласыз, себебі, қызметкерлердің сыйақыларын басқарғаннан гөрі, тиімді уақытты инвесторлармен кездесуге және техникалық топтың жұмысын жылдамдатқанға жұмсаған дұрыс деп санайды. Қашан да жоғары білікті мамандар кәсіпорынның маңызды емес қызмет түрлерін аутсорсингке берсе және көп уақытын бағалы міндеттерге жұмсаса, онда</w:t>
      </w:r>
      <w:r w:rsidR="00965287">
        <w:rPr>
          <w:rFonts w:ascii="Times New Roman" w:hAnsi="Times New Roman" w:cs="Times New Roman"/>
          <w:sz w:val="28"/>
          <w:szCs w:val="28"/>
          <w:shd w:val="clear" w:color="auto" w:fill="FFFFFF"/>
          <w:lang w:val="kk-KZ"/>
        </w:rPr>
        <w:t xml:space="preserve"> кәсіпорын пайданы көп көреді. </w:t>
      </w:r>
      <w:r w:rsidRPr="00C02C69">
        <w:rPr>
          <w:rFonts w:ascii="Times New Roman" w:hAnsi="Times New Roman" w:cs="Times New Roman"/>
          <w:sz w:val="28"/>
          <w:szCs w:val="28"/>
          <w:shd w:val="clear" w:color="auto" w:fill="FFFFFF"/>
          <w:lang w:val="kk-KZ"/>
        </w:rPr>
        <w:t xml:space="preserve">Аутсорсингті </w:t>
      </w:r>
      <w:r w:rsidR="00965287">
        <w:rPr>
          <w:rFonts w:ascii="Times New Roman" w:hAnsi="Times New Roman" w:cs="Times New Roman"/>
          <w:sz w:val="28"/>
          <w:szCs w:val="28"/>
          <w:shd w:val="clear" w:color="auto" w:fill="FFFFFF"/>
          <w:lang w:val="kk-KZ"/>
        </w:rPr>
        <w:t xml:space="preserve">пайдаланылған </w:t>
      </w:r>
      <w:r w:rsidRPr="00C02C69">
        <w:rPr>
          <w:rFonts w:ascii="Times New Roman" w:hAnsi="Times New Roman" w:cs="Times New Roman"/>
          <w:sz w:val="28"/>
          <w:szCs w:val="28"/>
          <w:shd w:val="clear" w:color="auto" w:fill="FFFFFF"/>
          <w:lang w:val="kk-KZ"/>
        </w:rPr>
        <w:t xml:space="preserve">кәсіпорындардың тәжірибесінен, кәсіпорынды </w:t>
      </w:r>
      <w:r w:rsidR="00965287">
        <w:rPr>
          <w:rFonts w:ascii="Times New Roman" w:hAnsi="Times New Roman" w:cs="Times New Roman"/>
          <w:sz w:val="28"/>
          <w:szCs w:val="28"/>
          <w:shd w:val="clear" w:color="auto" w:fill="FFFFFF"/>
          <w:lang w:val="kk-KZ"/>
        </w:rPr>
        <w:t>аталған</w:t>
      </w:r>
      <w:r w:rsidRPr="00C02C69">
        <w:rPr>
          <w:rFonts w:ascii="Times New Roman" w:hAnsi="Times New Roman" w:cs="Times New Roman"/>
          <w:sz w:val="28"/>
          <w:szCs w:val="28"/>
          <w:shd w:val="clear" w:color="auto" w:fill="FFFFFF"/>
          <w:lang w:val="kk-KZ"/>
        </w:rPr>
        <w:t xml:space="preserve"> құралмен басқаруда осы міндеттерге тән жоғары білікті мамандар арасында  міндеттерді бөліп экономикадағы жалпы тиімділікті жоғарылайтынын және жоғары білікті мамандардың тым тиімді болатынын  байқауға болады. Мысалы, Сингапур белсенді түрде аутсорсингті қол</w:t>
      </w:r>
      <w:r w:rsidR="003C214C">
        <w:rPr>
          <w:rFonts w:ascii="Times New Roman" w:hAnsi="Times New Roman" w:cs="Times New Roman"/>
          <w:sz w:val="28"/>
          <w:szCs w:val="28"/>
          <w:shd w:val="clear" w:color="auto" w:fill="FFFFFF"/>
          <w:lang w:val="kk-KZ"/>
        </w:rPr>
        <w:t>данады.  Сингапурдың бұрын</w:t>
      </w:r>
      <w:r w:rsidR="005D0A83">
        <w:rPr>
          <w:rFonts w:ascii="Times New Roman" w:hAnsi="Times New Roman" w:cs="Times New Roman"/>
          <w:sz w:val="28"/>
          <w:szCs w:val="28"/>
          <w:shd w:val="clear" w:color="auto" w:fill="FFFFFF"/>
          <w:lang w:val="kk-KZ"/>
        </w:rPr>
        <w:t>ғы пре</w:t>
      </w:r>
      <w:r w:rsidRPr="00C02C69">
        <w:rPr>
          <w:rFonts w:ascii="Times New Roman" w:hAnsi="Times New Roman" w:cs="Times New Roman"/>
          <w:sz w:val="28"/>
          <w:szCs w:val="28"/>
          <w:shd w:val="clear" w:color="auto" w:fill="FFFFFF"/>
          <w:lang w:val="kk-KZ"/>
        </w:rPr>
        <w:t>мьер-</w:t>
      </w:r>
      <w:r w:rsidR="005D0A83">
        <w:rPr>
          <w:rFonts w:ascii="Times New Roman" w:hAnsi="Times New Roman" w:cs="Times New Roman"/>
          <w:sz w:val="28"/>
          <w:szCs w:val="28"/>
          <w:shd w:val="clear" w:color="auto" w:fill="FFFFFF"/>
          <w:lang w:val="kk-KZ"/>
        </w:rPr>
        <w:t>ми</w:t>
      </w:r>
      <w:r w:rsidRPr="00C02C69">
        <w:rPr>
          <w:rFonts w:ascii="Times New Roman" w:hAnsi="Times New Roman" w:cs="Times New Roman"/>
          <w:sz w:val="28"/>
          <w:szCs w:val="28"/>
          <w:shd w:val="clear" w:color="auto" w:fill="FFFFFF"/>
          <w:lang w:val="kk-KZ"/>
        </w:rPr>
        <w:t>нистр</w:t>
      </w:r>
      <w:r w:rsidR="00E72730">
        <w:rPr>
          <w:rFonts w:ascii="Times New Roman" w:hAnsi="Times New Roman" w:cs="Times New Roman"/>
          <w:sz w:val="28"/>
          <w:szCs w:val="28"/>
          <w:shd w:val="clear" w:color="auto" w:fill="FFFFFF"/>
          <w:lang w:val="kk-KZ"/>
        </w:rPr>
        <w:t>і</w:t>
      </w:r>
      <w:r w:rsidRPr="00C02C69">
        <w:rPr>
          <w:rFonts w:ascii="Times New Roman" w:hAnsi="Times New Roman" w:cs="Times New Roman"/>
          <w:sz w:val="28"/>
          <w:szCs w:val="28"/>
          <w:shd w:val="clear" w:color="auto" w:fill="FFFFFF"/>
          <w:lang w:val="kk-KZ"/>
        </w:rPr>
        <w:t xml:space="preserve"> Ли Куан Ю: «Егер де сіз аутсорсингтен бас тартсаңыз және бәсекелестеріңіз бұны жасамаса, сіз өзіңізді бизнестен алыстатасыз (шеттетесіз)»,</w:t>
      </w:r>
      <w:r w:rsidR="00E72730">
        <w:rPr>
          <w:rFonts w:ascii="Times New Roman" w:hAnsi="Times New Roman" w:cs="Times New Roman"/>
          <w:sz w:val="28"/>
          <w:szCs w:val="28"/>
          <w:shd w:val="clear" w:color="auto" w:fill="FFFFFF"/>
          <w:lang w:val="kk-KZ"/>
        </w:rPr>
        <w:t xml:space="preserve"> </w:t>
      </w:r>
      <w:r w:rsidRPr="00C02C69">
        <w:rPr>
          <w:rFonts w:ascii="Times New Roman" w:hAnsi="Times New Roman" w:cs="Times New Roman"/>
          <w:sz w:val="28"/>
          <w:szCs w:val="28"/>
          <w:shd w:val="clear" w:color="auto" w:fill="FFFFFF"/>
          <w:lang w:val="kk-KZ"/>
        </w:rPr>
        <w:t>-</w:t>
      </w:r>
      <w:r w:rsidR="00E72730">
        <w:rPr>
          <w:rFonts w:ascii="Times New Roman" w:hAnsi="Times New Roman" w:cs="Times New Roman"/>
          <w:sz w:val="28"/>
          <w:szCs w:val="28"/>
          <w:shd w:val="clear" w:color="auto" w:fill="FFFFFF"/>
          <w:lang w:val="kk-KZ"/>
        </w:rPr>
        <w:t xml:space="preserve"> </w:t>
      </w:r>
      <w:r w:rsidRPr="00C02C69">
        <w:rPr>
          <w:rFonts w:ascii="Times New Roman" w:hAnsi="Times New Roman" w:cs="Times New Roman"/>
          <w:sz w:val="28"/>
          <w:szCs w:val="28"/>
          <w:shd w:val="clear" w:color="auto" w:fill="FFFFFF"/>
          <w:lang w:val="kk-KZ"/>
        </w:rPr>
        <w:t>дег</w:t>
      </w:r>
      <w:r w:rsidR="00AE0F72">
        <w:rPr>
          <w:rFonts w:ascii="Times New Roman" w:hAnsi="Times New Roman" w:cs="Times New Roman"/>
          <w:sz w:val="28"/>
          <w:szCs w:val="28"/>
          <w:shd w:val="clear" w:color="auto" w:fill="FFFFFF"/>
          <w:lang w:val="kk-KZ"/>
        </w:rPr>
        <w:t>ен</w:t>
      </w:r>
      <w:r w:rsidRPr="00C02C69">
        <w:rPr>
          <w:rFonts w:ascii="Times New Roman" w:hAnsi="Times New Roman" w:cs="Times New Roman"/>
          <w:sz w:val="28"/>
          <w:szCs w:val="28"/>
          <w:shd w:val="clear" w:color="auto" w:fill="FFFFFF"/>
          <w:lang w:val="kk-KZ"/>
        </w:rPr>
        <w:t xml:space="preserve"> [</w:t>
      </w:r>
      <w:r w:rsidR="0051572D" w:rsidRPr="0051572D">
        <w:rPr>
          <w:rFonts w:ascii="Times New Roman" w:hAnsi="Times New Roman" w:cs="Times New Roman"/>
          <w:sz w:val="28"/>
          <w:szCs w:val="28"/>
          <w:shd w:val="clear" w:color="auto" w:fill="FFFFFF"/>
          <w:lang w:val="kk-KZ"/>
        </w:rPr>
        <w:t>76</w:t>
      </w:r>
      <w:r w:rsidRPr="00C02C69">
        <w:rPr>
          <w:rFonts w:ascii="Times New Roman" w:hAnsi="Times New Roman" w:cs="Times New Roman"/>
          <w:sz w:val="28"/>
          <w:szCs w:val="28"/>
          <w:shd w:val="clear" w:color="auto" w:fill="FFFFFF"/>
          <w:lang w:val="kk-KZ"/>
        </w:rPr>
        <w:t>]</w:t>
      </w:r>
      <w:r w:rsidR="00AE0F72">
        <w:rPr>
          <w:rFonts w:ascii="Times New Roman" w:hAnsi="Times New Roman" w:cs="Times New Roman"/>
          <w:sz w:val="28"/>
          <w:szCs w:val="28"/>
          <w:shd w:val="clear" w:color="auto" w:fill="FFFFFF"/>
          <w:lang w:val="kk-KZ"/>
        </w:rPr>
        <w:t>.</w:t>
      </w:r>
      <w:r w:rsidRPr="00C02C69">
        <w:rPr>
          <w:rFonts w:ascii="Times New Roman" w:hAnsi="Times New Roman" w:cs="Times New Roman"/>
          <w:sz w:val="28"/>
          <w:szCs w:val="28"/>
          <w:shd w:val="clear" w:color="auto" w:fill="FFFFFF"/>
          <w:lang w:val="kk-KZ"/>
        </w:rPr>
        <w:t xml:space="preserve"> Осыған байланысты аутсорсингтің </w:t>
      </w:r>
      <w:r w:rsidR="00547E30">
        <w:rPr>
          <w:rFonts w:ascii="Times New Roman" w:hAnsi="Times New Roman" w:cs="Times New Roman"/>
          <w:sz w:val="28"/>
          <w:szCs w:val="28"/>
          <w:shd w:val="clear" w:color="auto" w:fill="FFFFFF"/>
          <w:lang w:val="kk-KZ"/>
        </w:rPr>
        <w:t>халықаралық тәжірибесін зердел</w:t>
      </w:r>
      <w:r w:rsidR="009D313B">
        <w:rPr>
          <w:rFonts w:ascii="Times New Roman" w:hAnsi="Times New Roman" w:cs="Times New Roman"/>
          <w:sz w:val="28"/>
          <w:szCs w:val="28"/>
          <w:shd w:val="clear" w:color="auto" w:fill="FFFFFF"/>
          <w:lang w:val="kk-KZ"/>
        </w:rPr>
        <w:t>е</w:t>
      </w:r>
      <w:r w:rsidR="00547E30">
        <w:rPr>
          <w:rFonts w:ascii="Times New Roman" w:hAnsi="Times New Roman" w:cs="Times New Roman"/>
          <w:sz w:val="28"/>
          <w:szCs w:val="28"/>
          <w:shd w:val="clear" w:color="auto" w:fill="FFFFFF"/>
          <w:lang w:val="kk-KZ"/>
        </w:rPr>
        <w:t>ген</w:t>
      </w:r>
      <w:r w:rsidRPr="00C02C69">
        <w:rPr>
          <w:rFonts w:ascii="Times New Roman" w:hAnsi="Times New Roman" w:cs="Times New Roman"/>
          <w:sz w:val="28"/>
          <w:szCs w:val="28"/>
          <w:shd w:val="clear" w:color="auto" w:fill="FFFFFF"/>
          <w:lang w:val="kk-KZ"/>
        </w:rPr>
        <w:t xml:space="preserve"> жөн.</w:t>
      </w:r>
    </w:p>
    <w:p w:rsidR="00C02C69" w:rsidRPr="00C02C69" w:rsidRDefault="00C02C69" w:rsidP="00BC675F">
      <w:pPr>
        <w:shd w:val="clear" w:color="auto" w:fill="FFFFFF"/>
        <w:spacing w:after="0" w:line="240" w:lineRule="auto"/>
        <w:ind w:right="283" w:firstLine="709"/>
        <w:jc w:val="both"/>
        <w:rPr>
          <w:rFonts w:ascii="Times New Roman" w:hAnsi="Times New Roman" w:cs="Times New Roman"/>
          <w:sz w:val="28"/>
          <w:szCs w:val="28"/>
          <w:shd w:val="clear" w:color="auto" w:fill="FFFFFF"/>
          <w:lang w:val="kk-KZ"/>
        </w:rPr>
      </w:pPr>
      <w:r w:rsidRPr="00C02C69">
        <w:rPr>
          <w:rFonts w:ascii="Times New Roman" w:hAnsi="Times New Roman" w:cs="Times New Roman"/>
          <w:b/>
          <w:sz w:val="28"/>
          <w:szCs w:val="28"/>
          <w:shd w:val="clear" w:color="auto" w:fill="FFFFFF"/>
          <w:lang w:val="kk-KZ"/>
        </w:rPr>
        <w:t>АҚШ.</w:t>
      </w:r>
      <w:r w:rsidR="00E72730">
        <w:rPr>
          <w:rFonts w:ascii="Times New Roman" w:hAnsi="Times New Roman" w:cs="Times New Roman"/>
          <w:sz w:val="28"/>
          <w:szCs w:val="28"/>
          <w:shd w:val="clear" w:color="auto" w:fill="FFFFFF"/>
          <w:lang w:val="kk-KZ"/>
        </w:rPr>
        <w:t xml:space="preserve"> Қазіргі таңда аутсорсинг Амрик</w:t>
      </w:r>
      <w:r w:rsidRPr="00C02C69">
        <w:rPr>
          <w:rFonts w:ascii="Times New Roman" w:hAnsi="Times New Roman" w:cs="Times New Roman"/>
          <w:sz w:val="28"/>
          <w:szCs w:val="28"/>
          <w:shd w:val="clear" w:color="auto" w:fill="FFFFFF"/>
          <w:lang w:val="kk-KZ"/>
        </w:rPr>
        <w:t xml:space="preserve">а Құрама </w:t>
      </w:r>
      <w:r w:rsidR="00E72730">
        <w:rPr>
          <w:rFonts w:ascii="Times New Roman" w:hAnsi="Times New Roman" w:cs="Times New Roman"/>
          <w:sz w:val="28"/>
          <w:szCs w:val="28"/>
          <w:shd w:val="clear" w:color="auto" w:fill="FFFFFF"/>
          <w:lang w:val="kk-KZ"/>
        </w:rPr>
        <w:t>Ш</w:t>
      </w:r>
      <w:r w:rsidRPr="00C02C69">
        <w:rPr>
          <w:rFonts w:ascii="Times New Roman" w:hAnsi="Times New Roman" w:cs="Times New Roman"/>
          <w:sz w:val="28"/>
          <w:szCs w:val="28"/>
          <w:shd w:val="clear" w:color="auto" w:fill="FFFFFF"/>
          <w:lang w:val="kk-KZ"/>
        </w:rPr>
        <w:t>таттарында ең өзекті мәселе</w:t>
      </w:r>
      <w:r w:rsidR="00547E30">
        <w:rPr>
          <w:rFonts w:ascii="Times New Roman" w:hAnsi="Times New Roman" w:cs="Times New Roman"/>
          <w:sz w:val="28"/>
          <w:szCs w:val="28"/>
          <w:shd w:val="clear" w:color="auto" w:fill="FFFFFF"/>
          <w:lang w:val="kk-KZ"/>
        </w:rPr>
        <w:t>лердің бірі</w:t>
      </w:r>
      <w:r w:rsidRPr="00C02C69">
        <w:rPr>
          <w:rFonts w:ascii="Times New Roman" w:hAnsi="Times New Roman" w:cs="Times New Roman"/>
          <w:sz w:val="28"/>
          <w:szCs w:val="28"/>
          <w:shd w:val="clear" w:color="auto" w:fill="FFFFFF"/>
          <w:lang w:val="kk-KZ"/>
        </w:rPr>
        <w:t xml:space="preserve"> болып табылады. Америкалық институт</w:t>
      </w:r>
      <w:r w:rsidR="00CE0483">
        <w:rPr>
          <w:rFonts w:ascii="Times New Roman" w:hAnsi="Times New Roman" w:cs="Times New Roman"/>
          <w:sz w:val="28"/>
          <w:szCs w:val="28"/>
          <w:shd w:val="clear" w:color="auto" w:fill="FFFFFF"/>
          <w:lang w:val="kk-KZ"/>
        </w:rPr>
        <w:t>т</w:t>
      </w:r>
      <w:r w:rsidRPr="00C02C69">
        <w:rPr>
          <w:rFonts w:ascii="Times New Roman" w:hAnsi="Times New Roman" w:cs="Times New Roman"/>
          <w:sz w:val="28"/>
          <w:szCs w:val="28"/>
          <w:shd w:val="clear" w:color="auto" w:fill="FFFFFF"/>
          <w:lang w:val="kk-KZ"/>
        </w:rPr>
        <w:t>ың мәліметтері бойынша АҚШ-ғы кәсі</w:t>
      </w:r>
      <w:r w:rsidR="00CE0483">
        <w:rPr>
          <w:rFonts w:ascii="Times New Roman" w:hAnsi="Times New Roman" w:cs="Times New Roman"/>
          <w:sz w:val="28"/>
          <w:szCs w:val="28"/>
          <w:shd w:val="clear" w:color="auto" w:fill="FFFFFF"/>
          <w:lang w:val="kk-KZ"/>
        </w:rPr>
        <w:t>порындардың 89%-ы бизнес процес</w:t>
      </w:r>
      <w:r w:rsidRPr="00C02C69">
        <w:rPr>
          <w:rFonts w:ascii="Times New Roman" w:hAnsi="Times New Roman" w:cs="Times New Roman"/>
          <w:sz w:val="28"/>
          <w:szCs w:val="28"/>
          <w:shd w:val="clear" w:color="auto" w:fill="FFFFFF"/>
          <w:lang w:val="kk-KZ"/>
        </w:rPr>
        <w:t xml:space="preserve">тердің бір бөлігін сыртқы </w:t>
      </w:r>
      <w:r w:rsidRPr="003E0A3F">
        <w:rPr>
          <w:rFonts w:ascii="Times New Roman" w:hAnsi="Times New Roman" w:cs="Times New Roman"/>
          <w:sz w:val="28"/>
          <w:szCs w:val="28"/>
          <w:shd w:val="clear" w:color="auto" w:fill="FFFFFF"/>
          <w:lang w:val="kk-KZ"/>
        </w:rPr>
        <w:t>провайдерлерге</w:t>
      </w:r>
      <w:r w:rsidR="003E0A3F">
        <w:rPr>
          <w:rFonts w:ascii="Times New Roman" w:hAnsi="Times New Roman" w:cs="Times New Roman"/>
          <w:sz w:val="28"/>
          <w:szCs w:val="28"/>
          <w:shd w:val="clear" w:color="auto" w:fill="FFFFFF"/>
          <w:lang w:val="kk-KZ"/>
        </w:rPr>
        <w:t xml:space="preserve"> </w:t>
      </w:r>
      <w:r w:rsidRPr="00C02C69">
        <w:rPr>
          <w:rFonts w:ascii="Times New Roman" w:hAnsi="Times New Roman" w:cs="Times New Roman"/>
          <w:sz w:val="28"/>
          <w:szCs w:val="28"/>
          <w:shd w:val="clear" w:color="auto" w:fill="FFFFFF"/>
          <w:lang w:val="kk-KZ"/>
        </w:rPr>
        <w:t>(аутсорсингке) тапсырады. Егер Еуропа елдерімен салыстыратын болсақ, Eurostat мәліметтері бойынша: Германияда -  87%, Францияда - 88%,  Лихтенштейнде - 94% кәсіпорындар аутсорсингтік қызметті қолданады. АҚШ-та миллиондаған жұмыс орындары аутсорсингтік қызметке беріліп және шығындарды төмендетеді. Келесідей қызмет түрлері жетекші орында: IT-қызметтері,  call-центрлер (орталықтар) және бухгалтерлік аутсорсингтік қызметтер.</w:t>
      </w:r>
    </w:p>
    <w:p w:rsidR="00C02C69" w:rsidRPr="00C02C69" w:rsidRDefault="00C02C69" w:rsidP="00BC675F">
      <w:pPr>
        <w:shd w:val="clear" w:color="auto" w:fill="FFFFFF"/>
        <w:spacing w:after="0" w:line="240" w:lineRule="auto"/>
        <w:ind w:right="283" w:firstLine="709"/>
        <w:jc w:val="both"/>
        <w:rPr>
          <w:rFonts w:ascii="Times New Roman" w:hAnsi="Times New Roman" w:cs="Times New Roman"/>
          <w:sz w:val="28"/>
          <w:szCs w:val="28"/>
          <w:shd w:val="clear" w:color="auto" w:fill="FFFFFF"/>
          <w:lang w:val="kk-KZ"/>
        </w:rPr>
      </w:pPr>
      <w:r w:rsidRPr="00C02C69">
        <w:rPr>
          <w:rFonts w:ascii="Times New Roman" w:hAnsi="Times New Roman" w:cs="Times New Roman"/>
          <w:sz w:val="28"/>
          <w:szCs w:val="28"/>
          <w:shd w:val="clear" w:color="auto" w:fill="FFFFFF"/>
          <w:lang w:val="kk-KZ"/>
        </w:rPr>
        <w:t xml:space="preserve">Аутсорсинг мемлекеттік ұйымдар мен жеке секторлардың бизнес тәуекелдерін азайтуға және өзінің ұсыныс құндылықтарын арттыра отырып, өз бизнес-мақсаттарына тез қол жеткізіп қана қоймай, сонымен қатар, кәсіпорынның негізгі қызмет түрлеріне баса назар аударуға мүмкіндік береді. Күн сайын аутсорсингті қолданатын кәсіпорындар саны көбейіп келеді. Халықаралық деңгейде аутсорсингті пайдалану, аутсорсигті жүзеге асыратын  елдердің экономикасын дамытуға ықпал ететіндігін атап өткен жөн болады. Атап айтатын болсақ, Америка Құрама </w:t>
      </w:r>
      <w:r w:rsidR="00E72730">
        <w:rPr>
          <w:rFonts w:ascii="Times New Roman" w:hAnsi="Times New Roman" w:cs="Times New Roman"/>
          <w:sz w:val="28"/>
          <w:szCs w:val="28"/>
          <w:shd w:val="clear" w:color="auto" w:fill="FFFFFF"/>
          <w:lang w:val="kk-KZ"/>
        </w:rPr>
        <w:t>Ш</w:t>
      </w:r>
      <w:r w:rsidRPr="00C02C69">
        <w:rPr>
          <w:rFonts w:ascii="Times New Roman" w:hAnsi="Times New Roman" w:cs="Times New Roman"/>
          <w:sz w:val="28"/>
          <w:szCs w:val="28"/>
          <w:shd w:val="clear" w:color="auto" w:fill="FFFFFF"/>
          <w:lang w:val="kk-KZ"/>
        </w:rPr>
        <w:t>таттарында аутсорсингтің дамуы Азия елдерін, әсіресе Үндістанда олардың қосылатын құнды ұсыныстарын</w:t>
      </w:r>
      <w:r w:rsidR="00E72730">
        <w:rPr>
          <w:rFonts w:ascii="Times New Roman" w:hAnsi="Times New Roman" w:cs="Times New Roman"/>
          <w:sz w:val="28"/>
          <w:szCs w:val="28"/>
          <w:shd w:val="clear" w:color="auto" w:fill="FFFFFF"/>
          <w:lang w:val="kk-KZ"/>
        </w:rPr>
        <w:t>ы</w:t>
      </w:r>
      <w:r w:rsidRPr="00C02C69">
        <w:rPr>
          <w:rFonts w:ascii="Times New Roman" w:hAnsi="Times New Roman" w:cs="Times New Roman"/>
          <w:sz w:val="28"/>
          <w:szCs w:val="28"/>
          <w:shd w:val="clear" w:color="auto" w:fill="FFFFFF"/>
          <w:lang w:val="kk-KZ"/>
        </w:rPr>
        <w:t xml:space="preserve">ң арқасында экономикаларының  қарқынды өсуіне мүмкіндік берді. Әлемдегі жұмыс берушілердің 59%-ы үнді жұмысшыларын, ал бұрын еш уақытта аутсорсинг қолданбаған американдық кәсіпорындардың 22%-ы өз бизнестерінің бір бөлігін Үндістанға </w:t>
      </w:r>
      <w:r w:rsidRPr="008A596F">
        <w:rPr>
          <w:rFonts w:ascii="Times New Roman" w:hAnsi="Times New Roman" w:cs="Times New Roman"/>
          <w:sz w:val="28"/>
          <w:szCs w:val="28"/>
          <w:shd w:val="clear" w:color="auto" w:fill="FFFFFF"/>
          <w:lang w:val="kk-KZ"/>
        </w:rPr>
        <w:t>өткізуді жоспарлап отыр.</w:t>
      </w:r>
      <w:r w:rsidRPr="00C02C69">
        <w:rPr>
          <w:rFonts w:ascii="Times New Roman" w:hAnsi="Times New Roman" w:cs="Times New Roman"/>
          <w:sz w:val="28"/>
          <w:szCs w:val="28"/>
          <w:shd w:val="clear" w:color="auto" w:fill="FFFFFF"/>
          <w:lang w:val="kk-KZ"/>
        </w:rPr>
        <w:t xml:space="preserve"> </w:t>
      </w:r>
    </w:p>
    <w:p w:rsidR="00C02C69" w:rsidRPr="00C02C69" w:rsidRDefault="00C02C69" w:rsidP="00BC675F">
      <w:pPr>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АҚШ Үндістаннан келесідей қызмет түрлерін қолданады:</w:t>
      </w:r>
    </w:p>
    <w:p w:rsidR="00C02C69" w:rsidRPr="00C02C69" w:rsidRDefault="00C02C69" w:rsidP="00680D31">
      <w:pPr>
        <w:numPr>
          <w:ilvl w:val="0"/>
          <w:numId w:val="22"/>
        </w:numPr>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Негізгі</w:t>
      </w:r>
      <w:r w:rsidR="00D313B4">
        <w:rPr>
          <w:rFonts w:ascii="Times New Roman" w:eastAsia="Times New Roman" w:hAnsi="Times New Roman" w:cs="Times New Roman"/>
          <w:sz w:val="28"/>
          <w:szCs w:val="28"/>
          <w:lang w:val="kk-KZ" w:eastAsia="ru-RU"/>
        </w:rPr>
        <w:t xml:space="preserve"> емес бизнес – бұл бизнес проце</w:t>
      </w:r>
      <w:r w:rsidRPr="00C02C69">
        <w:rPr>
          <w:rFonts w:ascii="Times New Roman" w:eastAsia="Times New Roman" w:hAnsi="Times New Roman" w:cs="Times New Roman"/>
          <w:sz w:val="28"/>
          <w:szCs w:val="28"/>
          <w:lang w:val="kk-KZ" w:eastAsia="ru-RU"/>
        </w:rPr>
        <w:t>стерді қолдау: байланыс орталығы қызметтерінен бастап жалпы есеп, еңбекақыны (жалақы), салық салуды есептеу, мәлім</w:t>
      </w:r>
      <w:r w:rsidR="00547E30">
        <w:rPr>
          <w:rFonts w:ascii="Times New Roman" w:eastAsia="Times New Roman" w:hAnsi="Times New Roman" w:cs="Times New Roman"/>
          <w:sz w:val="28"/>
          <w:szCs w:val="28"/>
          <w:lang w:val="kk-KZ" w:eastAsia="ru-RU"/>
        </w:rPr>
        <w:t>е</w:t>
      </w:r>
      <w:r w:rsidR="00D313B4">
        <w:rPr>
          <w:rFonts w:ascii="Times New Roman" w:eastAsia="Times New Roman" w:hAnsi="Times New Roman" w:cs="Times New Roman"/>
          <w:sz w:val="28"/>
          <w:szCs w:val="28"/>
          <w:lang w:val="kk-KZ" w:eastAsia="ru-RU"/>
        </w:rPr>
        <w:t>ттерді ен</w:t>
      </w:r>
      <w:r w:rsidRPr="00C02C69">
        <w:rPr>
          <w:rFonts w:ascii="Times New Roman" w:eastAsia="Times New Roman" w:hAnsi="Times New Roman" w:cs="Times New Roman"/>
          <w:sz w:val="28"/>
          <w:szCs w:val="28"/>
          <w:lang w:val="kk-KZ" w:eastAsia="ru-RU"/>
        </w:rPr>
        <w:t>гізу мен есептілік, жұмысшылардың еңбек өнімділігін жоғарылатуға дейі</w:t>
      </w:r>
      <w:r w:rsidR="00E72730">
        <w:rPr>
          <w:rFonts w:ascii="Times New Roman" w:eastAsia="Times New Roman" w:hAnsi="Times New Roman" w:cs="Times New Roman"/>
          <w:sz w:val="28"/>
          <w:szCs w:val="28"/>
          <w:lang w:val="kk-KZ" w:eastAsia="ru-RU"/>
        </w:rPr>
        <w:t>н</w:t>
      </w:r>
      <w:r w:rsidRPr="00C02C69">
        <w:rPr>
          <w:rFonts w:ascii="Times New Roman" w:eastAsia="Times New Roman" w:hAnsi="Times New Roman" w:cs="Times New Roman"/>
          <w:sz w:val="28"/>
          <w:szCs w:val="28"/>
          <w:lang w:val="kk-KZ" w:eastAsia="ru-RU"/>
        </w:rPr>
        <w:t>гі;</w:t>
      </w:r>
    </w:p>
    <w:p w:rsidR="00C02C69" w:rsidRPr="00C02C69" w:rsidRDefault="00D313B4" w:rsidP="00680D31">
      <w:pPr>
        <w:numPr>
          <w:ilvl w:val="0"/>
          <w:numId w:val="22"/>
        </w:numPr>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Негізігі бизнес проце</w:t>
      </w:r>
      <w:r w:rsidR="00C02C69" w:rsidRPr="00C02C69">
        <w:rPr>
          <w:rFonts w:ascii="Times New Roman" w:eastAsia="Times New Roman" w:hAnsi="Times New Roman" w:cs="Times New Roman"/>
          <w:sz w:val="28"/>
          <w:szCs w:val="28"/>
          <w:lang w:val="kk-KZ" w:eastAsia="ru-RU"/>
        </w:rPr>
        <w:t>стер</w:t>
      </w:r>
      <w:r w:rsidR="003C214C">
        <w:rPr>
          <w:rFonts w:ascii="Times New Roman" w:eastAsia="Times New Roman" w:hAnsi="Times New Roman" w:cs="Times New Roman"/>
          <w:sz w:val="28"/>
          <w:szCs w:val="28"/>
          <w:lang w:val="kk-KZ" w:eastAsia="ru-RU"/>
        </w:rPr>
        <w:t>д</w:t>
      </w:r>
      <w:r w:rsidR="00C02C69" w:rsidRPr="00C02C69">
        <w:rPr>
          <w:rFonts w:ascii="Times New Roman" w:eastAsia="Times New Roman" w:hAnsi="Times New Roman" w:cs="Times New Roman"/>
          <w:sz w:val="28"/>
          <w:szCs w:val="28"/>
          <w:lang w:val="kk-KZ" w:eastAsia="ru-RU"/>
        </w:rPr>
        <w:t>і қолдану: тиісті тәжірибелері негізгі біліктіліктері бар үнді профессионал мамандары IT, денсаулық сақтау, шығармашылық, ипотека және т.б. сынды салалардағы үрдістерді жақсартуға көмектеседі.</w:t>
      </w:r>
    </w:p>
    <w:p w:rsidR="00C02C69" w:rsidRPr="00C02C69" w:rsidRDefault="00C02C69" w:rsidP="00BC675F">
      <w:pPr>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Инвестициялар осы елдердің экономикасының дамуына, өмір сүру деңгейінің жақсаруына және жұмыссыздарды жұмыспен қамтамасыз етуге септігін тигізеді. Өз кезегінде экономикалық жақсартулардың арқасында осы елдер әлемдік нарықтың бөлігі бола алады және АҚШ-тан экспортты көбірек сатып алуға мүмкіндіктер береді. </w:t>
      </w:r>
    </w:p>
    <w:p w:rsidR="00C02C69" w:rsidRPr="00C02C69" w:rsidRDefault="00C02C69" w:rsidP="00BC675F">
      <w:pPr>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АҚШ экономикасы мен әлемдік экономика өзара</w:t>
      </w:r>
      <w:r w:rsidR="002117D5">
        <w:rPr>
          <w:rFonts w:ascii="Times New Roman" w:eastAsia="Times New Roman" w:hAnsi="Times New Roman" w:cs="Times New Roman"/>
          <w:sz w:val="28"/>
          <w:szCs w:val="28"/>
          <w:lang w:val="kk-KZ" w:eastAsia="ru-RU"/>
        </w:rPr>
        <w:t xml:space="preserve"> тығыз</w:t>
      </w:r>
      <w:r w:rsidRPr="00C02C69">
        <w:rPr>
          <w:rFonts w:ascii="Times New Roman" w:eastAsia="Times New Roman" w:hAnsi="Times New Roman" w:cs="Times New Roman"/>
          <w:sz w:val="28"/>
          <w:szCs w:val="28"/>
          <w:lang w:val="kk-KZ" w:eastAsia="ru-RU"/>
        </w:rPr>
        <w:t xml:space="preserve"> байланыста. Соңғы он жылдарда  АҚШ корпорациялары 2,4 миллионна</w:t>
      </w:r>
      <w:r w:rsidR="00E72730">
        <w:rPr>
          <w:rFonts w:ascii="Times New Roman" w:eastAsia="Times New Roman" w:hAnsi="Times New Roman" w:cs="Times New Roman"/>
          <w:sz w:val="28"/>
          <w:szCs w:val="28"/>
          <w:lang w:val="kk-KZ" w:eastAsia="ru-RU"/>
        </w:rPr>
        <w:t>н</w:t>
      </w:r>
      <w:r w:rsidRPr="00C02C69">
        <w:rPr>
          <w:rFonts w:ascii="Times New Roman" w:eastAsia="Times New Roman" w:hAnsi="Times New Roman" w:cs="Times New Roman"/>
          <w:sz w:val="28"/>
          <w:szCs w:val="28"/>
          <w:lang w:val="kk-KZ" w:eastAsia="ru-RU"/>
        </w:rPr>
        <w:t xml:space="preserve"> астам жұмыс </w:t>
      </w:r>
      <w:r w:rsidR="002117D5">
        <w:rPr>
          <w:rFonts w:ascii="Times New Roman" w:eastAsia="Times New Roman" w:hAnsi="Times New Roman" w:cs="Times New Roman"/>
          <w:sz w:val="28"/>
          <w:szCs w:val="28"/>
          <w:lang w:val="kk-KZ" w:eastAsia="ru-RU"/>
        </w:rPr>
        <w:t>орнын аутсорсингке берген</w:t>
      </w:r>
      <w:r w:rsidRPr="00C02C69">
        <w:rPr>
          <w:rFonts w:ascii="Times New Roman" w:eastAsia="Times New Roman" w:hAnsi="Times New Roman" w:cs="Times New Roman"/>
          <w:sz w:val="28"/>
          <w:szCs w:val="28"/>
          <w:lang w:val="kk-KZ" w:eastAsia="ru-RU"/>
        </w:rPr>
        <w:t>. Дағдарыстан кейін көптеген америкалық компания</w:t>
      </w:r>
      <w:r w:rsidR="00912881">
        <w:rPr>
          <w:rFonts w:ascii="Times New Roman" w:eastAsia="Times New Roman" w:hAnsi="Times New Roman" w:cs="Times New Roman"/>
          <w:sz w:val="28"/>
          <w:szCs w:val="28"/>
          <w:lang w:val="kk-KZ" w:eastAsia="ru-RU"/>
        </w:rPr>
        <w:t>лар аутсорсингті қолдана бастаған</w:t>
      </w:r>
      <w:r w:rsidRPr="00C02C69">
        <w:rPr>
          <w:rFonts w:ascii="Times New Roman" w:eastAsia="Times New Roman" w:hAnsi="Times New Roman" w:cs="Times New Roman"/>
          <w:sz w:val="28"/>
          <w:szCs w:val="28"/>
          <w:lang w:val="kk-KZ" w:eastAsia="ru-RU"/>
        </w:rPr>
        <w:t>:</w:t>
      </w:r>
    </w:p>
    <w:p w:rsidR="00C02C69" w:rsidRPr="00C02C69" w:rsidRDefault="003E0A3F" w:rsidP="00680D31">
      <w:pPr>
        <w:numPr>
          <w:ilvl w:val="0"/>
          <w:numId w:val="23"/>
        </w:numPr>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C02C69" w:rsidRPr="00C02C69">
        <w:rPr>
          <w:rFonts w:ascii="Times New Roman" w:eastAsia="Times New Roman" w:hAnsi="Times New Roman" w:cs="Times New Roman"/>
          <w:sz w:val="28"/>
          <w:szCs w:val="28"/>
          <w:lang w:val="kk-KZ" w:eastAsia="ru-RU"/>
        </w:rPr>
        <w:t>әсіпорындардың 57%-ы  аутсорсингті қолдануды ұлғайт</w:t>
      </w:r>
      <w:r w:rsidR="002B61A1">
        <w:rPr>
          <w:rFonts w:ascii="Times New Roman" w:eastAsia="Times New Roman" w:hAnsi="Times New Roman" w:cs="Times New Roman"/>
          <w:sz w:val="28"/>
          <w:szCs w:val="28"/>
          <w:lang w:val="kk-KZ" w:eastAsia="ru-RU"/>
        </w:rPr>
        <w:t>қан</w:t>
      </w:r>
      <w:r w:rsidR="00C02C69" w:rsidRPr="00C02C69">
        <w:rPr>
          <w:rFonts w:ascii="Times New Roman" w:eastAsia="Times New Roman" w:hAnsi="Times New Roman" w:cs="Times New Roman"/>
          <w:sz w:val="28"/>
          <w:szCs w:val="28"/>
          <w:lang w:val="kk-KZ" w:eastAsia="ru-RU"/>
        </w:rPr>
        <w:t>;</w:t>
      </w:r>
    </w:p>
    <w:p w:rsidR="00C02C69" w:rsidRPr="00C02C69" w:rsidRDefault="003E0A3F" w:rsidP="00680D31">
      <w:pPr>
        <w:numPr>
          <w:ilvl w:val="0"/>
          <w:numId w:val="23"/>
        </w:numPr>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C02C69" w:rsidRPr="00C02C69">
        <w:rPr>
          <w:rFonts w:ascii="Times New Roman" w:eastAsia="Times New Roman" w:hAnsi="Times New Roman" w:cs="Times New Roman"/>
          <w:sz w:val="28"/>
          <w:szCs w:val="28"/>
          <w:lang w:val="kk-KZ" w:eastAsia="ru-RU"/>
        </w:rPr>
        <w:t>әсіпорындардың 34%-ы  бір немесе бірнеше аутсорсингтік келісі</w:t>
      </w:r>
      <w:r w:rsidR="002B61A1">
        <w:rPr>
          <w:rFonts w:ascii="Times New Roman" w:eastAsia="Times New Roman" w:hAnsi="Times New Roman" w:cs="Times New Roman"/>
          <w:sz w:val="28"/>
          <w:szCs w:val="28"/>
          <w:lang w:val="kk-KZ" w:eastAsia="ru-RU"/>
        </w:rPr>
        <w:t>мдердің құрылымын қайта өзгерткен</w:t>
      </w:r>
      <w:r w:rsidR="00C02C69" w:rsidRPr="00C02C69">
        <w:rPr>
          <w:rFonts w:ascii="Times New Roman" w:eastAsia="Times New Roman" w:hAnsi="Times New Roman" w:cs="Times New Roman"/>
          <w:sz w:val="28"/>
          <w:szCs w:val="28"/>
          <w:lang w:val="kk-KZ" w:eastAsia="ru-RU"/>
        </w:rPr>
        <w:t>;</w:t>
      </w:r>
    </w:p>
    <w:p w:rsidR="00C02C69" w:rsidRPr="00C02C69" w:rsidRDefault="003E0A3F" w:rsidP="00680D31">
      <w:pPr>
        <w:numPr>
          <w:ilvl w:val="0"/>
          <w:numId w:val="23"/>
        </w:numPr>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C02C69" w:rsidRPr="00C02C69">
        <w:rPr>
          <w:rFonts w:ascii="Times New Roman" w:eastAsia="Times New Roman" w:hAnsi="Times New Roman" w:cs="Times New Roman"/>
          <w:sz w:val="28"/>
          <w:szCs w:val="28"/>
          <w:lang w:val="kk-KZ" w:eastAsia="ru-RU"/>
        </w:rPr>
        <w:t>әсі</w:t>
      </w:r>
      <w:r w:rsidR="003C0B7B">
        <w:rPr>
          <w:rFonts w:ascii="Times New Roman" w:eastAsia="Times New Roman" w:hAnsi="Times New Roman" w:cs="Times New Roman"/>
          <w:sz w:val="28"/>
          <w:szCs w:val="28"/>
          <w:lang w:val="kk-KZ" w:eastAsia="ru-RU"/>
        </w:rPr>
        <w:t>порындардың 9%-ы бір немесе бірнеше келісімдерді бұзған</w:t>
      </w:r>
      <w:r w:rsidR="00C02C69" w:rsidRPr="00C02C69">
        <w:rPr>
          <w:rFonts w:ascii="Times New Roman" w:eastAsia="Times New Roman" w:hAnsi="Times New Roman" w:cs="Times New Roman"/>
          <w:sz w:val="28"/>
          <w:szCs w:val="28"/>
          <w:lang w:val="kk-KZ" w:eastAsia="ru-RU"/>
        </w:rPr>
        <w:t>;</w:t>
      </w:r>
    </w:p>
    <w:p w:rsidR="00C02C69" w:rsidRPr="00C02C69" w:rsidRDefault="003E0A3F" w:rsidP="00680D31">
      <w:pPr>
        <w:numPr>
          <w:ilvl w:val="0"/>
          <w:numId w:val="23"/>
        </w:numPr>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C02C69" w:rsidRPr="00C02C69">
        <w:rPr>
          <w:rFonts w:ascii="Times New Roman" w:eastAsia="Times New Roman" w:hAnsi="Times New Roman" w:cs="Times New Roman"/>
          <w:sz w:val="28"/>
          <w:szCs w:val="28"/>
          <w:lang w:val="kk-KZ" w:eastAsia="ru-RU"/>
        </w:rPr>
        <w:t>әсіпорындардың 46%-ы аутсорсингті қолданудағы негізгі себеп пайдаланылған ш</w:t>
      </w:r>
      <w:r w:rsidR="002B72B2">
        <w:rPr>
          <w:rFonts w:ascii="Times New Roman" w:eastAsia="Times New Roman" w:hAnsi="Times New Roman" w:cs="Times New Roman"/>
          <w:sz w:val="28"/>
          <w:szCs w:val="28"/>
          <w:lang w:val="kk-KZ" w:eastAsia="ru-RU"/>
        </w:rPr>
        <w:t>ығындарды төмендету деп көрсеткен</w:t>
      </w:r>
      <w:r w:rsidR="00C02C69" w:rsidRPr="00C02C69">
        <w:rPr>
          <w:rFonts w:ascii="Times New Roman" w:eastAsia="Times New Roman" w:hAnsi="Times New Roman" w:cs="Times New Roman"/>
          <w:sz w:val="28"/>
          <w:szCs w:val="28"/>
          <w:lang w:val="kk-KZ" w:eastAsia="ru-RU"/>
        </w:rPr>
        <w:t>, ал 12%-ы әлемдік деңгейдегі жағдайға дейін қол жетк</w:t>
      </w:r>
      <w:r w:rsidR="002B72B2">
        <w:rPr>
          <w:rFonts w:ascii="Times New Roman" w:eastAsia="Times New Roman" w:hAnsi="Times New Roman" w:cs="Times New Roman"/>
          <w:sz w:val="28"/>
          <w:szCs w:val="28"/>
          <w:lang w:val="kk-KZ" w:eastAsia="ru-RU"/>
        </w:rPr>
        <w:t>ізгісі келетіні туралы атап өткен</w:t>
      </w:r>
      <w:r w:rsidR="00C02C69" w:rsidRPr="00C02C69">
        <w:rPr>
          <w:rFonts w:ascii="Times New Roman" w:eastAsia="Times New Roman" w:hAnsi="Times New Roman" w:cs="Times New Roman"/>
          <w:sz w:val="28"/>
          <w:szCs w:val="28"/>
          <w:lang w:val="kk-KZ" w:eastAsia="ru-RU"/>
        </w:rPr>
        <w:t>.</w:t>
      </w:r>
    </w:p>
    <w:p w:rsidR="00C02C69" w:rsidRPr="008A596F" w:rsidRDefault="00C02C69" w:rsidP="00BC675F">
      <w:pPr>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Жылына </w:t>
      </w:r>
      <w:r w:rsidRPr="00C02C69">
        <w:rPr>
          <w:rFonts w:ascii="Times New Roman" w:eastAsia="Times New Roman" w:hAnsi="Times New Roman" w:cs="Times New Roman"/>
          <w:sz w:val="28"/>
          <w:szCs w:val="28"/>
          <w:lang w:eastAsia="ru-RU"/>
        </w:rPr>
        <w:t xml:space="preserve">300000 </w:t>
      </w:r>
      <w:r w:rsidRPr="00C02C69">
        <w:rPr>
          <w:rFonts w:ascii="Times New Roman" w:eastAsia="Times New Roman" w:hAnsi="Times New Roman" w:cs="Times New Roman"/>
          <w:sz w:val="28"/>
          <w:szCs w:val="28"/>
          <w:lang w:val="kk-KZ" w:eastAsia="ru-RU"/>
        </w:rPr>
        <w:t>бизнес</w:t>
      </w:r>
      <w:r w:rsidRPr="00C02C69">
        <w:rPr>
          <w:rFonts w:ascii="Times New Roman" w:eastAsia="Times New Roman" w:hAnsi="Times New Roman" w:cs="Times New Roman"/>
          <w:sz w:val="28"/>
          <w:szCs w:val="28"/>
          <w:lang w:eastAsia="ru-RU"/>
        </w:rPr>
        <w:t>-</w:t>
      </w:r>
      <w:r w:rsidR="00D313B4">
        <w:rPr>
          <w:rFonts w:ascii="Times New Roman" w:eastAsia="Times New Roman" w:hAnsi="Times New Roman" w:cs="Times New Roman"/>
          <w:sz w:val="28"/>
          <w:szCs w:val="28"/>
          <w:lang w:val="kk-KZ" w:eastAsia="ru-RU"/>
        </w:rPr>
        <w:t>процес</w:t>
      </w:r>
      <w:r w:rsidRPr="00C02C69">
        <w:rPr>
          <w:rFonts w:ascii="Times New Roman" w:eastAsia="Times New Roman" w:hAnsi="Times New Roman" w:cs="Times New Roman"/>
          <w:sz w:val="28"/>
          <w:szCs w:val="28"/>
          <w:lang w:val="kk-KZ" w:eastAsia="ru-RU"/>
        </w:rPr>
        <w:t>тер аутсорсингке беріледі</w:t>
      </w:r>
      <w:r w:rsidR="002B72B2">
        <w:rPr>
          <w:rFonts w:ascii="Times New Roman" w:eastAsia="Times New Roman" w:hAnsi="Times New Roman" w:cs="Times New Roman"/>
          <w:sz w:val="28"/>
          <w:szCs w:val="28"/>
          <w:lang w:val="kk-KZ" w:eastAsia="ru-RU"/>
        </w:rPr>
        <w:t xml:space="preserve"> екен</w:t>
      </w:r>
      <w:r w:rsidR="008A596F">
        <w:rPr>
          <w:rFonts w:ascii="Times New Roman" w:eastAsia="Times New Roman" w:hAnsi="Times New Roman" w:cs="Times New Roman"/>
          <w:sz w:val="28"/>
          <w:szCs w:val="28"/>
          <w:lang w:val="kk-KZ" w:eastAsia="ru-RU"/>
        </w:rPr>
        <w:t xml:space="preserve"> </w:t>
      </w:r>
      <w:r w:rsidRPr="00C02C69">
        <w:rPr>
          <w:rFonts w:ascii="Times New Roman" w:eastAsia="Times New Roman" w:hAnsi="Times New Roman" w:cs="Times New Roman"/>
          <w:sz w:val="28"/>
          <w:szCs w:val="28"/>
          <w:lang w:eastAsia="ru-RU"/>
        </w:rPr>
        <w:t>[</w:t>
      </w:r>
      <w:r w:rsidR="00EF324B">
        <w:rPr>
          <w:rFonts w:ascii="Times New Roman" w:eastAsia="Times New Roman" w:hAnsi="Times New Roman" w:cs="Times New Roman"/>
          <w:sz w:val="28"/>
          <w:szCs w:val="28"/>
          <w:lang w:val="kk-KZ" w:eastAsia="ru-RU"/>
        </w:rPr>
        <w:t>7</w:t>
      </w:r>
      <w:r w:rsidR="00990603">
        <w:rPr>
          <w:rFonts w:ascii="Times New Roman" w:eastAsia="Times New Roman" w:hAnsi="Times New Roman" w:cs="Times New Roman"/>
          <w:sz w:val="28"/>
          <w:szCs w:val="28"/>
          <w:lang w:val="kk-KZ" w:eastAsia="ru-RU"/>
        </w:rPr>
        <w:t>7</w:t>
      </w:r>
      <w:r w:rsidRPr="00C02C69">
        <w:rPr>
          <w:rFonts w:ascii="Times New Roman" w:eastAsia="Times New Roman" w:hAnsi="Times New Roman" w:cs="Times New Roman"/>
          <w:sz w:val="28"/>
          <w:szCs w:val="28"/>
          <w:lang w:eastAsia="ru-RU"/>
        </w:rPr>
        <w:t>]</w:t>
      </w:r>
      <w:r w:rsidR="008A596F">
        <w:rPr>
          <w:rFonts w:ascii="Times New Roman" w:eastAsia="Times New Roman" w:hAnsi="Times New Roman" w:cs="Times New Roman"/>
          <w:sz w:val="28"/>
          <w:szCs w:val="28"/>
          <w:lang w:val="kk-KZ" w:eastAsia="ru-RU"/>
        </w:rPr>
        <w:t>.</w:t>
      </w:r>
    </w:p>
    <w:p w:rsidR="00C02C69" w:rsidRPr="00C02C69" w:rsidRDefault="00C02C69" w:rsidP="00BC675F">
      <w:pPr>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Аутсорсинг жаһандануға ықпал етеді, бұл АҚШ кәсіпорындары үшін жаңа өсу көзі болып табылады. Бұл мәліметтер 2011 жылғы АҚШ еңбек статистикасы Бюро</w:t>
      </w:r>
      <w:r w:rsidR="008A596F">
        <w:rPr>
          <w:rFonts w:ascii="Times New Roman" w:eastAsia="Times New Roman" w:hAnsi="Times New Roman" w:cs="Times New Roman"/>
          <w:sz w:val="28"/>
          <w:szCs w:val="28"/>
          <w:lang w:val="kk-KZ" w:eastAsia="ru-RU"/>
        </w:rPr>
        <w:t xml:space="preserve">сының мәліметтеріне негізделген </w:t>
      </w:r>
      <w:r w:rsidRPr="00C02C69">
        <w:rPr>
          <w:rFonts w:ascii="Times New Roman" w:eastAsia="Times New Roman" w:hAnsi="Times New Roman" w:cs="Times New Roman"/>
          <w:sz w:val="28"/>
          <w:szCs w:val="28"/>
          <w:lang w:val="kk-KZ" w:eastAsia="ru-RU"/>
        </w:rPr>
        <w:t>[</w:t>
      </w:r>
      <w:r w:rsidR="00955CD1">
        <w:rPr>
          <w:rFonts w:ascii="Times New Roman" w:eastAsia="Times New Roman" w:hAnsi="Times New Roman" w:cs="Times New Roman"/>
          <w:sz w:val="28"/>
          <w:szCs w:val="28"/>
          <w:lang w:val="kk-KZ" w:eastAsia="ru-RU"/>
        </w:rPr>
        <w:t>7</w:t>
      </w:r>
      <w:r w:rsidR="00990603">
        <w:rPr>
          <w:rFonts w:ascii="Times New Roman" w:eastAsia="Times New Roman" w:hAnsi="Times New Roman" w:cs="Times New Roman"/>
          <w:sz w:val="28"/>
          <w:szCs w:val="28"/>
          <w:lang w:val="kk-KZ" w:eastAsia="ru-RU"/>
        </w:rPr>
        <w:t>6</w:t>
      </w:r>
      <w:r w:rsidRPr="00C02C69">
        <w:rPr>
          <w:rFonts w:ascii="Times New Roman" w:eastAsia="Times New Roman" w:hAnsi="Times New Roman" w:cs="Times New Roman"/>
          <w:sz w:val="28"/>
          <w:szCs w:val="28"/>
          <w:lang w:val="kk-KZ" w:eastAsia="ru-RU"/>
        </w:rPr>
        <w:t>]</w:t>
      </w:r>
      <w:r w:rsidR="008A596F">
        <w:rPr>
          <w:rFonts w:ascii="Times New Roman" w:eastAsia="Times New Roman" w:hAnsi="Times New Roman" w:cs="Times New Roman"/>
          <w:sz w:val="28"/>
          <w:szCs w:val="28"/>
          <w:lang w:val="kk-KZ" w:eastAsia="ru-RU"/>
        </w:rPr>
        <w:t>.</w:t>
      </w:r>
    </w:p>
    <w:p w:rsid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bdr w:val="none" w:sz="0" w:space="0" w:color="auto" w:frame="1"/>
          <w:lang w:val="kk-KZ" w:eastAsia="ru-RU"/>
        </w:rPr>
      </w:pPr>
      <w:r w:rsidRPr="00C02C69">
        <w:rPr>
          <w:rFonts w:ascii="Times New Roman" w:eastAsia="Times New Roman" w:hAnsi="Times New Roman" w:cs="Times New Roman"/>
          <w:sz w:val="28"/>
          <w:szCs w:val="28"/>
          <w:bdr w:val="none" w:sz="0" w:space="0" w:color="auto" w:frame="1"/>
          <w:lang w:val="kk-KZ" w:eastAsia="ru-RU"/>
        </w:rPr>
        <w:t> Алайд</w:t>
      </w:r>
      <w:r w:rsidR="00377FE9">
        <w:rPr>
          <w:rFonts w:ascii="Times New Roman" w:eastAsia="Times New Roman" w:hAnsi="Times New Roman" w:cs="Times New Roman"/>
          <w:sz w:val="28"/>
          <w:szCs w:val="28"/>
          <w:bdr w:val="none" w:sz="0" w:space="0" w:color="auto" w:frame="1"/>
          <w:lang w:val="kk-KZ" w:eastAsia="ru-RU"/>
        </w:rPr>
        <w:t xml:space="preserve">а аутсорсингтің маңызды факторы </w:t>
      </w:r>
      <w:r w:rsidRPr="00C02C69">
        <w:rPr>
          <w:rFonts w:ascii="Times New Roman" w:eastAsia="Times New Roman" w:hAnsi="Times New Roman" w:cs="Times New Roman"/>
          <w:sz w:val="28"/>
          <w:szCs w:val="28"/>
          <w:bdr w:val="none" w:sz="0" w:space="0" w:color="auto" w:frame="1"/>
          <w:lang w:val="kk-KZ" w:eastAsia="ru-RU"/>
        </w:rPr>
        <w:t xml:space="preserve">АҚШ-тың  сыртқы инвестициялардан қандай пайда көретінін зерттеу </w:t>
      </w:r>
      <w:r w:rsidRPr="00377FE9">
        <w:rPr>
          <w:rFonts w:ascii="Times New Roman" w:eastAsia="Times New Roman" w:hAnsi="Times New Roman" w:cs="Times New Roman"/>
          <w:sz w:val="28"/>
          <w:szCs w:val="28"/>
          <w:bdr w:val="none" w:sz="0" w:space="0" w:color="auto" w:frame="1"/>
          <w:lang w:val="kk-KZ" w:eastAsia="ru-RU"/>
        </w:rPr>
        <w:t>болып табылады</w:t>
      </w:r>
      <w:r w:rsidRPr="00C02C69">
        <w:rPr>
          <w:rFonts w:ascii="Times New Roman" w:eastAsia="Times New Roman" w:hAnsi="Times New Roman" w:cs="Times New Roman"/>
          <w:sz w:val="28"/>
          <w:szCs w:val="28"/>
          <w:bdr w:val="none" w:sz="0" w:space="0" w:color="auto" w:frame="1"/>
          <w:lang w:val="kk-KZ" w:eastAsia="ru-RU"/>
        </w:rPr>
        <w:t xml:space="preserve">. Ішкі тұтынушыларға әр түрлі тауар мен қызмет түрлеріне бағаны төмендету артықышылықтары беріледі. Бұл өнімдердің де сапасы жоғары болып </w:t>
      </w:r>
      <w:r w:rsidRPr="00F27FAD">
        <w:rPr>
          <w:rFonts w:ascii="Times New Roman" w:eastAsia="Times New Roman" w:hAnsi="Times New Roman" w:cs="Times New Roman"/>
          <w:sz w:val="28"/>
          <w:szCs w:val="28"/>
          <w:bdr w:val="none" w:sz="0" w:space="0" w:color="auto" w:frame="1"/>
          <w:lang w:val="kk-KZ" w:eastAsia="ru-RU"/>
        </w:rPr>
        <w:t xml:space="preserve">келеді. «Аутсорсингтің тағы </w:t>
      </w:r>
      <w:r w:rsidR="00F27FAD" w:rsidRPr="00F27FAD">
        <w:rPr>
          <w:rFonts w:ascii="Times New Roman" w:eastAsia="Times New Roman" w:hAnsi="Times New Roman" w:cs="Times New Roman"/>
          <w:sz w:val="28"/>
          <w:szCs w:val="28"/>
          <w:bdr w:val="none" w:sz="0" w:space="0" w:color="auto" w:frame="1"/>
          <w:lang w:val="kk-KZ" w:eastAsia="ru-RU"/>
        </w:rPr>
        <w:t>бір артықшылығы келесідей болып келеді</w:t>
      </w:r>
      <w:r w:rsidRPr="00F27FAD">
        <w:rPr>
          <w:rFonts w:ascii="Times New Roman" w:eastAsia="Times New Roman" w:hAnsi="Times New Roman" w:cs="Times New Roman"/>
          <w:sz w:val="28"/>
          <w:szCs w:val="28"/>
          <w:bdr w:val="none" w:sz="0" w:space="0" w:color="auto" w:frame="1"/>
          <w:lang w:val="kk-KZ" w:eastAsia="ru-RU"/>
        </w:rPr>
        <w:t xml:space="preserve">: бұл жерде </w:t>
      </w:r>
      <w:r w:rsidR="006E7AD9" w:rsidRPr="00F27FAD">
        <w:rPr>
          <w:rFonts w:ascii="Times New Roman" w:eastAsia="Times New Roman" w:hAnsi="Times New Roman" w:cs="Times New Roman"/>
          <w:sz w:val="28"/>
          <w:szCs w:val="28"/>
          <w:bdr w:val="none" w:sz="0" w:space="0" w:color="auto" w:frame="1"/>
          <w:lang w:val="kk-KZ" w:eastAsia="ru-RU"/>
        </w:rPr>
        <w:t xml:space="preserve">негізгі емес </w:t>
      </w:r>
      <w:r w:rsidR="00F27FAD" w:rsidRPr="00F27FAD">
        <w:rPr>
          <w:rFonts w:ascii="Times New Roman" w:eastAsia="Times New Roman" w:hAnsi="Times New Roman" w:cs="Times New Roman"/>
          <w:sz w:val="28"/>
          <w:szCs w:val="28"/>
          <w:bdr w:val="none" w:sz="0" w:space="0" w:color="auto" w:frame="1"/>
          <w:lang w:val="kk-KZ" w:eastAsia="ru-RU"/>
        </w:rPr>
        <w:t>қызметтің кәсіпорын</w:t>
      </w:r>
      <w:r w:rsidRPr="00F27FAD">
        <w:rPr>
          <w:rFonts w:ascii="Times New Roman" w:eastAsia="Times New Roman" w:hAnsi="Times New Roman" w:cs="Times New Roman"/>
          <w:sz w:val="28"/>
          <w:szCs w:val="28"/>
          <w:bdr w:val="none" w:sz="0" w:space="0" w:color="auto" w:frame="1"/>
          <w:lang w:val="kk-KZ" w:eastAsia="ru-RU"/>
        </w:rPr>
        <w:t xml:space="preserve"> іш</w:t>
      </w:r>
      <w:r w:rsidR="00F27FAD" w:rsidRPr="00F27FAD">
        <w:rPr>
          <w:rFonts w:ascii="Times New Roman" w:eastAsia="Times New Roman" w:hAnsi="Times New Roman" w:cs="Times New Roman"/>
          <w:sz w:val="28"/>
          <w:szCs w:val="28"/>
          <w:bdr w:val="none" w:sz="0" w:space="0" w:color="auto" w:frame="1"/>
          <w:lang w:val="kk-KZ" w:eastAsia="ru-RU"/>
        </w:rPr>
        <w:t>інен</w:t>
      </w:r>
      <w:r w:rsidRPr="00F27FAD">
        <w:rPr>
          <w:rFonts w:ascii="Times New Roman" w:eastAsia="Times New Roman" w:hAnsi="Times New Roman" w:cs="Times New Roman"/>
          <w:sz w:val="28"/>
          <w:szCs w:val="28"/>
          <w:bdr w:val="none" w:sz="0" w:space="0" w:color="auto" w:frame="1"/>
          <w:lang w:val="kk-KZ" w:eastAsia="ru-RU"/>
        </w:rPr>
        <w:t xml:space="preserve"> гөрі сыртта жақсы орындалуы мүмкін, біз соны жасауымыз керек»,- деген</w:t>
      </w:r>
      <w:r w:rsidRPr="00C02C69">
        <w:rPr>
          <w:rFonts w:ascii="Times New Roman" w:eastAsia="Times New Roman" w:hAnsi="Times New Roman" w:cs="Times New Roman"/>
          <w:sz w:val="28"/>
          <w:szCs w:val="28"/>
          <w:bdr w:val="none" w:sz="0" w:space="0" w:color="auto" w:frame="1"/>
          <w:lang w:val="kk-KZ" w:eastAsia="ru-RU"/>
        </w:rPr>
        <w:t xml:space="preserve"> бұрыңғы АҚШ-тың тұрғын үй құрылы</w:t>
      </w:r>
      <w:r w:rsidR="00547E30">
        <w:rPr>
          <w:rFonts w:ascii="Times New Roman" w:eastAsia="Times New Roman" w:hAnsi="Times New Roman" w:cs="Times New Roman"/>
          <w:sz w:val="28"/>
          <w:szCs w:val="28"/>
          <w:bdr w:val="none" w:sz="0" w:space="0" w:color="auto" w:frame="1"/>
          <w:lang w:val="kk-KZ" w:eastAsia="ru-RU"/>
        </w:rPr>
        <w:t>сы</w:t>
      </w:r>
      <w:r w:rsidRPr="00C02C69">
        <w:rPr>
          <w:rFonts w:ascii="Times New Roman" w:eastAsia="Times New Roman" w:hAnsi="Times New Roman" w:cs="Times New Roman"/>
          <w:sz w:val="28"/>
          <w:szCs w:val="28"/>
          <w:bdr w:val="none" w:sz="0" w:space="0" w:color="auto" w:frame="1"/>
          <w:lang w:val="kk-KZ" w:eastAsia="ru-RU"/>
        </w:rPr>
        <w:t xml:space="preserve"> және қалалық дам</w:t>
      </w:r>
      <w:r w:rsidR="00283194">
        <w:rPr>
          <w:rFonts w:ascii="Times New Roman" w:eastAsia="Times New Roman" w:hAnsi="Times New Roman" w:cs="Times New Roman"/>
          <w:sz w:val="28"/>
          <w:szCs w:val="28"/>
          <w:bdr w:val="none" w:sz="0" w:space="0" w:color="auto" w:frame="1"/>
          <w:lang w:val="kk-KZ" w:eastAsia="ru-RU"/>
        </w:rPr>
        <w:t xml:space="preserve">уының министрі Альфонсо Джексон </w:t>
      </w:r>
      <w:r w:rsidRPr="00C02C69">
        <w:rPr>
          <w:rFonts w:ascii="Times New Roman" w:eastAsia="Times New Roman" w:hAnsi="Times New Roman" w:cs="Times New Roman"/>
          <w:sz w:val="28"/>
          <w:szCs w:val="28"/>
          <w:bdr w:val="none" w:sz="0" w:space="0" w:color="auto" w:frame="1"/>
          <w:lang w:val="kk-KZ" w:eastAsia="ru-RU"/>
        </w:rPr>
        <w:t>[</w:t>
      </w:r>
      <w:r w:rsidR="0052088B">
        <w:rPr>
          <w:rFonts w:ascii="Times New Roman" w:eastAsia="Times New Roman" w:hAnsi="Times New Roman" w:cs="Times New Roman"/>
          <w:sz w:val="28"/>
          <w:szCs w:val="28"/>
          <w:bdr w:val="none" w:sz="0" w:space="0" w:color="auto" w:frame="1"/>
          <w:lang w:val="kk-KZ" w:eastAsia="ru-RU"/>
        </w:rPr>
        <w:t>78</w:t>
      </w:r>
      <w:r w:rsidRPr="00C02C69">
        <w:rPr>
          <w:rFonts w:ascii="Times New Roman" w:eastAsia="Times New Roman" w:hAnsi="Times New Roman" w:cs="Times New Roman"/>
          <w:sz w:val="28"/>
          <w:szCs w:val="28"/>
          <w:bdr w:val="none" w:sz="0" w:space="0" w:color="auto" w:frame="1"/>
          <w:lang w:val="kk-KZ" w:eastAsia="ru-RU"/>
        </w:rPr>
        <w:t>]</w:t>
      </w:r>
      <w:r w:rsidR="00283194">
        <w:rPr>
          <w:rFonts w:ascii="Times New Roman" w:eastAsia="Times New Roman" w:hAnsi="Times New Roman" w:cs="Times New Roman"/>
          <w:sz w:val="28"/>
          <w:szCs w:val="28"/>
          <w:bdr w:val="none" w:sz="0" w:space="0" w:color="auto" w:frame="1"/>
          <w:lang w:val="kk-KZ" w:eastAsia="ru-RU"/>
        </w:rPr>
        <w:t>.</w:t>
      </w:r>
      <w:r w:rsidRPr="00C02C69">
        <w:rPr>
          <w:rFonts w:ascii="Times New Roman" w:eastAsia="Times New Roman" w:hAnsi="Times New Roman" w:cs="Times New Roman"/>
          <w:sz w:val="28"/>
          <w:szCs w:val="28"/>
          <w:bdr w:val="none" w:sz="0" w:space="0" w:color="auto" w:frame="1"/>
          <w:lang w:val="kk-KZ" w:eastAsia="ru-RU"/>
        </w:rPr>
        <w:t xml:space="preserve"> Тауарды, өнімді төмен бағамен шығару оның с</w:t>
      </w:r>
      <w:r w:rsidR="007B7CD7">
        <w:rPr>
          <w:rFonts w:ascii="Times New Roman" w:eastAsia="Times New Roman" w:hAnsi="Times New Roman" w:cs="Times New Roman"/>
          <w:sz w:val="28"/>
          <w:szCs w:val="28"/>
          <w:bdr w:val="none" w:sz="0" w:space="0" w:color="auto" w:frame="1"/>
          <w:lang w:val="kk-KZ" w:eastAsia="ru-RU"/>
        </w:rPr>
        <w:t xml:space="preserve">ұранысы мен тұтынуын арттырады. </w:t>
      </w:r>
      <w:r w:rsidRPr="007B7CD7">
        <w:rPr>
          <w:rFonts w:ascii="Times New Roman" w:eastAsia="Times New Roman" w:hAnsi="Times New Roman" w:cs="Times New Roman"/>
          <w:sz w:val="28"/>
          <w:szCs w:val="28"/>
          <w:bdr w:val="none" w:sz="0" w:space="0" w:color="auto" w:frame="1"/>
          <w:lang w:val="kk-KZ" w:eastAsia="ru-RU"/>
        </w:rPr>
        <w:t>Егер де тауарлар АҚШ</w:t>
      </w:r>
      <w:r w:rsidR="0002553B" w:rsidRPr="007B7CD7">
        <w:rPr>
          <w:rFonts w:ascii="Times New Roman" w:eastAsia="Times New Roman" w:hAnsi="Times New Roman" w:cs="Times New Roman"/>
          <w:sz w:val="28"/>
          <w:szCs w:val="28"/>
          <w:bdr w:val="none" w:sz="0" w:space="0" w:color="auto" w:frame="1"/>
          <w:lang w:val="kk-KZ" w:eastAsia="ru-RU"/>
        </w:rPr>
        <w:t>-</w:t>
      </w:r>
      <w:r w:rsidRPr="007B7CD7">
        <w:rPr>
          <w:rFonts w:ascii="Times New Roman" w:eastAsia="Times New Roman" w:hAnsi="Times New Roman" w:cs="Times New Roman"/>
          <w:sz w:val="28"/>
          <w:szCs w:val="28"/>
          <w:bdr w:val="none" w:sz="0" w:space="0" w:color="auto" w:frame="1"/>
          <w:lang w:val="kk-KZ" w:eastAsia="ru-RU"/>
        </w:rPr>
        <w:t>та аутсорсингті қолданбай өндірілетін болса, онда баға жоғары б</w:t>
      </w:r>
      <w:r w:rsidR="00E72730" w:rsidRPr="007B7CD7">
        <w:rPr>
          <w:rFonts w:ascii="Times New Roman" w:eastAsia="Times New Roman" w:hAnsi="Times New Roman" w:cs="Times New Roman"/>
          <w:sz w:val="28"/>
          <w:szCs w:val="28"/>
          <w:bdr w:val="none" w:sz="0" w:space="0" w:color="auto" w:frame="1"/>
          <w:lang w:val="kk-KZ" w:eastAsia="ru-RU"/>
        </w:rPr>
        <w:t>олады, бұл тұтынушылардың назар</w:t>
      </w:r>
      <w:r w:rsidRPr="007B7CD7">
        <w:rPr>
          <w:rFonts w:ascii="Times New Roman" w:eastAsia="Times New Roman" w:hAnsi="Times New Roman" w:cs="Times New Roman"/>
          <w:sz w:val="28"/>
          <w:szCs w:val="28"/>
          <w:bdr w:val="none" w:sz="0" w:space="0" w:color="auto" w:frame="1"/>
          <w:lang w:val="kk-KZ" w:eastAsia="ru-RU"/>
        </w:rPr>
        <w:t>ын тудырып және сұраныстың төмендеуіне әкеледі. Бұл дегеніміз, тұтынушылар азық</w:t>
      </w:r>
      <w:r w:rsidR="0002553B" w:rsidRPr="007B7CD7">
        <w:rPr>
          <w:rFonts w:ascii="Times New Roman" w:eastAsia="Times New Roman" w:hAnsi="Times New Roman" w:cs="Times New Roman"/>
          <w:sz w:val="28"/>
          <w:szCs w:val="28"/>
          <w:bdr w:val="none" w:sz="0" w:space="0" w:color="auto" w:frame="1"/>
          <w:lang w:val="kk-KZ" w:eastAsia="ru-RU"/>
        </w:rPr>
        <w:t>-</w:t>
      </w:r>
      <w:r w:rsidRPr="007B7CD7">
        <w:rPr>
          <w:rFonts w:ascii="Times New Roman" w:eastAsia="Times New Roman" w:hAnsi="Times New Roman" w:cs="Times New Roman"/>
          <w:sz w:val="28"/>
          <w:szCs w:val="28"/>
          <w:bdr w:val="none" w:sz="0" w:space="0" w:color="auto" w:frame="1"/>
          <w:lang w:val="kk-KZ" w:eastAsia="ru-RU"/>
        </w:rPr>
        <w:t>түлікті сатып алу үшін бағасы қол жетімді  болуы керек, сол үшін АҚШ қызметкерлерін аз жалдау керек және ең аз жалақы төлеу керек. Тұтынушылар тауар үшін әлде қайда көп ақша төлеуге мәжбүр болады және Wall-</w:t>
      </w:r>
      <w:r w:rsidRPr="00C02C69">
        <w:rPr>
          <w:rFonts w:ascii="Times New Roman" w:eastAsia="Times New Roman" w:hAnsi="Times New Roman" w:cs="Times New Roman"/>
          <w:sz w:val="28"/>
          <w:szCs w:val="28"/>
          <w:bdr w:val="none" w:sz="0" w:space="0" w:color="auto" w:frame="1"/>
          <w:lang w:val="kk-KZ" w:eastAsia="ru-RU"/>
        </w:rPr>
        <w:t>Mart дүкенінде апта сайын миллиондаған американдықтар экономикалық қиындықтарға тап болады. Сонымен қатар, американдықтар аутсорсинг АҚШ экономикасы үшін жаман деп санайды. Бұл көзқарасты американдықтардың 71%-ы қолдайды. Бірақ, аутсорсинг өндіріс шығындарын төмендету арқылы америкалық кәсіпорындардың табыстылығын қамтамасыз етеді, бұл тұтынушы үшін тиімді және АҚШ экономикасы үшін пайданың ұлғаюына септігін т</w:t>
      </w:r>
      <w:r w:rsidR="00547E30">
        <w:rPr>
          <w:rFonts w:ascii="Times New Roman" w:eastAsia="Times New Roman" w:hAnsi="Times New Roman" w:cs="Times New Roman"/>
          <w:sz w:val="28"/>
          <w:szCs w:val="28"/>
          <w:bdr w:val="none" w:sz="0" w:space="0" w:color="auto" w:frame="1"/>
          <w:lang w:val="kk-KZ" w:eastAsia="ru-RU"/>
        </w:rPr>
        <w:t>и</w:t>
      </w:r>
      <w:r w:rsidRPr="00C02C69">
        <w:rPr>
          <w:rFonts w:ascii="Times New Roman" w:eastAsia="Times New Roman" w:hAnsi="Times New Roman" w:cs="Times New Roman"/>
          <w:sz w:val="28"/>
          <w:szCs w:val="28"/>
          <w:bdr w:val="none" w:sz="0" w:space="0" w:color="auto" w:frame="1"/>
          <w:lang w:val="kk-KZ" w:eastAsia="ru-RU"/>
        </w:rPr>
        <w:t>г</w:t>
      </w:r>
      <w:r w:rsidR="00547E30">
        <w:rPr>
          <w:rFonts w:ascii="Times New Roman" w:eastAsia="Times New Roman" w:hAnsi="Times New Roman" w:cs="Times New Roman"/>
          <w:sz w:val="28"/>
          <w:szCs w:val="28"/>
          <w:bdr w:val="none" w:sz="0" w:space="0" w:color="auto" w:frame="1"/>
          <w:lang w:val="kk-KZ" w:eastAsia="ru-RU"/>
        </w:rPr>
        <w:t>і</w:t>
      </w:r>
      <w:r w:rsidRPr="00C02C69">
        <w:rPr>
          <w:rFonts w:ascii="Times New Roman" w:eastAsia="Times New Roman" w:hAnsi="Times New Roman" w:cs="Times New Roman"/>
          <w:sz w:val="28"/>
          <w:szCs w:val="28"/>
          <w:bdr w:val="none" w:sz="0" w:space="0" w:color="auto" w:frame="1"/>
          <w:lang w:val="kk-KZ" w:eastAsia="ru-RU"/>
        </w:rPr>
        <w:t>зеді. Мұның барлығы АҚШ-тың әлемдік экономикада бәсекелес болуға  мүмкіндік береді және АҚШ-та жұмыс орындарының пайда болуы кеңейеді. Аутсорсинг Америка Құрама Штаттарына инновацияға көңіл бөлуге және жоғары білікті жұмыс к</w:t>
      </w:r>
      <w:r w:rsidR="00594880">
        <w:rPr>
          <w:rFonts w:ascii="Times New Roman" w:eastAsia="Times New Roman" w:hAnsi="Times New Roman" w:cs="Times New Roman"/>
          <w:sz w:val="28"/>
          <w:szCs w:val="28"/>
          <w:bdr w:val="none" w:sz="0" w:space="0" w:color="auto" w:frame="1"/>
          <w:lang w:val="kk-KZ" w:eastAsia="ru-RU"/>
        </w:rPr>
        <w:t xml:space="preserve">үшін қолдануға мүмкіндік береді </w:t>
      </w:r>
      <w:r w:rsidRPr="00C02C69">
        <w:rPr>
          <w:rFonts w:ascii="Times New Roman" w:eastAsia="Times New Roman" w:hAnsi="Times New Roman" w:cs="Times New Roman"/>
          <w:sz w:val="28"/>
          <w:szCs w:val="28"/>
          <w:bdr w:val="none" w:sz="0" w:space="0" w:color="auto" w:frame="1"/>
          <w:lang w:val="kk-KZ" w:eastAsia="ru-RU"/>
        </w:rPr>
        <w:t>[</w:t>
      </w:r>
      <w:r w:rsidR="00955CD1">
        <w:rPr>
          <w:rFonts w:ascii="Times New Roman" w:eastAsia="Times New Roman" w:hAnsi="Times New Roman" w:cs="Times New Roman"/>
          <w:sz w:val="28"/>
          <w:szCs w:val="28"/>
          <w:bdr w:val="none" w:sz="0" w:space="0" w:color="auto" w:frame="1"/>
          <w:lang w:val="kk-KZ" w:eastAsia="ru-RU"/>
        </w:rPr>
        <w:t>7</w:t>
      </w:r>
      <w:r w:rsidR="00934564">
        <w:rPr>
          <w:rFonts w:ascii="Times New Roman" w:eastAsia="Times New Roman" w:hAnsi="Times New Roman" w:cs="Times New Roman"/>
          <w:sz w:val="28"/>
          <w:szCs w:val="28"/>
          <w:bdr w:val="none" w:sz="0" w:space="0" w:color="auto" w:frame="1"/>
          <w:lang w:val="kk-KZ" w:eastAsia="ru-RU"/>
        </w:rPr>
        <w:t>9</w:t>
      </w:r>
      <w:r w:rsidRPr="00C02C69">
        <w:rPr>
          <w:rFonts w:ascii="Times New Roman" w:eastAsia="Times New Roman" w:hAnsi="Times New Roman" w:cs="Times New Roman"/>
          <w:sz w:val="28"/>
          <w:szCs w:val="28"/>
          <w:bdr w:val="none" w:sz="0" w:space="0" w:color="auto" w:frame="1"/>
          <w:lang w:val="kk-KZ" w:eastAsia="ru-RU"/>
        </w:rPr>
        <w:t>]</w:t>
      </w:r>
      <w:r w:rsidR="00594880">
        <w:rPr>
          <w:rFonts w:ascii="Times New Roman" w:eastAsia="Times New Roman" w:hAnsi="Times New Roman" w:cs="Times New Roman"/>
          <w:sz w:val="28"/>
          <w:szCs w:val="28"/>
          <w:bdr w:val="none" w:sz="0" w:space="0" w:color="auto" w:frame="1"/>
          <w:lang w:val="kk-KZ" w:eastAsia="ru-RU"/>
        </w:rPr>
        <w:t>.</w:t>
      </w:r>
    </w:p>
    <w:p w:rsidR="003435AE" w:rsidRPr="00E60D4A" w:rsidRDefault="003435AE" w:rsidP="00BC675F">
      <w:pPr>
        <w:shd w:val="clear" w:color="auto" w:fill="FFFFFF"/>
        <w:spacing w:after="0" w:line="240" w:lineRule="auto"/>
        <w:ind w:right="283" w:firstLine="709"/>
        <w:jc w:val="both"/>
        <w:rPr>
          <w:rFonts w:ascii="Times New Roman" w:eastAsia="Times New Roman" w:hAnsi="Times New Roman" w:cs="Times New Roman"/>
          <w:sz w:val="28"/>
          <w:szCs w:val="28"/>
          <w:bdr w:val="none" w:sz="0" w:space="0" w:color="auto" w:frame="1"/>
          <w:lang w:val="kk-KZ" w:eastAsia="ru-RU"/>
        </w:rPr>
      </w:pPr>
      <w:r w:rsidRPr="00E60D4A">
        <w:rPr>
          <w:rFonts w:ascii="Times New Roman" w:eastAsia="Times New Roman" w:hAnsi="Times New Roman" w:cs="Times New Roman"/>
          <w:sz w:val="28"/>
          <w:szCs w:val="28"/>
          <w:bdr w:val="none" w:sz="0" w:space="0" w:color="auto" w:frame="1"/>
          <w:lang w:val="kk-KZ" w:eastAsia="ru-RU"/>
        </w:rPr>
        <w:t>АҚШ</w:t>
      </w:r>
      <w:r w:rsidR="00CD067C" w:rsidRPr="00E60D4A">
        <w:rPr>
          <w:rFonts w:ascii="Times New Roman" w:eastAsia="Times New Roman" w:hAnsi="Times New Roman" w:cs="Times New Roman"/>
          <w:sz w:val="28"/>
          <w:szCs w:val="28"/>
          <w:bdr w:val="none" w:sz="0" w:space="0" w:color="auto" w:frame="1"/>
          <w:lang w:val="kk-KZ" w:eastAsia="ru-RU"/>
        </w:rPr>
        <w:t>-тың</w:t>
      </w:r>
      <w:r w:rsidRPr="00E60D4A">
        <w:rPr>
          <w:rFonts w:ascii="Times New Roman" w:eastAsia="Times New Roman" w:hAnsi="Times New Roman" w:cs="Times New Roman"/>
          <w:sz w:val="28"/>
          <w:szCs w:val="28"/>
          <w:bdr w:val="none" w:sz="0" w:space="0" w:color="auto" w:frame="1"/>
          <w:lang w:val="kk-KZ" w:eastAsia="ru-RU"/>
        </w:rPr>
        <w:t xml:space="preserve"> федералды заңдары</w:t>
      </w:r>
      <w:r w:rsidR="00CD067C" w:rsidRPr="00E60D4A">
        <w:rPr>
          <w:rFonts w:ascii="Times New Roman" w:eastAsia="Times New Roman" w:hAnsi="Times New Roman" w:cs="Times New Roman"/>
          <w:sz w:val="28"/>
          <w:szCs w:val="28"/>
          <w:bdr w:val="none" w:sz="0" w:space="0" w:color="auto" w:frame="1"/>
          <w:lang w:val="kk-KZ" w:eastAsia="ru-RU"/>
        </w:rPr>
        <w:t>ның ішінде</w:t>
      </w:r>
      <w:r w:rsidRPr="00E60D4A">
        <w:rPr>
          <w:rFonts w:ascii="Times New Roman" w:eastAsia="Times New Roman" w:hAnsi="Times New Roman" w:cs="Times New Roman"/>
          <w:sz w:val="28"/>
          <w:szCs w:val="28"/>
          <w:bdr w:val="none" w:sz="0" w:space="0" w:color="auto" w:frame="1"/>
          <w:lang w:val="kk-KZ" w:eastAsia="ru-RU"/>
        </w:rPr>
        <w:t xml:space="preserve"> аутсорсингтік операцияларды нақты реттейт</w:t>
      </w:r>
      <w:r w:rsidR="003648AF" w:rsidRPr="00E60D4A">
        <w:rPr>
          <w:rFonts w:ascii="Times New Roman" w:eastAsia="Times New Roman" w:hAnsi="Times New Roman" w:cs="Times New Roman"/>
          <w:sz w:val="28"/>
          <w:szCs w:val="28"/>
          <w:bdr w:val="none" w:sz="0" w:space="0" w:color="auto" w:frame="1"/>
          <w:lang w:val="kk-KZ" w:eastAsia="ru-RU"/>
        </w:rPr>
        <w:t>і</w:t>
      </w:r>
      <w:r w:rsidRPr="00E60D4A">
        <w:rPr>
          <w:rFonts w:ascii="Times New Roman" w:eastAsia="Times New Roman" w:hAnsi="Times New Roman" w:cs="Times New Roman"/>
          <w:sz w:val="28"/>
          <w:szCs w:val="28"/>
          <w:bdr w:val="none" w:sz="0" w:space="0" w:color="auto" w:frame="1"/>
          <w:lang w:val="kk-KZ" w:eastAsia="ru-RU"/>
        </w:rPr>
        <w:t xml:space="preserve">н заң жоқ. Келісімшарт құқығы әдетте </w:t>
      </w:r>
      <w:r w:rsidR="00E60D4A" w:rsidRPr="00E60D4A">
        <w:rPr>
          <w:rFonts w:ascii="Times New Roman" w:eastAsia="Times New Roman" w:hAnsi="Times New Roman" w:cs="Times New Roman"/>
          <w:sz w:val="28"/>
          <w:szCs w:val="28"/>
          <w:bdr w:val="none" w:sz="0" w:space="0" w:color="auto" w:frame="1"/>
          <w:lang w:val="kk-KZ" w:eastAsia="ru-RU"/>
        </w:rPr>
        <w:t xml:space="preserve">қажетті </w:t>
      </w:r>
      <w:r w:rsidRPr="00E60D4A">
        <w:rPr>
          <w:rFonts w:ascii="Times New Roman" w:eastAsia="Times New Roman" w:hAnsi="Times New Roman" w:cs="Times New Roman"/>
          <w:sz w:val="28"/>
          <w:szCs w:val="28"/>
          <w:bdr w:val="none" w:sz="0" w:space="0" w:color="auto" w:frame="1"/>
          <w:lang w:val="kk-KZ" w:eastAsia="ru-RU"/>
        </w:rPr>
        <w:t>заңдарды ескер</w:t>
      </w:r>
      <w:r w:rsidR="00E60D4A" w:rsidRPr="00E60D4A">
        <w:rPr>
          <w:rFonts w:ascii="Times New Roman" w:eastAsia="Times New Roman" w:hAnsi="Times New Roman" w:cs="Times New Roman"/>
          <w:sz w:val="28"/>
          <w:szCs w:val="28"/>
          <w:bdr w:val="none" w:sz="0" w:space="0" w:color="auto" w:frame="1"/>
          <w:lang w:val="kk-KZ" w:eastAsia="ru-RU"/>
        </w:rPr>
        <w:t>е отырып</w:t>
      </w:r>
      <w:r w:rsidRPr="00E60D4A">
        <w:rPr>
          <w:rFonts w:ascii="Times New Roman" w:eastAsia="Times New Roman" w:hAnsi="Times New Roman" w:cs="Times New Roman"/>
          <w:sz w:val="28"/>
          <w:szCs w:val="28"/>
          <w:bdr w:val="none" w:sz="0" w:space="0" w:color="auto" w:frame="1"/>
          <w:lang w:val="kk-KZ" w:eastAsia="ru-RU"/>
        </w:rPr>
        <w:t xml:space="preserve">, Мемлекеттік заңмен реттеледі. </w:t>
      </w:r>
      <w:r w:rsidR="00A3190A" w:rsidRPr="00E60D4A">
        <w:rPr>
          <w:rFonts w:ascii="Times New Roman" w:eastAsia="Times New Roman" w:hAnsi="Times New Roman" w:cs="Times New Roman"/>
          <w:sz w:val="28"/>
          <w:szCs w:val="28"/>
          <w:bdr w:val="none" w:sz="0" w:space="0" w:color="auto" w:frame="1"/>
          <w:lang w:val="kk-KZ" w:eastAsia="ru-RU"/>
        </w:rPr>
        <w:t>Д</w:t>
      </w:r>
      <w:r w:rsidRPr="00E60D4A">
        <w:rPr>
          <w:rFonts w:ascii="Times New Roman" w:eastAsia="Times New Roman" w:hAnsi="Times New Roman" w:cs="Times New Roman"/>
          <w:sz w:val="28"/>
          <w:szCs w:val="28"/>
          <w:bdr w:val="none" w:sz="0" w:space="0" w:color="auto" w:frame="1"/>
          <w:lang w:val="kk-KZ" w:eastAsia="ru-RU"/>
        </w:rPr>
        <w:t>енсаулық</w:t>
      </w:r>
      <w:r w:rsidR="0002553B" w:rsidRPr="00E60D4A">
        <w:rPr>
          <w:rFonts w:ascii="Times New Roman" w:eastAsia="Times New Roman" w:hAnsi="Times New Roman" w:cs="Times New Roman"/>
          <w:sz w:val="28"/>
          <w:szCs w:val="28"/>
          <w:bdr w:val="none" w:sz="0" w:space="0" w:color="auto" w:frame="1"/>
          <w:lang w:val="kk-KZ" w:eastAsia="ru-RU"/>
        </w:rPr>
        <w:t xml:space="preserve"> </w:t>
      </w:r>
      <w:r w:rsidRPr="00E60D4A">
        <w:rPr>
          <w:rFonts w:ascii="Times New Roman" w:eastAsia="Times New Roman" w:hAnsi="Times New Roman" w:cs="Times New Roman"/>
          <w:sz w:val="28"/>
          <w:szCs w:val="28"/>
          <w:bdr w:val="none" w:sz="0" w:space="0" w:color="auto" w:frame="1"/>
          <w:lang w:val="kk-KZ" w:eastAsia="ru-RU"/>
        </w:rPr>
        <w:t>сақтау, қаржы, сақтандыру</w:t>
      </w:r>
      <w:r w:rsidR="00A3190A" w:rsidRPr="00E60D4A">
        <w:rPr>
          <w:rFonts w:ascii="Times New Roman" w:eastAsia="Times New Roman" w:hAnsi="Times New Roman" w:cs="Times New Roman"/>
          <w:sz w:val="28"/>
          <w:szCs w:val="28"/>
          <w:bdr w:val="none" w:sz="0" w:space="0" w:color="auto" w:frame="1"/>
          <w:lang w:val="kk-KZ" w:eastAsia="ru-RU"/>
        </w:rPr>
        <w:t xml:space="preserve"> сияқты кейбір салалар мемлекеттік, федералды немесе екі деңгейде де реттеле береді. Аутсорсингтің келесідей түрлеріне қосымша қандай ережелер қатысты болуы мүмкін?</w:t>
      </w:r>
    </w:p>
    <w:p w:rsidR="00A3190A" w:rsidRDefault="003E0A3F" w:rsidP="00680D31">
      <w:pPr>
        <w:pStyle w:val="a3"/>
        <w:numPr>
          <w:ilvl w:val="0"/>
          <w:numId w:val="23"/>
        </w:numPr>
        <w:shd w:val="clear" w:color="auto" w:fill="FFFFFF"/>
        <w:tabs>
          <w:tab w:val="left" w:pos="709"/>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б</w:t>
      </w:r>
      <w:r w:rsidR="00F9042B">
        <w:rPr>
          <w:rFonts w:ascii="Times New Roman" w:eastAsia="Times New Roman" w:hAnsi="Times New Roman" w:cs="Times New Roman"/>
          <w:sz w:val="28"/>
          <w:szCs w:val="28"/>
          <w:bdr w:val="none" w:sz="0" w:space="0" w:color="auto" w:frame="1"/>
          <w:lang w:val="kk-KZ" w:eastAsia="ru-RU"/>
        </w:rPr>
        <w:t>изнес-процесс. Қаржы, бухгалтерлік есеп, адами ресурстар және жеке сатып алулар саласындағы аутсорсинг бойынша әдетте ретте</w:t>
      </w:r>
      <w:r w:rsidR="0002553B">
        <w:rPr>
          <w:rFonts w:ascii="Times New Roman" w:eastAsia="Times New Roman" w:hAnsi="Times New Roman" w:cs="Times New Roman"/>
          <w:sz w:val="28"/>
          <w:szCs w:val="28"/>
          <w:bdr w:val="none" w:sz="0" w:space="0" w:color="auto" w:frame="1"/>
          <w:lang w:val="kk-KZ" w:eastAsia="ru-RU"/>
        </w:rPr>
        <w:t>лмейді. Алайда, әр бизнес-проце</w:t>
      </w:r>
      <w:r w:rsidR="00F9042B">
        <w:rPr>
          <w:rFonts w:ascii="Times New Roman" w:eastAsia="Times New Roman" w:hAnsi="Times New Roman" w:cs="Times New Roman"/>
          <w:sz w:val="28"/>
          <w:szCs w:val="28"/>
          <w:bdr w:val="none" w:sz="0" w:space="0" w:color="auto" w:frame="1"/>
          <w:lang w:val="kk-KZ" w:eastAsia="ru-RU"/>
        </w:rPr>
        <w:t>стер</w:t>
      </w:r>
      <w:r w:rsidR="00D67E3E" w:rsidRPr="00D67E3E">
        <w:rPr>
          <w:rFonts w:ascii="Times New Roman" w:eastAsia="Times New Roman" w:hAnsi="Times New Roman" w:cs="Times New Roman"/>
          <w:sz w:val="28"/>
          <w:szCs w:val="28"/>
          <w:bdr w:val="none" w:sz="0" w:space="0" w:color="auto" w:frame="1"/>
          <w:lang w:val="kk-KZ" w:eastAsia="ru-RU"/>
        </w:rPr>
        <w:t xml:space="preserve"> </w:t>
      </w:r>
      <w:r w:rsidR="00D67E3E">
        <w:rPr>
          <w:rFonts w:ascii="Times New Roman" w:eastAsia="Times New Roman" w:hAnsi="Times New Roman" w:cs="Times New Roman"/>
          <w:sz w:val="28"/>
          <w:szCs w:val="28"/>
          <w:bdr w:val="none" w:sz="0" w:space="0" w:color="auto" w:frame="1"/>
          <w:lang w:val="kk-KZ" w:eastAsia="ru-RU"/>
        </w:rPr>
        <w:t>аутсорсингі бойынша ұсыныстар қайта қаралып талдануы қажет. Мысалы: кадрлық ресурстарды ұсыну бойынша ол еңбек заңнамаларынан аспауы керек.</w:t>
      </w:r>
    </w:p>
    <w:p w:rsidR="00D67E3E" w:rsidRDefault="003E0A3F" w:rsidP="00680D31">
      <w:pPr>
        <w:pStyle w:val="a3"/>
        <w:numPr>
          <w:ilvl w:val="0"/>
          <w:numId w:val="23"/>
        </w:numPr>
        <w:shd w:val="clear" w:color="auto" w:fill="FFFFFF"/>
        <w:tabs>
          <w:tab w:val="left" w:pos="709"/>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қ</w:t>
      </w:r>
      <w:r w:rsidR="00D67E3E">
        <w:rPr>
          <w:rFonts w:ascii="Times New Roman" w:eastAsia="Times New Roman" w:hAnsi="Times New Roman" w:cs="Times New Roman"/>
          <w:sz w:val="28"/>
          <w:szCs w:val="28"/>
          <w:bdr w:val="none" w:sz="0" w:space="0" w:color="auto" w:frame="1"/>
          <w:lang w:val="kk-KZ" w:eastAsia="ru-RU"/>
        </w:rPr>
        <w:t xml:space="preserve">аржылық қызметтер. </w:t>
      </w:r>
      <w:r w:rsidR="00BE029A">
        <w:rPr>
          <w:rFonts w:ascii="Times New Roman" w:eastAsia="Times New Roman" w:hAnsi="Times New Roman" w:cs="Times New Roman"/>
          <w:sz w:val="28"/>
          <w:szCs w:val="28"/>
          <w:bdr w:val="none" w:sz="0" w:space="0" w:color="auto" w:frame="1"/>
          <w:lang w:val="kk-KZ" w:eastAsia="ru-RU"/>
        </w:rPr>
        <w:t>Әсер етуі мүмкін заңдарға Грэм-Лич-Блайли федерлады заңы (</w:t>
      </w:r>
      <w:r w:rsidR="00BE029A" w:rsidRPr="00BE029A">
        <w:rPr>
          <w:rFonts w:ascii="Times New Roman" w:eastAsia="Times New Roman" w:hAnsi="Times New Roman" w:cs="Times New Roman"/>
          <w:sz w:val="28"/>
          <w:szCs w:val="28"/>
          <w:bdr w:val="none" w:sz="0" w:space="0" w:color="auto" w:frame="1"/>
          <w:lang w:val="kk-KZ" w:eastAsia="ru-RU"/>
        </w:rPr>
        <w:t>GLBA</w:t>
      </w:r>
      <w:r w:rsidR="00BE029A">
        <w:rPr>
          <w:rFonts w:ascii="Times New Roman" w:eastAsia="Times New Roman" w:hAnsi="Times New Roman" w:cs="Times New Roman"/>
          <w:sz w:val="28"/>
          <w:szCs w:val="28"/>
          <w:bdr w:val="none" w:sz="0" w:space="0" w:color="auto" w:frame="1"/>
          <w:lang w:val="kk-KZ" w:eastAsia="ru-RU"/>
        </w:rPr>
        <w:t>)</w:t>
      </w:r>
      <w:r w:rsidR="00BE029A" w:rsidRPr="00BE029A">
        <w:rPr>
          <w:rFonts w:ascii="Times New Roman" w:eastAsia="Times New Roman" w:hAnsi="Times New Roman" w:cs="Times New Roman"/>
          <w:sz w:val="28"/>
          <w:szCs w:val="28"/>
          <w:bdr w:val="none" w:sz="0" w:space="0" w:color="auto" w:frame="1"/>
          <w:lang w:val="kk-KZ" w:eastAsia="ru-RU"/>
        </w:rPr>
        <w:t xml:space="preserve"> </w:t>
      </w:r>
      <w:r w:rsidR="00066E15">
        <w:rPr>
          <w:rFonts w:ascii="Times New Roman" w:eastAsia="Times New Roman" w:hAnsi="Times New Roman" w:cs="Times New Roman"/>
          <w:sz w:val="28"/>
          <w:szCs w:val="28"/>
          <w:bdr w:val="none" w:sz="0" w:space="0" w:color="auto" w:frame="1"/>
          <w:lang w:val="kk-KZ" w:eastAsia="ru-RU"/>
        </w:rPr>
        <w:t>және оның құрамына мемелекеттік сақтандыру департаменттерінің шеңберінде заңды актілер және басқа да қаржылық құпиялылық туралы заңдар кіреді.</w:t>
      </w:r>
      <w:r w:rsidR="002227C4">
        <w:rPr>
          <w:rFonts w:ascii="Times New Roman" w:eastAsia="Times New Roman" w:hAnsi="Times New Roman" w:cs="Times New Roman"/>
          <w:sz w:val="28"/>
          <w:szCs w:val="28"/>
          <w:bdr w:val="none" w:sz="0" w:space="0" w:color="auto" w:frame="1"/>
          <w:lang w:val="kk-KZ" w:eastAsia="ru-RU"/>
        </w:rPr>
        <w:t xml:space="preserve"> Сонымен қатар Федералды сауда комиссиясы аутсорсингке қатысты қызметтерді жүзеге асыру барысында түрлі заңдардың сақталуын қамтамасыз етеді.</w:t>
      </w:r>
    </w:p>
    <w:p w:rsidR="002227C4" w:rsidRDefault="003E0A3F" w:rsidP="00680D31">
      <w:pPr>
        <w:pStyle w:val="a3"/>
        <w:numPr>
          <w:ilvl w:val="0"/>
          <w:numId w:val="23"/>
        </w:numPr>
        <w:shd w:val="clear" w:color="auto" w:fill="FFFFFF"/>
        <w:tabs>
          <w:tab w:val="left" w:pos="709"/>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қ</w:t>
      </w:r>
      <w:r w:rsidR="002227C4">
        <w:rPr>
          <w:rFonts w:ascii="Times New Roman" w:eastAsia="Times New Roman" w:hAnsi="Times New Roman" w:cs="Times New Roman"/>
          <w:sz w:val="28"/>
          <w:szCs w:val="28"/>
          <w:bdr w:val="none" w:sz="0" w:space="0" w:color="auto" w:frame="1"/>
          <w:lang w:val="kk-KZ" w:eastAsia="ru-RU"/>
        </w:rPr>
        <w:t>ұқықтық үрдіс бойынша әр штат заң тәжірибесін реттейді және адвокаттарғ</w:t>
      </w:r>
      <w:r w:rsidR="0002553B">
        <w:rPr>
          <w:rFonts w:ascii="Times New Roman" w:eastAsia="Times New Roman" w:hAnsi="Times New Roman" w:cs="Times New Roman"/>
          <w:sz w:val="28"/>
          <w:szCs w:val="28"/>
          <w:bdr w:val="none" w:sz="0" w:space="0" w:color="auto" w:frame="1"/>
          <w:lang w:val="kk-KZ" w:eastAsia="ru-RU"/>
        </w:rPr>
        <w:t>а лицензия береді. Заңды процес</w:t>
      </w:r>
      <w:r w:rsidR="002227C4">
        <w:rPr>
          <w:rFonts w:ascii="Times New Roman" w:eastAsia="Times New Roman" w:hAnsi="Times New Roman" w:cs="Times New Roman"/>
          <w:sz w:val="28"/>
          <w:szCs w:val="28"/>
          <w:bdr w:val="none" w:sz="0" w:space="0" w:color="auto" w:frame="1"/>
          <w:lang w:val="kk-KZ" w:eastAsia="ru-RU"/>
        </w:rPr>
        <w:t>тердегі аутсорсингтік мәмілелерінде жеткізушілер рұқсат етілмеген заң тәжірибесімен айналыса алмайды. Егер қызметтер  заң фирмасына аутсор</w:t>
      </w:r>
      <w:r w:rsidR="006C2B43">
        <w:rPr>
          <w:rFonts w:ascii="Times New Roman" w:eastAsia="Times New Roman" w:hAnsi="Times New Roman" w:cs="Times New Roman"/>
          <w:sz w:val="28"/>
          <w:szCs w:val="28"/>
          <w:bdr w:val="none" w:sz="0" w:space="0" w:color="auto" w:frame="1"/>
          <w:lang w:val="kk-KZ" w:eastAsia="ru-RU"/>
        </w:rPr>
        <w:t>с</w:t>
      </w:r>
      <w:r w:rsidR="002227C4">
        <w:rPr>
          <w:rFonts w:ascii="Times New Roman" w:eastAsia="Times New Roman" w:hAnsi="Times New Roman" w:cs="Times New Roman"/>
          <w:sz w:val="28"/>
          <w:szCs w:val="28"/>
          <w:bdr w:val="none" w:sz="0" w:space="0" w:color="auto" w:frame="1"/>
          <w:lang w:val="kk-KZ" w:eastAsia="ru-RU"/>
        </w:rPr>
        <w:t>ингке берілсе</w:t>
      </w:r>
      <w:r w:rsidR="00BF1B72">
        <w:rPr>
          <w:rFonts w:ascii="Times New Roman" w:eastAsia="Times New Roman" w:hAnsi="Times New Roman" w:cs="Times New Roman"/>
          <w:sz w:val="28"/>
          <w:szCs w:val="28"/>
          <w:bdr w:val="none" w:sz="0" w:space="0" w:color="auto" w:frame="1"/>
          <w:lang w:val="kk-KZ" w:eastAsia="ru-RU"/>
        </w:rPr>
        <w:t>, тапсырыс берген кәсіпорынның талаптары сақталуы керек. Мысалы, құпиялылық.</w:t>
      </w:r>
      <w:r w:rsidR="002227C4">
        <w:rPr>
          <w:rFonts w:ascii="Times New Roman" w:eastAsia="Times New Roman" w:hAnsi="Times New Roman" w:cs="Times New Roman"/>
          <w:sz w:val="28"/>
          <w:szCs w:val="28"/>
          <w:bdr w:val="none" w:sz="0" w:space="0" w:color="auto" w:frame="1"/>
          <w:lang w:val="kk-KZ" w:eastAsia="ru-RU"/>
        </w:rPr>
        <w:t xml:space="preserve"> </w:t>
      </w:r>
    </w:p>
    <w:p w:rsidR="00D953A8" w:rsidRDefault="003E0A3F" w:rsidP="00680D31">
      <w:pPr>
        <w:pStyle w:val="a3"/>
        <w:numPr>
          <w:ilvl w:val="0"/>
          <w:numId w:val="23"/>
        </w:numPr>
        <w:shd w:val="clear" w:color="auto" w:fill="FFFFFF"/>
        <w:tabs>
          <w:tab w:val="left" w:pos="709"/>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д</w:t>
      </w:r>
      <w:r w:rsidR="00E72730">
        <w:rPr>
          <w:rFonts w:ascii="Times New Roman" w:eastAsia="Times New Roman" w:hAnsi="Times New Roman" w:cs="Times New Roman"/>
          <w:sz w:val="28"/>
          <w:szCs w:val="28"/>
          <w:bdr w:val="none" w:sz="0" w:space="0" w:color="auto" w:frame="1"/>
          <w:lang w:val="kk-KZ" w:eastAsia="ru-RU"/>
        </w:rPr>
        <w:t>енсаулық</w:t>
      </w:r>
      <w:r w:rsidR="00CB6CA6">
        <w:rPr>
          <w:rFonts w:ascii="Times New Roman" w:eastAsia="Times New Roman" w:hAnsi="Times New Roman" w:cs="Times New Roman"/>
          <w:sz w:val="28"/>
          <w:szCs w:val="28"/>
          <w:bdr w:val="none" w:sz="0" w:space="0" w:color="auto" w:frame="1"/>
          <w:lang w:val="kk-KZ" w:eastAsia="ru-RU"/>
        </w:rPr>
        <w:t xml:space="preserve"> сақтау және медициналық сақтандыру қызметтеріне қатысты кейбір аутсорсингтік қатынастар келесідей реттелуі мүмкін: </w:t>
      </w:r>
    </w:p>
    <w:p w:rsidR="00CB6CA6" w:rsidRDefault="00CB6CA6" w:rsidP="00680D31">
      <w:pPr>
        <w:pStyle w:val="a3"/>
        <w:numPr>
          <w:ilvl w:val="0"/>
          <w:numId w:val="68"/>
        </w:numPr>
        <w:shd w:val="clear" w:color="auto" w:fill="FFFFFF"/>
        <w:tabs>
          <w:tab w:val="left" w:pos="709"/>
          <w:tab w:val="left" w:pos="993"/>
          <w:tab w:val="left" w:pos="1276"/>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1996 жылғы медициналық сақтандыруға төзімділік және есеп беру туралы заң</w:t>
      </w:r>
      <w:r w:rsidR="003E0A3F">
        <w:rPr>
          <w:rFonts w:ascii="Times New Roman" w:eastAsia="Times New Roman" w:hAnsi="Times New Roman" w:cs="Times New Roman"/>
          <w:sz w:val="28"/>
          <w:szCs w:val="28"/>
          <w:bdr w:val="none" w:sz="0" w:space="0" w:color="auto" w:frame="1"/>
          <w:lang w:val="kk-KZ" w:eastAsia="ru-RU"/>
        </w:rPr>
        <w:t>;</w:t>
      </w:r>
    </w:p>
    <w:p w:rsidR="00CB6CA6" w:rsidRDefault="004E30D2" w:rsidP="00680D31">
      <w:pPr>
        <w:pStyle w:val="a3"/>
        <w:numPr>
          <w:ilvl w:val="0"/>
          <w:numId w:val="68"/>
        </w:numPr>
        <w:shd w:val="clear" w:color="auto" w:fill="FFFFFF"/>
        <w:tabs>
          <w:tab w:val="left" w:pos="709"/>
          <w:tab w:val="left" w:pos="993"/>
          <w:tab w:val="left" w:pos="1276"/>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2009 жылғы экономикалық және клиникалық денсаулыққа арналған медициналық ақпараттық технологиялар  туралы заң;</w:t>
      </w:r>
    </w:p>
    <w:p w:rsidR="00BF1B72" w:rsidRDefault="003E0A3F" w:rsidP="00BC675F">
      <w:pPr>
        <w:pStyle w:val="a3"/>
        <w:shd w:val="clear" w:color="auto" w:fill="FFFFFF"/>
        <w:tabs>
          <w:tab w:val="left" w:pos="142"/>
          <w:tab w:val="left" w:pos="709"/>
        </w:tabs>
        <w:spacing w:after="0" w:line="240" w:lineRule="auto"/>
        <w:ind w:left="0" w:right="283"/>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ab/>
      </w:r>
      <w:r>
        <w:rPr>
          <w:rFonts w:ascii="Times New Roman" w:eastAsia="Times New Roman" w:hAnsi="Times New Roman" w:cs="Times New Roman"/>
          <w:sz w:val="28"/>
          <w:szCs w:val="28"/>
          <w:bdr w:val="none" w:sz="0" w:space="0" w:color="auto" w:frame="1"/>
          <w:lang w:val="kk-KZ" w:eastAsia="ru-RU"/>
        </w:rPr>
        <w:tab/>
      </w:r>
      <w:r w:rsidR="004E30D2">
        <w:rPr>
          <w:rFonts w:ascii="Times New Roman" w:eastAsia="Times New Roman" w:hAnsi="Times New Roman" w:cs="Times New Roman"/>
          <w:sz w:val="28"/>
          <w:szCs w:val="28"/>
          <w:bdr w:val="none" w:sz="0" w:space="0" w:color="auto" w:frame="1"/>
          <w:lang w:val="kk-KZ" w:eastAsia="ru-RU"/>
        </w:rPr>
        <w:t>Жалпы аутсорсингтік  келісімшарттар кең көлемде  реттелмейді.</w:t>
      </w:r>
      <w:r w:rsidR="00A218F8">
        <w:rPr>
          <w:rFonts w:ascii="Times New Roman" w:eastAsia="Times New Roman" w:hAnsi="Times New Roman" w:cs="Times New Roman"/>
          <w:sz w:val="28"/>
          <w:szCs w:val="28"/>
          <w:bdr w:val="none" w:sz="0" w:space="0" w:color="auto" w:frame="1"/>
          <w:lang w:val="kk-KZ" w:eastAsia="ru-RU"/>
        </w:rPr>
        <w:t xml:space="preserve"> Алайда экономиканың кейбір салаларында, </w:t>
      </w:r>
      <w:r w:rsidR="00E72730">
        <w:rPr>
          <w:rFonts w:ascii="Times New Roman" w:eastAsia="Times New Roman" w:hAnsi="Times New Roman" w:cs="Times New Roman"/>
          <w:sz w:val="28"/>
          <w:szCs w:val="28"/>
          <w:bdr w:val="none" w:sz="0" w:space="0" w:color="auto" w:frame="1"/>
          <w:lang w:val="kk-KZ" w:eastAsia="ru-RU"/>
        </w:rPr>
        <w:t>а</w:t>
      </w:r>
      <w:r w:rsidR="00A218F8">
        <w:rPr>
          <w:rFonts w:ascii="Times New Roman" w:eastAsia="Times New Roman" w:hAnsi="Times New Roman" w:cs="Times New Roman"/>
          <w:sz w:val="28"/>
          <w:szCs w:val="28"/>
          <w:bdr w:val="none" w:sz="0" w:space="0" w:color="auto" w:frame="1"/>
          <w:lang w:val="kk-KZ" w:eastAsia="ru-RU"/>
        </w:rPr>
        <w:t>тап атйтатын болсақ қаржылық қызметтер мен денсаулық сақтауға қатысты елеулі талаптар қойылады:</w:t>
      </w:r>
      <w:r w:rsidR="0002553B">
        <w:rPr>
          <w:rFonts w:ascii="Times New Roman" w:eastAsia="Times New Roman" w:hAnsi="Times New Roman" w:cs="Times New Roman"/>
          <w:sz w:val="28"/>
          <w:szCs w:val="28"/>
          <w:bdr w:val="none" w:sz="0" w:space="0" w:color="auto" w:frame="1"/>
          <w:lang w:val="kk-KZ" w:eastAsia="ru-RU"/>
        </w:rPr>
        <w:t xml:space="preserve"> </w:t>
      </w:r>
      <w:r w:rsidR="00A218F8">
        <w:rPr>
          <w:rFonts w:ascii="Times New Roman" w:eastAsia="Times New Roman" w:hAnsi="Times New Roman" w:cs="Times New Roman"/>
          <w:sz w:val="28"/>
          <w:szCs w:val="28"/>
          <w:bdr w:val="none" w:sz="0" w:space="0" w:color="auto" w:frame="1"/>
          <w:lang w:val="kk-KZ" w:eastAsia="ru-RU"/>
        </w:rPr>
        <w:t xml:space="preserve">олардың жұмысының </w:t>
      </w:r>
      <w:r w:rsidR="004E30D2">
        <w:rPr>
          <w:rFonts w:ascii="Times New Roman" w:eastAsia="Times New Roman" w:hAnsi="Times New Roman" w:cs="Times New Roman"/>
          <w:sz w:val="28"/>
          <w:szCs w:val="28"/>
          <w:bdr w:val="none" w:sz="0" w:space="0" w:color="auto" w:frame="1"/>
          <w:lang w:val="kk-KZ" w:eastAsia="ru-RU"/>
        </w:rPr>
        <w:t xml:space="preserve"> </w:t>
      </w:r>
      <w:r w:rsidR="00A218F8">
        <w:rPr>
          <w:rFonts w:ascii="Times New Roman" w:eastAsia="Times New Roman" w:hAnsi="Times New Roman" w:cs="Times New Roman"/>
          <w:sz w:val="28"/>
          <w:szCs w:val="28"/>
          <w:bdr w:val="none" w:sz="0" w:space="0" w:color="auto" w:frame="1"/>
          <w:lang w:val="kk-KZ" w:eastAsia="ru-RU"/>
        </w:rPr>
        <w:t>қауіпсіздігі мен сенімділігі және тұтынушылардың, пациенттердің құпия жеке ақпараттарын сақтау болып табы</w:t>
      </w:r>
      <w:r w:rsidR="00D43273">
        <w:rPr>
          <w:rFonts w:ascii="Times New Roman" w:eastAsia="Times New Roman" w:hAnsi="Times New Roman" w:cs="Times New Roman"/>
          <w:sz w:val="28"/>
          <w:szCs w:val="28"/>
          <w:bdr w:val="none" w:sz="0" w:space="0" w:color="auto" w:frame="1"/>
          <w:lang w:val="kk-KZ" w:eastAsia="ru-RU"/>
        </w:rPr>
        <w:t xml:space="preserve">лады </w:t>
      </w:r>
      <w:r w:rsidR="00D43273" w:rsidRPr="00C02C69">
        <w:rPr>
          <w:rFonts w:ascii="Times New Roman" w:eastAsia="Times New Roman" w:hAnsi="Times New Roman" w:cs="Times New Roman"/>
          <w:sz w:val="28"/>
          <w:szCs w:val="28"/>
          <w:bdr w:val="none" w:sz="0" w:space="0" w:color="auto" w:frame="1"/>
          <w:lang w:val="kk-KZ" w:eastAsia="ru-RU"/>
        </w:rPr>
        <w:t>[</w:t>
      </w:r>
      <w:r w:rsidR="00D43273">
        <w:rPr>
          <w:rFonts w:ascii="Times New Roman" w:eastAsia="Times New Roman" w:hAnsi="Times New Roman" w:cs="Times New Roman"/>
          <w:sz w:val="28"/>
          <w:szCs w:val="28"/>
          <w:bdr w:val="none" w:sz="0" w:space="0" w:color="auto" w:frame="1"/>
          <w:lang w:val="kk-KZ" w:eastAsia="ru-RU"/>
        </w:rPr>
        <w:t>80</w:t>
      </w:r>
      <w:r w:rsidR="00D43273" w:rsidRPr="00C02C69">
        <w:rPr>
          <w:rFonts w:ascii="Times New Roman" w:eastAsia="Times New Roman" w:hAnsi="Times New Roman" w:cs="Times New Roman"/>
          <w:sz w:val="28"/>
          <w:szCs w:val="28"/>
          <w:bdr w:val="none" w:sz="0" w:space="0" w:color="auto" w:frame="1"/>
          <w:lang w:val="kk-KZ" w:eastAsia="ru-RU"/>
        </w:rPr>
        <w:t>]</w:t>
      </w:r>
      <w:r w:rsidR="00D43273">
        <w:rPr>
          <w:rFonts w:ascii="Times New Roman" w:eastAsia="Times New Roman" w:hAnsi="Times New Roman" w:cs="Times New Roman"/>
          <w:sz w:val="28"/>
          <w:szCs w:val="28"/>
          <w:bdr w:val="none" w:sz="0" w:space="0" w:color="auto" w:frame="1"/>
          <w:lang w:val="kk-KZ" w:eastAsia="ru-RU"/>
        </w:rPr>
        <w:t>.</w:t>
      </w:r>
    </w:p>
    <w:p w:rsidR="00805C6B" w:rsidRPr="006A7020" w:rsidRDefault="00805C6B" w:rsidP="00BC675F">
      <w:pPr>
        <w:pStyle w:val="a3"/>
        <w:shd w:val="clear" w:color="auto" w:fill="FFFFFF"/>
        <w:tabs>
          <w:tab w:val="left" w:pos="142"/>
          <w:tab w:val="left" w:pos="993"/>
        </w:tabs>
        <w:spacing w:after="0" w:line="240" w:lineRule="auto"/>
        <w:ind w:left="0" w:right="283"/>
        <w:jc w:val="both"/>
        <w:rPr>
          <w:rFonts w:ascii="Times New Roman" w:eastAsia="Times New Roman" w:hAnsi="Times New Roman" w:cs="Times New Roman"/>
          <w:sz w:val="28"/>
          <w:szCs w:val="28"/>
          <w:bdr w:val="none" w:sz="0" w:space="0" w:color="auto" w:frame="1"/>
          <w:lang w:val="kk-KZ" w:eastAsia="ru-RU"/>
        </w:rPr>
      </w:pPr>
    </w:p>
    <w:p w:rsidR="00984FE9" w:rsidRPr="006A7020" w:rsidRDefault="00025528" w:rsidP="00BC675F">
      <w:pPr>
        <w:pStyle w:val="a3"/>
        <w:shd w:val="clear" w:color="auto" w:fill="FFFFFF"/>
        <w:tabs>
          <w:tab w:val="left" w:pos="142"/>
          <w:tab w:val="left" w:pos="993"/>
        </w:tabs>
        <w:spacing w:after="0" w:line="240" w:lineRule="auto"/>
        <w:ind w:left="0" w:right="283"/>
        <w:jc w:val="both"/>
        <w:rPr>
          <w:rFonts w:ascii="Times New Roman" w:eastAsia="Times New Roman" w:hAnsi="Times New Roman" w:cs="Times New Roman"/>
          <w:sz w:val="28"/>
          <w:szCs w:val="28"/>
          <w:bdr w:val="none" w:sz="0" w:space="0" w:color="auto" w:frame="1"/>
          <w:lang w:val="kk-KZ" w:eastAsia="ru-RU"/>
        </w:rPr>
      </w:pPr>
      <w:r>
        <w:rPr>
          <w:rFonts w:ascii="Times New Roman" w:hAnsi="Times New Roman" w:cs="Times New Roman"/>
          <w:sz w:val="28"/>
          <w:szCs w:val="28"/>
          <w:lang w:val="kk-KZ"/>
        </w:rPr>
        <w:t xml:space="preserve">15 </w:t>
      </w:r>
      <w:r w:rsidR="0022215F">
        <w:rPr>
          <w:rFonts w:ascii="Times New Roman" w:hAnsi="Times New Roman" w:cs="Times New Roman"/>
          <w:sz w:val="28"/>
          <w:szCs w:val="28"/>
          <w:lang w:val="kk-KZ"/>
        </w:rPr>
        <w:t xml:space="preserve">Кесте </w:t>
      </w:r>
      <w:r w:rsidR="009D38C0">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984FE9" w:rsidRPr="006A7020">
        <w:rPr>
          <w:rFonts w:ascii="Times New Roman" w:eastAsia="Times New Roman" w:hAnsi="Times New Roman" w:cs="Times New Roman"/>
          <w:sz w:val="28"/>
          <w:szCs w:val="28"/>
          <w:bdr w:val="none" w:sz="0" w:space="0" w:color="auto" w:frame="1"/>
          <w:lang w:val="kk-KZ" w:eastAsia="ru-RU"/>
        </w:rPr>
        <w:t xml:space="preserve">Аутсорсингтік қызметтерді </w:t>
      </w:r>
      <w:r w:rsidR="004A37E5" w:rsidRPr="006A7020">
        <w:rPr>
          <w:rFonts w:ascii="Times New Roman" w:eastAsia="Times New Roman" w:hAnsi="Times New Roman" w:cs="Times New Roman"/>
          <w:sz w:val="28"/>
          <w:szCs w:val="28"/>
          <w:bdr w:val="none" w:sz="0" w:space="0" w:color="auto" w:frame="1"/>
          <w:lang w:val="kk-KZ" w:eastAsia="ru-RU"/>
        </w:rPr>
        <w:t>жү</w:t>
      </w:r>
      <w:r w:rsidR="0002553B" w:rsidRPr="006A7020">
        <w:rPr>
          <w:rFonts w:ascii="Times New Roman" w:eastAsia="Times New Roman" w:hAnsi="Times New Roman" w:cs="Times New Roman"/>
          <w:sz w:val="28"/>
          <w:szCs w:val="28"/>
          <w:bdr w:val="none" w:sz="0" w:space="0" w:color="auto" w:frame="1"/>
          <w:lang w:val="kk-KZ" w:eastAsia="ru-RU"/>
        </w:rPr>
        <w:t>зеге асыру процес</w:t>
      </w:r>
      <w:r w:rsidR="004A37E5" w:rsidRPr="006A7020">
        <w:rPr>
          <w:rFonts w:ascii="Times New Roman" w:eastAsia="Times New Roman" w:hAnsi="Times New Roman" w:cs="Times New Roman"/>
          <w:sz w:val="28"/>
          <w:szCs w:val="28"/>
          <w:bdr w:val="none" w:sz="0" w:space="0" w:color="auto" w:frame="1"/>
          <w:lang w:val="kk-KZ" w:eastAsia="ru-RU"/>
        </w:rPr>
        <w:t>тер</w:t>
      </w:r>
      <w:r w:rsidR="00EF5299" w:rsidRPr="006A7020">
        <w:rPr>
          <w:rFonts w:ascii="Times New Roman" w:eastAsia="Times New Roman" w:hAnsi="Times New Roman" w:cs="Times New Roman"/>
          <w:sz w:val="28"/>
          <w:szCs w:val="28"/>
          <w:bdr w:val="none" w:sz="0" w:space="0" w:color="auto" w:frame="1"/>
          <w:lang w:val="kk-KZ" w:eastAsia="ru-RU"/>
        </w:rPr>
        <w:t>і</w:t>
      </w:r>
    </w:p>
    <w:tbl>
      <w:tblPr>
        <w:tblStyle w:val="a4"/>
        <w:tblW w:w="0" w:type="auto"/>
        <w:tblLook w:val="04A0" w:firstRow="1" w:lastRow="0" w:firstColumn="1" w:lastColumn="0" w:noHBand="0" w:noVBand="1"/>
      </w:tblPr>
      <w:tblGrid>
        <w:gridCol w:w="3681"/>
        <w:gridCol w:w="5664"/>
      </w:tblGrid>
      <w:tr w:rsidR="005A3CB5" w:rsidRPr="00711D25" w:rsidTr="00C26153">
        <w:tc>
          <w:tcPr>
            <w:tcW w:w="3681" w:type="dxa"/>
          </w:tcPr>
          <w:p w:rsidR="005A3CB5" w:rsidRPr="00711D25" w:rsidRDefault="00E72730" w:rsidP="00BC675F">
            <w:pPr>
              <w:pStyle w:val="a3"/>
              <w:tabs>
                <w:tab w:val="left" w:pos="142"/>
                <w:tab w:val="left" w:pos="993"/>
              </w:tabs>
              <w:spacing w:line="240" w:lineRule="auto"/>
              <w:ind w:left="0" w:right="283"/>
              <w:jc w:val="center"/>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Процестер</w:t>
            </w:r>
          </w:p>
        </w:tc>
        <w:tc>
          <w:tcPr>
            <w:tcW w:w="5664" w:type="dxa"/>
          </w:tcPr>
          <w:p w:rsidR="005A3CB5" w:rsidRPr="00711D25" w:rsidRDefault="00E72730" w:rsidP="00BC675F">
            <w:pPr>
              <w:pStyle w:val="a3"/>
              <w:tabs>
                <w:tab w:val="left" w:pos="142"/>
                <w:tab w:val="left" w:pos="993"/>
              </w:tabs>
              <w:spacing w:line="240" w:lineRule="auto"/>
              <w:ind w:left="0" w:right="283"/>
              <w:jc w:val="center"/>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Сипаттамсы</w:t>
            </w:r>
          </w:p>
        </w:tc>
      </w:tr>
      <w:tr w:rsidR="0010751D" w:rsidRPr="00711D25" w:rsidTr="00C26153">
        <w:tc>
          <w:tcPr>
            <w:tcW w:w="3681" w:type="dxa"/>
          </w:tcPr>
          <w:p w:rsidR="0010751D" w:rsidRPr="00711D25" w:rsidRDefault="0010751D" w:rsidP="00BC675F">
            <w:pPr>
              <w:pStyle w:val="a3"/>
              <w:tabs>
                <w:tab w:val="left" w:pos="142"/>
                <w:tab w:val="left" w:pos="993"/>
              </w:tabs>
              <w:spacing w:line="240" w:lineRule="auto"/>
              <w:ind w:left="0" w:right="283"/>
              <w:jc w:val="center"/>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1</w:t>
            </w:r>
          </w:p>
        </w:tc>
        <w:tc>
          <w:tcPr>
            <w:tcW w:w="5664" w:type="dxa"/>
          </w:tcPr>
          <w:p w:rsidR="0010751D" w:rsidRPr="00711D25" w:rsidRDefault="0010751D" w:rsidP="00BC675F">
            <w:pPr>
              <w:pStyle w:val="a3"/>
              <w:tabs>
                <w:tab w:val="left" w:pos="142"/>
                <w:tab w:val="left" w:pos="993"/>
              </w:tabs>
              <w:spacing w:line="240" w:lineRule="auto"/>
              <w:ind w:left="0" w:right="283"/>
              <w:jc w:val="center"/>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2</w:t>
            </w:r>
          </w:p>
        </w:tc>
      </w:tr>
      <w:tr w:rsidR="005A3CB5" w:rsidRPr="00634D4A" w:rsidTr="00C26153">
        <w:tc>
          <w:tcPr>
            <w:tcW w:w="3681" w:type="dxa"/>
          </w:tcPr>
          <w:p w:rsidR="005A3CB5" w:rsidRPr="00711D25" w:rsidRDefault="005A3CB5" w:rsidP="00BC675F">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Конкурстық процесс</w:t>
            </w:r>
          </w:p>
        </w:tc>
        <w:tc>
          <w:tcPr>
            <w:tcW w:w="5664" w:type="dxa"/>
          </w:tcPr>
          <w:p w:rsidR="005A3CB5" w:rsidRPr="00711D25" w:rsidRDefault="004A37E5" w:rsidP="00853CB0">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 xml:space="preserve">Ақпарат жинау үшін </w:t>
            </w:r>
            <w:r w:rsidR="00B17B29" w:rsidRPr="00711D25">
              <w:rPr>
                <w:rFonts w:ascii="Times New Roman" w:eastAsia="Times New Roman" w:hAnsi="Times New Roman" w:cs="Times New Roman"/>
                <w:sz w:val="24"/>
                <w:szCs w:val="24"/>
                <w:bdr w:val="none" w:sz="0" w:space="0" w:color="auto" w:frame="1"/>
                <w:lang w:val="kk-KZ" w:eastAsia="ru-RU"/>
              </w:rPr>
              <w:t>тұтынушылар</w:t>
            </w:r>
            <w:r w:rsidRPr="00711D25">
              <w:rPr>
                <w:rFonts w:ascii="Times New Roman" w:eastAsia="Times New Roman" w:hAnsi="Times New Roman" w:cs="Times New Roman"/>
                <w:sz w:val="24"/>
                <w:szCs w:val="24"/>
                <w:bdr w:val="none" w:sz="0" w:space="0" w:color="auto" w:frame="1"/>
                <w:lang w:val="kk-KZ" w:eastAsia="ru-RU"/>
              </w:rPr>
              <w:t xml:space="preserve"> көбінесе жеткізіп берушілерге ақпараттар берілетін сұраулар жібереді. Жеткізіп берушілерден ақпарат келген жағдайда тапсырыс беруші бағасы</w:t>
            </w:r>
            <w:r w:rsidR="00853CB0" w:rsidRPr="00711D25">
              <w:rPr>
                <w:rFonts w:ascii="Times New Roman" w:eastAsia="Times New Roman" w:hAnsi="Times New Roman" w:cs="Times New Roman"/>
                <w:sz w:val="24"/>
                <w:szCs w:val="24"/>
                <w:bdr w:val="none" w:sz="0" w:space="0" w:color="auto" w:frame="1"/>
                <w:lang w:val="kk-KZ" w:eastAsia="ru-RU"/>
              </w:rPr>
              <w:t>на, өнімділігіне және т.б. талап</w:t>
            </w:r>
            <w:r w:rsidRPr="00711D25">
              <w:rPr>
                <w:rFonts w:ascii="Times New Roman" w:eastAsia="Times New Roman" w:hAnsi="Times New Roman" w:cs="Times New Roman"/>
                <w:sz w:val="24"/>
                <w:szCs w:val="24"/>
                <w:bdr w:val="none" w:sz="0" w:space="0" w:color="auto" w:frame="1"/>
                <w:lang w:val="kk-KZ" w:eastAsia="ru-RU"/>
              </w:rPr>
              <w:t xml:space="preserve">тарына қарап таңдау жасайды. Түрлі </w:t>
            </w:r>
            <w:r w:rsidR="00853CB0" w:rsidRPr="00711D25">
              <w:rPr>
                <w:rFonts w:ascii="Times New Roman" w:eastAsia="Times New Roman" w:hAnsi="Times New Roman" w:cs="Times New Roman"/>
                <w:sz w:val="24"/>
                <w:szCs w:val="24"/>
                <w:bdr w:val="none" w:sz="0" w:space="0" w:color="auto" w:frame="1"/>
                <w:lang w:val="kk-KZ" w:eastAsia="ru-RU"/>
              </w:rPr>
              <w:t>кезеңдерде</w:t>
            </w:r>
            <w:r w:rsidRPr="00711D25">
              <w:rPr>
                <w:rFonts w:ascii="Times New Roman" w:eastAsia="Times New Roman" w:hAnsi="Times New Roman" w:cs="Times New Roman"/>
                <w:sz w:val="24"/>
                <w:szCs w:val="24"/>
                <w:bdr w:val="none" w:sz="0" w:space="0" w:color="auto" w:frame="1"/>
                <w:lang w:val="kk-KZ" w:eastAsia="ru-RU"/>
              </w:rPr>
              <w:t xml:space="preserve"> ол бір немесе бірнеше жеткізіп берушілерді жалдайды. Көбіне аутсорсингтік қызметте тәжірибесі бар кеңесшілерді таңдайды.</w:t>
            </w:r>
          </w:p>
        </w:tc>
      </w:tr>
      <w:tr w:rsidR="005A3CB5" w:rsidRPr="00634D4A" w:rsidTr="00BA29B5">
        <w:tc>
          <w:tcPr>
            <w:tcW w:w="3681" w:type="dxa"/>
            <w:tcBorders>
              <w:bottom w:val="single" w:sz="4" w:space="0" w:color="auto"/>
            </w:tcBorders>
          </w:tcPr>
          <w:p w:rsidR="005A3CB5" w:rsidRPr="00711D25" w:rsidRDefault="00474BE4" w:rsidP="00BC675F">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Сауда-</w:t>
            </w:r>
            <w:r w:rsidR="0002553B" w:rsidRPr="00711D25">
              <w:rPr>
                <w:rFonts w:ascii="Times New Roman" w:eastAsia="Times New Roman" w:hAnsi="Times New Roman" w:cs="Times New Roman"/>
                <w:sz w:val="24"/>
                <w:szCs w:val="24"/>
                <w:bdr w:val="none" w:sz="0" w:space="0" w:color="auto" w:frame="1"/>
                <w:lang w:val="kk-KZ" w:eastAsia="ru-RU"/>
              </w:rPr>
              <w:t>саттық проце</w:t>
            </w:r>
            <w:r w:rsidR="004A37E5" w:rsidRPr="00711D25">
              <w:rPr>
                <w:rFonts w:ascii="Times New Roman" w:eastAsia="Times New Roman" w:hAnsi="Times New Roman" w:cs="Times New Roman"/>
                <w:sz w:val="24"/>
                <w:szCs w:val="24"/>
                <w:bdr w:val="none" w:sz="0" w:space="0" w:color="auto" w:frame="1"/>
                <w:lang w:val="kk-KZ" w:eastAsia="ru-RU"/>
              </w:rPr>
              <w:t xml:space="preserve">сі бір жеткізіп берушіден </w:t>
            </w:r>
          </w:p>
        </w:tc>
        <w:tc>
          <w:tcPr>
            <w:tcW w:w="5664" w:type="dxa"/>
            <w:tcBorders>
              <w:bottom w:val="single" w:sz="4" w:space="0" w:color="auto"/>
            </w:tcBorders>
          </w:tcPr>
          <w:p w:rsidR="005A3CB5" w:rsidRPr="00711D25" w:rsidRDefault="004A37E5" w:rsidP="00BC675F">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 xml:space="preserve">Бұл жағдайда </w:t>
            </w:r>
            <w:r w:rsidR="00B9548C" w:rsidRPr="00711D25">
              <w:rPr>
                <w:rFonts w:ascii="Times New Roman" w:eastAsia="Times New Roman" w:hAnsi="Times New Roman" w:cs="Times New Roman"/>
                <w:sz w:val="24"/>
                <w:szCs w:val="24"/>
                <w:bdr w:val="none" w:sz="0" w:space="0" w:color="auto" w:frame="1"/>
                <w:lang w:val="kk-KZ" w:eastAsia="ru-RU"/>
              </w:rPr>
              <w:t xml:space="preserve">тапсырыс беруші кәсіпорын </w:t>
            </w:r>
            <w:r w:rsidR="00B17B29" w:rsidRPr="00711D25">
              <w:rPr>
                <w:rFonts w:ascii="Times New Roman" w:eastAsia="Times New Roman" w:hAnsi="Times New Roman" w:cs="Times New Roman"/>
                <w:sz w:val="24"/>
                <w:szCs w:val="24"/>
                <w:bdr w:val="none" w:sz="0" w:space="0" w:color="auto" w:frame="1"/>
                <w:lang w:val="kk-KZ" w:eastAsia="ru-RU"/>
              </w:rPr>
              <w:t>егер ол  қазіргі жеткізіп берушімен тұрақты түрде жұмыс жасаса сауда-саттықсыз келісім жасайды.</w:t>
            </w:r>
            <w:r w:rsidR="00B9548C" w:rsidRPr="00711D25">
              <w:rPr>
                <w:rFonts w:ascii="Times New Roman" w:eastAsia="Times New Roman" w:hAnsi="Times New Roman" w:cs="Times New Roman"/>
                <w:sz w:val="24"/>
                <w:szCs w:val="24"/>
                <w:bdr w:val="none" w:sz="0" w:space="0" w:color="auto" w:frame="1"/>
                <w:lang w:val="kk-KZ" w:eastAsia="ru-RU"/>
              </w:rPr>
              <w:t xml:space="preserve"> </w:t>
            </w:r>
          </w:p>
        </w:tc>
      </w:tr>
      <w:tr w:rsidR="005A3CB5" w:rsidRPr="00A53B8D" w:rsidTr="00D70703">
        <w:tc>
          <w:tcPr>
            <w:tcW w:w="3681" w:type="dxa"/>
            <w:tcBorders>
              <w:top w:val="single" w:sz="4" w:space="0" w:color="auto"/>
              <w:bottom w:val="nil"/>
            </w:tcBorders>
          </w:tcPr>
          <w:p w:rsidR="005A3CB5" w:rsidRPr="00711D25" w:rsidRDefault="00B9548C" w:rsidP="00BC675F">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Заңдық сараптама</w:t>
            </w:r>
          </w:p>
        </w:tc>
        <w:tc>
          <w:tcPr>
            <w:tcW w:w="5664" w:type="dxa"/>
            <w:tcBorders>
              <w:top w:val="single" w:sz="4" w:space="0" w:color="auto"/>
              <w:bottom w:val="nil"/>
            </w:tcBorders>
          </w:tcPr>
          <w:p w:rsidR="000F024E" w:rsidRDefault="0018462E" w:rsidP="00A53B8D">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Жеткізіп берушілерді кешенді тексеру реттелетін салаларда жүзеге асырылады. Мысалы, қаржылық көмек көр</w:t>
            </w:r>
            <w:r w:rsidR="00817EBB" w:rsidRPr="00711D25">
              <w:rPr>
                <w:rFonts w:ascii="Times New Roman" w:eastAsia="Times New Roman" w:hAnsi="Times New Roman" w:cs="Times New Roman"/>
                <w:sz w:val="24"/>
                <w:szCs w:val="24"/>
                <w:bdr w:val="none" w:sz="0" w:space="0" w:color="auto" w:frame="1"/>
                <w:lang w:val="kk-KZ" w:eastAsia="ru-RU"/>
              </w:rPr>
              <w:t>сету, сақтандыру, денсаулық сақ</w:t>
            </w:r>
            <w:r w:rsidRPr="00711D25">
              <w:rPr>
                <w:rFonts w:ascii="Times New Roman" w:eastAsia="Times New Roman" w:hAnsi="Times New Roman" w:cs="Times New Roman"/>
                <w:sz w:val="24"/>
                <w:szCs w:val="24"/>
                <w:bdr w:val="none" w:sz="0" w:space="0" w:color="auto" w:frame="1"/>
                <w:lang w:val="kk-KZ" w:eastAsia="ru-RU"/>
              </w:rPr>
              <w:t xml:space="preserve">тау </w:t>
            </w:r>
          </w:p>
          <w:p w:rsidR="00A53B8D" w:rsidRPr="0010751D" w:rsidRDefault="00A53B8D" w:rsidP="00A53B8D">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p>
        </w:tc>
      </w:tr>
      <w:tr w:rsidR="00D70703" w:rsidRPr="00D70703" w:rsidTr="00D70703">
        <w:tc>
          <w:tcPr>
            <w:tcW w:w="9345" w:type="dxa"/>
            <w:gridSpan w:val="2"/>
            <w:tcBorders>
              <w:top w:val="nil"/>
              <w:left w:val="nil"/>
              <w:bottom w:val="nil"/>
              <w:right w:val="nil"/>
            </w:tcBorders>
          </w:tcPr>
          <w:p w:rsidR="00D70703" w:rsidRPr="00D70703" w:rsidRDefault="00D70703" w:rsidP="00D70703">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D70703">
              <w:rPr>
                <w:rFonts w:ascii="Times New Roman" w:hAnsi="Times New Roman" w:cs="Times New Roman"/>
                <w:sz w:val="24"/>
                <w:szCs w:val="24"/>
                <w:lang w:val="kk-KZ"/>
              </w:rPr>
              <w:t>15 Кестенің жалғасы</w:t>
            </w:r>
          </w:p>
        </w:tc>
      </w:tr>
      <w:tr w:rsidR="0010751D" w:rsidRPr="00711D25" w:rsidTr="00D70703">
        <w:tc>
          <w:tcPr>
            <w:tcW w:w="3681" w:type="dxa"/>
            <w:tcBorders>
              <w:top w:val="nil"/>
            </w:tcBorders>
          </w:tcPr>
          <w:p w:rsidR="0010751D" w:rsidRPr="00711D25" w:rsidRDefault="0010751D" w:rsidP="0010751D">
            <w:pPr>
              <w:pStyle w:val="a3"/>
              <w:tabs>
                <w:tab w:val="left" w:pos="142"/>
                <w:tab w:val="left" w:pos="993"/>
              </w:tabs>
              <w:spacing w:line="240" w:lineRule="auto"/>
              <w:ind w:left="0" w:right="283"/>
              <w:jc w:val="center"/>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1</w:t>
            </w:r>
          </w:p>
        </w:tc>
        <w:tc>
          <w:tcPr>
            <w:tcW w:w="5664" w:type="dxa"/>
            <w:tcBorders>
              <w:top w:val="nil"/>
            </w:tcBorders>
          </w:tcPr>
          <w:p w:rsidR="0010751D" w:rsidRPr="00711D25" w:rsidRDefault="0010751D" w:rsidP="0010751D">
            <w:pPr>
              <w:pStyle w:val="a3"/>
              <w:tabs>
                <w:tab w:val="left" w:pos="142"/>
                <w:tab w:val="left" w:pos="993"/>
              </w:tabs>
              <w:spacing w:line="240" w:lineRule="auto"/>
              <w:ind w:left="0" w:right="283"/>
              <w:jc w:val="center"/>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2</w:t>
            </w:r>
          </w:p>
        </w:tc>
      </w:tr>
      <w:tr w:rsidR="002D2980" w:rsidRPr="00711D25" w:rsidTr="00BA29B5">
        <w:tc>
          <w:tcPr>
            <w:tcW w:w="3681" w:type="dxa"/>
            <w:tcBorders>
              <w:top w:val="single" w:sz="4" w:space="0" w:color="auto"/>
            </w:tcBorders>
          </w:tcPr>
          <w:p w:rsidR="002D2980" w:rsidRPr="00711D25" w:rsidRDefault="002D2980" w:rsidP="00BC675F">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p>
        </w:tc>
        <w:tc>
          <w:tcPr>
            <w:tcW w:w="5664" w:type="dxa"/>
            <w:tcBorders>
              <w:top w:val="single" w:sz="4" w:space="0" w:color="auto"/>
            </w:tcBorders>
          </w:tcPr>
          <w:p w:rsidR="002D2980" w:rsidRPr="00711D25" w:rsidRDefault="00A53B8D" w:rsidP="002D2980">
            <w:pPr>
              <w:pStyle w:val="a3"/>
              <w:tabs>
                <w:tab w:val="left" w:pos="142"/>
                <w:tab w:val="left" w:pos="993"/>
              </w:tabs>
              <w:spacing w:line="240" w:lineRule="auto"/>
              <w:ind w:left="0" w:right="283"/>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 xml:space="preserve">сияқты. Кешенді тексеру сауалнамалары, кездесулер, интервьюлер және объектілерге бару </w:t>
            </w:r>
            <w:r w:rsidR="002D2980" w:rsidRPr="00711D25">
              <w:rPr>
                <w:rFonts w:ascii="Times New Roman" w:eastAsia="Times New Roman" w:hAnsi="Times New Roman" w:cs="Times New Roman"/>
                <w:sz w:val="24"/>
                <w:szCs w:val="24"/>
                <w:bdr w:val="none" w:sz="0" w:space="0" w:color="auto" w:frame="1"/>
                <w:lang w:val="kk-KZ" w:eastAsia="ru-RU"/>
              </w:rPr>
              <w:t>конкурстық жағдайда және бір жеткізіп берушіні таңдағанда қолданылады. Жеткізіп берушіні таңдау барысында оның операциялық және технологиялық мүмкіндіктерін ғана емес, сонымен қатар келесідей мәселелерді де қарастырады:</w:t>
            </w:r>
          </w:p>
          <w:p w:rsidR="002D2980" w:rsidRPr="00711D25" w:rsidRDefault="002D2980" w:rsidP="002D2980">
            <w:pPr>
              <w:pStyle w:val="a3"/>
              <w:numPr>
                <w:ilvl w:val="0"/>
                <w:numId w:val="51"/>
              </w:numPr>
              <w:tabs>
                <w:tab w:val="left" w:pos="142"/>
                <w:tab w:val="left" w:pos="395"/>
                <w:tab w:val="left" w:pos="993"/>
              </w:tabs>
              <w:spacing w:line="240" w:lineRule="auto"/>
              <w:ind w:left="172" w:right="283" w:firstLine="0"/>
              <w:jc w:val="both"/>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к</w:t>
            </w:r>
            <w:r w:rsidRPr="00711D25">
              <w:rPr>
                <w:rFonts w:ascii="Times New Roman" w:eastAsia="Times New Roman" w:hAnsi="Times New Roman" w:cs="Times New Roman"/>
                <w:sz w:val="24"/>
                <w:szCs w:val="24"/>
                <w:bdr w:val="none" w:sz="0" w:space="0" w:color="auto" w:frame="1"/>
                <w:lang w:val="kk-KZ" w:eastAsia="ru-RU"/>
              </w:rPr>
              <w:t>өрсетілетін қызмет түрінің көлеміне байланысты тәжірибесі (қанша уақыт айналысып келетіні)</w:t>
            </w:r>
          </w:p>
          <w:p w:rsidR="002D2980" w:rsidRPr="00711D25" w:rsidRDefault="002D2980" w:rsidP="002D2980">
            <w:pPr>
              <w:pStyle w:val="a3"/>
              <w:numPr>
                <w:ilvl w:val="0"/>
                <w:numId w:val="51"/>
              </w:numPr>
              <w:tabs>
                <w:tab w:val="left" w:pos="142"/>
                <w:tab w:val="left" w:pos="395"/>
                <w:tab w:val="left" w:pos="993"/>
              </w:tabs>
              <w:spacing w:line="240" w:lineRule="auto"/>
              <w:ind w:left="172" w:right="283" w:firstLine="0"/>
              <w:jc w:val="both"/>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к</w:t>
            </w:r>
            <w:r w:rsidRPr="00711D25">
              <w:rPr>
                <w:rFonts w:ascii="Times New Roman" w:eastAsia="Times New Roman" w:hAnsi="Times New Roman" w:cs="Times New Roman"/>
                <w:sz w:val="24"/>
                <w:szCs w:val="24"/>
                <w:bdr w:val="none" w:sz="0" w:space="0" w:color="auto" w:frame="1"/>
                <w:lang w:val="kk-KZ" w:eastAsia="ru-RU"/>
              </w:rPr>
              <w:t>лиенттерінің пікірлері, осы саладағы жұмыс тәжірибесі және қаржылық әл-ауқаты;</w:t>
            </w:r>
          </w:p>
          <w:p w:rsidR="002D2980" w:rsidRPr="00711D25" w:rsidRDefault="002D2980" w:rsidP="002D2980">
            <w:pPr>
              <w:pStyle w:val="a3"/>
              <w:numPr>
                <w:ilvl w:val="0"/>
                <w:numId w:val="51"/>
              </w:numPr>
              <w:tabs>
                <w:tab w:val="left" w:pos="142"/>
                <w:tab w:val="left" w:pos="395"/>
                <w:tab w:val="left" w:pos="993"/>
              </w:tabs>
              <w:spacing w:line="240" w:lineRule="auto"/>
              <w:ind w:left="172" w:right="283" w:firstLine="0"/>
              <w:jc w:val="both"/>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т</w:t>
            </w:r>
            <w:r w:rsidRPr="00711D25">
              <w:rPr>
                <w:rFonts w:ascii="Times New Roman" w:eastAsia="Times New Roman" w:hAnsi="Times New Roman" w:cs="Times New Roman"/>
                <w:sz w:val="24"/>
                <w:szCs w:val="24"/>
                <w:bdr w:val="none" w:sz="0" w:space="0" w:color="auto" w:frame="1"/>
                <w:lang w:val="kk-KZ" w:eastAsia="ru-RU"/>
              </w:rPr>
              <w:t>ехникалық және операциялық стандарттары мен сертификаттары;</w:t>
            </w:r>
          </w:p>
          <w:p w:rsidR="002D2980" w:rsidRDefault="002D2980" w:rsidP="002D2980">
            <w:pPr>
              <w:pStyle w:val="a3"/>
              <w:numPr>
                <w:ilvl w:val="0"/>
                <w:numId w:val="51"/>
              </w:numPr>
              <w:tabs>
                <w:tab w:val="left" w:pos="142"/>
                <w:tab w:val="left" w:pos="395"/>
                <w:tab w:val="left" w:pos="993"/>
              </w:tabs>
              <w:spacing w:line="240" w:lineRule="auto"/>
              <w:ind w:left="172" w:right="283" w:firstLine="0"/>
              <w:jc w:val="both"/>
              <w:rPr>
                <w:rFonts w:ascii="Times New Roman" w:eastAsia="Times New Roman" w:hAnsi="Times New Roman" w:cs="Times New Roman"/>
                <w:sz w:val="24"/>
                <w:szCs w:val="24"/>
                <w:bdr w:val="none" w:sz="0" w:space="0" w:color="auto" w:frame="1"/>
                <w:lang w:val="kk-KZ" w:eastAsia="ru-RU"/>
              </w:rPr>
            </w:pPr>
            <w:r>
              <w:rPr>
                <w:rFonts w:ascii="Times New Roman" w:eastAsia="Times New Roman" w:hAnsi="Times New Roman" w:cs="Times New Roman"/>
                <w:sz w:val="24"/>
                <w:szCs w:val="24"/>
                <w:bdr w:val="none" w:sz="0" w:space="0" w:color="auto" w:frame="1"/>
                <w:lang w:val="kk-KZ" w:eastAsia="ru-RU"/>
              </w:rPr>
              <w:t>г</w:t>
            </w:r>
            <w:r w:rsidRPr="00711D25">
              <w:rPr>
                <w:rFonts w:ascii="Times New Roman" w:eastAsia="Times New Roman" w:hAnsi="Times New Roman" w:cs="Times New Roman"/>
                <w:sz w:val="24"/>
                <w:szCs w:val="24"/>
                <w:bdr w:val="none" w:sz="0" w:space="0" w:color="auto" w:frame="1"/>
                <w:lang w:val="kk-KZ" w:eastAsia="ru-RU"/>
              </w:rPr>
              <w:t>еографиялық орны;</w:t>
            </w:r>
          </w:p>
          <w:p w:rsidR="002D2980" w:rsidRPr="0010751D" w:rsidRDefault="0010751D" w:rsidP="0010751D">
            <w:pPr>
              <w:pStyle w:val="a3"/>
              <w:numPr>
                <w:ilvl w:val="0"/>
                <w:numId w:val="51"/>
              </w:numPr>
              <w:tabs>
                <w:tab w:val="left" w:pos="142"/>
                <w:tab w:val="left" w:pos="395"/>
                <w:tab w:val="left" w:pos="993"/>
              </w:tabs>
              <w:spacing w:line="240" w:lineRule="auto"/>
              <w:ind w:left="172" w:right="283" w:firstLine="0"/>
              <w:jc w:val="both"/>
              <w:rPr>
                <w:rFonts w:ascii="Times New Roman" w:eastAsia="Times New Roman" w:hAnsi="Times New Roman" w:cs="Times New Roman"/>
                <w:sz w:val="24"/>
                <w:szCs w:val="24"/>
                <w:bdr w:val="none" w:sz="0" w:space="0" w:color="auto" w:frame="1"/>
                <w:lang w:val="kk-KZ" w:eastAsia="ru-RU"/>
              </w:rPr>
            </w:pPr>
            <w:r w:rsidRPr="0010751D">
              <w:rPr>
                <w:rFonts w:ascii="Times New Roman" w:eastAsia="Times New Roman" w:hAnsi="Times New Roman" w:cs="Times New Roman"/>
                <w:sz w:val="24"/>
                <w:szCs w:val="24"/>
                <w:bdr w:val="none" w:sz="0" w:space="0" w:color="auto" w:frame="1"/>
                <w:lang w:val="kk-KZ" w:eastAsia="ru-RU"/>
              </w:rPr>
              <w:t>з</w:t>
            </w:r>
            <w:r w:rsidR="002D2980" w:rsidRPr="0010751D">
              <w:rPr>
                <w:rFonts w:ascii="Times New Roman" w:eastAsia="Times New Roman" w:hAnsi="Times New Roman" w:cs="Times New Roman"/>
                <w:sz w:val="24"/>
                <w:szCs w:val="24"/>
                <w:bdr w:val="none" w:sz="0" w:space="0" w:color="auto" w:frame="1"/>
                <w:lang w:val="kk-KZ" w:eastAsia="ru-RU"/>
              </w:rPr>
              <w:t>аңдық тексеріс;</w:t>
            </w:r>
          </w:p>
        </w:tc>
      </w:tr>
      <w:tr w:rsidR="004F2F32" w:rsidRPr="00711D25" w:rsidTr="00C471CB">
        <w:tc>
          <w:tcPr>
            <w:tcW w:w="9345" w:type="dxa"/>
            <w:gridSpan w:val="2"/>
          </w:tcPr>
          <w:p w:rsidR="004F2F32" w:rsidRPr="00711D25" w:rsidRDefault="004F2F32" w:rsidP="009D38C0">
            <w:pPr>
              <w:pStyle w:val="a3"/>
              <w:tabs>
                <w:tab w:val="left" w:pos="142"/>
                <w:tab w:val="left" w:pos="993"/>
              </w:tabs>
              <w:spacing w:line="240" w:lineRule="auto"/>
              <w:ind w:left="0" w:right="283" w:firstLine="741"/>
              <w:jc w:val="both"/>
              <w:rPr>
                <w:rFonts w:ascii="Times New Roman" w:eastAsia="Times New Roman" w:hAnsi="Times New Roman" w:cs="Times New Roman"/>
                <w:sz w:val="24"/>
                <w:szCs w:val="24"/>
                <w:bdr w:val="none" w:sz="0" w:space="0" w:color="auto" w:frame="1"/>
                <w:lang w:val="kk-KZ" w:eastAsia="ru-RU"/>
              </w:rPr>
            </w:pPr>
            <w:r w:rsidRPr="00711D25">
              <w:rPr>
                <w:rFonts w:ascii="Times New Roman" w:eastAsia="Times New Roman" w:hAnsi="Times New Roman" w:cs="Times New Roman"/>
                <w:sz w:val="24"/>
                <w:szCs w:val="24"/>
                <w:bdr w:val="none" w:sz="0" w:space="0" w:color="auto" w:frame="1"/>
                <w:lang w:val="kk-KZ" w:eastAsia="ru-RU"/>
              </w:rPr>
              <w:t xml:space="preserve">Ескертпе: </w:t>
            </w:r>
            <w:r w:rsidR="003E0A3F" w:rsidRPr="00711D25">
              <w:rPr>
                <w:rFonts w:ascii="Times New Roman" w:eastAsia="Times New Roman" w:hAnsi="Times New Roman" w:cs="Times New Roman"/>
                <w:sz w:val="24"/>
                <w:szCs w:val="24"/>
                <w:bdr w:val="none" w:sz="0" w:space="0" w:color="auto" w:frame="1"/>
                <w:lang w:eastAsia="ru-RU"/>
              </w:rPr>
              <w:t>[</w:t>
            </w:r>
            <w:r w:rsidR="002F34BE" w:rsidRPr="00711D25">
              <w:rPr>
                <w:rFonts w:ascii="Times New Roman" w:eastAsia="Times New Roman" w:hAnsi="Times New Roman" w:cs="Times New Roman"/>
                <w:sz w:val="24"/>
                <w:szCs w:val="24"/>
                <w:lang w:val="kk-KZ" w:eastAsia="ru-RU"/>
              </w:rPr>
              <w:t>80</w:t>
            </w:r>
            <w:r w:rsidR="003E0A3F" w:rsidRPr="00711D25">
              <w:rPr>
                <w:rFonts w:ascii="Times New Roman" w:eastAsia="Times New Roman" w:hAnsi="Times New Roman" w:cs="Times New Roman"/>
                <w:sz w:val="24"/>
                <w:szCs w:val="24"/>
                <w:lang w:eastAsia="ru-RU"/>
              </w:rPr>
              <w:t>]</w:t>
            </w:r>
            <w:r w:rsidR="003E0A3F" w:rsidRPr="00711D25">
              <w:rPr>
                <w:rFonts w:ascii="Times New Roman" w:eastAsia="Times New Roman" w:hAnsi="Times New Roman" w:cs="Times New Roman"/>
                <w:sz w:val="24"/>
                <w:szCs w:val="24"/>
                <w:lang w:val="kk-KZ" w:eastAsia="ru-RU"/>
              </w:rPr>
              <w:t xml:space="preserve"> </w:t>
            </w:r>
            <w:r w:rsidRPr="00711D25">
              <w:rPr>
                <w:rFonts w:ascii="Times New Roman" w:eastAsia="Times New Roman" w:hAnsi="Times New Roman" w:cs="Times New Roman"/>
                <w:sz w:val="24"/>
                <w:szCs w:val="24"/>
                <w:bdr w:val="none" w:sz="0" w:space="0" w:color="auto" w:frame="1"/>
                <w:lang w:val="kk-KZ" w:eastAsia="ru-RU"/>
              </w:rPr>
              <w:t xml:space="preserve">әдебиет негізінде автормен </w:t>
            </w:r>
            <w:r w:rsidR="003E0A3F" w:rsidRPr="00711D25">
              <w:rPr>
                <w:rFonts w:ascii="Times New Roman" w:eastAsia="Times New Roman" w:hAnsi="Times New Roman" w:cs="Times New Roman"/>
                <w:sz w:val="24"/>
                <w:szCs w:val="24"/>
                <w:bdr w:val="none" w:sz="0" w:space="0" w:color="auto" w:frame="1"/>
                <w:lang w:val="kk-KZ" w:eastAsia="ru-RU"/>
              </w:rPr>
              <w:t>әзірленді</w:t>
            </w:r>
          </w:p>
        </w:tc>
      </w:tr>
    </w:tbl>
    <w:p w:rsidR="005A3CB5" w:rsidRDefault="005A3CB5" w:rsidP="00BC675F">
      <w:pPr>
        <w:pStyle w:val="a3"/>
        <w:shd w:val="clear" w:color="auto" w:fill="FFFFFF"/>
        <w:tabs>
          <w:tab w:val="left" w:pos="142"/>
          <w:tab w:val="left" w:pos="993"/>
        </w:tabs>
        <w:spacing w:after="0" w:line="240" w:lineRule="auto"/>
        <w:ind w:left="0" w:right="283"/>
        <w:jc w:val="both"/>
        <w:rPr>
          <w:rFonts w:ascii="Times New Roman" w:eastAsia="Times New Roman" w:hAnsi="Times New Roman" w:cs="Times New Roman"/>
          <w:sz w:val="28"/>
          <w:szCs w:val="28"/>
          <w:bdr w:val="none" w:sz="0" w:space="0" w:color="auto" w:frame="1"/>
          <w:lang w:val="kk-KZ" w:eastAsia="ru-RU"/>
        </w:rPr>
      </w:pPr>
    </w:p>
    <w:p w:rsidR="00403B73" w:rsidRDefault="000F024E" w:rsidP="00BC675F">
      <w:pPr>
        <w:pStyle w:val="a3"/>
        <w:shd w:val="clear" w:color="auto" w:fill="FFFFFF"/>
        <w:tabs>
          <w:tab w:val="left" w:pos="142"/>
          <w:tab w:val="left" w:pos="851"/>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ab/>
      </w:r>
      <w:r w:rsidR="00403B73">
        <w:rPr>
          <w:rFonts w:ascii="Times New Roman" w:eastAsia="Times New Roman" w:hAnsi="Times New Roman" w:cs="Times New Roman"/>
          <w:sz w:val="28"/>
          <w:szCs w:val="28"/>
          <w:bdr w:val="none" w:sz="0" w:space="0" w:color="auto" w:frame="1"/>
          <w:lang w:val="kk-KZ" w:eastAsia="ru-RU"/>
        </w:rPr>
        <w:t>АҚШ кәсіпорынның мәліметтері мен деректерді қоғау және олардың  қауіпсізідігін қорғауда фрагменттелген және салалық көз қарасты ұсынады. Бұл бағытта бірқатар көптеген мемлекеттік және федералды заңдар бар. Олардың көпшілігі салалық секторға бағытталған. Мысалы, қ</w:t>
      </w:r>
      <w:r w:rsidR="0002553B">
        <w:rPr>
          <w:rFonts w:ascii="Times New Roman" w:eastAsia="Times New Roman" w:hAnsi="Times New Roman" w:cs="Times New Roman"/>
          <w:sz w:val="28"/>
          <w:szCs w:val="28"/>
          <w:bdr w:val="none" w:sz="0" w:space="0" w:color="auto" w:frame="1"/>
          <w:lang w:val="kk-KZ" w:eastAsia="ru-RU"/>
        </w:rPr>
        <w:t>а</w:t>
      </w:r>
      <w:r w:rsidR="00403B73">
        <w:rPr>
          <w:rFonts w:ascii="Times New Roman" w:eastAsia="Times New Roman" w:hAnsi="Times New Roman" w:cs="Times New Roman"/>
          <w:sz w:val="28"/>
          <w:szCs w:val="28"/>
          <w:bdr w:val="none" w:sz="0" w:space="0" w:color="auto" w:frame="1"/>
          <w:lang w:val="kk-KZ" w:eastAsia="ru-RU"/>
        </w:rPr>
        <w:t>ржылық қызметтер, денсаулық сақтау, сақтандыру, телекоммуникация және білім беру дег</w:t>
      </w:r>
      <w:r w:rsidR="00817EBB">
        <w:rPr>
          <w:rFonts w:ascii="Times New Roman" w:eastAsia="Times New Roman" w:hAnsi="Times New Roman" w:cs="Times New Roman"/>
          <w:sz w:val="28"/>
          <w:szCs w:val="28"/>
          <w:bdr w:val="none" w:sz="0" w:space="0" w:color="auto" w:frame="1"/>
          <w:lang w:val="kk-KZ" w:eastAsia="ru-RU"/>
        </w:rPr>
        <w:t>ен сияқты т.б. Жалпы бұл заңдар</w:t>
      </w:r>
      <w:r w:rsidR="00FB49EC">
        <w:rPr>
          <w:rFonts w:ascii="Times New Roman" w:eastAsia="Times New Roman" w:hAnsi="Times New Roman" w:cs="Times New Roman"/>
          <w:sz w:val="28"/>
          <w:szCs w:val="28"/>
          <w:bdr w:val="none" w:sz="0" w:space="0" w:color="auto" w:frame="1"/>
          <w:lang w:val="kk-KZ" w:eastAsia="ru-RU"/>
        </w:rPr>
        <w:t>:</w:t>
      </w:r>
    </w:p>
    <w:p w:rsidR="00FB49EC" w:rsidRDefault="00FB49EC" w:rsidP="00680D31">
      <w:pPr>
        <w:pStyle w:val="a3"/>
        <w:numPr>
          <w:ilvl w:val="0"/>
          <w:numId w:val="52"/>
        </w:numPr>
        <w:shd w:val="clear" w:color="auto" w:fill="FFFFFF"/>
        <w:tabs>
          <w:tab w:val="left" w:pos="142"/>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Компания деректерін сақтауды, өңдеуді  және ақпараттың құпиялылығымен қауіпсіздігін қорғауды реттейді;</w:t>
      </w:r>
    </w:p>
    <w:p w:rsidR="00FB49EC" w:rsidRDefault="00FB49EC" w:rsidP="00680D31">
      <w:pPr>
        <w:pStyle w:val="a3"/>
        <w:numPr>
          <w:ilvl w:val="0"/>
          <w:numId w:val="52"/>
        </w:numPr>
        <w:shd w:val="clear" w:color="auto" w:fill="FFFFFF"/>
        <w:tabs>
          <w:tab w:val="left" w:pos="142"/>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Тәжірибеде  деректерді жинауға және өңдеу  барысында компанияны ескертіп хабарлауда жеткізіп берушілердің талабы</w:t>
      </w:r>
      <w:r w:rsidR="003C214C">
        <w:rPr>
          <w:rFonts w:ascii="Times New Roman" w:eastAsia="Times New Roman" w:hAnsi="Times New Roman" w:cs="Times New Roman"/>
          <w:sz w:val="28"/>
          <w:szCs w:val="28"/>
          <w:bdr w:val="none" w:sz="0" w:space="0" w:color="auto" w:frame="1"/>
          <w:lang w:val="kk-KZ" w:eastAsia="ru-RU"/>
        </w:rPr>
        <w:t>н ескереді</w:t>
      </w:r>
      <w:r>
        <w:rPr>
          <w:rFonts w:ascii="Times New Roman" w:eastAsia="Times New Roman" w:hAnsi="Times New Roman" w:cs="Times New Roman"/>
          <w:sz w:val="28"/>
          <w:szCs w:val="28"/>
          <w:bdr w:val="none" w:sz="0" w:space="0" w:color="auto" w:frame="1"/>
          <w:lang w:val="kk-KZ" w:eastAsia="ru-RU"/>
        </w:rPr>
        <w:t>;</w:t>
      </w:r>
    </w:p>
    <w:p w:rsidR="00FB49EC" w:rsidRDefault="00FB49EC" w:rsidP="00680D31">
      <w:pPr>
        <w:pStyle w:val="a3"/>
        <w:numPr>
          <w:ilvl w:val="0"/>
          <w:numId w:val="52"/>
        </w:numPr>
        <w:shd w:val="clear" w:color="auto" w:fill="FFFFFF"/>
        <w:tabs>
          <w:tab w:val="left" w:pos="142"/>
          <w:tab w:val="left" w:pos="993"/>
        </w:tabs>
        <w:spacing w:after="0" w:line="240" w:lineRule="auto"/>
        <w:ind w:left="0" w:right="283" w:firstLine="709"/>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 xml:space="preserve"> Деректер мен мәліметтерге қол жеткізуге және оларды түзетіп өзгертуге қатысты құқықтары туралы;</w:t>
      </w:r>
    </w:p>
    <w:p w:rsidR="00403B73" w:rsidRDefault="003B2330" w:rsidP="00BC675F">
      <w:pPr>
        <w:pStyle w:val="a3"/>
        <w:shd w:val="clear" w:color="auto" w:fill="FFFFFF"/>
        <w:tabs>
          <w:tab w:val="left" w:pos="142"/>
          <w:tab w:val="left" w:pos="993"/>
        </w:tabs>
        <w:spacing w:after="0" w:line="240" w:lineRule="auto"/>
        <w:ind w:left="0" w:right="283"/>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ab/>
      </w:r>
      <w:r>
        <w:rPr>
          <w:rFonts w:ascii="Times New Roman" w:eastAsia="Times New Roman" w:hAnsi="Times New Roman" w:cs="Times New Roman"/>
          <w:sz w:val="28"/>
          <w:szCs w:val="28"/>
          <w:bdr w:val="none" w:sz="0" w:space="0" w:color="auto" w:frame="1"/>
          <w:lang w:val="kk-KZ" w:eastAsia="ru-RU"/>
        </w:rPr>
        <w:tab/>
        <w:t>Кейбір Штаттардың реттеуші органдары компания мен аутсорсингтік қызмет көрсетушілер арасындағы келісімшартқа деректердің құпиялылығы мен қауіпсіздігіне қатысты белгілі бір шарттарды енгізуді талап етеді. Мысалы Калифорния тұтынушыла</w:t>
      </w:r>
      <w:r w:rsidR="00164CC8">
        <w:rPr>
          <w:rFonts w:ascii="Times New Roman" w:eastAsia="Times New Roman" w:hAnsi="Times New Roman" w:cs="Times New Roman"/>
          <w:sz w:val="28"/>
          <w:szCs w:val="28"/>
          <w:bdr w:val="none" w:sz="0" w:space="0" w:color="auto" w:frame="1"/>
          <w:lang w:val="kk-KZ" w:eastAsia="ru-RU"/>
        </w:rPr>
        <w:t>рының құқығын қорғау туралы заң</w:t>
      </w:r>
      <w:r w:rsidR="00274509">
        <w:rPr>
          <w:rFonts w:ascii="Times New Roman" w:eastAsia="Times New Roman" w:hAnsi="Times New Roman" w:cs="Times New Roman"/>
          <w:sz w:val="28"/>
          <w:szCs w:val="28"/>
          <w:bdr w:val="none" w:sz="0" w:space="0" w:color="auto" w:frame="1"/>
          <w:lang w:val="kk-KZ" w:eastAsia="ru-RU"/>
        </w:rPr>
        <w:t xml:space="preserve"> (ССРА)</w:t>
      </w:r>
      <w:r w:rsidR="00164CC8">
        <w:rPr>
          <w:rFonts w:ascii="Times New Roman" w:eastAsia="Times New Roman" w:hAnsi="Times New Roman" w:cs="Times New Roman"/>
          <w:sz w:val="28"/>
          <w:szCs w:val="28"/>
          <w:bdr w:val="none" w:sz="0" w:space="0" w:color="auto" w:frame="1"/>
          <w:lang w:val="kk-KZ" w:eastAsia="ru-RU"/>
        </w:rPr>
        <w:t xml:space="preserve">. </w:t>
      </w:r>
    </w:p>
    <w:p w:rsidR="00C02C69" w:rsidRPr="00C02C69" w:rsidRDefault="000F024E" w:rsidP="00BC675F">
      <w:pPr>
        <w:pStyle w:val="a3"/>
        <w:shd w:val="clear" w:color="auto" w:fill="FFFFFF"/>
        <w:tabs>
          <w:tab w:val="left" w:pos="142"/>
          <w:tab w:val="left" w:pos="993"/>
        </w:tabs>
        <w:spacing w:after="0" w:line="240" w:lineRule="auto"/>
        <w:ind w:left="0" w:right="28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bdr w:val="none" w:sz="0" w:space="0" w:color="auto" w:frame="1"/>
          <w:lang w:val="kk-KZ" w:eastAsia="ru-RU"/>
        </w:rPr>
        <w:t xml:space="preserve"> </w:t>
      </w:r>
      <w:r w:rsidR="00AA753A">
        <w:rPr>
          <w:rFonts w:ascii="Times New Roman" w:eastAsia="Times New Roman" w:hAnsi="Times New Roman" w:cs="Times New Roman"/>
          <w:sz w:val="28"/>
          <w:szCs w:val="28"/>
          <w:bdr w:val="none" w:sz="0" w:space="0" w:color="auto" w:frame="1"/>
          <w:lang w:val="kk-KZ" w:eastAsia="ru-RU"/>
        </w:rPr>
        <w:tab/>
      </w:r>
      <w:r w:rsidR="00AA753A">
        <w:rPr>
          <w:rFonts w:ascii="Times New Roman" w:eastAsia="Times New Roman" w:hAnsi="Times New Roman" w:cs="Times New Roman"/>
          <w:sz w:val="28"/>
          <w:szCs w:val="28"/>
          <w:bdr w:val="none" w:sz="0" w:space="0" w:color="auto" w:frame="1"/>
          <w:lang w:val="kk-KZ" w:eastAsia="ru-RU"/>
        </w:rPr>
        <w:tab/>
      </w:r>
      <w:r w:rsidR="00004DDF">
        <w:rPr>
          <w:rFonts w:ascii="Times New Roman" w:eastAsia="Times New Roman" w:hAnsi="Times New Roman" w:cs="Times New Roman"/>
          <w:b/>
          <w:sz w:val="28"/>
          <w:szCs w:val="28"/>
          <w:lang w:val="kk-KZ" w:eastAsia="ru-RU"/>
        </w:rPr>
        <w:t>Үндістан</w:t>
      </w:r>
      <w:r w:rsidR="00C02C69" w:rsidRPr="00C02C69">
        <w:rPr>
          <w:rFonts w:ascii="Times New Roman" w:eastAsia="Times New Roman" w:hAnsi="Times New Roman" w:cs="Times New Roman"/>
          <w:b/>
          <w:sz w:val="28"/>
          <w:szCs w:val="28"/>
          <w:lang w:val="kk-KZ" w:eastAsia="ru-RU"/>
        </w:rPr>
        <w:t xml:space="preserve">.  </w:t>
      </w:r>
      <w:r w:rsidR="00C02C69" w:rsidRPr="00C02C69">
        <w:rPr>
          <w:rFonts w:ascii="Times New Roman" w:eastAsia="Times New Roman" w:hAnsi="Times New Roman" w:cs="Times New Roman"/>
          <w:sz w:val="28"/>
          <w:szCs w:val="28"/>
          <w:lang w:val="kk-KZ" w:eastAsia="ru-RU"/>
        </w:rPr>
        <w:t>Үндістанда аутсорсингтік қызметтерді қолдану 1980 жылдардан басталды, ал бұл үрдіс 90</w:t>
      </w:r>
      <w:r w:rsidR="0002553B">
        <w:rPr>
          <w:rFonts w:ascii="Times New Roman" w:eastAsia="Times New Roman" w:hAnsi="Times New Roman" w:cs="Times New Roman"/>
          <w:sz w:val="28"/>
          <w:szCs w:val="28"/>
          <w:lang w:val="kk-KZ" w:eastAsia="ru-RU"/>
        </w:rPr>
        <w:t>-</w:t>
      </w:r>
      <w:r w:rsidR="00C02C69" w:rsidRPr="00C02C69">
        <w:rPr>
          <w:rFonts w:ascii="Times New Roman" w:eastAsia="Times New Roman" w:hAnsi="Times New Roman" w:cs="Times New Roman"/>
          <w:sz w:val="28"/>
          <w:szCs w:val="28"/>
          <w:lang w:val="kk-KZ" w:eastAsia="ru-RU"/>
        </w:rPr>
        <w:t>жылдары тез қарқын алды. Үндістанда ақпараттық технологиялар индустриясы 1980 жылдардың басында, дәлірек айтатын болсақ, аутсорсинг  90</w:t>
      </w:r>
      <w:r w:rsidR="00D3646C">
        <w:rPr>
          <w:rFonts w:ascii="Times New Roman" w:eastAsia="Times New Roman" w:hAnsi="Times New Roman" w:cs="Times New Roman"/>
          <w:sz w:val="28"/>
          <w:szCs w:val="28"/>
          <w:lang w:val="kk-KZ" w:eastAsia="ru-RU"/>
        </w:rPr>
        <w:t>-</w:t>
      </w:r>
      <w:r w:rsidR="00C02C69" w:rsidRPr="00C02C69">
        <w:rPr>
          <w:rFonts w:ascii="Times New Roman" w:eastAsia="Times New Roman" w:hAnsi="Times New Roman" w:cs="Times New Roman"/>
          <w:sz w:val="28"/>
          <w:szCs w:val="28"/>
          <w:lang w:val="kk-KZ" w:eastAsia="ru-RU"/>
        </w:rPr>
        <w:t>жылдардың басында пайда болды. Қазіргі уақытта негізі бейіндік бизнес</w:t>
      </w:r>
      <w:r w:rsidR="00C02C69" w:rsidRPr="00C02C69">
        <w:rPr>
          <w:rFonts w:ascii="Times New Roman" w:eastAsia="Times New Roman" w:hAnsi="Times New Roman" w:cs="Times New Roman"/>
          <w:sz w:val="28"/>
          <w:szCs w:val="28"/>
          <w:bdr w:val="none" w:sz="0" w:space="0" w:color="auto" w:frame="1"/>
          <w:lang w:val="kk-KZ" w:eastAsia="ru-RU"/>
        </w:rPr>
        <w:t>-</w:t>
      </w:r>
      <w:r w:rsidR="0002553B">
        <w:rPr>
          <w:rFonts w:ascii="Times New Roman" w:eastAsia="Times New Roman" w:hAnsi="Times New Roman" w:cs="Times New Roman"/>
          <w:sz w:val="28"/>
          <w:szCs w:val="28"/>
          <w:lang w:val="kk-KZ" w:eastAsia="ru-RU"/>
        </w:rPr>
        <w:t>проце</w:t>
      </w:r>
      <w:r w:rsidR="00C02C69" w:rsidRPr="00C02C69">
        <w:rPr>
          <w:rFonts w:ascii="Times New Roman" w:eastAsia="Times New Roman" w:hAnsi="Times New Roman" w:cs="Times New Roman"/>
          <w:sz w:val="28"/>
          <w:szCs w:val="28"/>
          <w:lang w:val="kk-KZ" w:eastAsia="ru-RU"/>
        </w:rPr>
        <w:t>стерге назар аударылады, көптеген кәсіпорындар өзінің бизнес</w:t>
      </w:r>
      <w:r w:rsidR="00C02C69" w:rsidRPr="00C02C69">
        <w:rPr>
          <w:rFonts w:ascii="Times New Roman" w:eastAsia="Times New Roman" w:hAnsi="Times New Roman" w:cs="Times New Roman"/>
          <w:sz w:val="28"/>
          <w:szCs w:val="28"/>
          <w:bdr w:val="none" w:sz="0" w:space="0" w:color="auto" w:frame="1"/>
          <w:lang w:val="kk-KZ" w:eastAsia="ru-RU"/>
        </w:rPr>
        <w:t>-</w:t>
      </w:r>
      <w:r w:rsidR="0002553B">
        <w:rPr>
          <w:rFonts w:ascii="Times New Roman" w:eastAsia="Times New Roman" w:hAnsi="Times New Roman" w:cs="Times New Roman"/>
          <w:sz w:val="28"/>
          <w:szCs w:val="28"/>
          <w:lang w:val="kk-KZ" w:eastAsia="ru-RU"/>
        </w:rPr>
        <w:t>процес</w:t>
      </w:r>
      <w:r w:rsidR="00C02C69" w:rsidRPr="00C02C69">
        <w:rPr>
          <w:rFonts w:ascii="Times New Roman" w:eastAsia="Times New Roman" w:hAnsi="Times New Roman" w:cs="Times New Roman"/>
          <w:sz w:val="28"/>
          <w:szCs w:val="28"/>
          <w:lang w:val="kk-KZ" w:eastAsia="ru-RU"/>
        </w:rPr>
        <w:t>терін кейбір бизнес қызметтерін экспорттық  серіктестеріне береді, себебі аутсорсинг үшін  негізгі ынта ол арнайы тұтынушыларға негізгі емес бизнес</w:t>
      </w:r>
      <w:r w:rsidR="00C02C69" w:rsidRPr="00C02C69">
        <w:rPr>
          <w:rFonts w:ascii="Times New Roman" w:eastAsia="Times New Roman" w:hAnsi="Times New Roman" w:cs="Times New Roman"/>
          <w:sz w:val="28"/>
          <w:szCs w:val="28"/>
          <w:bdr w:val="none" w:sz="0" w:space="0" w:color="auto" w:frame="1"/>
          <w:lang w:val="kk-KZ" w:eastAsia="ru-RU"/>
        </w:rPr>
        <w:t>-</w:t>
      </w:r>
      <w:r w:rsidR="0002553B">
        <w:rPr>
          <w:rFonts w:ascii="Times New Roman" w:eastAsia="Times New Roman" w:hAnsi="Times New Roman" w:cs="Times New Roman"/>
          <w:sz w:val="28"/>
          <w:szCs w:val="28"/>
          <w:lang w:val="kk-KZ" w:eastAsia="ru-RU"/>
        </w:rPr>
        <w:t>проце</w:t>
      </w:r>
      <w:r w:rsidR="00C02C69" w:rsidRPr="00C02C69">
        <w:rPr>
          <w:rFonts w:ascii="Times New Roman" w:eastAsia="Times New Roman" w:hAnsi="Times New Roman" w:cs="Times New Roman"/>
          <w:sz w:val="28"/>
          <w:szCs w:val="28"/>
          <w:lang w:val="kk-KZ" w:eastAsia="ru-RU"/>
        </w:rPr>
        <w:t xml:space="preserve">стерді беру болып табылады, бұл дегеніміз шығындарды төмендетіп қана қоймай, сонымен қатар, үрдістің тиімділігін жоғарылатады. Кейбір әлемдік әуе жолы компаниялары өздерінің бэк-офистерін (компания бөлішелерін) Үндістанға бере бастады (өткізе бастады), содан соң, артынан </w:t>
      </w:r>
      <w:r w:rsidR="0034594D">
        <w:rPr>
          <w:rFonts w:ascii="Times New Roman" w:eastAsia="Times New Roman" w:hAnsi="Times New Roman" w:cs="Times New Roman"/>
          <w:sz w:val="28"/>
          <w:szCs w:val="28"/>
          <w:lang w:val="kk-KZ" w:eastAsia="ru-RU"/>
        </w:rPr>
        <w:t xml:space="preserve">IT копаниялары жіберіле бастады </w:t>
      </w:r>
      <w:r w:rsidR="00C02C69" w:rsidRPr="00C02C69">
        <w:rPr>
          <w:rFonts w:ascii="Times New Roman" w:eastAsia="Times New Roman" w:hAnsi="Times New Roman" w:cs="Times New Roman"/>
          <w:sz w:val="28"/>
          <w:szCs w:val="28"/>
          <w:lang w:val="kk-KZ" w:eastAsia="ru-RU"/>
        </w:rPr>
        <w:t>[</w:t>
      </w:r>
      <w:r w:rsidR="00D60933">
        <w:rPr>
          <w:rFonts w:ascii="Times New Roman" w:eastAsia="Times New Roman" w:hAnsi="Times New Roman" w:cs="Times New Roman"/>
          <w:sz w:val="28"/>
          <w:szCs w:val="28"/>
          <w:lang w:val="kk-KZ" w:eastAsia="ru-RU"/>
        </w:rPr>
        <w:t>81</w:t>
      </w:r>
      <w:r w:rsidR="00C02C69" w:rsidRPr="00C02C69">
        <w:rPr>
          <w:rFonts w:ascii="Times New Roman" w:eastAsia="Times New Roman" w:hAnsi="Times New Roman" w:cs="Times New Roman"/>
          <w:sz w:val="28"/>
          <w:szCs w:val="28"/>
          <w:lang w:val="kk-KZ" w:eastAsia="ru-RU"/>
        </w:rPr>
        <w:t>]</w:t>
      </w:r>
      <w:r w:rsidR="0034594D">
        <w:rPr>
          <w:rFonts w:ascii="Times New Roman" w:eastAsia="Times New Roman" w:hAnsi="Times New Roman" w:cs="Times New Roman"/>
          <w:sz w:val="28"/>
          <w:szCs w:val="28"/>
          <w:lang w:val="kk-KZ" w:eastAsia="ru-RU"/>
        </w:rPr>
        <w:t>.</w:t>
      </w:r>
    </w:p>
    <w:p w:rsidR="00C02C69" w:rsidRP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Қазіргі таңда үнді компаниялары аутсорсингті</w:t>
      </w:r>
      <w:r w:rsidR="00D3646C">
        <w:rPr>
          <w:rFonts w:ascii="Times New Roman" w:eastAsia="Times New Roman" w:hAnsi="Times New Roman" w:cs="Times New Roman"/>
          <w:sz w:val="28"/>
          <w:szCs w:val="28"/>
          <w:lang w:val="kk-KZ" w:eastAsia="ru-RU"/>
        </w:rPr>
        <w:t>к</w:t>
      </w:r>
      <w:r w:rsidRPr="00C02C69">
        <w:rPr>
          <w:rFonts w:ascii="Times New Roman" w:eastAsia="Times New Roman" w:hAnsi="Times New Roman" w:cs="Times New Roman"/>
          <w:sz w:val="28"/>
          <w:szCs w:val="28"/>
          <w:lang w:val="kk-KZ" w:eastAsia="ru-RU"/>
        </w:rPr>
        <w:t xml:space="preserve"> қызметтің көптеген қызметтер түрін ұсынады: тұтынушыла</w:t>
      </w:r>
      <w:r w:rsidR="00547E30">
        <w:rPr>
          <w:rFonts w:ascii="Times New Roman" w:eastAsia="Times New Roman" w:hAnsi="Times New Roman" w:cs="Times New Roman"/>
          <w:sz w:val="28"/>
          <w:szCs w:val="28"/>
          <w:lang w:val="kk-KZ" w:eastAsia="ru-RU"/>
        </w:rPr>
        <w:t>р</w:t>
      </w:r>
      <w:r w:rsidRPr="00C02C69">
        <w:rPr>
          <w:rFonts w:ascii="Times New Roman" w:eastAsia="Times New Roman" w:hAnsi="Times New Roman" w:cs="Times New Roman"/>
          <w:sz w:val="28"/>
          <w:szCs w:val="28"/>
          <w:lang w:val="kk-KZ" w:eastAsia="ru-RU"/>
        </w:rPr>
        <w:t>ға қызмет көрсетуден бастап, медициналық төлемде</w:t>
      </w:r>
      <w:r w:rsidR="00D3646C">
        <w:rPr>
          <w:rFonts w:ascii="Times New Roman" w:eastAsia="Times New Roman" w:hAnsi="Times New Roman" w:cs="Times New Roman"/>
          <w:sz w:val="28"/>
          <w:szCs w:val="28"/>
          <w:lang w:val="kk-KZ" w:eastAsia="ru-RU"/>
        </w:rPr>
        <w:t>р</w:t>
      </w:r>
      <w:r w:rsidRPr="00C02C69">
        <w:rPr>
          <w:rFonts w:ascii="Times New Roman" w:eastAsia="Times New Roman" w:hAnsi="Times New Roman" w:cs="Times New Roman"/>
          <w:sz w:val="28"/>
          <w:szCs w:val="28"/>
          <w:lang w:val="kk-KZ" w:eastAsia="ru-RU"/>
        </w:rPr>
        <w:t>, маркетингтік мәл</w:t>
      </w:r>
      <w:r w:rsidR="00547E30" w:rsidRPr="00C02C69">
        <w:rPr>
          <w:rFonts w:ascii="Times New Roman" w:eastAsia="Times New Roman" w:hAnsi="Times New Roman" w:cs="Times New Roman"/>
          <w:sz w:val="28"/>
          <w:szCs w:val="28"/>
          <w:lang w:val="kk-KZ" w:eastAsia="ru-RU"/>
        </w:rPr>
        <w:t>і</w:t>
      </w:r>
      <w:r w:rsidRPr="00C02C69">
        <w:rPr>
          <w:rFonts w:ascii="Times New Roman" w:eastAsia="Times New Roman" w:hAnsi="Times New Roman" w:cs="Times New Roman"/>
          <w:sz w:val="28"/>
          <w:szCs w:val="28"/>
          <w:lang w:val="kk-KZ" w:eastAsia="ru-RU"/>
        </w:rPr>
        <w:t>меттер базасынан бастап веб-</w:t>
      </w:r>
      <w:r w:rsidR="00D3646C">
        <w:rPr>
          <w:rFonts w:ascii="Times New Roman" w:eastAsia="Times New Roman" w:hAnsi="Times New Roman" w:cs="Times New Roman"/>
          <w:sz w:val="28"/>
          <w:szCs w:val="28"/>
          <w:lang w:val="kk-KZ" w:eastAsia="ru-RU"/>
        </w:rPr>
        <w:t>сайттарға</w:t>
      </w:r>
      <w:r w:rsidRPr="00C02C69">
        <w:rPr>
          <w:rFonts w:ascii="Times New Roman" w:eastAsia="Times New Roman" w:hAnsi="Times New Roman" w:cs="Times New Roman"/>
          <w:sz w:val="28"/>
          <w:szCs w:val="28"/>
          <w:lang w:val="kk-KZ" w:eastAsia="ru-RU"/>
        </w:rPr>
        <w:t xml:space="preserve"> дейін, бухгалтерлік есеп, салы</w:t>
      </w:r>
      <w:r w:rsidR="00547E30">
        <w:rPr>
          <w:rFonts w:ascii="Times New Roman" w:eastAsia="Times New Roman" w:hAnsi="Times New Roman" w:cs="Times New Roman"/>
          <w:sz w:val="28"/>
          <w:szCs w:val="28"/>
          <w:lang w:val="kk-KZ" w:eastAsia="ru-RU"/>
        </w:rPr>
        <w:t>қ</w:t>
      </w:r>
      <w:r w:rsidRPr="00C02C69">
        <w:rPr>
          <w:rFonts w:ascii="Times New Roman" w:eastAsia="Times New Roman" w:hAnsi="Times New Roman" w:cs="Times New Roman"/>
          <w:sz w:val="28"/>
          <w:szCs w:val="28"/>
          <w:lang w:val="kk-KZ" w:eastAsia="ru-RU"/>
        </w:rPr>
        <w:t xml:space="preserve">ты өңдеу, шығындарды басқарумен, қызметкерлерді жалдау және биотехнологиялық зерттеулер. </w:t>
      </w:r>
      <w:r w:rsidR="00547E30">
        <w:rPr>
          <w:rFonts w:ascii="Times New Roman" w:eastAsia="Times New Roman" w:hAnsi="Times New Roman" w:cs="Times New Roman"/>
          <w:sz w:val="28"/>
          <w:szCs w:val="28"/>
          <w:lang w:val="kk-KZ" w:eastAsia="ru-RU"/>
        </w:rPr>
        <w:t xml:space="preserve"> </w:t>
      </w:r>
    </w:p>
    <w:p w:rsidR="00C02C69" w:rsidRP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Үнді компанияларының қатысуыме</w:t>
      </w:r>
      <w:r w:rsidR="00547E30">
        <w:rPr>
          <w:rFonts w:ascii="Times New Roman" w:eastAsia="Times New Roman" w:hAnsi="Times New Roman" w:cs="Times New Roman"/>
          <w:sz w:val="28"/>
          <w:szCs w:val="28"/>
          <w:lang w:val="kk-KZ" w:eastAsia="ru-RU"/>
        </w:rPr>
        <w:t>н аутсорсингті қолдану әлем бой</w:t>
      </w:r>
      <w:r w:rsidRPr="00C02C69">
        <w:rPr>
          <w:rFonts w:ascii="Times New Roman" w:eastAsia="Times New Roman" w:hAnsi="Times New Roman" w:cs="Times New Roman"/>
          <w:sz w:val="28"/>
          <w:szCs w:val="28"/>
          <w:lang w:val="kk-KZ" w:eastAsia="ru-RU"/>
        </w:rPr>
        <w:t>ынша көптеген компаниялар үшін тиімді және табысты болды. Үнді аутсорсингтік компаниялары сыртқы қиындықтарға үнемі бейімделіп тұрады. Үндістандағы аутсорсинг әлемдік экономикалық жағдайына байланысты қиындықтарға қарамастан, Үндістаннан  аутсорсингтік қызметтерін белсенді пайдалану тенденциясы сақ</w:t>
      </w:r>
      <w:r w:rsidR="0034594D">
        <w:rPr>
          <w:rFonts w:ascii="Times New Roman" w:eastAsia="Times New Roman" w:hAnsi="Times New Roman" w:cs="Times New Roman"/>
          <w:sz w:val="28"/>
          <w:szCs w:val="28"/>
          <w:lang w:val="kk-KZ" w:eastAsia="ru-RU"/>
        </w:rPr>
        <w:t xml:space="preserve">талуда </w:t>
      </w:r>
      <w:r w:rsidRPr="00C02C69">
        <w:rPr>
          <w:rFonts w:ascii="Times New Roman" w:eastAsia="Times New Roman" w:hAnsi="Times New Roman" w:cs="Times New Roman"/>
          <w:sz w:val="28"/>
          <w:szCs w:val="28"/>
          <w:lang w:val="kk-KZ" w:eastAsia="ru-RU"/>
        </w:rPr>
        <w:t>[</w:t>
      </w:r>
      <w:r w:rsidR="00793DFD">
        <w:rPr>
          <w:rFonts w:ascii="Times New Roman" w:eastAsia="Times New Roman" w:hAnsi="Times New Roman" w:cs="Times New Roman"/>
          <w:sz w:val="28"/>
          <w:szCs w:val="28"/>
          <w:lang w:val="kk-KZ" w:eastAsia="ru-RU"/>
        </w:rPr>
        <w:t>8</w:t>
      </w:r>
      <w:r w:rsidR="00D60933">
        <w:rPr>
          <w:rFonts w:ascii="Times New Roman" w:eastAsia="Times New Roman" w:hAnsi="Times New Roman" w:cs="Times New Roman"/>
          <w:sz w:val="28"/>
          <w:szCs w:val="28"/>
          <w:lang w:val="kk-KZ" w:eastAsia="ru-RU"/>
        </w:rPr>
        <w:t>2</w:t>
      </w:r>
      <w:r w:rsidRPr="00C02C69">
        <w:rPr>
          <w:rFonts w:ascii="Times New Roman" w:eastAsia="Times New Roman" w:hAnsi="Times New Roman" w:cs="Times New Roman"/>
          <w:sz w:val="28"/>
          <w:szCs w:val="28"/>
          <w:lang w:val="kk-KZ" w:eastAsia="ru-RU"/>
        </w:rPr>
        <w:t>]</w:t>
      </w:r>
      <w:r w:rsidR="0034594D">
        <w:rPr>
          <w:rFonts w:ascii="Times New Roman" w:eastAsia="Times New Roman" w:hAnsi="Times New Roman" w:cs="Times New Roman"/>
          <w:sz w:val="28"/>
          <w:szCs w:val="28"/>
          <w:lang w:val="kk-KZ" w:eastAsia="ru-RU"/>
        </w:rPr>
        <w:t>.</w:t>
      </w:r>
    </w:p>
    <w:p w:rsidR="00C02C69" w:rsidRP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Шетелдік тәжірибе мыналарды көрсетеді:</w:t>
      </w:r>
    </w:p>
    <w:p w:rsidR="00C02C69" w:rsidRPr="00C02C69" w:rsidRDefault="00C02C69"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Үндістан бағдарламалық қамтамасыз етуді өңдеу саласы бойынша ең үлкен кадырлық қорына ие;</w:t>
      </w:r>
    </w:p>
    <w:p w:rsidR="00C02C69" w:rsidRPr="00C02C69" w:rsidRDefault="00222098"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Үнділіктер өзгерулерге бейім</w:t>
      </w:r>
      <w:r w:rsidR="00C02C69" w:rsidRPr="00C02C69">
        <w:rPr>
          <w:rFonts w:ascii="Times New Roman" w:eastAsia="Times New Roman" w:hAnsi="Times New Roman" w:cs="Times New Roman"/>
          <w:sz w:val="28"/>
          <w:szCs w:val="28"/>
          <w:lang w:val="kk-KZ" w:eastAsia="ru-RU"/>
        </w:rPr>
        <w:t>ділік басқыншы болып келеді;</w:t>
      </w:r>
    </w:p>
    <w:p w:rsidR="00C02C69" w:rsidRPr="00C02C69" w:rsidRDefault="00C02C69"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Үндістан үкіметі бағдарламалық қамтамасыз ету аутсо</w:t>
      </w:r>
      <w:r w:rsidR="00C7449A">
        <w:rPr>
          <w:rFonts w:ascii="Times New Roman" w:eastAsia="Times New Roman" w:hAnsi="Times New Roman" w:cs="Times New Roman"/>
          <w:sz w:val="28"/>
          <w:szCs w:val="28"/>
          <w:lang w:val="kk-KZ" w:eastAsia="ru-RU"/>
        </w:rPr>
        <w:t>рсинг</w:t>
      </w:r>
      <w:r w:rsidRPr="00C02C69">
        <w:rPr>
          <w:rFonts w:ascii="Times New Roman" w:eastAsia="Times New Roman" w:hAnsi="Times New Roman" w:cs="Times New Roman"/>
          <w:sz w:val="28"/>
          <w:szCs w:val="28"/>
          <w:lang w:val="kk-KZ" w:eastAsia="ru-RU"/>
        </w:rPr>
        <w:t>тік идеясын қолдайды, бұл IT компаниялары мен жалпы саланың алға жылжитынын көрс</w:t>
      </w:r>
      <w:r w:rsidR="00222098">
        <w:rPr>
          <w:rFonts w:ascii="Times New Roman" w:eastAsia="Times New Roman" w:hAnsi="Times New Roman" w:cs="Times New Roman"/>
          <w:sz w:val="28"/>
          <w:szCs w:val="28"/>
          <w:lang w:val="kk-KZ" w:eastAsia="ru-RU"/>
        </w:rPr>
        <w:t>е</w:t>
      </w:r>
      <w:r w:rsidRPr="00C02C69">
        <w:rPr>
          <w:rFonts w:ascii="Times New Roman" w:eastAsia="Times New Roman" w:hAnsi="Times New Roman" w:cs="Times New Roman"/>
          <w:sz w:val="28"/>
          <w:szCs w:val="28"/>
          <w:lang w:val="kk-KZ" w:eastAsia="ru-RU"/>
        </w:rPr>
        <w:t>теді;</w:t>
      </w:r>
    </w:p>
    <w:p w:rsidR="00C02C69" w:rsidRPr="00C02C69" w:rsidRDefault="00C02C69"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Үндістан білетініміздей еңбек күші, эконо</w:t>
      </w:r>
      <w:r w:rsidR="00C7449A">
        <w:rPr>
          <w:rFonts w:ascii="Times New Roman" w:eastAsia="Times New Roman" w:hAnsi="Times New Roman" w:cs="Times New Roman"/>
          <w:sz w:val="28"/>
          <w:szCs w:val="28"/>
          <w:lang w:val="kk-KZ" w:eastAsia="ru-RU"/>
        </w:rPr>
        <w:t>микалық тиімділік пен интеллект</w:t>
      </w:r>
      <w:r w:rsidRPr="00C02C69">
        <w:rPr>
          <w:rFonts w:ascii="Times New Roman" w:eastAsia="Times New Roman" w:hAnsi="Times New Roman" w:cs="Times New Roman"/>
          <w:sz w:val="28"/>
          <w:szCs w:val="28"/>
          <w:lang w:val="kk-KZ" w:eastAsia="ru-RU"/>
        </w:rPr>
        <w:t xml:space="preserve"> деген дағдылардың күшті байланысы болып табылады. Бұл дегеніміз кәсіпорындарға тиімді баға мен сапада тиміді қатынасын табуға мүмкіндік беретін офшорлық ортада бағдарламалық өңдеуді қамтамасыз ету үшін оңтайлы нұсқа болып табылады.  </w:t>
      </w:r>
    </w:p>
    <w:p w:rsidR="00C02C69" w:rsidRP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Бұл Үндістанды басқа ұқсас нарықтар арасында жетілу, мүмкіндіктер, сенімділік және басқа да факторлар тұрғсынан бағдарламалық қамтамасыз етуді өңдеу үшін аутсорсингтік шешім тұжырымдамасының ажырамас бөлігі болып табылады. Үндістанды бағдарламалық қамтамасыз ету офшорингінің алпауыты ретінде көрсете</w:t>
      </w:r>
      <w:r w:rsidR="00C7449A">
        <w:rPr>
          <w:rFonts w:ascii="Times New Roman" w:eastAsia="Times New Roman" w:hAnsi="Times New Roman" w:cs="Times New Roman"/>
          <w:sz w:val="28"/>
          <w:szCs w:val="28"/>
          <w:lang w:val="kk-KZ" w:eastAsia="ru-RU"/>
        </w:rPr>
        <w:t>т</w:t>
      </w:r>
      <w:r w:rsidRPr="00C02C69">
        <w:rPr>
          <w:rFonts w:ascii="Times New Roman" w:eastAsia="Times New Roman" w:hAnsi="Times New Roman" w:cs="Times New Roman"/>
          <w:sz w:val="28"/>
          <w:szCs w:val="28"/>
          <w:lang w:val="kk-KZ" w:eastAsia="ru-RU"/>
        </w:rPr>
        <w:t>ін тағы маңызды зерттеулердің бірі – Ststista болжамы бойынша 2018 жылы ел  5,75 млрд. АҚШ долларын бағдарламалық қамтамасыз ету аутсорсингі бойынша жүргізілетін болады деп болжанған және бұл келесі жылд</w:t>
      </w:r>
      <w:r w:rsidR="00793DFD">
        <w:rPr>
          <w:rFonts w:ascii="Times New Roman" w:eastAsia="Times New Roman" w:hAnsi="Times New Roman" w:cs="Times New Roman"/>
          <w:sz w:val="28"/>
          <w:szCs w:val="28"/>
          <w:lang w:val="kk-KZ" w:eastAsia="ru-RU"/>
        </w:rPr>
        <w:t xml:space="preserve">ары еселене түседі деп күтілуде </w:t>
      </w:r>
      <w:r w:rsidRPr="00C02C69">
        <w:rPr>
          <w:rFonts w:ascii="Times New Roman" w:eastAsia="Times New Roman" w:hAnsi="Times New Roman" w:cs="Times New Roman"/>
          <w:sz w:val="28"/>
          <w:szCs w:val="28"/>
          <w:lang w:val="kk-KZ" w:eastAsia="ru-RU"/>
        </w:rPr>
        <w:t>[</w:t>
      </w:r>
      <w:r w:rsidR="00793DFD">
        <w:rPr>
          <w:rFonts w:ascii="Times New Roman" w:eastAsia="Times New Roman" w:hAnsi="Times New Roman" w:cs="Times New Roman"/>
          <w:sz w:val="28"/>
          <w:szCs w:val="28"/>
          <w:lang w:val="kk-KZ" w:eastAsia="ru-RU"/>
        </w:rPr>
        <w:t>8</w:t>
      </w:r>
      <w:r w:rsidR="00535FBA">
        <w:rPr>
          <w:rFonts w:ascii="Times New Roman" w:eastAsia="Times New Roman" w:hAnsi="Times New Roman" w:cs="Times New Roman"/>
          <w:sz w:val="28"/>
          <w:szCs w:val="28"/>
          <w:lang w:val="kk-KZ" w:eastAsia="ru-RU"/>
        </w:rPr>
        <w:t>3</w:t>
      </w:r>
      <w:r w:rsidRPr="00C02C69">
        <w:rPr>
          <w:rFonts w:ascii="Times New Roman" w:eastAsia="Times New Roman" w:hAnsi="Times New Roman" w:cs="Times New Roman"/>
          <w:sz w:val="28"/>
          <w:szCs w:val="28"/>
          <w:lang w:val="kk-KZ" w:eastAsia="ru-RU"/>
        </w:rPr>
        <w:t>]</w:t>
      </w:r>
      <w:r w:rsidR="00793DFD">
        <w:rPr>
          <w:rFonts w:ascii="Times New Roman" w:eastAsia="Times New Roman" w:hAnsi="Times New Roman" w:cs="Times New Roman"/>
          <w:sz w:val="28"/>
          <w:szCs w:val="28"/>
          <w:lang w:val="kk-KZ" w:eastAsia="ru-RU"/>
        </w:rPr>
        <w:t>.</w:t>
      </w:r>
    </w:p>
    <w:p w:rsidR="00C02C69" w:rsidRPr="00C02C69" w:rsidRDefault="00C02C69" w:rsidP="00BC675F">
      <w:pPr>
        <w:shd w:val="clear" w:color="auto" w:fill="FFFFFF"/>
        <w:spacing w:after="0" w:line="240" w:lineRule="auto"/>
        <w:ind w:right="284"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Үндістан аутсорсинг үшін ең танымал мемлекет бо</w:t>
      </w:r>
      <w:r w:rsidR="0002553B">
        <w:rPr>
          <w:rFonts w:ascii="Times New Roman" w:eastAsia="Times New Roman" w:hAnsi="Times New Roman" w:cs="Times New Roman"/>
          <w:sz w:val="28"/>
          <w:szCs w:val="28"/>
          <w:lang w:val="kk-KZ" w:eastAsia="ru-RU"/>
        </w:rPr>
        <w:t>лып саналады және бизнес-процес</w:t>
      </w:r>
      <w:r w:rsidRPr="00C02C69">
        <w:rPr>
          <w:rFonts w:ascii="Times New Roman" w:eastAsia="Times New Roman" w:hAnsi="Times New Roman" w:cs="Times New Roman"/>
          <w:sz w:val="28"/>
          <w:szCs w:val="28"/>
          <w:lang w:val="kk-KZ" w:eastAsia="ru-RU"/>
        </w:rPr>
        <w:t>тер аутсорсингі бойынша лидер болып табылады, одан кейін Қытай және Малайзия мемлекеттері келеді.</w:t>
      </w:r>
    </w:p>
    <w:p w:rsidR="00C02C69" w:rsidRPr="002C7209" w:rsidRDefault="00C02C69" w:rsidP="00BC675F">
      <w:pPr>
        <w:shd w:val="clear" w:color="auto" w:fill="FFFFFF"/>
        <w:spacing w:after="0" w:line="240" w:lineRule="auto"/>
        <w:ind w:right="284" w:firstLine="709"/>
        <w:jc w:val="both"/>
        <w:rPr>
          <w:rFonts w:ascii="Times New Roman" w:eastAsia="Times New Roman" w:hAnsi="Times New Roman" w:cs="Times New Roman"/>
          <w:sz w:val="28"/>
          <w:szCs w:val="28"/>
          <w:lang w:val="kk-KZ" w:eastAsia="ru-RU"/>
        </w:rPr>
      </w:pPr>
      <w:r w:rsidRPr="002C7209">
        <w:rPr>
          <w:rFonts w:ascii="Times New Roman" w:eastAsia="Times New Roman" w:hAnsi="Times New Roman" w:cs="Times New Roman"/>
          <w:b/>
          <w:sz w:val="28"/>
          <w:szCs w:val="28"/>
          <w:lang w:val="kk-KZ" w:eastAsia="ru-RU"/>
        </w:rPr>
        <w:t xml:space="preserve">Қытай. </w:t>
      </w:r>
      <w:r w:rsidRPr="002C7209">
        <w:rPr>
          <w:rFonts w:ascii="Times New Roman" w:eastAsia="Times New Roman" w:hAnsi="Times New Roman" w:cs="Times New Roman"/>
          <w:sz w:val="28"/>
          <w:szCs w:val="28"/>
          <w:lang w:val="kk-KZ" w:eastAsia="ru-RU"/>
        </w:rPr>
        <w:t>Еңбек күші мол аймақ ретінде Қытай</w:t>
      </w:r>
      <w:r w:rsidR="0006258E">
        <w:rPr>
          <w:rFonts w:ascii="Times New Roman" w:eastAsia="Times New Roman" w:hAnsi="Times New Roman" w:cs="Times New Roman"/>
          <w:sz w:val="28"/>
          <w:szCs w:val="28"/>
          <w:lang w:val="kk-KZ" w:eastAsia="ru-RU"/>
        </w:rPr>
        <w:t>дың</w:t>
      </w:r>
      <w:r w:rsidRPr="002C7209">
        <w:rPr>
          <w:rFonts w:ascii="Times New Roman" w:eastAsia="Times New Roman" w:hAnsi="Times New Roman" w:cs="Times New Roman"/>
          <w:sz w:val="28"/>
          <w:szCs w:val="28"/>
          <w:lang w:val="kk-KZ" w:eastAsia="ru-RU"/>
        </w:rPr>
        <w:t xml:space="preserve"> өз нарығында </w:t>
      </w:r>
      <w:r w:rsidRPr="002C7209">
        <w:rPr>
          <w:rFonts w:ascii="Times New Roman" w:eastAsia="Times New Roman" w:hAnsi="Times New Roman" w:cs="Times New Roman"/>
          <w:b/>
          <w:sz w:val="28"/>
          <w:szCs w:val="28"/>
          <w:lang w:val="kk-KZ" w:eastAsia="ru-RU"/>
        </w:rPr>
        <w:t xml:space="preserve"> </w:t>
      </w:r>
      <w:r w:rsidRPr="002C7209">
        <w:rPr>
          <w:rFonts w:ascii="Times New Roman" w:eastAsia="Times New Roman" w:hAnsi="Times New Roman" w:cs="Times New Roman"/>
          <w:sz w:val="28"/>
          <w:szCs w:val="28"/>
          <w:lang w:val="kk-KZ" w:eastAsia="ru-RU"/>
        </w:rPr>
        <w:t xml:space="preserve">1,3 миллиард тұтынушысы бар. </w:t>
      </w:r>
      <w:r w:rsidRPr="002C7209">
        <w:rPr>
          <w:rFonts w:ascii="Times New Roman" w:eastAsia="Times New Roman" w:hAnsi="Times New Roman" w:cs="Times New Roman"/>
          <w:b/>
          <w:sz w:val="28"/>
          <w:szCs w:val="28"/>
          <w:lang w:val="kk-KZ" w:eastAsia="ru-RU"/>
        </w:rPr>
        <w:t xml:space="preserve"> </w:t>
      </w:r>
      <w:r w:rsidRPr="002C7209">
        <w:rPr>
          <w:rFonts w:ascii="Times New Roman" w:eastAsia="Times New Roman" w:hAnsi="Times New Roman" w:cs="Times New Roman"/>
          <w:sz w:val="28"/>
          <w:szCs w:val="28"/>
          <w:lang w:val="kk-KZ" w:eastAsia="ru-RU"/>
        </w:rPr>
        <w:t>Бұл ел аутсорсингтің әлемдік</w:t>
      </w:r>
      <w:r w:rsidR="0006258E">
        <w:rPr>
          <w:rFonts w:ascii="Times New Roman" w:eastAsia="Times New Roman" w:hAnsi="Times New Roman" w:cs="Times New Roman"/>
          <w:sz w:val="28"/>
          <w:szCs w:val="28"/>
          <w:lang w:val="kk-KZ" w:eastAsia="ru-RU"/>
        </w:rPr>
        <w:t xml:space="preserve"> индустриясында негізгі ойыншы</w:t>
      </w:r>
      <w:r w:rsidRPr="002C7209">
        <w:rPr>
          <w:rFonts w:ascii="Times New Roman" w:eastAsia="Times New Roman" w:hAnsi="Times New Roman" w:cs="Times New Roman"/>
          <w:sz w:val="28"/>
          <w:szCs w:val="28"/>
          <w:lang w:val="kk-KZ" w:eastAsia="ru-RU"/>
        </w:rPr>
        <w:t xml:space="preserve"> болып табылады және болашақта Үндістаннан  аутсорсингтен түсетін табысының м</w:t>
      </w:r>
      <w:r w:rsidR="0006258E">
        <w:rPr>
          <w:rFonts w:ascii="Times New Roman" w:eastAsia="Times New Roman" w:hAnsi="Times New Roman" w:cs="Times New Roman"/>
          <w:sz w:val="28"/>
          <w:szCs w:val="28"/>
          <w:lang w:val="kk-KZ" w:eastAsia="ru-RU"/>
        </w:rPr>
        <w:t>аңызды бөлігін алуды жоспарлап отыр</w:t>
      </w:r>
      <w:r w:rsidRPr="002C7209">
        <w:rPr>
          <w:rFonts w:ascii="Times New Roman" w:eastAsia="Times New Roman" w:hAnsi="Times New Roman" w:cs="Times New Roman"/>
          <w:sz w:val="28"/>
          <w:szCs w:val="28"/>
          <w:lang w:val="kk-KZ" w:eastAsia="ru-RU"/>
        </w:rPr>
        <w:t xml:space="preserve">. </w:t>
      </w:r>
    </w:p>
    <w:p w:rsidR="00B963B1" w:rsidRPr="002C7209" w:rsidRDefault="00B963B1" w:rsidP="00BC675F">
      <w:pPr>
        <w:shd w:val="clear" w:color="auto" w:fill="FFFFFF"/>
        <w:spacing w:after="0" w:line="240" w:lineRule="auto"/>
        <w:ind w:right="284" w:firstLine="709"/>
        <w:jc w:val="both"/>
        <w:rPr>
          <w:rFonts w:ascii="Times New Roman" w:eastAsia="Times New Roman" w:hAnsi="Times New Roman" w:cs="Times New Roman"/>
          <w:sz w:val="28"/>
          <w:szCs w:val="28"/>
          <w:lang w:val="kk-KZ" w:eastAsia="ru-RU"/>
        </w:rPr>
      </w:pPr>
      <w:r w:rsidRPr="002C7209">
        <w:rPr>
          <w:rFonts w:ascii="Times New Roman" w:eastAsia="Times New Roman" w:hAnsi="Times New Roman" w:cs="Times New Roman"/>
          <w:sz w:val="28"/>
          <w:szCs w:val="28"/>
          <w:lang w:val="kk-KZ" w:eastAsia="ru-RU"/>
        </w:rPr>
        <w:t>Гонконг. Ұлттық заңнама бойынш</w:t>
      </w:r>
      <w:r w:rsidR="000F3828">
        <w:rPr>
          <w:rFonts w:ascii="Times New Roman" w:eastAsia="Times New Roman" w:hAnsi="Times New Roman" w:cs="Times New Roman"/>
          <w:sz w:val="28"/>
          <w:szCs w:val="28"/>
          <w:lang w:val="kk-KZ" w:eastAsia="ru-RU"/>
        </w:rPr>
        <w:t>а Гонконгта аутсорсингтік проце</w:t>
      </w:r>
      <w:r w:rsidRPr="002C7209">
        <w:rPr>
          <w:rFonts w:ascii="Times New Roman" w:eastAsia="Times New Roman" w:hAnsi="Times New Roman" w:cs="Times New Roman"/>
          <w:sz w:val="28"/>
          <w:szCs w:val="28"/>
          <w:lang w:val="kk-KZ" w:eastAsia="ru-RU"/>
        </w:rPr>
        <w:t xml:space="preserve">стер </w:t>
      </w:r>
      <w:r w:rsidR="008E090D" w:rsidRPr="002C7209">
        <w:rPr>
          <w:rFonts w:ascii="Times New Roman" w:eastAsia="Times New Roman" w:hAnsi="Times New Roman" w:cs="Times New Roman"/>
          <w:sz w:val="28"/>
          <w:szCs w:val="28"/>
          <w:lang w:val="kk-KZ" w:eastAsia="ru-RU"/>
        </w:rPr>
        <w:t>мен тетіктерін реттейтін арнайы нақты заңнамалық актілер жоқ.</w:t>
      </w:r>
      <w:r w:rsidR="00E33772" w:rsidRPr="002C7209">
        <w:rPr>
          <w:rFonts w:ascii="Times New Roman" w:eastAsia="Times New Roman" w:hAnsi="Times New Roman" w:cs="Times New Roman"/>
          <w:sz w:val="28"/>
          <w:szCs w:val="28"/>
          <w:lang w:val="kk-KZ" w:eastAsia="ru-RU"/>
        </w:rPr>
        <w:t xml:space="preserve"> Жалпы бизнес-процесс аутсорсингі, кәсіби қызметтер аутсорсингі, құқықтық процесс аутсо</w:t>
      </w:r>
      <w:r w:rsidR="00AB610C">
        <w:rPr>
          <w:rFonts w:ascii="Times New Roman" w:eastAsia="Times New Roman" w:hAnsi="Times New Roman" w:cs="Times New Roman"/>
          <w:sz w:val="28"/>
          <w:szCs w:val="28"/>
          <w:lang w:val="kk-KZ" w:eastAsia="ru-RU"/>
        </w:rPr>
        <w:t>рсингі IT және бұлтты сервистер</w:t>
      </w:r>
      <w:r w:rsidR="00E33772" w:rsidRPr="002C7209">
        <w:rPr>
          <w:rFonts w:ascii="Times New Roman" w:eastAsia="Times New Roman" w:hAnsi="Times New Roman" w:cs="Times New Roman"/>
          <w:sz w:val="28"/>
          <w:szCs w:val="28"/>
          <w:lang w:val="kk-KZ" w:eastAsia="ru-RU"/>
        </w:rPr>
        <w:t xml:space="preserve">, мемлекеттік секторда және өндірістік аутсорсингте де арнайы қандай да бір нақты заңдармен және нормативті актілермен реттелмейді. </w:t>
      </w:r>
      <w:r w:rsidR="002C7209" w:rsidRPr="002C7209">
        <w:rPr>
          <w:rFonts w:ascii="Times New Roman" w:eastAsia="Times New Roman" w:hAnsi="Times New Roman" w:cs="Times New Roman"/>
          <w:sz w:val="28"/>
          <w:szCs w:val="28"/>
          <w:lang w:val="kk-KZ" w:eastAsia="ru-RU"/>
        </w:rPr>
        <w:t xml:space="preserve"> Үкімет өзінің қаржылық және экономикалық </w:t>
      </w:r>
      <w:r w:rsidR="00E33772" w:rsidRPr="002C7209">
        <w:rPr>
          <w:rFonts w:ascii="Times New Roman" w:eastAsia="Times New Roman" w:hAnsi="Times New Roman" w:cs="Times New Roman"/>
          <w:sz w:val="28"/>
          <w:szCs w:val="28"/>
          <w:lang w:val="kk-KZ" w:eastAsia="ru-RU"/>
        </w:rPr>
        <w:t xml:space="preserve"> </w:t>
      </w:r>
      <w:r w:rsidR="002C7209" w:rsidRPr="002C7209">
        <w:rPr>
          <w:rFonts w:ascii="Times New Roman" w:eastAsia="Times New Roman" w:hAnsi="Times New Roman" w:cs="Times New Roman"/>
          <w:sz w:val="28"/>
          <w:szCs w:val="28"/>
          <w:lang w:val="kk-KZ" w:eastAsia="ru-RU"/>
        </w:rPr>
        <w:t>міндеттерін орындау үшін тиімді үкіметті қолдауда және жеке секторда іскерлік мүмкіндіктерді және жұмыс орындарын жы</w:t>
      </w:r>
      <w:r w:rsidR="000F3828">
        <w:rPr>
          <w:rFonts w:ascii="Times New Roman" w:eastAsia="Times New Roman" w:hAnsi="Times New Roman" w:cs="Times New Roman"/>
          <w:sz w:val="28"/>
          <w:szCs w:val="28"/>
          <w:lang w:val="kk-KZ" w:eastAsia="ru-RU"/>
        </w:rPr>
        <w:t>лжыту мақсатында  аутсорсинг ар</w:t>
      </w:r>
      <w:r w:rsidR="002C7209" w:rsidRPr="002C7209">
        <w:rPr>
          <w:rFonts w:ascii="Times New Roman" w:eastAsia="Times New Roman" w:hAnsi="Times New Roman" w:cs="Times New Roman"/>
          <w:sz w:val="28"/>
          <w:szCs w:val="28"/>
          <w:lang w:val="kk-KZ" w:eastAsia="ru-RU"/>
        </w:rPr>
        <w:t>қылы мемлекеттік қызметтерді көрсету үшін жеке секторларды тартады</w:t>
      </w:r>
      <w:r w:rsidR="00535FBA">
        <w:rPr>
          <w:rFonts w:ascii="Times New Roman" w:eastAsia="Times New Roman" w:hAnsi="Times New Roman" w:cs="Times New Roman"/>
          <w:sz w:val="28"/>
          <w:szCs w:val="28"/>
          <w:lang w:val="kk-KZ" w:eastAsia="ru-RU"/>
        </w:rPr>
        <w:t xml:space="preserve"> </w:t>
      </w:r>
      <w:r w:rsidR="00535FBA" w:rsidRPr="00C02C69">
        <w:rPr>
          <w:rFonts w:ascii="Times New Roman" w:eastAsia="Times New Roman" w:hAnsi="Times New Roman" w:cs="Times New Roman"/>
          <w:sz w:val="28"/>
          <w:szCs w:val="28"/>
          <w:lang w:val="kk-KZ" w:eastAsia="ru-RU"/>
        </w:rPr>
        <w:t>[</w:t>
      </w:r>
      <w:r w:rsidR="00535FBA">
        <w:rPr>
          <w:rFonts w:ascii="Times New Roman" w:eastAsia="Times New Roman" w:hAnsi="Times New Roman" w:cs="Times New Roman"/>
          <w:sz w:val="28"/>
          <w:szCs w:val="28"/>
          <w:lang w:val="kk-KZ" w:eastAsia="ru-RU"/>
        </w:rPr>
        <w:t>84</w:t>
      </w:r>
      <w:r w:rsidR="00535FBA" w:rsidRPr="00C02C69">
        <w:rPr>
          <w:rFonts w:ascii="Times New Roman" w:eastAsia="Times New Roman" w:hAnsi="Times New Roman" w:cs="Times New Roman"/>
          <w:sz w:val="28"/>
          <w:szCs w:val="28"/>
          <w:lang w:val="kk-KZ" w:eastAsia="ru-RU"/>
        </w:rPr>
        <w:t>]</w:t>
      </w:r>
      <w:r w:rsidR="00535FBA">
        <w:rPr>
          <w:rFonts w:ascii="Times New Roman" w:eastAsia="Times New Roman" w:hAnsi="Times New Roman" w:cs="Times New Roman"/>
          <w:sz w:val="28"/>
          <w:szCs w:val="28"/>
          <w:lang w:val="kk-KZ" w:eastAsia="ru-RU"/>
        </w:rPr>
        <w:t>.</w:t>
      </w:r>
    </w:p>
    <w:p w:rsidR="002C7209" w:rsidRDefault="002C7209" w:rsidP="00BC675F">
      <w:pPr>
        <w:shd w:val="clear" w:color="auto" w:fill="FFFFFF"/>
        <w:spacing w:after="0" w:line="240" w:lineRule="auto"/>
        <w:ind w:right="284" w:firstLine="709"/>
        <w:jc w:val="both"/>
        <w:rPr>
          <w:rFonts w:ascii="Times New Roman" w:eastAsia="Times New Roman" w:hAnsi="Times New Roman" w:cs="Times New Roman"/>
          <w:sz w:val="28"/>
          <w:szCs w:val="28"/>
          <w:lang w:val="kk-KZ" w:eastAsia="ru-RU"/>
        </w:rPr>
      </w:pPr>
      <w:r w:rsidRPr="002C7209">
        <w:rPr>
          <w:rFonts w:ascii="Times New Roman" w:eastAsia="Times New Roman" w:hAnsi="Times New Roman" w:cs="Times New Roman"/>
          <w:sz w:val="28"/>
          <w:szCs w:val="28"/>
          <w:lang w:val="kk-KZ" w:eastAsia="ru-RU"/>
        </w:rPr>
        <w:t>2008 жылы тиімділік бөлімшесі аутсорсинг бойынша жалпы нұсқаулық шығарған болатын, ол жер</w:t>
      </w:r>
      <w:r w:rsidR="000F3828">
        <w:rPr>
          <w:rFonts w:ascii="Times New Roman" w:eastAsia="Times New Roman" w:hAnsi="Times New Roman" w:cs="Times New Roman"/>
          <w:sz w:val="28"/>
          <w:szCs w:val="28"/>
          <w:lang w:val="kk-KZ" w:eastAsia="ru-RU"/>
        </w:rPr>
        <w:t>де аутсорсинг процес</w:t>
      </w:r>
      <w:r w:rsidRPr="002C7209">
        <w:rPr>
          <w:rFonts w:ascii="Times New Roman" w:eastAsia="Times New Roman" w:hAnsi="Times New Roman" w:cs="Times New Roman"/>
          <w:sz w:val="28"/>
          <w:szCs w:val="28"/>
          <w:lang w:val="kk-KZ" w:eastAsia="ru-RU"/>
        </w:rPr>
        <w:t>інің әр кезеңінде ескерілетін әр қадамдар көрсетілген.</w:t>
      </w:r>
      <w:r w:rsidR="00033413" w:rsidRPr="00033413">
        <w:rPr>
          <w:rFonts w:ascii="Times New Roman" w:eastAsia="Times New Roman" w:hAnsi="Times New Roman" w:cs="Times New Roman"/>
          <w:sz w:val="28"/>
          <w:szCs w:val="28"/>
          <w:lang w:val="kk-KZ" w:eastAsia="ru-RU"/>
        </w:rPr>
        <w:t xml:space="preserve"> </w:t>
      </w:r>
      <w:r w:rsidR="00033413">
        <w:rPr>
          <w:rFonts w:ascii="Times New Roman" w:eastAsia="Times New Roman" w:hAnsi="Times New Roman" w:cs="Times New Roman"/>
          <w:sz w:val="28"/>
          <w:szCs w:val="28"/>
          <w:lang w:val="kk-KZ" w:eastAsia="ru-RU"/>
        </w:rPr>
        <w:t>Нұсқаулықта келесідей тиісті қадамдар көрсетілген:</w:t>
      </w:r>
    </w:p>
    <w:p w:rsidR="00CF52E4" w:rsidRDefault="003E0A3F" w:rsidP="00680D31">
      <w:pPr>
        <w:pStyle w:val="a3"/>
        <w:numPr>
          <w:ilvl w:val="0"/>
          <w:numId w:val="53"/>
        </w:numPr>
        <w:shd w:val="clear" w:color="auto" w:fill="FFFFFF"/>
        <w:spacing w:after="0" w:line="240" w:lineRule="auto"/>
        <w:ind w:left="0" w:right="284" w:firstLine="426"/>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033413">
        <w:rPr>
          <w:rFonts w:ascii="Times New Roman" w:eastAsia="Times New Roman" w:hAnsi="Times New Roman" w:cs="Times New Roman"/>
          <w:sz w:val="28"/>
          <w:szCs w:val="28"/>
          <w:lang w:val="kk-KZ" w:eastAsia="ru-RU"/>
        </w:rPr>
        <w:t>изнес қажеттіліктерін ескеретін  талап етілетін қызмет түрлеріне, аутсорсинг моделіне және қызмет көрсету келісімдерді талдау;</w:t>
      </w:r>
    </w:p>
    <w:p w:rsidR="00033413" w:rsidRDefault="003E0A3F" w:rsidP="00680D31">
      <w:pPr>
        <w:pStyle w:val="a3"/>
        <w:numPr>
          <w:ilvl w:val="0"/>
          <w:numId w:val="53"/>
        </w:numPr>
        <w:shd w:val="clear" w:color="auto" w:fill="FFFFFF"/>
        <w:spacing w:after="0" w:line="240" w:lineRule="auto"/>
        <w:ind w:left="0" w:right="284" w:firstLine="426"/>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00033413">
        <w:rPr>
          <w:rFonts w:ascii="Times New Roman" w:eastAsia="Times New Roman" w:hAnsi="Times New Roman" w:cs="Times New Roman"/>
          <w:sz w:val="28"/>
          <w:szCs w:val="28"/>
          <w:lang w:val="kk-KZ" w:eastAsia="ru-RU"/>
        </w:rPr>
        <w:t>енд</w:t>
      </w:r>
      <w:r w:rsidR="0010783A">
        <w:rPr>
          <w:rFonts w:ascii="Times New Roman" w:eastAsia="Times New Roman" w:hAnsi="Times New Roman" w:cs="Times New Roman"/>
          <w:sz w:val="28"/>
          <w:szCs w:val="28"/>
          <w:lang w:val="kk-KZ" w:eastAsia="ru-RU"/>
        </w:rPr>
        <w:t>е</w:t>
      </w:r>
      <w:r w:rsidR="00033413">
        <w:rPr>
          <w:rFonts w:ascii="Times New Roman" w:eastAsia="Times New Roman" w:hAnsi="Times New Roman" w:cs="Times New Roman"/>
          <w:sz w:val="28"/>
          <w:szCs w:val="28"/>
          <w:lang w:val="kk-KZ" w:eastAsia="ru-RU"/>
        </w:rPr>
        <w:t>р өткізу,</w:t>
      </w:r>
      <w:r w:rsidR="00E078F6">
        <w:rPr>
          <w:rFonts w:ascii="Times New Roman" w:eastAsia="Times New Roman" w:hAnsi="Times New Roman" w:cs="Times New Roman"/>
          <w:sz w:val="28"/>
          <w:szCs w:val="28"/>
          <w:lang w:val="kk-KZ" w:eastAsia="ru-RU"/>
        </w:rPr>
        <w:t xml:space="preserve"> аутсорсингтік қызмет көрсететін ұйымды таңдап, үрдісті бастау;</w:t>
      </w:r>
      <w:r w:rsidR="00033413">
        <w:rPr>
          <w:rFonts w:ascii="Times New Roman" w:eastAsia="Times New Roman" w:hAnsi="Times New Roman" w:cs="Times New Roman"/>
          <w:sz w:val="28"/>
          <w:szCs w:val="28"/>
          <w:lang w:val="kk-KZ" w:eastAsia="ru-RU"/>
        </w:rPr>
        <w:t xml:space="preserve"> </w:t>
      </w:r>
    </w:p>
    <w:p w:rsidR="005C198D" w:rsidRDefault="003E0A3F" w:rsidP="00680D31">
      <w:pPr>
        <w:pStyle w:val="a3"/>
        <w:numPr>
          <w:ilvl w:val="0"/>
          <w:numId w:val="53"/>
        </w:numPr>
        <w:shd w:val="clear" w:color="auto" w:fill="FFFFFF"/>
        <w:spacing w:after="0" w:line="240" w:lineRule="auto"/>
        <w:ind w:left="0" w:right="284" w:firstLine="426"/>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w:t>
      </w:r>
      <w:r w:rsidR="00033413">
        <w:rPr>
          <w:rFonts w:ascii="Times New Roman" w:eastAsia="Times New Roman" w:hAnsi="Times New Roman" w:cs="Times New Roman"/>
          <w:sz w:val="28"/>
          <w:szCs w:val="28"/>
          <w:lang w:val="kk-KZ" w:eastAsia="ru-RU"/>
        </w:rPr>
        <w:t>утсорсингтік</w:t>
      </w:r>
      <w:r w:rsidR="005C198D">
        <w:rPr>
          <w:rFonts w:ascii="Times New Roman" w:eastAsia="Times New Roman" w:hAnsi="Times New Roman" w:cs="Times New Roman"/>
          <w:sz w:val="28"/>
          <w:szCs w:val="28"/>
          <w:lang w:val="kk-KZ" w:eastAsia="ru-RU"/>
        </w:rPr>
        <w:t xml:space="preserve"> қызмет көрсететін ұйымды таңдап және онымен келісіпшартты жасап басқару;</w:t>
      </w:r>
    </w:p>
    <w:p w:rsidR="00033413" w:rsidRDefault="005C198D" w:rsidP="005C198D">
      <w:pPr>
        <w:pStyle w:val="a3"/>
        <w:shd w:val="clear" w:color="auto" w:fill="FFFFFF"/>
        <w:spacing w:after="0" w:line="240" w:lineRule="auto"/>
        <w:ind w:left="426" w:right="28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033413" w:rsidRDefault="005C2F75" w:rsidP="00BC675F">
      <w:pPr>
        <w:pStyle w:val="a3"/>
        <w:shd w:val="clear" w:color="auto" w:fill="FFFFFF"/>
        <w:spacing w:after="0" w:line="240" w:lineRule="auto"/>
        <w:ind w:left="0" w:right="284"/>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16 </w:t>
      </w:r>
      <w:r w:rsidR="0022215F">
        <w:rPr>
          <w:rFonts w:ascii="Times New Roman" w:hAnsi="Times New Roman" w:cs="Times New Roman"/>
          <w:sz w:val="28"/>
          <w:szCs w:val="28"/>
          <w:lang w:val="kk-KZ"/>
        </w:rPr>
        <w:t xml:space="preserve">Кесте </w:t>
      </w:r>
      <w:r w:rsidR="009D38C0">
        <w:rPr>
          <w:rFonts w:ascii="Times New Roman" w:hAnsi="Times New Roman" w:cs="Times New Roman"/>
          <w:sz w:val="28"/>
          <w:szCs w:val="28"/>
          <w:lang w:val="kk-KZ"/>
        </w:rPr>
        <w:t xml:space="preserve"> </w:t>
      </w:r>
      <w:r w:rsidR="0022215F" w:rsidRPr="00A632C0">
        <w:rPr>
          <w:rFonts w:ascii="Times New Roman" w:hAnsi="Times New Roman" w:cs="Times New Roman"/>
          <w:sz w:val="28"/>
          <w:szCs w:val="28"/>
          <w:lang w:val="kk-KZ"/>
        </w:rPr>
        <w:t xml:space="preserve">– </w:t>
      </w:r>
      <w:r w:rsidR="001F423E" w:rsidRPr="00A632C0">
        <w:rPr>
          <w:rFonts w:ascii="Times New Roman" w:eastAsia="Times New Roman" w:hAnsi="Times New Roman" w:cs="Times New Roman"/>
          <w:sz w:val="28"/>
          <w:szCs w:val="28"/>
          <w:lang w:val="kk-KZ" w:eastAsia="ru-RU"/>
        </w:rPr>
        <w:t>Қ</w:t>
      </w:r>
      <w:r w:rsidR="009649CA" w:rsidRPr="00A632C0">
        <w:rPr>
          <w:rFonts w:ascii="Times New Roman" w:eastAsia="Times New Roman" w:hAnsi="Times New Roman" w:cs="Times New Roman"/>
          <w:sz w:val="28"/>
          <w:szCs w:val="28"/>
          <w:lang w:val="kk-KZ" w:eastAsia="ru-RU"/>
        </w:rPr>
        <w:t xml:space="preserve">ытай </w:t>
      </w:r>
      <w:r w:rsidR="001F423E" w:rsidRPr="00A632C0">
        <w:rPr>
          <w:rFonts w:ascii="Times New Roman" w:eastAsia="Times New Roman" w:hAnsi="Times New Roman" w:cs="Times New Roman"/>
          <w:sz w:val="28"/>
          <w:szCs w:val="28"/>
          <w:lang w:val="kk-KZ" w:eastAsia="ru-RU"/>
        </w:rPr>
        <w:t>Х</w:t>
      </w:r>
      <w:r w:rsidR="009649CA" w:rsidRPr="00A632C0">
        <w:rPr>
          <w:rFonts w:ascii="Times New Roman" w:eastAsia="Times New Roman" w:hAnsi="Times New Roman" w:cs="Times New Roman"/>
          <w:sz w:val="28"/>
          <w:szCs w:val="28"/>
          <w:lang w:val="kk-KZ" w:eastAsia="ru-RU"/>
        </w:rPr>
        <w:t xml:space="preserve">алық </w:t>
      </w:r>
      <w:r w:rsidR="001F423E" w:rsidRPr="00A632C0">
        <w:rPr>
          <w:rFonts w:ascii="Times New Roman" w:eastAsia="Times New Roman" w:hAnsi="Times New Roman" w:cs="Times New Roman"/>
          <w:sz w:val="28"/>
          <w:szCs w:val="28"/>
          <w:lang w:val="kk-KZ" w:eastAsia="ru-RU"/>
        </w:rPr>
        <w:t>Р</w:t>
      </w:r>
      <w:r w:rsidR="009649CA" w:rsidRPr="00A632C0">
        <w:rPr>
          <w:rFonts w:ascii="Times New Roman" w:eastAsia="Times New Roman" w:hAnsi="Times New Roman" w:cs="Times New Roman"/>
          <w:sz w:val="28"/>
          <w:szCs w:val="28"/>
          <w:lang w:val="kk-KZ" w:eastAsia="ru-RU"/>
        </w:rPr>
        <w:t>еспубликасында</w:t>
      </w:r>
      <w:r w:rsidR="001C5887" w:rsidRPr="00A632C0">
        <w:rPr>
          <w:rFonts w:ascii="Times New Roman" w:eastAsia="Times New Roman" w:hAnsi="Times New Roman" w:cs="Times New Roman"/>
          <w:sz w:val="28"/>
          <w:szCs w:val="28"/>
          <w:lang w:val="kk-KZ" w:eastAsia="ru-RU"/>
        </w:rPr>
        <w:t>ғы</w:t>
      </w:r>
      <w:r w:rsidR="001F423E" w:rsidRPr="00A632C0">
        <w:rPr>
          <w:rFonts w:ascii="Times New Roman" w:eastAsia="Times New Roman" w:hAnsi="Times New Roman" w:cs="Times New Roman"/>
          <w:sz w:val="28"/>
          <w:szCs w:val="28"/>
          <w:lang w:val="kk-KZ" w:eastAsia="ru-RU"/>
        </w:rPr>
        <w:t xml:space="preserve"> аутсорсингтің</w:t>
      </w:r>
      <w:r w:rsidR="00A632C0" w:rsidRPr="00A632C0">
        <w:rPr>
          <w:rFonts w:ascii="Times New Roman" w:eastAsia="Times New Roman" w:hAnsi="Times New Roman" w:cs="Times New Roman"/>
          <w:sz w:val="28"/>
          <w:szCs w:val="28"/>
          <w:lang w:val="kk-KZ" w:eastAsia="ru-RU"/>
        </w:rPr>
        <w:t xml:space="preserve"> негізгі</w:t>
      </w:r>
      <w:r w:rsidR="001F423E" w:rsidRPr="00A632C0">
        <w:rPr>
          <w:rFonts w:ascii="Times New Roman" w:eastAsia="Times New Roman" w:hAnsi="Times New Roman" w:cs="Times New Roman"/>
          <w:sz w:val="28"/>
          <w:szCs w:val="28"/>
          <w:lang w:val="kk-KZ" w:eastAsia="ru-RU"/>
        </w:rPr>
        <w:t xml:space="preserve"> түрлері</w:t>
      </w:r>
    </w:p>
    <w:tbl>
      <w:tblPr>
        <w:tblStyle w:val="a4"/>
        <w:tblW w:w="0" w:type="auto"/>
        <w:tblInd w:w="-5" w:type="dxa"/>
        <w:tblLook w:val="04A0" w:firstRow="1" w:lastRow="0" w:firstColumn="1" w:lastColumn="0" w:noHBand="0" w:noVBand="1"/>
      </w:tblPr>
      <w:tblGrid>
        <w:gridCol w:w="2410"/>
        <w:gridCol w:w="6662"/>
      </w:tblGrid>
      <w:tr w:rsidR="00C829DD" w:rsidRPr="00033413" w:rsidTr="00C829DD">
        <w:tc>
          <w:tcPr>
            <w:tcW w:w="2410" w:type="dxa"/>
          </w:tcPr>
          <w:p w:rsidR="00C829DD" w:rsidRPr="00033413" w:rsidRDefault="00A632C0" w:rsidP="00BC675F">
            <w:pPr>
              <w:pStyle w:val="a3"/>
              <w:spacing w:line="240" w:lineRule="auto"/>
              <w:ind w:left="32" w:right="284" w:hanging="3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Аутсорсингтің атауы</w:t>
            </w:r>
          </w:p>
        </w:tc>
        <w:tc>
          <w:tcPr>
            <w:tcW w:w="6662" w:type="dxa"/>
          </w:tcPr>
          <w:p w:rsidR="00C829DD" w:rsidRPr="00033413" w:rsidRDefault="00C829DD" w:rsidP="00BC675F">
            <w:pPr>
              <w:pStyle w:val="a3"/>
              <w:spacing w:line="240" w:lineRule="auto"/>
              <w:ind w:left="0" w:right="3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Сипаттамасы</w:t>
            </w:r>
          </w:p>
        </w:tc>
      </w:tr>
      <w:tr w:rsidR="00C829DD" w:rsidRPr="00634D4A" w:rsidTr="00C829DD">
        <w:tc>
          <w:tcPr>
            <w:tcW w:w="2410" w:type="dxa"/>
          </w:tcPr>
          <w:p w:rsidR="00C829DD" w:rsidRPr="00033413" w:rsidRDefault="00C829DD" w:rsidP="00BC675F">
            <w:pPr>
              <w:pStyle w:val="a3"/>
              <w:spacing w:line="240" w:lineRule="auto"/>
              <w:ind w:left="0" w:right="284"/>
              <w:jc w:val="both"/>
              <w:rPr>
                <w:rFonts w:ascii="Times New Roman" w:eastAsia="Times New Roman" w:hAnsi="Times New Roman" w:cs="Times New Roman"/>
                <w:sz w:val="24"/>
                <w:szCs w:val="24"/>
                <w:lang w:val="kk-KZ" w:eastAsia="ru-RU"/>
              </w:rPr>
            </w:pPr>
            <w:r w:rsidRPr="00033413">
              <w:rPr>
                <w:rFonts w:ascii="Times New Roman" w:eastAsia="Times New Roman" w:hAnsi="Times New Roman" w:cs="Times New Roman"/>
                <w:sz w:val="24"/>
                <w:szCs w:val="24"/>
                <w:lang w:val="kk-KZ" w:eastAsia="ru-RU"/>
              </w:rPr>
              <w:t>Тікелей аутсорсинг</w:t>
            </w:r>
          </w:p>
        </w:tc>
        <w:tc>
          <w:tcPr>
            <w:tcW w:w="6662" w:type="dxa"/>
          </w:tcPr>
          <w:p w:rsidR="00C829DD" w:rsidRPr="00A63E08" w:rsidRDefault="00C359F9" w:rsidP="00C359F9">
            <w:pPr>
              <w:pStyle w:val="a3"/>
              <w:spacing w:line="240" w:lineRule="auto"/>
              <w:ind w:left="0" w:right="3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Тапсырыс беруші мен жеткізіп беруші арасында қызмет көрсету жөнінде өзара шарт жасалады</w:t>
            </w:r>
            <w:r w:rsidR="00C829DD">
              <w:rPr>
                <w:rFonts w:ascii="Times New Roman" w:eastAsia="Times New Roman" w:hAnsi="Times New Roman" w:cs="Times New Roman"/>
                <w:sz w:val="24"/>
                <w:szCs w:val="24"/>
                <w:lang w:val="kk-KZ" w:eastAsia="ru-RU"/>
              </w:rPr>
              <w:t>. Қызметтер көрсету бойынша келісімшарт әдетте, талап етілетін көрсетілетін және ұсынылатын қызметтер түріне,  деңгейіне, кез келген персонал мен активтерді беру туралы келісімдерге қатысты шарттарды қамтиды.</w:t>
            </w:r>
          </w:p>
        </w:tc>
      </w:tr>
      <w:tr w:rsidR="00C829DD" w:rsidRPr="00634D4A" w:rsidTr="00C829DD">
        <w:tc>
          <w:tcPr>
            <w:tcW w:w="2410" w:type="dxa"/>
          </w:tcPr>
          <w:p w:rsidR="00C829DD" w:rsidRPr="00033413" w:rsidRDefault="00C829DD" w:rsidP="00BC675F">
            <w:pPr>
              <w:pStyle w:val="a3"/>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Мультисорсинг</w:t>
            </w:r>
          </w:p>
        </w:tc>
        <w:tc>
          <w:tcPr>
            <w:tcW w:w="6662" w:type="dxa"/>
          </w:tcPr>
          <w:p w:rsidR="00C829DD" w:rsidRPr="00123E21" w:rsidRDefault="00C829DD" w:rsidP="00BC675F">
            <w:pPr>
              <w:pStyle w:val="a3"/>
              <w:spacing w:line="240" w:lineRule="auto"/>
              <w:ind w:left="0" w:right="3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Тапсырыс беруші компания өзінің әртүрлі қызмет аспектілеріне байланысты, түрлі қызмет жеткізіп берушілерді тартады. </w:t>
            </w:r>
          </w:p>
        </w:tc>
      </w:tr>
      <w:tr w:rsidR="00C829DD" w:rsidRPr="00033413" w:rsidTr="00C829DD">
        <w:tc>
          <w:tcPr>
            <w:tcW w:w="2410" w:type="dxa"/>
          </w:tcPr>
          <w:p w:rsidR="00C829DD" w:rsidRPr="00033413" w:rsidRDefault="00C829DD" w:rsidP="00BC675F">
            <w:pPr>
              <w:pStyle w:val="a3"/>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Жанама аутсорсинг</w:t>
            </w:r>
          </w:p>
        </w:tc>
        <w:tc>
          <w:tcPr>
            <w:tcW w:w="6662" w:type="dxa"/>
          </w:tcPr>
          <w:p w:rsidR="00C829DD" w:rsidRPr="00033413" w:rsidRDefault="00C829DD" w:rsidP="00BC675F">
            <w:pPr>
              <w:pStyle w:val="a3"/>
              <w:spacing w:line="240" w:lineRule="auto"/>
              <w:ind w:left="0" w:right="3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Тапсырыс беруші қызмет көрсетушімен келісімшартқа отырады, ол жұмыстарды басқа бір қызметті жеткізіп берушіге береді. Әдетте ереже бойынша ол қызмет түрлерінің кең аспектілерін ұсынады.</w:t>
            </w:r>
          </w:p>
        </w:tc>
      </w:tr>
      <w:tr w:rsidR="00C829DD" w:rsidRPr="00634D4A" w:rsidTr="00C829DD">
        <w:tc>
          <w:tcPr>
            <w:tcW w:w="2410" w:type="dxa"/>
          </w:tcPr>
          <w:p w:rsidR="00C829DD" w:rsidRPr="00033413" w:rsidRDefault="00C829DD" w:rsidP="00BC675F">
            <w:pPr>
              <w:pStyle w:val="a3"/>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Бірлескен кәсіпорын немес әріптестік (серіктестік)</w:t>
            </w:r>
          </w:p>
        </w:tc>
        <w:tc>
          <w:tcPr>
            <w:tcW w:w="6662" w:type="dxa"/>
          </w:tcPr>
          <w:p w:rsidR="00C829DD" w:rsidRPr="00033413" w:rsidRDefault="00C829DD" w:rsidP="00BC675F">
            <w:pPr>
              <w:pStyle w:val="a3"/>
              <w:spacing w:line="240" w:lineRule="auto"/>
              <w:ind w:left="0" w:right="33"/>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Тұтынушы кәсіпорын мен қызметті жеткізіп беруші екеуі бірлескен кәсіпорын немесе</w:t>
            </w:r>
            <w:r w:rsidR="00AB610C">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серіктестік туралы келісім жасайды және осы бір</w:t>
            </w:r>
            <w:r w:rsidR="00AB610C">
              <w:rPr>
                <w:rFonts w:ascii="Times New Roman" w:eastAsia="Times New Roman" w:hAnsi="Times New Roman" w:cs="Times New Roman"/>
                <w:sz w:val="24"/>
                <w:szCs w:val="24"/>
                <w:lang w:val="kk-KZ" w:eastAsia="ru-RU"/>
              </w:rPr>
              <w:t>л</w:t>
            </w:r>
            <w:r>
              <w:rPr>
                <w:rFonts w:ascii="Times New Roman" w:eastAsia="Times New Roman" w:hAnsi="Times New Roman" w:cs="Times New Roman"/>
                <w:sz w:val="24"/>
                <w:szCs w:val="24"/>
                <w:lang w:val="kk-KZ" w:eastAsia="ru-RU"/>
              </w:rPr>
              <w:t>ескен кәсіпорнында өз үлестері болады.</w:t>
            </w:r>
          </w:p>
        </w:tc>
      </w:tr>
      <w:tr w:rsidR="00C829DD" w:rsidRPr="00033413" w:rsidTr="004608D5">
        <w:tc>
          <w:tcPr>
            <w:tcW w:w="9072" w:type="dxa"/>
            <w:gridSpan w:val="2"/>
          </w:tcPr>
          <w:p w:rsidR="00C829DD" w:rsidRDefault="00C829DD" w:rsidP="000F477E">
            <w:pPr>
              <w:pStyle w:val="a3"/>
              <w:spacing w:line="240" w:lineRule="auto"/>
              <w:ind w:left="0" w:right="33" w:firstLine="741"/>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Ескертпе:</w:t>
            </w:r>
            <w:r w:rsidR="00445513">
              <w:rPr>
                <w:rFonts w:ascii="Times New Roman" w:eastAsia="Times New Roman" w:hAnsi="Times New Roman" w:cs="Times New Roman"/>
                <w:sz w:val="24"/>
                <w:szCs w:val="24"/>
                <w:lang w:val="kk-KZ" w:eastAsia="ru-RU"/>
              </w:rPr>
              <w:t xml:space="preserve"> </w:t>
            </w:r>
            <w:r w:rsidR="003E0A3F" w:rsidRPr="003E0A3F">
              <w:rPr>
                <w:rFonts w:ascii="Times New Roman" w:eastAsia="Times New Roman" w:hAnsi="Times New Roman" w:cs="Times New Roman"/>
                <w:sz w:val="24"/>
                <w:szCs w:val="24"/>
                <w:lang w:eastAsia="ru-RU"/>
              </w:rPr>
              <w:t>[</w:t>
            </w:r>
            <w:r w:rsidR="008873DB" w:rsidRPr="008873DB">
              <w:rPr>
                <w:rFonts w:ascii="Times New Roman" w:eastAsia="Times New Roman" w:hAnsi="Times New Roman" w:cs="Times New Roman"/>
                <w:sz w:val="24"/>
                <w:szCs w:val="24"/>
                <w:lang w:val="kk-KZ" w:eastAsia="ru-RU"/>
              </w:rPr>
              <w:t>84</w:t>
            </w:r>
            <w:r w:rsidR="003E0A3F" w:rsidRPr="008873DB">
              <w:rPr>
                <w:rFonts w:ascii="Times New Roman" w:eastAsia="Times New Roman" w:hAnsi="Times New Roman" w:cs="Times New Roman"/>
                <w:sz w:val="24"/>
                <w:szCs w:val="24"/>
                <w:lang w:eastAsia="ru-RU"/>
              </w:rPr>
              <w:t>]</w:t>
            </w:r>
            <w:r w:rsidR="00EA481B" w:rsidRPr="008873DB">
              <w:rPr>
                <w:rFonts w:ascii="Times New Roman" w:eastAsia="Times New Roman" w:hAnsi="Times New Roman" w:cs="Times New Roman"/>
                <w:sz w:val="24"/>
                <w:szCs w:val="24"/>
                <w:bdr w:val="none" w:sz="0" w:space="0" w:color="auto" w:frame="1"/>
                <w:lang w:val="kk-KZ" w:eastAsia="ru-RU"/>
              </w:rPr>
              <w:t xml:space="preserve"> </w:t>
            </w:r>
            <w:r w:rsidR="00EA481B" w:rsidRPr="00AB610C">
              <w:rPr>
                <w:rFonts w:ascii="Times New Roman" w:eastAsia="Times New Roman" w:hAnsi="Times New Roman" w:cs="Times New Roman"/>
                <w:sz w:val="24"/>
                <w:szCs w:val="24"/>
                <w:bdr w:val="none" w:sz="0" w:space="0" w:color="auto" w:frame="1"/>
                <w:lang w:val="kk-KZ" w:eastAsia="ru-RU"/>
              </w:rPr>
              <w:t>әдебиет н</w:t>
            </w:r>
            <w:r w:rsidR="00EA481B">
              <w:rPr>
                <w:rFonts w:ascii="Times New Roman" w:eastAsia="Times New Roman" w:hAnsi="Times New Roman" w:cs="Times New Roman"/>
                <w:sz w:val="24"/>
                <w:szCs w:val="24"/>
                <w:bdr w:val="none" w:sz="0" w:space="0" w:color="auto" w:frame="1"/>
                <w:lang w:val="kk-KZ" w:eastAsia="ru-RU"/>
              </w:rPr>
              <w:t xml:space="preserve">егізінде автормен </w:t>
            </w:r>
            <w:r w:rsidR="00AB610C">
              <w:rPr>
                <w:rFonts w:ascii="Times New Roman" w:eastAsia="Times New Roman" w:hAnsi="Times New Roman" w:cs="Times New Roman"/>
                <w:sz w:val="24"/>
                <w:szCs w:val="24"/>
                <w:bdr w:val="none" w:sz="0" w:space="0" w:color="auto" w:frame="1"/>
                <w:lang w:val="kk-KZ" w:eastAsia="ru-RU"/>
              </w:rPr>
              <w:t>әзірленді</w:t>
            </w:r>
          </w:p>
        </w:tc>
      </w:tr>
    </w:tbl>
    <w:p w:rsidR="00033413" w:rsidRDefault="00033413" w:rsidP="00BC675F">
      <w:pPr>
        <w:pStyle w:val="a3"/>
        <w:shd w:val="clear" w:color="auto" w:fill="FFFFFF"/>
        <w:spacing w:after="0" w:line="240" w:lineRule="auto"/>
        <w:ind w:right="284"/>
        <w:jc w:val="both"/>
        <w:rPr>
          <w:rFonts w:ascii="Times New Roman" w:eastAsia="Times New Roman" w:hAnsi="Times New Roman" w:cs="Times New Roman"/>
          <w:sz w:val="28"/>
          <w:szCs w:val="28"/>
          <w:lang w:val="kk-KZ" w:eastAsia="ru-RU"/>
        </w:rPr>
      </w:pPr>
    </w:p>
    <w:p w:rsidR="00C829DD" w:rsidRPr="00C829DD" w:rsidRDefault="00C829DD" w:rsidP="00BC675F">
      <w:pPr>
        <w:pStyle w:val="a3"/>
        <w:shd w:val="clear" w:color="auto" w:fill="FFFFFF"/>
        <w:spacing w:after="0" w:line="240" w:lineRule="auto"/>
        <w:ind w:left="0" w:right="284"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Жалпы кәсіпорынның жеке мәліметтері мен деректерін </w:t>
      </w:r>
      <w:r w:rsidRPr="00C829DD">
        <w:rPr>
          <w:rFonts w:ascii="Times New Roman" w:eastAsia="Times New Roman" w:hAnsi="Times New Roman" w:cs="Times New Roman"/>
          <w:sz w:val="28"/>
          <w:szCs w:val="28"/>
          <w:lang w:val="kk-KZ" w:eastAsia="ru-RU"/>
        </w:rPr>
        <w:t>PDPO</w:t>
      </w:r>
      <w:r>
        <w:rPr>
          <w:rFonts w:ascii="Times New Roman" w:eastAsia="Times New Roman" w:hAnsi="Times New Roman" w:cs="Times New Roman"/>
          <w:sz w:val="28"/>
          <w:szCs w:val="28"/>
          <w:lang w:val="kk-KZ" w:eastAsia="ru-RU"/>
        </w:rPr>
        <w:t xml:space="preserve"> реттейді. </w:t>
      </w:r>
      <w:r w:rsidRPr="00C829DD">
        <w:rPr>
          <w:rFonts w:ascii="Times New Roman" w:eastAsia="Times New Roman" w:hAnsi="Times New Roman" w:cs="Times New Roman"/>
          <w:sz w:val="28"/>
          <w:szCs w:val="28"/>
          <w:lang w:val="kk-KZ" w:eastAsia="ru-RU"/>
        </w:rPr>
        <w:t>PDPO</w:t>
      </w:r>
      <w:r>
        <w:rPr>
          <w:rFonts w:ascii="Times New Roman" w:eastAsia="Times New Roman" w:hAnsi="Times New Roman" w:cs="Times New Roman"/>
          <w:sz w:val="28"/>
          <w:szCs w:val="28"/>
          <w:lang w:val="kk-KZ" w:eastAsia="ru-RU"/>
        </w:rPr>
        <w:t xml:space="preserve"> жеке деректерді жинауды, талдауды, өңдеуді, сақтауды және оны пайдалануды реттейді. Ол сонымен қатар,  жеке деректерге қол жеткізуге және оны түзетуге сұрату құқығын береді.</w:t>
      </w:r>
    </w:p>
    <w:p w:rsidR="00C02C69" w:rsidRP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b/>
          <w:sz w:val="28"/>
          <w:szCs w:val="28"/>
          <w:lang w:val="kk-KZ" w:eastAsia="ru-RU"/>
        </w:rPr>
        <w:t>Жапония.</w:t>
      </w:r>
      <w:r w:rsidRPr="00C02C69">
        <w:rPr>
          <w:rFonts w:ascii="Times New Roman" w:eastAsia="Times New Roman" w:hAnsi="Times New Roman" w:cs="Times New Roman"/>
          <w:sz w:val="28"/>
          <w:szCs w:val="28"/>
          <w:lang w:val="kk-KZ" w:eastAsia="ru-RU"/>
        </w:rPr>
        <w:t xml:space="preserve"> Жапонияда да аутсорсинг іскерлік белсенділіктің маңызды бөлігі болып табылады. Жапонияның сыртқы сауда және өнеркәсіп министрлігімен жүргізілген зерттеуі бойынша, аутсорсинг елде келесідей мә</w:t>
      </w:r>
      <w:r w:rsidR="006F2DB4">
        <w:rPr>
          <w:rFonts w:ascii="Times New Roman" w:eastAsia="Times New Roman" w:hAnsi="Times New Roman" w:cs="Times New Roman"/>
          <w:sz w:val="28"/>
          <w:szCs w:val="28"/>
          <w:lang w:val="kk-KZ" w:eastAsia="ru-RU"/>
        </w:rPr>
        <w:t>с</w:t>
      </w:r>
      <w:r w:rsidRPr="00C02C69">
        <w:rPr>
          <w:rFonts w:ascii="Times New Roman" w:eastAsia="Times New Roman" w:hAnsi="Times New Roman" w:cs="Times New Roman"/>
          <w:sz w:val="28"/>
          <w:szCs w:val="28"/>
          <w:lang w:val="kk-KZ" w:eastAsia="ru-RU"/>
        </w:rPr>
        <w:t>елелерді шешу үшін қолданылды:</w:t>
      </w:r>
    </w:p>
    <w:p w:rsidR="00C02C69" w:rsidRPr="00C02C69" w:rsidRDefault="003E0A3F"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C02C69" w:rsidRPr="00C02C69">
        <w:rPr>
          <w:rFonts w:ascii="Times New Roman" w:eastAsia="Times New Roman" w:hAnsi="Times New Roman" w:cs="Times New Roman"/>
          <w:sz w:val="28"/>
          <w:szCs w:val="28"/>
          <w:lang w:val="kk-KZ" w:eastAsia="ru-RU"/>
        </w:rPr>
        <w:t>адрларды даярлау 20,1% (сауалнама жүргізген барлық кәсіпорындарынан);</w:t>
      </w:r>
    </w:p>
    <w:p w:rsidR="00C02C69" w:rsidRPr="00C02C69" w:rsidRDefault="003E0A3F"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w:t>
      </w:r>
      <w:r w:rsidR="00C02C69" w:rsidRPr="00C02C69">
        <w:rPr>
          <w:rFonts w:ascii="Times New Roman" w:eastAsia="Times New Roman" w:hAnsi="Times New Roman" w:cs="Times New Roman"/>
          <w:sz w:val="28"/>
          <w:szCs w:val="28"/>
          <w:lang w:val="kk-KZ" w:eastAsia="ru-RU"/>
        </w:rPr>
        <w:t>қпараттық жүйелерді басқару</w:t>
      </w:r>
      <w:r w:rsidR="00C02C69" w:rsidRPr="00C02C69">
        <w:rPr>
          <w:rFonts w:ascii="Times New Roman" w:eastAsia="Times New Roman" w:hAnsi="Times New Roman" w:cs="Times New Roman"/>
          <w:sz w:val="28"/>
          <w:szCs w:val="28"/>
          <w:lang w:val="en-US" w:eastAsia="ru-RU"/>
        </w:rPr>
        <w:t xml:space="preserve"> –</w:t>
      </w:r>
      <w:r w:rsidR="00C02C69" w:rsidRPr="00C02C69">
        <w:rPr>
          <w:rFonts w:ascii="Times New Roman" w:eastAsia="Times New Roman" w:hAnsi="Times New Roman" w:cs="Times New Roman"/>
          <w:sz w:val="28"/>
          <w:szCs w:val="28"/>
          <w:lang w:val="kk-KZ" w:eastAsia="ru-RU"/>
        </w:rPr>
        <w:t xml:space="preserve"> </w:t>
      </w:r>
      <w:r w:rsidR="00C02C69" w:rsidRPr="00C02C69">
        <w:rPr>
          <w:rFonts w:ascii="Times New Roman" w:eastAsia="Times New Roman" w:hAnsi="Times New Roman" w:cs="Times New Roman"/>
          <w:sz w:val="28"/>
          <w:szCs w:val="28"/>
          <w:lang w:val="en-US" w:eastAsia="ru-RU"/>
        </w:rPr>
        <w:t>19,7</w:t>
      </w:r>
      <w:r w:rsidR="00C02C69" w:rsidRPr="00C02C69">
        <w:rPr>
          <w:rFonts w:ascii="Times New Roman" w:eastAsia="Times New Roman" w:hAnsi="Times New Roman" w:cs="Times New Roman"/>
          <w:sz w:val="28"/>
          <w:szCs w:val="28"/>
          <w:lang w:eastAsia="ru-RU"/>
        </w:rPr>
        <w:t>%</w:t>
      </w:r>
      <w:r w:rsidR="00C02C69" w:rsidRPr="00C02C69">
        <w:rPr>
          <w:rFonts w:ascii="Times New Roman" w:eastAsia="Times New Roman" w:hAnsi="Times New Roman" w:cs="Times New Roman"/>
          <w:sz w:val="28"/>
          <w:szCs w:val="28"/>
          <w:lang w:val="kk-KZ" w:eastAsia="ru-RU"/>
        </w:rPr>
        <w:t>;</w:t>
      </w:r>
    </w:p>
    <w:p w:rsidR="00C02C69" w:rsidRPr="00C02C69" w:rsidRDefault="003E0A3F"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ө</w:t>
      </w:r>
      <w:r w:rsidR="001F3584">
        <w:rPr>
          <w:rFonts w:ascii="Times New Roman" w:eastAsia="Times New Roman" w:hAnsi="Times New Roman" w:cs="Times New Roman"/>
          <w:sz w:val="28"/>
          <w:szCs w:val="28"/>
          <w:lang w:val="kk-KZ" w:eastAsia="ru-RU"/>
        </w:rPr>
        <w:t>ндірістік проце</w:t>
      </w:r>
      <w:r w:rsidR="00C02C69" w:rsidRPr="00C02C69">
        <w:rPr>
          <w:rFonts w:ascii="Times New Roman" w:eastAsia="Times New Roman" w:hAnsi="Times New Roman" w:cs="Times New Roman"/>
          <w:sz w:val="28"/>
          <w:szCs w:val="28"/>
          <w:lang w:val="kk-KZ" w:eastAsia="ru-RU"/>
        </w:rPr>
        <w:t xml:space="preserve">стерді жүзеге асыру </w:t>
      </w:r>
      <w:r w:rsidR="00C02C69" w:rsidRPr="00C02C69">
        <w:rPr>
          <w:rFonts w:ascii="Times New Roman" w:eastAsia="Times New Roman" w:hAnsi="Times New Roman" w:cs="Times New Roman"/>
          <w:sz w:val="28"/>
          <w:szCs w:val="28"/>
          <w:lang w:val="en-US" w:eastAsia="ru-RU"/>
        </w:rPr>
        <w:t>–</w:t>
      </w:r>
      <w:r w:rsidR="00C02C69" w:rsidRPr="00C02C69">
        <w:rPr>
          <w:rFonts w:ascii="Times New Roman" w:eastAsia="Times New Roman" w:hAnsi="Times New Roman" w:cs="Times New Roman"/>
          <w:sz w:val="28"/>
          <w:szCs w:val="28"/>
          <w:lang w:val="kk-KZ" w:eastAsia="ru-RU"/>
        </w:rPr>
        <w:t xml:space="preserve"> </w:t>
      </w:r>
      <w:r w:rsidR="00C02C69" w:rsidRPr="00C02C69">
        <w:rPr>
          <w:rFonts w:ascii="Times New Roman" w:eastAsia="Times New Roman" w:hAnsi="Times New Roman" w:cs="Times New Roman"/>
          <w:sz w:val="28"/>
          <w:szCs w:val="28"/>
          <w:lang w:val="en-US" w:eastAsia="ru-RU"/>
        </w:rPr>
        <w:t>14,7%</w:t>
      </w:r>
      <w:r w:rsidR="00C02C69" w:rsidRPr="00C02C69">
        <w:rPr>
          <w:rFonts w:ascii="Times New Roman" w:eastAsia="Times New Roman" w:hAnsi="Times New Roman" w:cs="Times New Roman"/>
          <w:sz w:val="28"/>
          <w:szCs w:val="28"/>
          <w:lang w:val="kk-KZ" w:eastAsia="ru-RU"/>
        </w:rPr>
        <w:t>;</w:t>
      </w:r>
    </w:p>
    <w:p w:rsidR="00C02C69" w:rsidRPr="00C02C69" w:rsidRDefault="003E0A3F"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C02C69" w:rsidRPr="00C02C69">
        <w:rPr>
          <w:rFonts w:ascii="Times New Roman" w:eastAsia="Times New Roman" w:hAnsi="Times New Roman" w:cs="Times New Roman"/>
          <w:sz w:val="28"/>
          <w:szCs w:val="28"/>
          <w:lang w:val="kk-KZ" w:eastAsia="ru-RU"/>
        </w:rPr>
        <w:t>ухгалтерлік оп</w:t>
      </w:r>
      <w:r w:rsidR="00AB610C" w:rsidRPr="00C02C69">
        <w:rPr>
          <w:rFonts w:ascii="Times New Roman" w:eastAsia="Times New Roman" w:hAnsi="Times New Roman" w:cs="Times New Roman"/>
          <w:sz w:val="28"/>
          <w:szCs w:val="28"/>
          <w:lang w:val="kk-KZ" w:eastAsia="ru-RU"/>
        </w:rPr>
        <w:t>е</w:t>
      </w:r>
      <w:r w:rsidR="00C02C69" w:rsidRPr="00C02C69">
        <w:rPr>
          <w:rFonts w:ascii="Times New Roman" w:eastAsia="Times New Roman" w:hAnsi="Times New Roman" w:cs="Times New Roman"/>
          <w:sz w:val="28"/>
          <w:szCs w:val="28"/>
          <w:lang w:val="kk-KZ" w:eastAsia="ru-RU"/>
        </w:rPr>
        <w:t xml:space="preserve">рацияларды жүзеге асыру </w:t>
      </w:r>
      <w:r w:rsidR="00C02C69" w:rsidRPr="00C02C69">
        <w:rPr>
          <w:rFonts w:ascii="Times New Roman" w:eastAsia="Times New Roman" w:hAnsi="Times New Roman" w:cs="Times New Roman"/>
          <w:sz w:val="28"/>
          <w:szCs w:val="28"/>
          <w:lang w:val="en-US" w:eastAsia="ru-RU"/>
        </w:rPr>
        <w:t>– 14%</w:t>
      </w:r>
      <w:r w:rsidR="00C02C69" w:rsidRPr="00C02C69">
        <w:rPr>
          <w:rFonts w:ascii="Times New Roman" w:eastAsia="Times New Roman" w:hAnsi="Times New Roman" w:cs="Times New Roman"/>
          <w:sz w:val="28"/>
          <w:szCs w:val="28"/>
          <w:lang w:val="kk-KZ" w:eastAsia="ru-RU"/>
        </w:rPr>
        <w:t>;</w:t>
      </w:r>
    </w:p>
    <w:p w:rsidR="00C02C69" w:rsidRPr="00C02C69" w:rsidRDefault="00C02C69" w:rsidP="00680D31">
      <w:pPr>
        <w:numPr>
          <w:ilvl w:val="0"/>
          <w:numId w:val="23"/>
        </w:numPr>
        <w:shd w:val="clear" w:color="auto" w:fill="FFFFFF"/>
        <w:tabs>
          <w:tab w:val="left" w:pos="993"/>
        </w:tabs>
        <w:spacing w:after="0" w:line="240" w:lineRule="auto"/>
        <w:ind w:left="0"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ҒЗЖТК  жүзеге асыру </w:t>
      </w:r>
      <w:r w:rsidRPr="00C02C69">
        <w:rPr>
          <w:rFonts w:ascii="Times New Roman" w:eastAsia="Times New Roman" w:hAnsi="Times New Roman" w:cs="Times New Roman"/>
          <w:sz w:val="28"/>
          <w:szCs w:val="28"/>
          <w:lang w:val="en-US" w:eastAsia="ru-RU"/>
        </w:rPr>
        <w:t>– 13,7%</w:t>
      </w:r>
      <w:r w:rsidRPr="00C02C69">
        <w:rPr>
          <w:rFonts w:ascii="Times New Roman" w:eastAsia="Times New Roman" w:hAnsi="Times New Roman" w:cs="Times New Roman"/>
          <w:sz w:val="28"/>
          <w:szCs w:val="28"/>
          <w:lang w:val="kk-KZ" w:eastAsia="ru-RU"/>
        </w:rPr>
        <w:t>;</w:t>
      </w:r>
    </w:p>
    <w:p w:rsidR="00C02C69" w:rsidRPr="00C02C69" w:rsidRDefault="00C02C69"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Министрліктің мәліметінше, аутсорсингті қолданған  кәсіпорындардың 70% -дан астамы мамандандыру деңгейін жоғарылатуда, операциялардың тиімділігін максималды түрде жоғарылатып және шығындарды төмендету барысында қойылған мақсаттарына  жетті. Жапонияның халықаралық сауда және өнеркәсіп министрілігінің жүргізген сауалнамасы бойынша, кәсіпорындардың 20,1%-ы ақпараттық жүйе </w:t>
      </w:r>
      <w:r w:rsidR="001F3584">
        <w:rPr>
          <w:rFonts w:ascii="Times New Roman" w:eastAsia="Times New Roman" w:hAnsi="Times New Roman" w:cs="Times New Roman"/>
          <w:sz w:val="28"/>
          <w:szCs w:val="28"/>
          <w:lang w:val="kk-KZ" w:eastAsia="ru-RU"/>
        </w:rPr>
        <w:t>үшін, 17,4%-ы өндірістік процес</w:t>
      </w:r>
      <w:r w:rsidRPr="00C02C69">
        <w:rPr>
          <w:rFonts w:ascii="Times New Roman" w:eastAsia="Times New Roman" w:hAnsi="Times New Roman" w:cs="Times New Roman"/>
          <w:sz w:val="28"/>
          <w:szCs w:val="28"/>
          <w:lang w:val="kk-KZ" w:eastAsia="ru-RU"/>
        </w:rPr>
        <w:t>тер үшін және  14%-ы бухгалтерлік есеппен салық мәселелері бойынша шеттегі мамандарды профессионалды дайындық үшін шақыртылды. Аутсо</w:t>
      </w:r>
      <w:r w:rsidR="006F2DB4">
        <w:rPr>
          <w:rFonts w:ascii="Times New Roman" w:eastAsia="Times New Roman" w:hAnsi="Times New Roman" w:cs="Times New Roman"/>
          <w:sz w:val="28"/>
          <w:szCs w:val="28"/>
          <w:lang w:val="kk-KZ" w:eastAsia="ru-RU"/>
        </w:rPr>
        <w:t>р</w:t>
      </w:r>
      <w:r w:rsidRPr="00C02C69">
        <w:rPr>
          <w:rFonts w:ascii="Times New Roman" w:eastAsia="Times New Roman" w:hAnsi="Times New Roman" w:cs="Times New Roman"/>
          <w:sz w:val="28"/>
          <w:szCs w:val="28"/>
          <w:lang w:val="kk-KZ" w:eastAsia="ru-RU"/>
        </w:rPr>
        <w:t>сингпен айналысқан кәсіпорындар келесідей артықшылықтар іздей бастады: басқару тиімділігін жоғарылату, шығындарды қысқарту және бизнестің икемділігін қаматамасыз ету. Көптеген кәсіпорындар аутсорсингті қайта құрылымдауда қолданады. Кәсіпорын жетекшілері сыртқы маманданған ресурстарды қолдану барысында ақпараттық жүйелерін кеңейтуді, қыз</w:t>
      </w:r>
      <w:r w:rsidR="00AB610C">
        <w:rPr>
          <w:rFonts w:ascii="Times New Roman" w:eastAsia="Times New Roman" w:hAnsi="Times New Roman" w:cs="Times New Roman"/>
          <w:sz w:val="28"/>
          <w:szCs w:val="28"/>
          <w:lang w:val="kk-KZ" w:eastAsia="ru-RU"/>
        </w:rPr>
        <w:t>м</w:t>
      </w:r>
      <w:r w:rsidRPr="00C02C69">
        <w:rPr>
          <w:rFonts w:ascii="Times New Roman" w:eastAsia="Times New Roman" w:hAnsi="Times New Roman" w:cs="Times New Roman"/>
          <w:sz w:val="28"/>
          <w:szCs w:val="28"/>
          <w:lang w:val="kk-KZ" w:eastAsia="ru-RU"/>
        </w:rPr>
        <w:t>еткерлерге берілетін сыйақыны жақсарту мәселелерін шеше алатынын атап өтті. Сауалнама барысында кәсіпорындар, аутсорсингті қолдану барысында олардың негізгі бизнесіне көңіл бөлуге мүмкіндік береді деген пікір айтылды. Жапонияда аутсорсингті қолдану мәселесі</w:t>
      </w:r>
      <w:r w:rsidR="0059305F">
        <w:rPr>
          <w:rFonts w:ascii="Times New Roman" w:eastAsia="Times New Roman" w:hAnsi="Times New Roman" w:cs="Times New Roman"/>
          <w:sz w:val="28"/>
          <w:szCs w:val="28"/>
          <w:lang w:val="kk-KZ" w:eastAsia="ru-RU"/>
        </w:rPr>
        <w:t>нің</w:t>
      </w:r>
      <w:r w:rsidRPr="00C02C69">
        <w:rPr>
          <w:rFonts w:ascii="Times New Roman" w:eastAsia="Times New Roman" w:hAnsi="Times New Roman" w:cs="Times New Roman"/>
          <w:sz w:val="28"/>
          <w:szCs w:val="28"/>
          <w:lang w:val="kk-KZ" w:eastAsia="ru-RU"/>
        </w:rPr>
        <w:t xml:space="preserve"> өсуі жалғасады және ол маркетинг, жұмыс күшін жалдау, кәсіби білім және кәсіби оқу салаларында кеңінен таралады</w:t>
      </w:r>
      <w:r w:rsidR="007E5F5D">
        <w:rPr>
          <w:rFonts w:ascii="Times New Roman" w:eastAsia="Times New Roman" w:hAnsi="Times New Roman" w:cs="Times New Roman"/>
          <w:sz w:val="28"/>
          <w:szCs w:val="28"/>
          <w:lang w:val="kk-KZ" w:eastAsia="ru-RU"/>
        </w:rPr>
        <w:t xml:space="preserve"> деген болжам бар</w:t>
      </w:r>
      <w:r w:rsidRPr="00C02C69">
        <w:rPr>
          <w:rFonts w:ascii="Times New Roman" w:eastAsia="Times New Roman" w:hAnsi="Times New Roman" w:cs="Times New Roman"/>
          <w:sz w:val="28"/>
          <w:szCs w:val="28"/>
          <w:lang w:val="kk-KZ" w:eastAsia="ru-RU"/>
        </w:rPr>
        <w:t xml:space="preserve">. Болашақта аутсорсинг Жапон экономикасын жандандырады және өнеркәсіпті қайта құрылымдауда септігін тигізеді деп </w:t>
      </w:r>
      <w:r w:rsidR="00C61BE2">
        <w:rPr>
          <w:rFonts w:ascii="Times New Roman" w:eastAsia="Times New Roman" w:hAnsi="Times New Roman" w:cs="Times New Roman"/>
          <w:sz w:val="28"/>
          <w:szCs w:val="28"/>
          <w:lang w:val="kk-KZ" w:eastAsia="ru-RU"/>
        </w:rPr>
        <w:t xml:space="preserve">күтілуде </w:t>
      </w:r>
      <w:r w:rsidRPr="00C61BE2">
        <w:rPr>
          <w:rFonts w:ascii="Times New Roman" w:eastAsia="Times New Roman" w:hAnsi="Times New Roman" w:cs="Times New Roman"/>
          <w:sz w:val="28"/>
          <w:szCs w:val="28"/>
          <w:lang w:val="kk-KZ" w:eastAsia="ru-RU"/>
        </w:rPr>
        <w:t>[</w:t>
      </w:r>
      <w:r w:rsidR="003750CB">
        <w:rPr>
          <w:rFonts w:ascii="Times New Roman" w:eastAsia="Times New Roman" w:hAnsi="Times New Roman" w:cs="Times New Roman"/>
          <w:sz w:val="28"/>
          <w:szCs w:val="28"/>
          <w:lang w:val="kk-KZ" w:eastAsia="ru-RU"/>
        </w:rPr>
        <w:t>8</w:t>
      </w:r>
      <w:r w:rsidR="007B05FE">
        <w:rPr>
          <w:rFonts w:ascii="Times New Roman" w:eastAsia="Times New Roman" w:hAnsi="Times New Roman" w:cs="Times New Roman"/>
          <w:sz w:val="28"/>
          <w:szCs w:val="28"/>
          <w:lang w:val="kk-KZ" w:eastAsia="ru-RU"/>
        </w:rPr>
        <w:t>5</w:t>
      </w:r>
      <w:r w:rsidRPr="00C02C69">
        <w:rPr>
          <w:rFonts w:ascii="Times New Roman" w:eastAsia="Times New Roman" w:hAnsi="Times New Roman" w:cs="Times New Roman"/>
          <w:sz w:val="28"/>
          <w:szCs w:val="28"/>
          <w:lang w:val="kk-KZ" w:eastAsia="ru-RU"/>
        </w:rPr>
        <w:t>]</w:t>
      </w:r>
      <w:r w:rsidR="00C61BE2">
        <w:rPr>
          <w:rFonts w:ascii="Times New Roman" w:eastAsia="Times New Roman" w:hAnsi="Times New Roman" w:cs="Times New Roman"/>
          <w:sz w:val="28"/>
          <w:szCs w:val="28"/>
          <w:lang w:val="kk-KZ" w:eastAsia="ru-RU"/>
        </w:rPr>
        <w:t>.</w:t>
      </w:r>
    </w:p>
    <w:p w:rsidR="00C02C69" w:rsidRDefault="00C02C69" w:rsidP="00BC675F">
      <w:pPr>
        <w:shd w:val="clear" w:color="auto" w:fill="FFFFFF"/>
        <w:spacing w:after="0" w:line="240" w:lineRule="auto"/>
        <w:ind w:right="284"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Жапонияда қазіргі таңдағы кәсіпорындардың 90%-ы аутсорсингк</w:t>
      </w:r>
      <w:r w:rsidR="001F3584">
        <w:rPr>
          <w:rFonts w:ascii="Times New Roman" w:eastAsia="Times New Roman" w:hAnsi="Times New Roman" w:cs="Times New Roman"/>
          <w:sz w:val="28"/>
          <w:szCs w:val="28"/>
          <w:lang w:val="kk-KZ" w:eastAsia="ru-RU"/>
        </w:rPr>
        <w:t>е кем дегенде бір бизнес-процес</w:t>
      </w:r>
      <w:r w:rsidRPr="00C02C69">
        <w:rPr>
          <w:rFonts w:ascii="Times New Roman" w:eastAsia="Times New Roman" w:hAnsi="Times New Roman" w:cs="Times New Roman"/>
          <w:sz w:val="28"/>
          <w:szCs w:val="28"/>
          <w:lang w:val="kk-KZ" w:eastAsia="ru-RU"/>
        </w:rPr>
        <w:t xml:space="preserve">ін береді. </w:t>
      </w:r>
      <w:r w:rsidRPr="001F3584">
        <w:rPr>
          <w:rFonts w:ascii="Times New Roman" w:eastAsia="Times New Roman" w:hAnsi="Times New Roman" w:cs="Times New Roman"/>
          <w:sz w:val="28"/>
          <w:szCs w:val="28"/>
          <w:lang w:val="kk-KZ" w:eastAsia="ru-RU"/>
        </w:rPr>
        <w:t xml:space="preserve">Toyoto және Honda </w:t>
      </w:r>
      <w:r w:rsidRPr="00C02C69">
        <w:rPr>
          <w:rFonts w:ascii="Times New Roman" w:eastAsia="Times New Roman" w:hAnsi="Times New Roman" w:cs="Times New Roman"/>
          <w:sz w:val="28"/>
          <w:szCs w:val="28"/>
          <w:lang w:val="kk-KZ" w:eastAsia="ru-RU"/>
        </w:rPr>
        <w:t>сияқты алпау</w:t>
      </w:r>
      <w:r w:rsidR="00B57A35">
        <w:rPr>
          <w:rFonts w:ascii="Times New Roman" w:eastAsia="Times New Roman" w:hAnsi="Times New Roman" w:cs="Times New Roman"/>
          <w:sz w:val="28"/>
          <w:szCs w:val="28"/>
          <w:lang w:val="kk-KZ" w:eastAsia="ru-RU"/>
        </w:rPr>
        <w:t>ыт кәсіпорындар өз бизнес-проце</w:t>
      </w:r>
      <w:r w:rsidRPr="00C02C69">
        <w:rPr>
          <w:rFonts w:ascii="Times New Roman" w:eastAsia="Times New Roman" w:hAnsi="Times New Roman" w:cs="Times New Roman"/>
          <w:sz w:val="28"/>
          <w:szCs w:val="28"/>
          <w:lang w:val="kk-KZ" w:eastAsia="ru-RU"/>
        </w:rPr>
        <w:t>стерінің жартысынан көбін өкілет</w:t>
      </w:r>
      <w:r w:rsidR="00AA753A">
        <w:rPr>
          <w:rFonts w:ascii="Times New Roman" w:eastAsia="Times New Roman" w:hAnsi="Times New Roman" w:cs="Times New Roman"/>
          <w:sz w:val="28"/>
          <w:szCs w:val="28"/>
          <w:lang w:val="kk-KZ" w:eastAsia="ru-RU"/>
        </w:rPr>
        <w:t>тілікке берген</w:t>
      </w:r>
      <w:r w:rsidR="00C61BE2">
        <w:rPr>
          <w:rFonts w:ascii="Times New Roman" w:eastAsia="Times New Roman" w:hAnsi="Times New Roman" w:cs="Times New Roman"/>
          <w:sz w:val="28"/>
          <w:szCs w:val="28"/>
          <w:lang w:val="kk-KZ" w:eastAsia="ru-RU"/>
        </w:rPr>
        <w:t xml:space="preserve"> </w:t>
      </w:r>
      <w:r w:rsidR="0059305F">
        <w:rPr>
          <w:rFonts w:ascii="Times New Roman" w:eastAsia="Times New Roman" w:hAnsi="Times New Roman" w:cs="Times New Roman"/>
          <w:sz w:val="28"/>
          <w:szCs w:val="28"/>
          <w:lang w:val="kk-KZ" w:eastAsia="ru-RU"/>
        </w:rPr>
        <w:t>[</w:t>
      </w:r>
      <w:r w:rsidR="003750CB">
        <w:rPr>
          <w:rFonts w:ascii="Times New Roman" w:eastAsia="Times New Roman" w:hAnsi="Times New Roman" w:cs="Times New Roman"/>
          <w:sz w:val="28"/>
          <w:szCs w:val="28"/>
          <w:lang w:val="kk-KZ" w:eastAsia="ru-RU"/>
        </w:rPr>
        <w:t>8</w:t>
      </w:r>
      <w:r w:rsidR="007B05FE">
        <w:rPr>
          <w:rFonts w:ascii="Times New Roman" w:eastAsia="Times New Roman" w:hAnsi="Times New Roman" w:cs="Times New Roman"/>
          <w:sz w:val="28"/>
          <w:szCs w:val="28"/>
          <w:lang w:val="kk-KZ" w:eastAsia="ru-RU"/>
        </w:rPr>
        <w:t>6</w:t>
      </w:r>
      <w:r w:rsidR="0059305F" w:rsidRPr="00C02C69">
        <w:rPr>
          <w:rFonts w:ascii="Times New Roman" w:eastAsia="Times New Roman" w:hAnsi="Times New Roman" w:cs="Times New Roman"/>
          <w:sz w:val="28"/>
          <w:szCs w:val="28"/>
          <w:lang w:val="kk-KZ" w:eastAsia="ru-RU"/>
        </w:rPr>
        <w:t>]</w:t>
      </w:r>
      <w:r w:rsidR="00C61BE2">
        <w:rPr>
          <w:rFonts w:ascii="Times New Roman" w:eastAsia="Times New Roman" w:hAnsi="Times New Roman" w:cs="Times New Roman"/>
          <w:sz w:val="28"/>
          <w:szCs w:val="28"/>
          <w:lang w:val="kk-KZ" w:eastAsia="ru-RU"/>
        </w:rPr>
        <w:t>.</w:t>
      </w:r>
    </w:p>
    <w:p w:rsidR="00643C39" w:rsidRDefault="00643C39" w:rsidP="00BC675F">
      <w:pPr>
        <w:shd w:val="clear" w:color="auto" w:fill="FFFFFF"/>
        <w:spacing w:after="0" w:line="240" w:lineRule="auto"/>
        <w:ind w:right="284"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Жалпы Жапонияда аутсорсингтік қызметтерді, операцияларды нақты реттейтін арнайы заңдар жоқ. Аутсорсингтік қызметтер мен операциялардың құқықтық мәселелері Азаматтық кодекс пен басқа да тиісті заңдар негізінде жүзеге асырылады, реттеледі.</w:t>
      </w:r>
      <w:r w:rsidR="001426EF">
        <w:rPr>
          <w:rFonts w:ascii="Times New Roman" w:eastAsia="Times New Roman" w:hAnsi="Times New Roman" w:cs="Times New Roman"/>
          <w:sz w:val="28"/>
          <w:szCs w:val="28"/>
          <w:lang w:val="kk-KZ" w:eastAsia="ru-RU"/>
        </w:rPr>
        <w:t xml:space="preserve"> Аутсорсингтің келесідей түрлеріне келесідей қосымша ережелер болуы мүмкін:</w:t>
      </w:r>
    </w:p>
    <w:p w:rsidR="001426EF" w:rsidRDefault="003E0A3F" w:rsidP="00680D31">
      <w:pPr>
        <w:pStyle w:val="a3"/>
        <w:numPr>
          <w:ilvl w:val="0"/>
          <w:numId w:val="23"/>
        </w:numPr>
        <w:shd w:val="clear" w:color="auto" w:fill="FFFFFF"/>
        <w:tabs>
          <w:tab w:val="left" w:pos="993"/>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1426EF">
        <w:rPr>
          <w:rFonts w:ascii="Times New Roman" w:eastAsia="Times New Roman" w:hAnsi="Times New Roman" w:cs="Times New Roman"/>
          <w:sz w:val="28"/>
          <w:szCs w:val="28"/>
          <w:lang w:val="kk-KZ" w:eastAsia="ru-RU"/>
        </w:rPr>
        <w:t xml:space="preserve">изнес-процесс аутсорсингі </w:t>
      </w:r>
      <w:r w:rsidR="006972AE">
        <w:rPr>
          <w:rFonts w:ascii="Times New Roman" w:eastAsia="Times New Roman" w:hAnsi="Times New Roman" w:cs="Times New Roman"/>
          <w:sz w:val="28"/>
          <w:szCs w:val="28"/>
          <w:lang w:val="kk-KZ" w:eastAsia="ru-RU"/>
        </w:rPr>
        <w:t>қосалқы мердігерлерге түсімді кешіктірудің алдын алу туралы заңның ережелерімен реттелуі мүмкін. Бұл заң келісімшарттың жосықсыз шарттарын реттейді және аутсорсингтік тараптың жоғарығы келіссөздер билігін теріс пайдаланбау үшін қолданылады. Сонымен қатар, аутсор</w:t>
      </w:r>
      <w:r w:rsidR="002F2FBA">
        <w:rPr>
          <w:rFonts w:ascii="Times New Roman" w:eastAsia="Times New Roman" w:hAnsi="Times New Roman" w:cs="Times New Roman"/>
          <w:sz w:val="28"/>
          <w:szCs w:val="28"/>
          <w:lang w:val="kk-KZ" w:eastAsia="ru-RU"/>
        </w:rPr>
        <w:t>с</w:t>
      </w:r>
      <w:r w:rsidR="006972AE">
        <w:rPr>
          <w:rFonts w:ascii="Times New Roman" w:eastAsia="Times New Roman" w:hAnsi="Times New Roman" w:cs="Times New Roman"/>
          <w:sz w:val="28"/>
          <w:szCs w:val="28"/>
          <w:lang w:val="kk-KZ" w:eastAsia="ru-RU"/>
        </w:rPr>
        <w:t>ингтік қызметтерді пайдалану кезінде ақпараттық қауіпсіздікке қатысты белгілі бір нұсқаулар мен стандарттар бар.  Мысалы, Жеке ақпаратты қорғау жөніндегі комиссия жариялаған жеке ақпараттық қорғау туралы заң;</w:t>
      </w:r>
    </w:p>
    <w:p w:rsidR="006972AE" w:rsidRDefault="003B28C4" w:rsidP="00680D31">
      <w:pPr>
        <w:pStyle w:val="a3"/>
        <w:numPr>
          <w:ilvl w:val="0"/>
          <w:numId w:val="23"/>
        </w:numPr>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3E0A3F">
        <w:rPr>
          <w:rFonts w:ascii="Times New Roman" w:eastAsia="Times New Roman" w:hAnsi="Times New Roman" w:cs="Times New Roman"/>
          <w:sz w:val="28"/>
          <w:szCs w:val="28"/>
          <w:lang w:val="kk-KZ" w:eastAsia="ru-RU"/>
        </w:rPr>
        <w:t>к</w:t>
      </w:r>
      <w:r w:rsidR="00470771">
        <w:rPr>
          <w:rFonts w:ascii="Times New Roman" w:eastAsia="Times New Roman" w:hAnsi="Times New Roman" w:cs="Times New Roman"/>
          <w:sz w:val="28"/>
          <w:szCs w:val="28"/>
          <w:lang w:val="kk-KZ" w:eastAsia="ru-RU"/>
        </w:rPr>
        <w:t>әсіби қызметтер</w:t>
      </w:r>
      <w:r>
        <w:rPr>
          <w:rFonts w:ascii="Times New Roman" w:eastAsia="Times New Roman" w:hAnsi="Times New Roman" w:cs="Times New Roman"/>
          <w:sz w:val="28"/>
          <w:szCs w:val="28"/>
          <w:lang w:val="kk-KZ" w:eastAsia="ru-RU"/>
        </w:rPr>
        <w:t xml:space="preserve"> көрсету</w:t>
      </w:r>
      <w:r w:rsidR="00470771">
        <w:rPr>
          <w:rFonts w:ascii="Times New Roman" w:eastAsia="Times New Roman" w:hAnsi="Times New Roman" w:cs="Times New Roman"/>
          <w:sz w:val="28"/>
          <w:szCs w:val="28"/>
          <w:lang w:val="kk-KZ" w:eastAsia="ru-RU"/>
        </w:rPr>
        <w:t xml:space="preserve"> аутсорсингі</w:t>
      </w:r>
      <w:r>
        <w:rPr>
          <w:rFonts w:ascii="Times New Roman" w:eastAsia="Times New Roman" w:hAnsi="Times New Roman" w:cs="Times New Roman"/>
          <w:sz w:val="28"/>
          <w:szCs w:val="28"/>
          <w:lang w:val="kk-KZ" w:eastAsia="ru-RU"/>
        </w:rPr>
        <w:t>не</w:t>
      </w:r>
      <w:r w:rsidR="0047077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қатысты қосымша ережелер жоқ, бірақ белгілі бір біліктілік пен сертификаттауды қажет ететін қызмет түрлері керек болған жағдайда біліктілігі мен сертификаттар талап етіледі. </w:t>
      </w:r>
    </w:p>
    <w:p w:rsidR="003B28C4" w:rsidRDefault="003B28C4" w:rsidP="00680D31">
      <w:pPr>
        <w:pStyle w:val="a3"/>
        <w:numPr>
          <w:ilvl w:val="0"/>
          <w:numId w:val="23"/>
        </w:numPr>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3E0A3F">
        <w:rPr>
          <w:rFonts w:ascii="Times New Roman" w:eastAsia="Times New Roman" w:hAnsi="Times New Roman" w:cs="Times New Roman"/>
          <w:sz w:val="28"/>
          <w:szCs w:val="28"/>
          <w:lang w:val="kk-KZ" w:eastAsia="ru-RU"/>
        </w:rPr>
        <w:t>қ</w:t>
      </w:r>
      <w:r>
        <w:rPr>
          <w:rFonts w:ascii="Times New Roman" w:eastAsia="Times New Roman" w:hAnsi="Times New Roman" w:cs="Times New Roman"/>
          <w:sz w:val="28"/>
          <w:szCs w:val="28"/>
          <w:lang w:val="kk-KZ" w:eastAsia="ru-RU"/>
        </w:rPr>
        <w:t>ұқықтық аутсорсингте де қосымша ережелер жоқ, бұл қызмет түрі де біліктілік пен сертификаты бар болуы керек.</w:t>
      </w:r>
    </w:p>
    <w:p w:rsidR="00282326" w:rsidRDefault="00282326" w:rsidP="00680D31">
      <w:pPr>
        <w:pStyle w:val="a3"/>
        <w:numPr>
          <w:ilvl w:val="0"/>
          <w:numId w:val="23"/>
        </w:numPr>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en-US" w:eastAsia="ru-RU"/>
        </w:rPr>
        <w:t>IT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саласында да қосымша ережелер жоқ.</w:t>
      </w:r>
    </w:p>
    <w:p w:rsidR="00794CAF" w:rsidRDefault="00282326" w:rsidP="00680D31">
      <w:pPr>
        <w:pStyle w:val="a3"/>
        <w:numPr>
          <w:ilvl w:val="0"/>
          <w:numId w:val="23"/>
        </w:numPr>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3E0A3F">
        <w:rPr>
          <w:rFonts w:ascii="Times New Roman" w:eastAsia="Times New Roman" w:hAnsi="Times New Roman" w:cs="Times New Roman"/>
          <w:sz w:val="28"/>
          <w:szCs w:val="28"/>
          <w:lang w:val="kk-KZ" w:eastAsia="ru-RU"/>
        </w:rPr>
        <w:t>қ</w:t>
      </w:r>
      <w:r>
        <w:rPr>
          <w:rFonts w:ascii="Times New Roman" w:eastAsia="Times New Roman" w:hAnsi="Times New Roman" w:cs="Times New Roman"/>
          <w:sz w:val="28"/>
          <w:szCs w:val="28"/>
          <w:lang w:val="kk-KZ" w:eastAsia="ru-RU"/>
        </w:rPr>
        <w:t xml:space="preserve">аржылық қызмет Қаржы құралдары және айырбастау туралы заң (1948, №25), сонымен қатар қаржылық мекемелер </w:t>
      </w:r>
      <w:r w:rsidR="00794CAF">
        <w:rPr>
          <w:rFonts w:ascii="Times New Roman" w:eastAsia="Times New Roman" w:hAnsi="Times New Roman" w:cs="Times New Roman"/>
          <w:sz w:val="28"/>
          <w:szCs w:val="28"/>
          <w:lang w:val="kk-KZ" w:eastAsia="ru-RU"/>
        </w:rPr>
        <w:t>Қаржы инспекциясы жөніндегі басшылықтың  және қаржылық  мекемелерінің компьютерлеріне қатысты қауіпсіздік саясаты мен стандарттарының талапатары.</w:t>
      </w:r>
    </w:p>
    <w:p w:rsidR="00282326" w:rsidRDefault="00794CAF" w:rsidP="00680D31">
      <w:pPr>
        <w:pStyle w:val="a3"/>
        <w:numPr>
          <w:ilvl w:val="0"/>
          <w:numId w:val="23"/>
        </w:numPr>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3E0A3F">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 xml:space="preserve">едициналық қызмет көрсету бойынша аутсорсинг. </w:t>
      </w:r>
      <w:r w:rsidR="00367516">
        <w:rPr>
          <w:rFonts w:ascii="Times New Roman" w:eastAsia="Times New Roman" w:hAnsi="Times New Roman" w:cs="Times New Roman"/>
          <w:sz w:val="28"/>
          <w:szCs w:val="28"/>
          <w:lang w:val="kk-KZ" w:eastAsia="ru-RU"/>
        </w:rPr>
        <w:t>Ауруханалар келесідей қызмет түрлерін бере алады егер, Денсаулық сақтау, еңбек және әле</w:t>
      </w:r>
      <w:r w:rsidR="004D5EA3">
        <w:rPr>
          <w:rFonts w:ascii="Times New Roman" w:eastAsia="Times New Roman" w:hAnsi="Times New Roman" w:cs="Times New Roman"/>
          <w:sz w:val="28"/>
          <w:szCs w:val="28"/>
          <w:lang w:val="kk-KZ" w:eastAsia="ru-RU"/>
        </w:rPr>
        <w:t>у</w:t>
      </w:r>
      <w:r w:rsidR="00367516">
        <w:rPr>
          <w:rFonts w:ascii="Times New Roman" w:eastAsia="Times New Roman" w:hAnsi="Times New Roman" w:cs="Times New Roman"/>
          <w:sz w:val="28"/>
          <w:szCs w:val="28"/>
          <w:lang w:val="kk-KZ" w:eastAsia="ru-RU"/>
        </w:rPr>
        <w:t>меттік қамсыздандыру Министрлігі белгілеген стандарттарға сәйкес болса: зертханалық сынақтар, медициналық құралдарды, жабдықтарды дезинфекциялау, науқастарды тамақпен қамтамасыз ету,  науқастарды тасымалдау, арнайы медициналық жабдықтарға қызмет көрсету, киімді жуу, тазарту құрылыстары.</w:t>
      </w:r>
      <w:r>
        <w:rPr>
          <w:rFonts w:ascii="Times New Roman" w:eastAsia="Times New Roman" w:hAnsi="Times New Roman" w:cs="Times New Roman"/>
          <w:sz w:val="28"/>
          <w:szCs w:val="28"/>
          <w:lang w:val="kk-KZ" w:eastAsia="ru-RU"/>
        </w:rPr>
        <w:t xml:space="preserve"> </w:t>
      </w:r>
      <w:r w:rsidR="00367516">
        <w:rPr>
          <w:rFonts w:ascii="Times New Roman" w:eastAsia="Times New Roman" w:hAnsi="Times New Roman" w:cs="Times New Roman"/>
          <w:sz w:val="28"/>
          <w:szCs w:val="28"/>
          <w:lang w:val="kk-KZ" w:eastAsia="ru-RU"/>
        </w:rPr>
        <w:t xml:space="preserve"> (Медициналық көмек туралы заң , 1948 №205).</w:t>
      </w:r>
    </w:p>
    <w:p w:rsidR="00367516" w:rsidRDefault="00367516" w:rsidP="00680D31">
      <w:pPr>
        <w:pStyle w:val="a3"/>
        <w:numPr>
          <w:ilvl w:val="0"/>
          <w:numId w:val="23"/>
        </w:numPr>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3E0A3F">
        <w:rPr>
          <w:rFonts w:ascii="Times New Roman" w:eastAsia="Times New Roman" w:hAnsi="Times New Roman" w:cs="Times New Roman"/>
          <w:sz w:val="28"/>
          <w:szCs w:val="28"/>
          <w:lang w:val="kk-KZ" w:eastAsia="ru-RU"/>
        </w:rPr>
        <w:t>қ</w:t>
      </w:r>
      <w:r>
        <w:rPr>
          <w:rFonts w:ascii="Times New Roman" w:eastAsia="Times New Roman" w:hAnsi="Times New Roman" w:cs="Times New Roman"/>
          <w:sz w:val="28"/>
          <w:szCs w:val="28"/>
          <w:lang w:val="kk-KZ" w:eastAsia="ru-RU"/>
        </w:rPr>
        <w:t>алдықтарды кәдеге жарату (утилизация) Қалдықтарды басқару және  қоғамдық тазарту жұмыстары туралы заң. (1970, №137)</w:t>
      </w:r>
      <w:r w:rsidR="007B05FE">
        <w:rPr>
          <w:rFonts w:ascii="Times New Roman" w:eastAsia="Times New Roman" w:hAnsi="Times New Roman" w:cs="Times New Roman"/>
          <w:sz w:val="28"/>
          <w:szCs w:val="28"/>
          <w:lang w:val="kk-KZ" w:eastAsia="ru-RU"/>
        </w:rPr>
        <w:t xml:space="preserve"> </w:t>
      </w:r>
      <w:r w:rsidR="007B05FE">
        <w:rPr>
          <w:rFonts w:ascii="Times New Roman" w:eastAsia="Times New Roman" w:hAnsi="Times New Roman" w:cs="Times New Roman"/>
          <w:sz w:val="28"/>
          <w:szCs w:val="28"/>
          <w:lang w:val="en-US" w:eastAsia="ru-RU"/>
        </w:rPr>
        <w:t>[</w:t>
      </w:r>
      <w:r w:rsidR="007B05FE">
        <w:rPr>
          <w:rFonts w:ascii="Times New Roman" w:eastAsia="Times New Roman" w:hAnsi="Times New Roman" w:cs="Times New Roman"/>
          <w:sz w:val="28"/>
          <w:szCs w:val="28"/>
          <w:lang w:val="kk-KZ" w:eastAsia="ru-RU"/>
        </w:rPr>
        <w:t>87</w:t>
      </w:r>
      <w:r w:rsidR="007B05FE">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kk-KZ" w:eastAsia="ru-RU"/>
        </w:rPr>
        <w:t>.</w:t>
      </w:r>
      <w:r w:rsidR="00B15095">
        <w:rPr>
          <w:rFonts w:ascii="Times New Roman" w:eastAsia="Times New Roman" w:hAnsi="Times New Roman" w:cs="Times New Roman"/>
          <w:sz w:val="28"/>
          <w:szCs w:val="28"/>
          <w:lang w:val="kk-KZ" w:eastAsia="ru-RU"/>
        </w:rPr>
        <w:t xml:space="preserve"> </w:t>
      </w:r>
    </w:p>
    <w:p w:rsidR="004B6DBA" w:rsidRDefault="003E0A3F" w:rsidP="00BC675F">
      <w:pPr>
        <w:pStyle w:val="a3"/>
        <w:shd w:val="clear" w:color="auto" w:fill="FFFFFF"/>
        <w:tabs>
          <w:tab w:val="left" w:pos="851"/>
        </w:tabs>
        <w:spacing w:after="0" w:line="240" w:lineRule="auto"/>
        <w:ind w:left="0" w:right="28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004B6DBA">
        <w:rPr>
          <w:rFonts w:ascii="Times New Roman" w:eastAsia="Times New Roman" w:hAnsi="Times New Roman" w:cs="Times New Roman"/>
          <w:sz w:val="28"/>
          <w:szCs w:val="28"/>
          <w:lang w:val="kk-KZ" w:eastAsia="ru-RU"/>
        </w:rPr>
        <w:t>Жалпы Жапонияда аутсор</w:t>
      </w:r>
      <w:r w:rsidR="000A7012">
        <w:rPr>
          <w:rFonts w:ascii="Times New Roman" w:eastAsia="Times New Roman" w:hAnsi="Times New Roman" w:cs="Times New Roman"/>
          <w:sz w:val="28"/>
          <w:szCs w:val="28"/>
          <w:lang w:val="kk-KZ" w:eastAsia="ru-RU"/>
        </w:rPr>
        <w:t>с</w:t>
      </w:r>
      <w:r w:rsidR="004B6DBA">
        <w:rPr>
          <w:rFonts w:ascii="Times New Roman" w:eastAsia="Times New Roman" w:hAnsi="Times New Roman" w:cs="Times New Roman"/>
          <w:sz w:val="28"/>
          <w:szCs w:val="28"/>
          <w:lang w:val="kk-KZ" w:eastAsia="ru-RU"/>
        </w:rPr>
        <w:t>ингтің келесідей түрлері қолданылады, оны келесі кестеден байқауға болады:</w:t>
      </w:r>
    </w:p>
    <w:p w:rsidR="00F469F3" w:rsidRDefault="00F469F3" w:rsidP="00BC675F">
      <w:pPr>
        <w:pStyle w:val="a3"/>
        <w:shd w:val="clear" w:color="auto" w:fill="FFFFFF"/>
        <w:tabs>
          <w:tab w:val="left" w:pos="851"/>
        </w:tabs>
        <w:spacing w:after="0" w:line="240" w:lineRule="auto"/>
        <w:ind w:left="0" w:right="284"/>
        <w:jc w:val="both"/>
        <w:rPr>
          <w:rFonts w:ascii="Times New Roman" w:eastAsia="Times New Roman" w:hAnsi="Times New Roman" w:cs="Times New Roman"/>
          <w:sz w:val="28"/>
          <w:szCs w:val="28"/>
          <w:lang w:val="kk-KZ" w:eastAsia="ru-RU"/>
        </w:rPr>
      </w:pPr>
    </w:p>
    <w:p w:rsidR="00F469F3" w:rsidRDefault="0021322C" w:rsidP="00BC675F">
      <w:pPr>
        <w:pStyle w:val="a3"/>
        <w:shd w:val="clear" w:color="auto" w:fill="FFFFFF"/>
        <w:tabs>
          <w:tab w:val="left" w:pos="851"/>
        </w:tabs>
        <w:spacing w:after="0" w:line="240" w:lineRule="auto"/>
        <w:ind w:left="0" w:right="284"/>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17 </w:t>
      </w:r>
      <w:r w:rsidR="0022215F">
        <w:rPr>
          <w:rFonts w:ascii="Times New Roman" w:hAnsi="Times New Roman" w:cs="Times New Roman"/>
          <w:sz w:val="28"/>
          <w:szCs w:val="28"/>
          <w:lang w:val="kk-KZ"/>
        </w:rPr>
        <w:t xml:space="preserve">Кесте </w:t>
      </w:r>
      <w:r w:rsidR="000F477E">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F469F3" w:rsidRPr="001453A8">
        <w:rPr>
          <w:rFonts w:ascii="Times New Roman" w:eastAsia="Times New Roman" w:hAnsi="Times New Roman" w:cs="Times New Roman"/>
          <w:sz w:val="28"/>
          <w:szCs w:val="28"/>
          <w:lang w:val="kk-KZ" w:eastAsia="ru-RU"/>
        </w:rPr>
        <w:t>Жапониядағы аутсорсингтің түрлері</w:t>
      </w:r>
    </w:p>
    <w:tbl>
      <w:tblPr>
        <w:tblStyle w:val="a4"/>
        <w:tblW w:w="0" w:type="auto"/>
        <w:tblInd w:w="-5" w:type="dxa"/>
        <w:tblLook w:val="04A0" w:firstRow="1" w:lastRow="0" w:firstColumn="1" w:lastColumn="0" w:noHBand="0" w:noVBand="1"/>
      </w:tblPr>
      <w:tblGrid>
        <w:gridCol w:w="729"/>
        <w:gridCol w:w="2105"/>
        <w:gridCol w:w="2609"/>
        <w:gridCol w:w="3907"/>
      </w:tblGrid>
      <w:tr w:rsidR="001453A8" w:rsidRPr="008D7B86" w:rsidTr="0021322C">
        <w:tc>
          <w:tcPr>
            <w:tcW w:w="729" w:type="dxa"/>
          </w:tcPr>
          <w:p w:rsidR="001453A8" w:rsidRPr="004B6DBA" w:rsidRDefault="001453A8" w:rsidP="00BC675F">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2105" w:type="dxa"/>
          </w:tcPr>
          <w:p w:rsidR="001453A8" w:rsidRPr="004B6DBA" w:rsidRDefault="001453A8" w:rsidP="00BC675F">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Түрлері</w:t>
            </w:r>
          </w:p>
        </w:tc>
        <w:tc>
          <w:tcPr>
            <w:tcW w:w="6516" w:type="dxa"/>
            <w:gridSpan w:val="2"/>
          </w:tcPr>
          <w:p w:rsidR="001453A8" w:rsidRPr="004B6DBA" w:rsidRDefault="001453A8" w:rsidP="00BC675F">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Сипаттамасы</w:t>
            </w:r>
          </w:p>
        </w:tc>
      </w:tr>
      <w:tr w:rsidR="00AC51EB" w:rsidRPr="008D7B86" w:rsidTr="0021322C">
        <w:tc>
          <w:tcPr>
            <w:tcW w:w="729" w:type="dxa"/>
          </w:tcPr>
          <w:p w:rsidR="00AC51EB" w:rsidRDefault="00AC51EB" w:rsidP="006210F3">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05" w:type="dxa"/>
          </w:tcPr>
          <w:p w:rsidR="00AC51EB" w:rsidRDefault="00AC51EB" w:rsidP="006210F3">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6516" w:type="dxa"/>
            <w:gridSpan w:val="2"/>
          </w:tcPr>
          <w:p w:rsidR="00AC51EB" w:rsidRDefault="00AC51EB" w:rsidP="006210F3">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8F4E17" w:rsidRPr="00634D4A" w:rsidTr="0021322C">
        <w:tc>
          <w:tcPr>
            <w:tcW w:w="729" w:type="dxa"/>
          </w:tcPr>
          <w:p w:rsidR="004B6DBA" w:rsidRPr="004B6DBA" w:rsidRDefault="004B6DBA"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05" w:type="dxa"/>
          </w:tcPr>
          <w:p w:rsidR="004B6DBA" w:rsidRPr="00581C68" w:rsidRDefault="004B6DBA" w:rsidP="00BC675F">
            <w:pPr>
              <w:pStyle w:val="a3"/>
              <w:tabs>
                <w:tab w:val="left" w:pos="851"/>
              </w:tabs>
              <w:spacing w:line="240" w:lineRule="auto"/>
              <w:ind w:left="0" w:right="284"/>
              <w:jc w:val="both"/>
              <w:rPr>
                <w:rFonts w:ascii="Times New Roman" w:eastAsia="Times New Roman" w:hAnsi="Times New Roman" w:cs="Times New Roman"/>
                <w:sz w:val="24"/>
                <w:szCs w:val="24"/>
                <w:lang w:eastAsia="ru-RU"/>
              </w:rPr>
            </w:pPr>
            <w:r w:rsidRPr="004B6DBA">
              <w:rPr>
                <w:rFonts w:ascii="Times New Roman" w:eastAsia="Times New Roman" w:hAnsi="Times New Roman" w:cs="Times New Roman"/>
                <w:sz w:val="24"/>
                <w:szCs w:val="24"/>
                <w:lang w:val="kk-KZ" w:eastAsia="ru-RU"/>
              </w:rPr>
              <w:t>Тікелей аутсорсинг</w:t>
            </w:r>
          </w:p>
        </w:tc>
        <w:tc>
          <w:tcPr>
            <w:tcW w:w="2609" w:type="dxa"/>
          </w:tcPr>
          <w:p w:rsidR="004B6DBA" w:rsidRPr="004B6DBA" w:rsidRDefault="004B6DBA" w:rsidP="000A7012">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sidRPr="004B6DBA">
              <w:rPr>
                <w:rFonts w:ascii="Times New Roman" w:eastAsia="Times New Roman" w:hAnsi="Times New Roman" w:cs="Times New Roman"/>
                <w:sz w:val="24"/>
                <w:szCs w:val="24"/>
                <w:lang w:val="kk-KZ" w:eastAsia="ru-RU"/>
              </w:rPr>
              <w:t>Бұл аутсор</w:t>
            </w:r>
            <w:r w:rsidR="000A7012" w:rsidRPr="004B6DBA">
              <w:rPr>
                <w:rFonts w:ascii="Times New Roman" w:eastAsia="Times New Roman" w:hAnsi="Times New Roman" w:cs="Times New Roman"/>
                <w:sz w:val="24"/>
                <w:szCs w:val="24"/>
                <w:lang w:val="kk-KZ" w:eastAsia="ru-RU"/>
              </w:rPr>
              <w:t>с</w:t>
            </w:r>
            <w:r w:rsidRPr="004B6DBA">
              <w:rPr>
                <w:rFonts w:ascii="Times New Roman" w:eastAsia="Times New Roman" w:hAnsi="Times New Roman" w:cs="Times New Roman"/>
                <w:sz w:val="24"/>
                <w:szCs w:val="24"/>
                <w:lang w:val="kk-KZ" w:eastAsia="ru-RU"/>
              </w:rPr>
              <w:t>ингтің көп қолданатын түрі.</w:t>
            </w:r>
          </w:p>
        </w:tc>
        <w:tc>
          <w:tcPr>
            <w:tcW w:w="3907" w:type="dxa"/>
          </w:tcPr>
          <w:p w:rsidR="004B6DBA" w:rsidRPr="004B6DBA" w:rsidRDefault="004B6DBA" w:rsidP="000A7012">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sidRPr="004B6DBA">
              <w:rPr>
                <w:rFonts w:ascii="Times New Roman" w:eastAsia="Times New Roman" w:hAnsi="Times New Roman" w:cs="Times New Roman"/>
                <w:sz w:val="24"/>
                <w:szCs w:val="24"/>
                <w:lang w:val="kk-KZ" w:eastAsia="ru-RU"/>
              </w:rPr>
              <w:t>Аут</w:t>
            </w:r>
            <w:r w:rsidR="000A7012" w:rsidRPr="004B6DBA">
              <w:rPr>
                <w:rFonts w:ascii="Times New Roman" w:eastAsia="Times New Roman" w:hAnsi="Times New Roman" w:cs="Times New Roman"/>
                <w:sz w:val="24"/>
                <w:szCs w:val="24"/>
                <w:lang w:val="kk-KZ" w:eastAsia="ru-RU"/>
              </w:rPr>
              <w:t>с</w:t>
            </w:r>
            <w:r w:rsidRPr="004B6DBA">
              <w:rPr>
                <w:rFonts w:ascii="Times New Roman" w:eastAsia="Times New Roman" w:hAnsi="Times New Roman" w:cs="Times New Roman"/>
                <w:sz w:val="24"/>
                <w:szCs w:val="24"/>
                <w:lang w:val="kk-KZ" w:eastAsia="ru-RU"/>
              </w:rPr>
              <w:t>ор</w:t>
            </w:r>
            <w:r w:rsidR="000A7012">
              <w:rPr>
                <w:rFonts w:ascii="Times New Roman" w:eastAsia="Times New Roman" w:hAnsi="Times New Roman" w:cs="Times New Roman"/>
                <w:sz w:val="24"/>
                <w:szCs w:val="24"/>
                <w:lang w:val="kk-KZ" w:eastAsia="ru-RU"/>
              </w:rPr>
              <w:t>с</w:t>
            </w:r>
            <w:r w:rsidRPr="004B6DBA">
              <w:rPr>
                <w:rFonts w:ascii="Times New Roman" w:eastAsia="Times New Roman" w:hAnsi="Times New Roman" w:cs="Times New Roman"/>
                <w:sz w:val="24"/>
                <w:szCs w:val="24"/>
                <w:lang w:val="kk-KZ" w:eastAsia="ru-RU"/>
              </w:rPr>
              <w:t>ингтің бұл түрін қолдану қарапайым және жеңіл. Бұл ірі бизнес-жобалардың кішігірім міндеттерін орындау үшін қолданылады.</w:t>
            </w:r>
          </w:p>
        </w:tc>
      </w:tr>
      <w:tr w:rsidR="008F4E17" w:rsidRPr="00634D4A" w:rsidTr="0021322C">
        <w:tc>
          <w:tcPr>
            <w:tcW w:w="729" w:type="dxa"/>
          </w:tcPr>
          <w:p w:rsidR="004B6DBA" w:rsidRPr="004B6DBA" w:rsidRDefault="000C46CC"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105" w:type="dxa"/>
          </w:tcPr>
          <w:p w:rsidR="004B6DBA" w:rsidRPr="004B6DBA" w:rsidRDefault="000C46CC"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Мультисорсинг </w:t>
            </w:r>
          </w:p>
        </w:tc>
        <w:tc>
          <w:tcPr>
            <w:tcW w:w="2609" w:type="dxa"/>
          </w:tcPr>
          <w:p w:rsidR="004B6DBA" w:rsidRPr="004B6DBA" w:rsidRDefault="00517E0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бірнеше жеткізушілермен жұмыс істеу болып табылады</w:t>
            </w:r>
          </w:p>
        </w:tc>
        <w:tc>
          <w:tcPr>
            <w:tcW w:w="3907" w:type="dxa"/>
          </w:tcPr>
          <w:p w:rsidR="004B6DBA" w:rsidRPr="004B6DBA" w:rsidRDefault="00517E0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Жеткізіп берушілермен операциялардағы тәуекелдерді әртараптандыру қажет болған жағдайда бірнеше жеткізушілерді пайдалану болып табылады.</w:t>
            </w:r>
            <w:r w:rsidR="0041145C">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Бұл ә</w:t>
            </w:r>
            <w:r w:rsidR="00D9473E">
              <w:rPr>
                <w:rFonts w:ascii="Times New Roman" w:eastAsia="Times New Roman" w:hAnsi="Times New Roman" w:cs="Times New Roman"/>
                <w:sz w:val="24"/>
                <w:szCs w:val="24"/>
                <w:lang w:val="kk-KZ" w:eastAsia="ru-RU"/>
              </w:rPr>
              <w:t xml:space="preserve">р түрлі жеткізушілер арасындағы </w:t>
            </w:r>
            <w:r>
              <w:rPr>
                <w:rFonts w:ascii="Times New Roman" w:eastAsia="Times New Roman" w:hAnsi="Times New Roman" w:cs="Times New Roman"/>
                <w:sz w:val="24"/>
                <w:szCs w:val="24"/>
                <w:lang w:val="kk-KZ" w:eastAsia="ru-RU"/>
              </w:rPr>
              <w:t xml:space="preserve">бәсекелесті анықтау мен шығындарды азайту үшін пайдаланылады. </w:t>
            </w:r>
          </w:p>
        </w:tc>
      </w:tr>
      <w:tr w:rsidR="008F4E17" w:rsidRPr="00634D4A" w:rsidTr="004B56A8">
        <w:tc>
          <w:tcPr>
            <w:tcW w:w="729" w:type="dxa"/>
            <w:tcBorders>
              <w:bottom w:val="nil"/>
            </w:tcBorders>
          </w:tcPr>
          <w:p w:rsidR="004B6DBA" w:rsidRPr="004B6DBA" w:rsidRDefault="00235E3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105" w:type="dxa"/>
            <w:tcBorders>
              <w:bottom w:val="nil"/>
            </w:tcBorders>
          </w:tcPr>
          <w:p w:rsidR="004B6DBA" w:rsidRPr="004B6DBA" w:rsidRDefault="00517E0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Жанама аутсорсинг</w:t>
            </w:r>
          </w:p>
        </w:tc>
        <w:tc>
          <w:tcPr>
            <w:tcW w:w="2609" w:type="dxa"/>
            <w:tcBorders>
              <w:bottom w:val="nil"/>
            </w:tcBorders>
          </w:tcPr>
          <w:p w:rsidR="004B6DBA" w:rsidRPr="004B6DBA" w:rsidRDefault="00235E3E" w:rsidP="00D07C1E">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Тапсырыс беруші дереу қызмет түрін басқа жеткізіп берушіге беру </w:t>
            </w:r>
          </w:p>
        </w:tc>
        <w:tc>
          <w:tcPr>
            <w:tcW w:w="3907" w:type="dxa"/>
            <w:tcBorders>
              <w:bottom w:val="nil"/>
            </w:tcBorders>
          </w:tcPr>
          <w:p w:rsidR="004B6DBA" w:rsidRPr="004B6DBA" w:rsidRDefault="00235E3E" w:rsidP="00D07C1E">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Бұл жғдайда </w:t>
            </w:r>
            <w:r w:rsidR="00D9473E">
              <w:rPr>
                <w:rFonts w:ascii="Times New Roman" w:eastAsia="Times New Roman" w:hAnsi="Times New Roman" w:cs="Times New Roman"/>
                <w:sz w:val="24"/>
                <w:szCs w:val="24"/>
                <w:lang w:val="kk-KZ" w:eastAsia="ru-RU"/>
              </w:rPr>
              <w:t>т</w:t>
            </w:r>
            <w:r>
              <w:rPr>
                <w:rFonts w:ascii="Times New Roman" w:eastAsia="Times New Roman" w:hAnsi="Times New Roman" w:cs="Times New Roman"/>
                <w:sz w:val="24"/>
                <w:szCs w:val="24"/>
                <w:lang w:val="kk-KZ" w:eastAsia="ru-RU"/>
              </w:rPr>
              <w:t>а</w:t>
            </w:r>
            <w:r w:rsidR="00D9473E">
              <w:rPr>
                <w:rFonts w:ascii="Times New Roman" w:eastAsia="Times New Roman" w:hAnsi="Times New Roman" w:cs="Times New Roman"/>
                <w:sz w:val="24"/>
                <w:szCs w:val="24"/>
                <w:lang w:val="kk-KZ" w:eastAsia="ru-RU"/>
              </w:rPr>
              <w:t>п</w:t>
            </w:r>
            <w:r>
              <w:rPr>
                <w:rFonts w:ascii="Times New Roman" w:eastAsia="Times New Roman" w:hAnsi="Times New Roman" w:cs="Times New Roman"/>
                <w:sz w:val="24"/>
                <w:szCs w:val="24"/>
                <w:lang w:val="kk-KZ" w:eastAsia="ru-RU"/>
              </w:rPr>
              <w:t xml:space="preserve">сырыс беруші іскерлік қатынастар үшін, мысалы кедергі немесе басқа да бір кедергілер болаған жағдайда </w:t>
            </w:r>
          </w:p>
        </w:tc>
      </w:tr>
      <w:tr w:rsidR="004B56A8" w:rsidRPr="004B56A8" w:rsidTr="004B56A8">
        <w:tc>
          <w:tcPr>
            <w:tcW w:w="9350" w:type="dxa"/>
            <w:gridSpan w:val="4"/>
            <w:tcBorders>
              <w:top w:val="nil"/>
              <w:left w:val="nil"/>
              <w:bottom w:val="nil"/>
              <w:right w:val="nil"/>
            </w:tcBorders>
          </w:tcPr>
          <w:p w:rsidR="004B56A8" w:rsidRPr="004B56A8" w:rsidRDefault="004B56A8" w:rsidP="004B56A8">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sidRPr="004B56A8">
              <w:rPr>
                <w:rFonts w:ascii="Times New Roman" w:hAnsi="Times New Roman" w:cs="Times New Roman"/>
                <w:sz w:val="24"/>
                <w:szCs w:val="24"/>
                <w:lang w:val="kk-KZ"/>
              </w:rPr>
              <w:t xml:space="preserve">17 Кестенің жалғасы  </w:t>
            </w:r>
          </w:p>
        </w:tc>
      </w:tr>
      <w:tr w:rsidR="00D07C1E" w:rsidRPr="009C503D" w:rsidTr="004B56A8">
        <w:tc>
          <w:tcPr>
            <w:tcW w:w="729" w:type="dxa"/>
            <w:tcBorders>
              <w:top w:val="nil"/>
            </w:tcBorders>
          </w:tcPr>
          <w:p w:rsidR="00D07C1E" w:rsidRDefault="00D07C1E" w:rsidP="00D07C1E">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05" w:type="dxa"/>
            <w:tcBorders>
              <w:top w:val="nil"/>
            </w:tcBorders>
          </w:tcPr>
          <w:p w:rsidR="00D07C1E" w:rsidRDefault="00D07C1E" w:rsidP="00D07C1E">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6516" w:type="dxa"/>
            <w:gridSpan w:val="2"/>
            <w:tcBorders>
              <w:top w:val="nil"/>
            </w:tcBorders>
          </w:tcPr>
          <w:p w:rsidR="00D07C1E" w:rsidRDefault="00D07C1E" w:rsidP="00D07C1E">
            <w:pPr>
              <w:pStyle w:val="a3"/>
              <w:tabs>
                <w:tab w:val="left" w:pos="851"/>
              </w:tabs>
              <w:spacing w:line="240" w:lineRule="auto"/>
              <w:ind w:left="0" w:right="284"/>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D07C1E" w:rsidRPr="00634D4A" w:rsidTr="0021322C">
        <w:tc>
          <w:tcPr>
            <w:tcW w:w="729" w:type="dxa"/>
          </w:tcPr>
          <w:p w:rsidR="00D07C1E" w:rsidRDefault="00D07C1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p>
        </w:tc>
        <w:tc>
          <w:tcPr>
            <w:tcW w:w="2105" w:type="dxa"/>
          </w:tcPr>
          <w:p w:rsidR="00D07C1E" w:rsidRDefault="00D07C1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p>
        </w:tc>
        <w:tc>
          <w:tcPr>
            <w:tcW w:w="2609" w:type="dxa"/>
          </w:tcPr>
          <w:p w:rsidR="00D07C1E" w:rsidRDefault="00D07C1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туралы жеткізушіні тағайындайтын келісім</w:t>
            </w:r>
          </w:p>
        </w:tc>
        <w:tc>
          <w:tcPr>
            <w:tcW w:w="3907" w:type="dxa"/>
          </w:tcPr>
          <w:p w:rsidR="00D07C1E" w:rsidRDefault="00D07C1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өзінің араласуы немесе мониторинг бойынша басқа жеткізіп берушіге береді.</w:t>
            </w:r>
          </w:p>
        </w:tc>
      </w:tr>
      <w:tr w:rsidR="008F4E17" w:rsidRPr="00634D4A" w:rsidTr="0021322C">
        <w:tc>
          <w:tcPr>
            <w:tcW w:w="729" w:type="dxa"/>
          </w:tcPr>
          <w:p w:rsidR="004B6DBA" w:rsidRPr="004B6DBA" w:rsidRDefault="00235E3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2105" w:type="dxa"/>
          </w:tcPr>
          <w:p w:rsidR="004B6DBA" w:rsidRPr="004B6DBA" w:rsidRDefault="00235E3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Аутсорсинг және іссапар </w:t>
            </w:r>
          </w:p>
        </w:tc>
        <w:tc>
          <w:tcPr>
            <w:tcW w:w="2609" w:type="dxa"/>
          </w:tcPr>
          <w:p w:rsidR="004B6DBA" w:rsidRPr="004B6DBA" w:rsidRDefault="00235E3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Бұл жағдайда </w:t>
            </w:r>
            <w:r w:rsidR="00D9473E">
              <w:rPr>
                <w:rFonts w:ascii="Times New Roman" w:eastAsia="Times New Roman" w:hAnsi="Times New Roman" w:cs="Times New Roman"/>
                <w:sz w:val="24"/>
                <w:szCs w:val="24"/>
                <w:lang w:val="kk-KZ" w:eastAsia="ru-RU"/>
              </w:rPr>
              <w:t>т</w:t>
            </w:r>
            <w:r>
              <w:rPr>
                <w:rFonts w:ascii="Times New Roman" w:eastAsia="Times New Roman" w:hAnsi="Times New Roman" w:cs="Times New Roman"/>
                <w:sz w:val="24"/>
                <w:szCs w:val="24"/>
                <w:lang w:val="kk-KZ" w:eastAsia="ru-RU"/>
              </w:rPr>
              <w:t>апсырыс беруші белгілі бір бизнес функциясын жеткізіп берушіге береді және өзінің қызметкерлерін уақытша жеткізіп берушіге іс сапарға жібереді.</w:t>
            </w:r>
          </w:p>
        </w:tc>
        <w:tc>
          <w:tcPr>
            <w:tcW w:w="3907" w:type="dxa"/>
          </w:tcPr>
          <w:p w:rsidR="004B6DBA" w:rsidRPr="004B6DBA" w:rsidRDefault="00235E3E" w:rsidP="00BC675F">
            <w:pPr>
              <w:pStyle w:val="a3"/>
              <w:tabs>
                <w:tab w:val="left" w:pos="851"/>
              </w:tabs>
              <w:spacing w:line="240" w:lineRule="auto"/>
              <w:ind w:left="0" w:right="284"/>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Бұл тәртіп бизнесті жеткізіп берушіге біртіндеп беруді қамтамасыз етеді.</w:t>
            </w:r>
          </w:p>
        </w:tc>
      </w:tr>
      <w:tr w:rsidR="00235E3E" w:rsidRPr="009162B8" w:rsidTr="00AD06BB">
        <w:trPr>
          <w:trHeight w:val="154"/>
        </w:trPr>
        <w:tc>
          <w:tcPr>
            <w:tcW w:w="9350" w:type="dxa"/>
            <w:gridSpan w:val="4"/>
          </w:tcPr>
          <w:p w:rsidR="00235E3E" w:rsidRDefault="00235E3E" w:rsidP="000F477E">
            <w:pPr>
              <w:pStyle w:val="a3"/>
              <w:tabs>
                <w:tab w:val="left" w:pos="851"/>
              </w:tabs>
              <w:spacing w:line="240" w:lineRule="auto"/>
              <w:ind w:left="0" w:right="284" w:firstLine="741"/>
              <w:jc w:val="both"/>
              <w:rPr>
                <w:rFonts w:ascii="Times New Roman" w:eastAsia="Times New Roman" w:hAnsi="Times New Roman" w:cs="Times New Roman"/>
                <w:sz w:val="24"/>
                <w:szCs w:val="24"/>
                <w:lang w:val="kk-KZ" w:eastAsia="ru-RU"/>
              </w:rPr>
            </w:pPr>
            <w:r w:rsidRPr="00BA2029">
              <w:rPr>
                <w:rFonts w:ascii="Times New Roman" w:eastAsia="Times New Roman" w:hAnsi="Times New Roman" w:cs="Times New Roman"/>
                <w:sz w:val="24"/>
                <w:szCs w:val="24"/>
                <w:lang w:val="kk-KZ" w:eastAsia="ru-RU"/>
              </w:rPr>
              <w:t>Ескертпе:</w:t>
            </w:r>
            <w:r w:rsidR="003E0A3F" w:rsidRPr="00BA2029">
              <w:rPr>
                <w:rFonts w:ascii="Times New Roman" w:eastAsia="Times New Roman" w:hAnsi="Times New Roman" w:cs="Times New Roman"/>
                <w:sz w:val="24"/>
                <w:szCs w:val="24"/>
                <w:lang w:val="kk-KZ" w:eastAsia="ru-RU"/>
              </w:rPr>
              <w:t>[</w:t>
            </w:r>
            <w:r w:rsidR="00BA2029" w:rsidRPr="00BA2029">
              <w:rPr>
                <w:rFonts w:ascii="Times New Roman" w:eastAsia="Times New Roman" w:hAnsi="Times New Roman" w:cs="Times New Roman"/>
                <w:sz w:val="24"/>
                <w:szCs w:val="24"/>
                <w:lang w:val="kk-KZ" w:eastAsia="ru-RU"/>
              </w:rPr>
              <w:t>87</w:t>
            </w:r>
            <w:r w:rsidR="003E0A3F" w:rsidRPr="00BA2029">
              <w:rPr>
                <w:rFonts w:ascii="Times New Roman" w:eastAsia="Times New Roman" w:hAnsi="Times New Roman" w:cs="Times New Roman"/>
                <w:sz w:val="24"/>
                <w:szCs w:val="24"/>
                <w:lang w:val="kk-KZ" w:eastAsia="ru-RU"/>
              </w:rPr>
              <w:t>]</w:t>
            </w:r>
            <w:r w:rsidRPr="00BA2029">
              <w:rPr>
                <w:rFonts w:ascii="Times New Roman" w:eastAsia="Times New Roman" w:hAnsi="Times New Roman" w:cs="Times New Roman"/>
                <w:sz w:val="24"/>
                <w:szCs w:val="24"/>
                <w:lang w:val="kk-KZ" w:eastAsia="ru-RU"/>
              </w:rPr>
              <w:t xml:space="preserve"> </w:t>
            </w:r>
            <w:r w:rsidR="00D9473E" w:rsidRPr="00BA2029">
              <w:rPr>
                <w:rFonts w:ascii="Times New Roman" w:eastAsia="Times New Roman" w:hAnsi="Times New Roman" w:cs="Times New Roman"/>
                <w:sz w:val="24"/>
                <w:szCs w:val="24"/>
                <w:lang w:val="kk-KZ" w:eastAsia="ru-RU"/>
              </w:rPr>
              <w:t xml:space="preserve">дереккөз </w:t>
            </w:r>
            <w:r w:rsidR="00D9473E" w:rsidRPr="002F3661">
              <w:rPr>
                <w:rFonts w:ascii="Times New Roman" w:eastAsia="Times New Roman" w:hAnsi="Times New Roman" w:cs="Times New Roman"/>
                <w:sz w:val="24"/>
                <w:szCs w:val="24"/>
                <w:lang w:val="kk-KZ" w:eastAsia="ru-RU"/>
              </w:rPr>
              <w:t xml:space="preserve">негізінде </w:t>
            </w:r>
            <w:r>
              <w:rPr>
                <w:rFonts w:ascii="Times New Roman" w:eastAsia="Times New Roman" w:hAnsi="Times New Roman" w:cs="Times New Roman"/>
                <w:sz w:val="24"/>
                <w:szCs w:val="24"/>
                <w:lang w:val="kk-KZ" w:eastAsia="ru-RU"/>
              </w:rPr>
              <w:t>автормен</w:t>
            </w:r>
            <w:r w:rsidR="002F3661">
              <w:rPr>
                <w:rFonts w:ascii="Times New Roman" w:eastAsia="Times New Roman" w:hAnsi="Times New Roman" w:cs="Times New Roman"/>
                <w:sz w:val="24"/>
                <w:szCs w:val="24"/>
                <w:lang w:val="kk-KZ" w:eastAsia="ru-RU"/>
              </w:rPr>
              <w:t xml:space="preserve"> әзірленді</w:t>
            </w:r>
            <w:r w:rsidR="00D9473E">
              <w:rPr>
                <w:rFonts w:ascii="Times New Roman" w:eastAsia="Times New Roman" w:hAnsi="Times New Roman" w:cs="Times New Roman"/>
                <w:sz w:val="24"/>
                <w:szCs w:val="24"/>
                <w:lang w:val="kk-KZ" w:eastAsia="ru-RU"/>
              </w:rPr>
              <w:t xml:space="preserve"> </w:t>
            </w:r>
            <w:r w:rsidR="00AD06BB">
              <w:rPr>
                <w:rFonts w:ascii="Times New Roman" w:eastAsia="Times New Roman" w:hAnsi="Times New Roman" w:cs="Times New Roman"/>
                <w:sz w:val="24"/>
                <w:szCs w:val="24"/>
                <w:lang w:val="kk-KZ" w:eastAsia="ru-RU"/>
              </w:rPr>
              <w:t xml:space="preserve"> </w:t>
            </w:r>
          </w:p>
        </w:tc>
      </w:tr>
    </w:tbl>
    <w:p w:rsidR="004B6DBA" w:rsidRDefault="004B6DBA" w:rsidP="00BC675F">
      <w:pPr>
        <w:pStyle w:val="a3"/>
        <w:shd w:val="clear" w:color="auto" w:fill="FFFFFF"/>
        <w:tabs>
          <w:tab w:val="left" w:pos="851"/>
        </w:tabs>
        <w:spacing w:after="0" w:line="240" w:lineRule="auto"/>
        <w:ind w:left="709" w:right="284"/>
        <w:jc w:val="both"/>
        <w:rPr>
          <w:rFonts w:ascii="Times New Roman" w:eastAsia="Times New Roman" w:hAnsi="Times New Roman" w:cs="Times New Roman"/>
          <w:sz w:val="28"/>
          <w:szCs w:val="28"/>
          <w:lang w:val="kk-KZ" w:eastAsia="ru-RU"/>
        </w:rPr>
      </w:pPr>
    </w:p>
    <w:p w:rsidR="003046DC" w:rsidRPr="003046DC" w:rsidRDefault="003046DC" w:rsidP="00BC675F">
      <w:pPr>
        <w:pStyle w:val="a3"/>
        <w:shd w:val="clear" w:color="auto" w:fill="FFFFFF"/>
        <w:tabs>
          <w:tab w:val="left" w:pos="851"/>
        </w:tabs>
        <w:spacing w:after="0" w:line="240" w:lineRule="auto"/>
        <w:ind w:left="0" w:right="284"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Аутсорси</w:t>
      </w:r>
      <w:r w:rsidR="00A2125B">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гті</w:t>
      </w:r>
      <w:r w:rsidR="00D57D7A">
        <w:rPr>
          <w:rFonts w:ascii="Times New Roman" w:eastAsia="Times New Roman" w:hAnsi="Times New Roman" w:cs="Times New Roman"/>
          <w:sz w:val="28"/>
          <w:szCs w:val="28"/>
          <w:lang w:val="kk-KZ" w:eastAsia="ru-RU"/>
        </w:rPr>
        <w:t>к қызметтер мен процес</w:t>
      </w:r>
      <w:r>
        <w:rPr>
          <w:rFonts w:ascii="Times New Roman" w:eastAsia="Times New Roman" w:hAnsi="Times New Roman" w:cs="Times New Roman"/>
          <w:sz w:val="28"/>
          <w:szCs w:val="28"/>
          <w:lang w:val="kk-KZ" w:eastAsia="ru-RU"/>
        </w:rPr>
        <w:t>терді жүзеге асыру үшін  бірқатар  жұмыстар атқарылады.</w:t>
      </w:r>
      <w:r w:rsidR="00D57D7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Жалпы тапсырыс беруші аутсор</w:t>
      </w:r>
      <w:r w:rsidR="00A2125B">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ингтік компанияны немесе жеткізіп берушіні іздеу үшін алдымен нарықты зерттеп алады. Тапсырыс беруші  өзінің ұсыныстарын дайындайды және әлеуетті жеткізіп берушілерге жібереді. Жеткізіп берушілер өз ұсыныстары мен ақысын  көрсетеді, кейін тапсырыс беруші қолайлы және тиімді жеткізіп берушіні таңдайды. </w:t>
      </w:r>
      <w:r w:rsidR="00811E69">
        <w:rPr>
          <w:rFonts w:ascii="Times New Roman" w:eastAsia="Times New Roman" w:hAnsi="Times New Roman" w:cs="Times New Roman"/>
          <w:sz w:val="28"/>
          <w:szCs w:val="28"/>
          <w:lang w:val="kk-KZ" w:eastAsia="ru-RU"/>
        </w:rPr>
        <w:t xml:space="preserve">Әдетте тапсырыс берушілер әлеуетті жеткізіп берушілерден коммерциялық  ұсыныстар беруді талап етеді. </w:t>
      </w:r>
      <w:r>
        <w:rPr>
          <w:rFonts w:ascii="Times New Roman" w:eastAsia="Times New Roman" w:hAnsi="Times New Roman" w:cs="Times New Roman"/>
          <w:sz w:val="28"/>
          <w:szCs w:val="28"/>
          <w:lang w:val="kk-KZ" w:eastAsia="ru-RU"/>
        </w:rPr>
        <w:t xml:space="preserve"> </w:t>
      </w:r>
      <w:r w:rsidR="00811E69">
        <w:rPr>
          <w:rFonts w:ascii="Times New Roman" w:eastAsia="Times New Roman" w:hAnsi="Times New Roman" w:cs="Times New Roman"/>
          <w:sz w:val="28"/>
          <w:szCs w:val="28"/>
          <w:lang w:val="kk-KZ" w:eastAsia="ru-RU"/>
        </w:rPr>
        <w:t>Тапсырыс беруші әлеуетті жеткізіп берушіні көрсетілетін қызметтерінің қандай деңгейде орындалғаны және қалай орындалғаны бойынша</w:t>
      </w:r>
      <w:r w:rsidR="00811E69" w:rsidRPr="00811E69">
        <w:rPr>
          <w:rFonts w:ascii="Times New Roman" w:eastAsia="Times New Roman" w:hAnsi="Times New Roman" w:cs="Times New Roman"/>
          <w:sz w:val="28"/>
          <w:szCs w:val="28"/>
          <w:lang w:val="kk-KZ" w:eastAsia="ru-RU"/>
        </w:rPr>
        <w:t xml:space="preserve"> </w:t>
      </w:r>
      <w:r w:rsidR="00811E69">
        <w:rPr>
          <w:rFonts w:ascii="Times New Roman" w:eastAsia="Times New Roman" w:hAnsi="Times New Roman" w:cs="Times New Roman"/>
          <w:sz w:val="28"/>
          <w:szCs w:val="28"/>
          <w:lang w:val="kk-KZ" w:eastAsia="ru-RU"/>
        </w:rPr>
        <w:t>жан-жақты тексереді, әсіресе заңды талапты қанағаттандыру қажет болған кезде.</w:t>
      </w:r>
      <w:r w:rsidR="00E22ADE">
        <w:rPr>
          <w:rFonts w:ascii="Times New Roman" w:eastAsia="Times New Roman" w:hAnsi="Times New Roman" w:cs="Times New Roman"/>
          <w:sz w:val="28"/>
          <w:szCs w:val="28"/>
          <w:lang w:val="kk-KZ" w:eastAsia="ru-RU"/>
        </w:rPr>
        <w:t xml:space="preserve"> Жеткізіп берушіні таңдаған соң, тараптар негізгі ерекшеліктер мен аутсорсингке қатысты келісімдер жүргізеді. Бұл этапта жеткізіп беруші сметасын дайындап оны тапсырыс берушіге жеткізеді.  </w:t>
      </w:r>
    </w:p>
    <w:p w:rsidR="006B7242" w:rsidRDefault="006B7242" w:rsidP="00BC675F">
      <w:pPr>
        <w:shd w:val="clear" w:color="auto" w:fill="FFFFFF"/>
        <w:spacing w:after="0" w:line="240" w:lineRule="auto"/>
        <w:ind w:right="283"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Германия.</w:t>
      </w:r>
      <w:r>
        <w:rPr>
          <w:rFonts w:ascii="Times New Roman" w:eastAsia="Times New Roman" w:hAnsi="Times New Roman" w:cs="Times New Roman"/>
          <w:sz w:val="28"/>
          <w:szCs w:val="28"/>
          <w:lang w:val="kk-KZ" w:eastAsia="ru-RU"/>
        </w:rPr>
        <w:t xml:space="preserve"> </w:t>
      </w:r>
      <w:r w:rsidR="00736317" w:rsidRPr="00736317">
        <w:rPr>
          <w:rFonts w:ascii="Times New Roman" w:eastAsia="Times New Roman" w:hAnsi="Times New Roman" w:cs="Times New Roman"/>
          <w:sz w:val="28"/>
          <w:szCs w:val="28"/>
          <w:lang w:val="kk-KZ" w:eastAsia="ru-RU"/>
        </w:rPr>
        <w:t xml:space="preserve">Eurostat </w:t>
      </w:r>
      <w:r w:rsidR="00736317">
        <w:rPr>
          <w:rFonts w:ascii="Times New Roman" w:eastAsia="Times New Roman" w:hAnsi="Times New Roman" w:cs="Times New Roman"/>
          <w:sz w:val="28"/>
          <w:szCs w:val="28"/>
          <w:lang w:val="kk-KZ" w:eastAsia="ru-RU"/>
        </w:rPr>
        <w:t>мәліметтеріне</w:t>
      </w:r>
      <w:r w:rsidR="0041145C">
        <w:rPr>
          <w:rFonts w:ascii="Times New Roman" w:eastAsia="Times New Roman" w:hAnsi="Times New Roman" w:cs="Times New Roman"/>
          <w:sz w:val="28"/>
          <w:szCs w:val="28"/>
          <w:lang w:val="kk-KZ" w:eastAsia="ru-RU"/>
        </w:rPr>
        <w:t xml:space="preserve"> сүйенсек, Германияда кәсіпорын</w:t>
      </w:r>
      <w:r w:rsidR="00736317">
        <w:rPr>
          <w:rFonts w:ascii="Times New Roman" w:eastAsia="Times New Roman" w:hAnsi="Times New Roman" w:cs="Times New Roman"/>
          <w:sz w:val="28"/>
          <w:szCs w:val="28"/>
          <w:lang w:val="kk-KZ" w:eastAsia="ru-RU"/>
        </w:rPr>
        <w:t>ның 87</w:t>
      </w:r>
      <w:r w:rsidR="00736317" w:rsidRPr="00736317">
        <w:rPr>
          <w:rFonts w:ascii="Times New Roman" w:eastAsia="Times New Roman" w:hAnsi="Times New Roman" w:cs="Times New Roman"/>
          <w:sz w:val="28"/>
          <w:szCs w:val="28"/>
          <w:lang w:val="kk-KZ" w:eastAsia="ru-RU"/>
        </w:rPr>
        <w:t>%</w:t>
      </w:r>
      <w:r w:rsidR="00736317">
        <w:rPr>
          <w:rFonts w:ascii="Times New Roman" w:eastAsia="Times New Roman" w:hAnsi="Times New Roman" w:cs="Times New Roman"/>
          <w:sz w:val="28"/>
          <w:szCs w:val="28"/>
          <w:lang w:val="kk-KZ" w:eastAsia="ru-RU"/>
        </w:rPr>
        <w:t>-ы аутсор</w:t>
      </w:r>
      <w:r w:rsidR="0031422C">
        <w:rPr>
          <w:rFonts w:ascii="Times New Roman" w:eastAsia="Times New Roman" w:hAnsi="Times New Roman" w:cs="Times New Roman"/>
          <w:sz w:val="28"/>
          <w:szCs w:val="28"/>
          <w:lang w:val="kk-KZ" w:eastAsia="ru-RU"/>
        </w:rPr>
        <w:t>с</w:t>
      </w:r>
      <w:r w:rsidR="00736317">
        <w:rPr>
          <w:rFonts w:ascii="Times New Roman" w:eastAsia="Times New Roman" w:hAnsi="Times New Roman" w:cs="Times New Roman"/>
          <w:sz w:val="28"/>
          <w:szCs w:val="28"/>
          <w:lang w:val="kk-KZ" w:eastAsia="ru-RU"/>
        </w:rPr>
        <w:t xml:space="preserve">ингті қолданады. </w:t>
      </w:r>
      <w:r>
        <w:rPr>
          <w:rFonts w:ascii="Times New Roman" w:eastAsia="Times New Roman" w:hAnsi="Times New Roman" w:cs="Times New Roman"/>
          <w:sz w:val="28"/>
          <w:szCs w:val="28"/>
          <w:lang w:val="kk-KZ" w:eastAsia="ru-RU"/>
        </w:rPr>
        <w:t>Германияда аутсор</w:t>
      </w:r>
      <w:r w:rsidR="0031422C">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ингті реттейтін заң жоқ</w:t>
      </w:r>
      <w:r w:rsidR="0098258C">
        <w:rPr>
          <w:rFonts w:ascii="Times New Roman" w:eastAsia="Times New Roman" w:hAnsi="Times New Roman" w:cs="Times New Roman"/>
          <w:sz w:val="28"/>
          <w:szCs w:val="28"/>
          <w:lang w:val="kk-KZ" w:eastAsia="ru-RU"/>
        </w:rPr>
        <w:t xml:space="preserve"> </w:t>
      </w:r>
      <w:r w:rsidR="0098258C" w:rsidRPr="0098258C">
        <w:rPr>
          <w:rFonts w:ascii="Times New Roman" w:eastAsia="Times New Roman" w:hAnsi="Times New Roman" w:cs="Times New Roman"/>
          <w:sz w:val="28"/>
          <w:szCs w:val="28"/>
          <w:lang w:val="kk-KZ" w:eastAsia="ru-RU"/>
        </w:rPr>
        <w:t>[</w:t>
      </w:r>
      <w:r w:rsidR="0098258C">
        <w:rPr>
          <w:rFonts w:ascii="Times New Roman" w:eastAsia="Times New Roman" w:hAnsi="Times New Roman" w:cs="Times New Roman"/>
          <w:sz w:val="28"/>
          <w:szCs w:val="28"/>
          <w:lang w:val="kk-KZ" w:eastAsia="ru-RU"/>
        </w:rPr>
        <w:t>88</w:t>
      </w:r>
      <w:r w:rsidR="0098258C" w:rsidRPr="0098258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98258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Дегенмен, аутсорсингтік мәселелерге байланысты, қатысты бірнеше кодификацияланғ</w:t>
      </w:r>
      <w:r w:rsidR="00D57D7A">
        <w:rPr>
          <w:rFonts w:ascii="Times New Roman" w:eastAsia="Times New Roman" w:hAnsi="Times New Roman" w:cs="Times New Roman"/>
          <w:sz w:val="28"/>
          <w:szCs w:val="28"/>
          <w:lang w:val="kk-KZ" w:eastAsia="ru-RU"/>
        </w:rPr>
        <w:t>ан заңдар бар. Аутсорсинг өте кү</w:t>
      </w:r>
      <w:r>
        <w:rPr>
          <w:rFonts w:ascii="Times New Roman" w:eastAsia="Times New Roman" w:hAnsi="Times New Roman" w:cs="Times New Roman"/>
          <w:sz w:val="28"/>
          <w:szCs w:val="28"/>
          <w:lang w:val="kk-KZ" w:eastAsia="ru-RU"/>
        </w:rPr>
        <w:t>рделі процесс болғандықтан, мәмілелерді бастау кезінде көптеген заңдар қарастырылады, атап айтатын болсақ: Азаматтық құқық, А</w:t>
      </w:r>
      <w:r w:rsidR="008A442E">
        <w:rPr>
          <w:rFonts w:ascii="Times New Roman" w:eastAsia="Times New Roman" w:hAnsi="Times New Roman" w:cs="Times New Roman"/>
          <w:sz w:val="28"/>
          <w:szCs w:val="28"/>
          <w:lang w:val="kk-KZ" w:eastAsia="ru-RU"/>
        </w:rPr>
        <w:t>з</w:t>
      </w:r>
      <w:r>
        <w:rPr>
          <w:rFonts w:ascii="Times New Roman" w:eastAsia="Times New Roman" w:hAnsi="Times New Roman" w:cs="Times New Roman"/>
          <w:sz w:val="28"/>
          <w:szCs w:val="28"/>
          <w:lang w:val="kk-KZ" w:eastAsia="ru-RU"/>
        </w:rPr>
        <w:t>аматтық іс жүргізу құқығы, Авторлық құқық туралы заң, Деркетермен мәліметтерді қорғау туралы заң, Еңбек құқығы,</w:t>
      </w:r>
      <w:r w:rsidR="008A442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Корпоративтік құқық, Антимонопольды құқық, Салық құқығы және қаржы, сақтандыру, бағалы қағаздар т.б. салаларға қатысты заңдарды айтуға болады. Азаматтық құқық аутсорсингтің келісім шартын, келісімшарттың құқықтық-заңдық біліктілігін, кепілдіктер мен міндеттемелерді реттейді. </w:t>
      </w:r>
      <w:r w:rsidR="00736317">
        <w:rPr>
          <w:rFonts w:ascii="Times New Roman" w:eastAsia="Times New Roman" w:hAnsi="Times New Roman" w:cs="Times New Roman"/>
          <w:sz w:val="28"/>
          <w:szCs w:val="28"/>
          <w:lang w:val="kk-KZ" w:eastAsia="ru-RU"/>
        </w:rPr>
        <w:t>Ау</w:t>
      </w:r>
      <w:r w:rsidR="008A442E">
        <w:rPr>
          <w:rFonts w:ascii="Times New Roman" w:eastAsia="Times New Roman" w:hAnsi="Times New Roman" w:cs="Times New Roman"/>
          <w:sz w:val="28"/>
          <w:szCs w:val="28"/>
          <w:lang w:val="kk-KZ" w:eastAsia="ru-RU"/>
        </w:rPr>
        <w:t>тсор</w:t>
      </w:r>
      <w:r w:rsidR="00853822">
        <w:rPr>
          <w:rFonts w:ascii="Times New Roman" w:eastAsia="Times New Roman" w:hAnsi="Times New Roman" w:cs="Times New Roman"/>
          <w:sz w:val="28"/>
          <w:szCs w:val="28"/>
          <w:lang w:val="kk-KZ" w:eastAsia="ru-RU"/>
        </w:rPr>
        <w:t>с</w:t>
      </w:r>
      <w:r w:rsidR="008A442E">
        <w:rPr>
          <w:rFonts w:ascii="Times New Roman" w:eastAsia="Times New Roman" w:hAnsi="Times New Roman" w:cs="Times New Roman"/>
          <w:sz w:val="28"/>
          <w:szCs w:val="28"/>
          <w:lang w:val="kk-KZ" w:eastAsia="ru-RU"/>
        </w:rPr>
        <w:t>ингке қызметтер мен процес</w:t>
      </w:r>
      <w:r w:rsidR="00736317">
        <w:rPr>
          <w:rFonts w:ascii="Times New Roman" w:eastAsia="Times New Roman" w:hAnsi="Times New Roman" w:cs="Times New Roman"/>
          <w:sz w:val="28"/>
          <w:szCs w:val="28"/>
          <w:lang w:val="kk-KZ" w:eastAsia="ru-RU"/>
        </w:rPr>
        <w:t>тер түрін беретін қаржылық мекемелер Банк қызметі туралы заңның талаптарын сақтауы керек. Германия заңнамасы</w:t>
      </w:r>
      <w:r w:rsidR="008A442E">
        <w:rPr>
          <w:rFonts w:ascii="Times New Roman" w:eastAsia="Times New Roman" w:hAnsi="Times New Roman" w:cs="Times New Roman"/>
          <w:sz w:val="28"/>
          <w:szCs w:val="28"/>
          <w:lang w:val="kk-KZ" w:eastAsia="ru-RU"/>
        </w:rPr>
        <w:t>нда аутсорсингтік бизнес-процес</w:t>
      </w:r>
      <w:r w:rsidR="00736317">
        <w:rPr>
          <w:rFonts w:ascii="Times New Roman" w:eastAsia="Times New Roman" w:hAnsi="Times New Roman" w:cs="Times New Roman"/>
          <w:sz w:val="28"/>
          <w:szCs w:val="28"/>
          <w:lang w:val="kk-KZ" w:eastAsia="ru-RU"/>
        </w:rPr>
        <w:t xml:space="preserve">терді реттейтін нақты ережелер жоқ. Бұл жағдайда көбіне келесідей кодекстер қолданылады: Азаматтық кодекс, </w:t>
      </w:r>
      <w:r w:rsidR="00387A04">
        <w:rPr>
          <w:rFonts w:ascii="Times New Roman" w:eastAsia="Times New Roman" w:hAnsi="Times New Roman" w:cs="Times New Roman"/>
          <w:sz w:val="28"/>
          <w:szCs w:val="28"/>
          <w:lang w:val="kk-KZ" w:eastAsia="ru-RU"/>
        </w:rPr>
        <w:t>Германияның сауда кодексі. Сонымен қатар, өндірістік</w:t>
      </w:r>
      <w:r w:rsidR="0041145C">
        <w:rPr>
          <w:rFonts w:ascii="Times New Roman" w:eastAsia="Times New Roman" w:hAnsi="Times New Roman" w:cs="Times New Roman"/>
          <w:sz w:val="28"/>
          <w:szCs w:val="28"/>
          <w:lang w:val="kk-KZ" w:eastAsia="ru-RU"/>
        </w:rPr>
        <w:t xml:space="preserve"> аутсорсингке, заңнамалық проце</w:t>
      </w:r>
      <w:r w:rsidR="00853822">
        <w:rPr>
          <w:rFonts w:ascii="Times New Roman" w:eastAsia="Times New Roman" w:hAnsi="Times New Roman" w:cs="Times New Roman"/>
          <w:sz w:val="28"/>
          <w:szCs w:val="28"/>
          <w:lang w:val="kk-KZ" w:eastAsia="ru-RU"/>
        </w:rPr>
        <w:t>стердің аутсорсинг</w:t>
      </w:r>
      <w:r w:rsidR="00387A04">
        <w:rPr>
          <w:rFonts w:ascii="Times New Roman" w:eastAsia="Times New Roman" w:hAnsi="Times New Roman" w:cs="Times New Roman"/>
          <w:sz w:val="28"/>
          <w:szCs w:val="28"/>
          <w:lang w:val="kk-KZ" w:eastAsia="ru-RU"/>
        </w:rPr>
        <w:t>і</w:t>
      </w:r>
      <w:r w:rsidR="00853822">
        <w:rPr>
          <w:rFonts w:ascii="Times New Roman" w:eastAsia="Times New Roman" w:hAnsi="Times New Roman" w:cs="Times New Roman"/>
          <w:sz w:val="28"/>
          <w:szCs w:val="28"/>
          <w:lang w:val="kk-KZ" w:eastAsia="ru-RU"/>
        </w:rPr>
        <w:t>не</w:t>
      </w:r>
      <w:r w:rsidR="00387A04">
        <w:rPr>
          <w:rFonts w:ascii="Times New Roman" w:eastAsia="Times New Roman" w:hAnsi="Times New Roman" w:cs="Times New Roman"/>
          <w:sz w:val="28"/>
          <w:szCs w:val="28"/>
          <w:lang w:val="kk-KZ" w:eastAsia="ru-RU"/>
        </w:rPr>
        <w:t xml:space="preserve">  қатысты заңнама жоқ. Ал </w:t>
      </w:r>
      <w:r w:rsidR="00387A04" w:rsidRPr="00387A04">
        <w:rPr>
          <w:rFonts w:ascii="Times New Roman" w:eastAsia="Times New Roman" w:hAnsi="Times New Roman" w:cs="Times New Roman"/>
          <w:sz w:val="28"/>
          <w:szCs w:val="28"/>
          <w:lang w:val="kk-KZ" w:eastAsia="ru-RU"/>
        </w:rPr>
        <w:t xml:space="preserve">IT </w:t>
      </w:r>
      <w:r w:rsidR="00387A04">
        <w:rPr>
          <w:rFonts w:ascii="Times New Roman" w:eastAsia="Times New Roman" w:hAnsi="Times New Roman" w:cs="Times New Roman"/>
          <w:sz w:val="28"/>
          <w:szCs w:val="28"/>
          <w:lang w:val="kk-KZ" w:eastAsia="ru-RU"/>
        </w:rPr>
        <w:t xml:space="preserve">бұлтты сервистер басқа елдердегідей Қызмет көрсету туралы заңмен емес, көбіне Аренда туралы заңымен реттеледі.  </w:t>
      </w:r>
    </w:p>
    <w:p w:rsidR="00BA6CBA" w:rsidRPr="001A64F7" w:rsidRDefault="00BA6CBA"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sidRPr="001A64F7">
        <w:rPr>
          <w:rFonts w:ascii="Times New Roman" w:eastAsia="Times New Roman" w:hAnsi="Times New Roman" w:cs="Times New Roman"/>
          <w:sz w:val="28"/>
          <w:szCs w:val="28"/>
          <w:lang w:val="kk-KZ" w:eastAsia="ru-RU"/>
        </w:rPr>
        <w:t>Жоғарыда атап өткен аутсорсингті пайдаланудың шет елдік тәжірибесін қорытындылай келе, біздің елде аутсорсингт</w:t>
      </w:r>
      <w:r w:rsidR="00824232">
        <w:rPr>
          <w:rFonts w:ascii="Times New Roman" w:eastAsia="Times New Roman" w:hAnsi="Times New Roman" w:cs="Times New Roman"/>
          <w:sz w:val="28"/>
          <w:szCs w:val="28"/>
          <w:lang w:val="kk-KZ" w:eastAsia="ru-RU"/>
        </w:rPr>
        <w:t>і</w:t>
      </w:r>
      <w:r w:rsidRPr="001A64F7">
        <w:rPr>
          <w:rFonts w:ascii="Times New Roman" w:eastAsia="Times New Roman" w:hAnsi="Times New Roman" w:cs="Times New Roman"/>
          <w:sz w:val="28"/>
          <w:szCs w:val="28"/>
          <w:lang w:val="kk-KZ" w:eastAsia="ru-RU"/>
        </w:rPr>
        <w:t xml:space="preserve"> пайдалану елеулі экономикалық әсер береді:</w:t>
      </w:r>
    </w:p>
    <w:p w:rsidR="00BA6CBA" w:rsidRPr="001A64F7" w:rsidRDefault="00BA6CBA" w:rsidP="00BC675F">
      <w:pPr>
        <w:shd w:val="clear" w:color="auto" w:fill="FFFFFF"/>
        <w:tabs>
          <w:tab w:val="left" w:pos="1134"/>
        </w:tabs>
        <w:spacing w:after="0" w:line="240" w:lineRule="auto"/>
        <w:ind w:right="283" w:firstLine="709"/>
        <w:contextualSpacing/>
        <w:jc w:val="both"/>
        <w:rPr>
          <w:rFonts w:ascii="Times New Roman" w:eastAsia="Times New Roman" w:hAnsi="Times New Roman" w:cs="Times New Roman"/>
          <w:sz w:val="28"/>
          <w:szCs w:val="28"/>
          <w:lang w:val="kk-KZ" w:eastAsia="ru-RU"/>
        </w:rPr>
      </w:pPr>
      <w:r w:rsidRPr="001A64F7">
        <w:rPr>
          <w:rFonts w:ascii="Times New Roman" w:eastAsia="Times New Roman" w:hAnsi="Times New Roman" w:cs="Times New Roman"/>
          <w:sz w:val="28"/>
          <w:szCs w:val="28"/>
          <w:lang w:val="kk-KZ" w:eastAsia="ru-RU"/>
        </w:rPr>
        <w:t>─</w:t>
      </w:r>
      <w:r w:rsidRPr="001A64F7">
        <w:rPr>
          <w:rFonts w:ascii="Times New Roman" w:eastAsia="Times New Roman" w:hAnsi="Times New Roman" w:cs="Times New Roman"/>
          <w:sz w:val="28"/>
          <w:szCs w:val="28"/>
          <w:lang w:val="kk-KZ" w:eastAsia="ru-RU"/>
        </w:rPr>
        <w:tab/>
        <w:t>АҚШ тәжірибесі бойынша, аутсорсингке кейбір бизнес-процестерін берген кәсіпорындар, кәсіпорынның шығындарын төмндететінін көрсетті.</w:t>
      </w:r>
    </w:p>
    <w:p w:rsidR="00BA6CBA" w:rsidRPr="001A64F7" w:rsidRDefault="00BA6CBA" w:rsidP="00BC675F">
      <w:pPr>
        <w:shd w:val="clear" w:color="auto" w:fill="FFFFFF"/>
        <w:tabs>
          <w:tab w:val="left" w:pos="1134"/>
        </w:tabs>
        <w:spacing w:after="0" w:line="240" w:lineRule="auto"/>
        <w:ind w:right="283" w:firstLine="709"/>
        <w:contextualSpacing/>
        <w:jc w:val="both"/>
        <w:rPr>
          <w:rFonts w:ascii="Times New Roman" w:eastAsia="Times New Roman" w:hAnsi="Times New Roman" w:cs="Times New Roman"/>
          <w:sz w:val="28"/>
          <w:szCs w:val="28"/>
          <w:lang w:val="kk-KZ" w:eastAsia="ru-RU"/>
        </w:rPr>
      </w:pPr>
      <w:r w:rsidRPr="001A64F7">
        <w:rPr>
          <w:rFonts w:ascii="Times New Roman" w:eastAsia="Times New Roman" w:hAnsi="Times New Roman" w:cs="Times New Roman"/>
          <w:sz w:val="28"/>
          <w:szCs w:val="28"/>
          <w:lang w:val="kk-KZ" w:eastAsia="ru-RU"/>
        </w:rPr>
        <w:t>─</w:t>
      </w:r>
      <w:r w:rsidRPr="001A64F7">
        <w:rPr>
          <w:rFonts w:ascii="Times New Roman" w:eastAsia="Times New Roman" w:hAnsi="Times New Roman" w:cs="Times New Roman"/>
          <w:sz w:val="28"/>
          <w:szCs w:val="28"/>
          <w:lang w:val="kk-KZ" w:eastAsia="ru-RU"/>
        </w:rPr>
        <w:tab/>
        <w:t>Шығыс елдерінің аутсорсингті қолдану тәжірибесі бойынша, кәсіпорынның шығынын азайтып, тиімділігін көтеріп қана қоймай, сонымен қатар, ел экономикасының дамуына ықпалын тигізеді.</w:t>
      </w:r>
    </w:p>
    <w:p w:rsidR="008A442E" w:rsidRDefault="00BA6CBA" w:rsidP="00BC675F">
      <w:pPr>
        <w:shd w:val="clear" w:color="auto" w:fill="FFFFFF"/>
        <w:tabs>
          <w:tab w:val="left" w:pos="1134"/>
        </w:tabs>
        <w:spacing w:after="0" w:line="240" w:lineRule="auto"/>
        <w:ind w:right="283" w:firstLine="709"/>
        <w:contextualSpacing/>
        <w:jc w:val="both"/>
        <w:rPr>
          <w:rFonts w:ascii="Times New Roman" w:eastAsia="Times New Roman" w:hAnsi="Times New Roman" w:cs="Times New Roman"/>
          <w:sz w:val="28"/>
          <w:szCs w:val="28"/>
          <w:lang w:val="kk-KZ" w:eastAsia="ru-RU"/>
        </w:rPr>
      </w:pPr>
      <w:r w:rsidRPr="001A64F7">
        <w:rPr>
          <w:rFonts w:ascii="Times New Roman" w:eastAsia="Times New Roman" w:hAnsi="Times New Roman" w:cs="Times New Roman"/>
          <w:sz w:val="28"/>
          <w:szCs w:val="28"/>
          <w:lang w:val="kk-KZ" w:eastAsia="ru-RU"/>
        </w:rPr>
        <w:t>─</w:t>
      </w:r>
      <w:r w:rsidRPr="001A64F7">
        <w:rPr>
          <w:rFonts w:ascii="Times New Roman" w:eastAsia="Times New Roman" w:hAnsi="Times New Roman" w:cs="Times New Roman"/>
          <w:sz w:val="28"/>
          <w:szCs w:val="28"/>
          <w:lang w:val="kk-KZ" w:eastAsia="ru-RU"/>
        </w:rPr>
        <w:tab/>
        <w:t>Үндістан тәжірибесі көрсеткендей, басқа елдерден инвестициялар тартып, әлемдік нарықтың бір бөлігінде бәсекеге қабілетті ел бола алатындығын көрсетті.</w:t>
      </w:r>
    </w:p>
    <w:p w:rsidR="008A442E" w:rsidRPr="00EA481B" w:rsidRDefault="008A442E" w:rsidP="00BC675F">
      <w:pPr>
        <w:shd w:val="clear" w:color="auto" w:fill="FFFFFF"/>
        <w:spacing w:after="0" w:line="240" w:lineRule="auto"/>
        <w:ind w:right="283" w:firstLine="710"/>
        <w:jc w:val="both"/>
        <w:rPr>
          <w:rFonts w:ascii="Times New Roman" w:eastAsia="Times New Roman" w:hAnsi="Times New Roman" w:cs="Times New Roman"/>
          <w:sz w:val="28"/>
          <w:szCs w:val="28"/>
          <w:lang w:val="kk-KZ" w:eastAsia="ru-RU"/>
        </w:rPr>
      </w:pPr>
      <w:r w:rsidRPr="00EA481B">
        <w:rPr>
          <w:rFonts w:ascii="Times New Roman" w:eastAsia="Times New Roman" w:hAnsi="Times New Roman" w:cs="Times New Roman"/>
          <w:sz w:val="28"/>
          <w:szCs w:val="28"/>
          <w:lang w:val="kk-KZ" w:eastAsia="ru-RU"/>
        </w:rPr>
        <w:t>─ Шет елдік тәжірибе көрсеткендей, жалпы аутсорсингті реттейтін арнайы заңмен номативтік құжат жоқ, дегенмен қолданыстағы басқа да заңдармен қы</w:t>
      </w:r>
      <w:r w:rsidR="00824232">
        <w:rPr>
          <w:rFonts w:ascii="Times New Roman" w:eastAsia="Times New Roman" w:hAnsi="Times New Roman" w:cs="Times New Roman"/>
          <w:sz w:val="28"/>
          <w:szCs w:val="28"/>
          <w:lang w:val="kk-KZ" w:eastAsia="ru-RU"/>
        </w:rPr>
        <w:t>з</w:t>
      </w:r>
      <w:r w:rsidRPr="00EA481B">
        <w:rPr>
          <w:rFonts w:ascii="Times New Roman" w:eastAsia="Times New Roman" w:hAnsi="Times New Roman" w:cs="Times New Roman"/>
          <w:sz w:val="28"/>
          <w:szCs w:val="28"/>
          <w:lang w:val="kk-KZ" w:eastAsia="ru-RU"/>
        </w:rPr>
        <w:t>метіне байланысты реттеліп отырады.</w:t>
      </w:r>
    </w:p>
    <w:p w:rsidR="00847783" w:rsidRDefault="00F47A74"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Тәжірибе а</w:t>
      </w:r>
      <w:r w:rsidR="007024D6">
        <w:rPr>
          <w:rFonts w:ascii="Times New Roman" w:eastAsia="Times New Roman" w:hAnsi="Times New Roman" w:cs="Times New Roman"/>
          <w:sz w:val="28"/>
          <w:szCs w:val="28"/>
          <w:lang w:val="kk-KZ" w:eastAsia="ru-RU"/>
        </w:rPr>
        <w:t xml:space="preserve">утсорсинг көрсеткендей маңызды болып келеді. Аутсорсингті қолдану барысында – бұл шағын және орта бизнеске ғаламдық </w:t>
      </w:r>
      <w:r w:rsidR="00824232" w:rsidRPr="00824232">
        <w:rPr>
          <w:rFonts w:ascii="Times New Roman" w:eastAsia="Times New Roman" w:hAnsi="Times New Roman" w:cs="Times New Roman"/>
          <w:sz w:val="28"/>
          <w:szCs w:val="28"/>
          <w:lang w:val="kk-KZ" w:eastAsia="ru-RU"/>
        </w:rPr>
        <w:t xml:space="preserve">білікті мамандарды </w:t>
      </w:r>
      <w:r w:rsidR="007024D6" w:rsidRPr="00824232">
        <w:rPr>
          <w:rFonts w:ascii="Times New Roman" w:eastAsia="Times New Roman" w:hAnsi="Times New Roman" w:cs="Times New Roman"/>
          <w:sz w:val="28"/>
          <w:szCs w:val="28"/>
          <w:lang w:val="kk-KZ" w:eastAsia="ru-RU"/>
        </w:rPr>
        <w:t>қолдануға мүмкіндіктер болып табылады. Аутсор</w:t>
      </w:r>
      <w:r w:rsidR="00506099">
        <w:rPr>
          <w:rFonts w:ascii="Times New Roman" w:eastAsia="Times New Roman" w:hAnsi="Times New Roman" w:cs="Times New Roman"/>
          <w:sz w:val="28"/>
          <w:szCs w:val="28"/>
          <w:lang w:val="kk-KZ" w:eastAsia="ru-RU"/>
        </w:rPr>
        <w:t>си</w:t>
      </w:r>
      <w:r w:rsidR="007024D6" w:rsidRPr="00824232">
        <w:rPr>
          <w:rFonts w:ascii="Times New Roman" w:eastAsia="Times New Roman" w:hAnsi="Times New Roman" w:cs="Times New Roman"/>
          <w:sz w:val="28"/>
          <w:szCs w:val="28"/>
          <w:lang w:val="kk-KZ" w:eastAsia="ru-RU"/>
        </w:rPr>
        <w:t xml:space="preserve">нгтің </w:t>
      </w:r>
      <w:r w:rsidR="007024D6">
        <w:rPr>
          <w:rFonts w:ascii="Times New Roman" w:eastAsia="Times New Roman" w:hAnsi="Times New Roman" w:cs="Times New Roman"/>
          <w:sz w:val="28"/>
          <w:szCs w:val="28"/>
          <w:lang w:val="kk-KZ" w:eastAsia="ru-RU"/>
        </w:rPr>
        <w:t>маңыздылығын тағы көру үшін төмендегі статистикалық мәліметтерге көз жүгіртейік.</w:t>
      </w:r>
    </w:p>
    <w:p w:rsidR="003167F2" w:rsidRDefault="00DB700B"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Кәсіпорындарда қызметкерлер маңызды рөл атқарады, орынд</w:t>
      </w:r>
      <w:r w:rsidR="0050086D">
        <w:rPr>
          <w:rFonts w:ascii="Times New Roman" w:eastAsia="Times New Roman" w:hAnsi="Times New Roman" w:cs="Times New Roman"/>
          <w:sz w:val="28"/>
          <w:szCs w:val="28"/>
          <w:lang w:val="kk-KZ" w:eastAsia="ru-RU"/>
        </w:rPr>
        <w:t>а</w:t>
      </w:r>
      <w:r>
        <w:rPr>
          <w:rFonts w:ascii="Times New Roman" w:eastAsia="Times New Roman" w:hAnsi="Times New Roman" w:cs="Times New Roman"/>
          <w:sz w:val="28"/>
          <w:szCs w:val="28"/>
          <w:lang w:val="kk-KZ" w:eastAsia="ru-RU"/>
        </w:rPr>
        <w:t>ры бөлек. Жұмыс күшіне ин</w:t>
      </w:r>
      <w:r w:rsidR="00DE169F">
        <w:rPr>
          <w:rFonts w:ascii="Times New Roman" w:eastAsia="Times New Roman" w:hAnsi="Times New Roman" w:cs="Times New Roman"/>
          <w:sz w:val="28"/>
          <w:szCs w:val="28"/>
          <w:lang w:val="kk-KZ" w:eastAsia="ru-RU"/>
        </w:rPr>
        <w:t>в</w:t>
      </w:r>
      <w:r>
        <w:rPr>
          <w:rFonts w:ascii="Times New Roman" w:eastAsia="Times New Roman" w:hAnsi="Times New Roman" w:cs="Times New Roman"/>
          <w:sz w:val="28"/>
          <w:szCs w:val="28"/>
          <w:lang w:val="kk-KZ" w:eastAsia="ru-RU"/>
        </w:rPr>
        <w:t xml:space="preserve">естиция салу бизнестің ең басты басымдылықтарының бірі болып табылады. Дегенмен, </w:t>
      </w:r>
      <w:r w:rsidR="003167F2">
        <w:rPr>
          <w:rFonts w:ascii="Times New Roman" w:eastAsia="Times New Roman" w:hAnsi="Times New Roman" w:cs="Times New Roman"/>
          <w:sz w:val="28"/>
          <w:szCs w:val="28"/>
          <w:lang w:val="kk-KZ" w:eastAsia="ru-RU"/>
        </w:rPr>
        <w:t>талантты қ</w:t>
      </w:r>
      <w:r w:rsidR="00DE169F">
        <w:rPr>
          <w:rFonts w:ascii="Times New Roman" w:eastAsia="Times New Roman" w:hAnsi="Times New Roman" w:cs="Times New Roman"/>
          <w:sz w:val="28"/>
          <w:szCs w:val="28"/>
          <w:lang w:val="kk-KZ" w:eastAsia="ru-RU"/>
        </w:rPr>
        <w:t>ызметкерлерді жалдау кәсіпорын</w:t>
      </w:r>
      <w:r w:rsidR="003167F2">
        <w:rPr>
          <w:rFonts w:ascii="Times New Roman" w:eastAsia="Times New Roman" w:hAnsi="Times New Roman" w:cs="Times New Roman"/>
          <w:sz w:val="28"/>
          <w:szCs w:val="28"/>
          <w:lang w:val="kk-KZ" w:eastAsia="ru-RU"/>
        </w:rPr>
        <w:t xml:space="preserve">  үшін көп уақытты қажет етпейді, бірақ қымбатқа түседі. Сонымен қатар, бүкіл әлем бойынша елдер өздерінің заңнамасын қатаң түрде сақтап, оны заңды түрде нақты орындауға тырысады, бірақ бұл заңнамалардың көбінде шағын бизнес төлей алмайтын ең төменгі жалақы туралы ереже бар. Сондықтан аутсорсинг жоғарыда айтылған мәселелермен қатар, осы мәселелерді де жеңілдетуі мүмкін. Қазіргі таңда интернеттің қолжетімділігінің арқасында, аутсорс</w:t>
      </w:r>
      <w:r w:rsidR="00994D30">
        <w:rPr>
          <w:rFonts w:ascii="Times New Roman" w:eastAsia="Times New Roman" w:hAnsi="Times New Roman" w:cs="Times New Roman"/>
          <w:sz w:val="28"/>
          <w:szCs w:val="28"/>
          <w:lang w:val="kk-KZ" w:eastAsia="ru-RU"/>
        </w:rPr>
        <w:t>и</w:t>
      </w:r>
      <w:r w:rsidR="003167F2">
        <w:rPr>
          <w:rFonts w:ascii="Times New Roman" w:eastAsia="Times New Roman" w:hAnsi="Times New Roman" w:cs="Times New Roman"/>
          <w:sz w:val="28"/>
          <w:szCs w:val="28"/>
          <w:lang w:val="kk-KZ" w:eastAsia="ru-RU"/>
        </w:rPr>
        <w:t xml:space="preserve">нгке қол жеткізу  бұрынғыға қарағанда оңай болып келеді.  Бүкіл әлем бойынша штаттан тыс жалдамалы жұмысшыны алуға болатын әртүрлі платформалар бар. </w:t>
      </w:r>
      <w:r w:rsidR="00126424">
        <w:rPr>
          <w:rFonts w:ascii="Times New Roman" w:eastAsia="Times New Roman" w:hAnsi="Times New Roman" w:cs="Times New Roman"/>
          <w:sz w:val="28"/>
          <w:szCs w:val="28"/>
          <w:lang w:val="kk-KZ" w:eastAsia="ru-RU"/>
        </w:rPr>
        <w:t>Төменде көрсетілген статистика а</w:t>
      </w:r>
      <w:r w:rsidR="003167F2">
        <w:rPr>
          <w:rFonts w:ascii="Times New Roman" w:eastAsia="Times New Roman" w:hAnsi="Times New Roman" w:cs="Times New Roman"/>
          <w:sz w:val="28"/>
          <w:szCs w:val="28"/>
          <w:lang w:val="kk-KZ" w:eastAsia="ru-RU"/>
        </w:rPr>
        <w:t xml:space="preserve">утсорсингке сала ретінде </w:t>
      </w:r>
      <w:r w:rsidR="00126424">
        <w:rPr>
          <w:rFonts w:ascii="Times New Roman" w:eastAsia="Times New Roman" w:hAnsi="Times New Roman" w:cs="Times New Roman"/>
          <w:sz w:val="28"/>
          <w:szCs w:val="28"/>
          <w:lang w:val="kk-KZ" w:eastAsia="ru-RU"/>
        </w:rPr>
        <w:t>қарауға мүмкінд</w:t>
      </w:r>
      <w:r w:rsidR="00DE169F">
        <w:rPr>
          <w:rFonts w:ascii="Times New Roman" w:eastAsia="Times New Roman" w:hAnsi="Times New Roman" w:cs="Times New Roman"/>
          <w:sz w:val="28"/>
          <w:szCs w:val="28"/>
          <w:lang w:val="kk-KZ" w:eastAsia="ru-RU"/>
        </w:rPr>
        <w:t>і</w:t>
      </w:r>
      <w:r w:rsidR="00126424">
        <w:rPr>
          <w:rFonts w:ascii="Times New Roman" w:eastAsia="Times New Roman" w:hAnsi="Times New Roman" w:cs="Times New Roman"/>
          <w:sz w:val="28"/>
          <w:szCs w:val="28"/>
          <w:lang w:val="kk-KZ" w:eastAsia="ru-RU"/>
        </w:rPr>
        <w:t>к береді</w:t>
      </w:r>
      <w:r w:rsidR="003167F2">
        <w:rPr>
          <w:rFonts w:ascii="Times New Roman" w:eastAsia="Times New Roman" w:hAnsi="Times New Roman" w:cs="Times New Roman"/>
          <w:sz w:val="28"/>
          <w:szCs w:val="28"/>
          <w:lang w:val="kk-KZ" w:eastAsia="ru-RU"/>
        </w:rPr>
        <w:t>.</w:t>
      </w:r>
    </w:p>
    <w:p w:rsidR="001F2484" w:rsidRDefault="001F2484"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p>
    <w:p w:rsidR="00126424" w:rsidRDefault="00201A71"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18 </w:t>
      </w:r>
      <w:r w:rsidR="0022215F">
        <w:rPr>
          <w:rFonts w:ascii="Times New Roman" w:hAnsi="Times New Roman" w:cs="Times New Roman"/>
          <w:sz w:val="28"/>
          <w:szCs w:val="28"/>
          <w:lang w:val="kk-KZ"/>
        </w:rPr>
        <w:t xml:space="preserve">Кесте </w:t>
      </w:r>
      <w:r w:rsidR="000F477E">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F53474">
        <w:rPr>
          <w:rFonts w:ascii="Times New Roman" w:eastAsia="Times New Roman" w:hAnsi="Times New Roman" w:cs="Times New Roman"/>
          <w:sz w:val="28"/>
          <w:szCs w:val="28"/>
          <w:lang w:val="kk-KZ" w:eastAsia="ru-RU"/>
        </w:rPr>
        <w:t>Әлем бойынша аутсорсингті пайдалану тиімділігі</w:t>
      </w:r>
    </w:p>
    <w:p w:rsidR="00201A71" w:rsidRDefault="00201A71"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p>
    <w:tbl>
      <w:tblPr>
        <w:tblStyle w:val="a4"/>
        <w:tblW w:w="0" w:type="auto"/>
        <w:tblInd w:w="-147" w:type="dxa"/>
        <w:tblLook w:val="04A0" w:firstRow="1" w:lastRow="0" w:firstColumn="1" w:lastColumn="0" w:noHBand="0" w:noVBand="1"/>
      </w:tblPr>
      <w:tblGrid>
        <w:gridCol w:w="5104"/>
        <w:gridCol w:w="4241"/>
      </w:tblGrid>
      <w:tr w:rsidR="00323D8D" w:rsidRPr="00323D8D" w:rsidTr="001F2484">
        <w:tc>
          <w:tcPr>
            <w:tcW w:w="9345" w:type="dxa"/>
            <w:gridSpan w:val="2"/>
          </w:tcPr>
          <w:p w:rsidR="00323D8D" w:rsidRPr="0098258C" w:rsidRDefault="00323D8D" w:rsidP="00E00F4A">
            <w:pPr>
              <w:ind w:right="284"/>
              <w:contextualSpacing/>
              <w:jc w:val="center"/>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Аутсор</w:t>
            </w:r>
            <w:r w:rsidR="00E00F4A" w:rsidRPr="0098258C">
              <w:rPr>
                <w:rFonts w:ascii="Times New Roman" w:eastAsia="Times New Roman" w:hAnsi="Times New Roman" w:cs="Times New Roman"/>
                <w:sz w:val="24"/>
                <w:szCs w:val="24"/>
                <w:lang w:val="kk-KZ" w:eastAsia="ru-RU"/>
              </w:rPr>
              <w:t>с</w:t>
            </w:r>
            <w:r w:rsidRPr="0098258C">
              <w:rPr>
                <w:rFonts w:ascii="Times New Roman" w:eastAsia="Times New Roman" w:hAnsi="Times New Roman" w:cs="Times New Roman"/>
                <w:sz w:val="24"/>
                <w:szCs w:val="24"/>
                <w:lang w:val="kk-KZ" w:eastAsia="ru-RU"/>
              </w:rPr>
              <w:t>инг бойынша статситика</w:t>
            </w:r>
          </w:p>
        </w:tc>
      </w:tr>
      <w:tr w:rsidR="00201A71" w:rsidRPr="0014033F" w:rsidTr="001F2484">
        <w:tc>
          <w:tcPr>
            <w:tcW w:w="5104" w:type="dxa"/>
          </w:tcPr>
          <w:p w:rsidR="00201A71" w:rsidRPr="0098258C" w:rsidRDefault="00201A71" w:rsidP="00201A71">
            <w:pPr>
              <w:ind w:right="284"/>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241" w:type="dxa"/>
          </w:tcPr>
          <w:p w:rsidR="00201A71" w:rsidRPr="0098258C" w:rsidRDefault="00201A71" w:rsidP="00201A71">
            <w:pPr>
              <w:ind w:right="284"/>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126424" w:rsidRPr="0014033F" w:rsidTr="00D5418F">
        <w:tc>
          <w:tcPr>
            <w:tcW w:w="5104" w:type="dxa"/>
            <w:tcBorders>
              <w:bottom w:val="nil"/>
            </w:tcBorders>
          </w:tcPr>
          <w:p w:rsidR="00126424" w:rsidRPr="0098258C" w:rsidRDefault="00E23CD3"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 xml:space="preserve">Пандемияға дейін  жаһандық аутсорсинг нарығы </w:t>
            </w:r>
          </w:p>
        </w:tc>
        <w:tc>
          <w:tcPr>
            <w:tcW w:w="4241" w:type="dxa"/>
            <w:tcBorders>
              <w:bottom w:val="nil"/>
            </w:tcBorders>
          </w:tcPr>
          <w:p w:rsidR="00126424" w:rsidRPr="0098258C" w:rsidRDefault="00E23CD3"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 xml:space="preserve">92, 5 млдр </w:t>
            </w:r>
            <w:r w:rsidRPr="0098258C">
              <w:rPr>
                <w:rFonts w:ascii="Times New Roman" w:eastAsia="Times New Roman" w:hAnsi="Times New Roman" w:cs="Times New Roman"/>
                <w:sz w:val="24"/>
                <w:szCs w:val="24"/>
                <w:lang w:val="en-US" w:eastAsia="ru-RU"/>
              </w:rPr>
              <w:t>$</w:t>
            </w:r>
            <w:r w:rsidRPr="0098258C">
              <w:rPr>
                <w:rFonts w:ascii="Times New Roman" w:eastAsia="Times New Roman" w:hAnsi="Times New Roman" w:cs="Times New Roman"/>
                <w:sz w:val="24"/>
                <w:szCs w:val="24"/>
                <w:lang w:val="kk-KZ" w:eastAsia="ru-RU"/>
              </w:rPr>
              <w:t xml:space="preserve"> </w:t>
            </w:r>
            <w:r w:rsidR="00126424" w:rsidRPr="0098258C">
              <w:rPr>
                <w:rFonts w:ascii="Times New Roman" w:eastAsia="Times New Roman" w:hAnsi="Times New Roman" w:cs="Times New Roman"/>
                <w:sz w:val="24"/>
                <w:szCs w:val="24"/>
                <w:lang w:val="kk-KZ" w:eastAsia="ru-RU"/>
              </w:rPr>
              <w:t xml:space="preserve">  </w:t>
            </w:r>
            <w:r w:rsidRPr="0098258C">
              <w:rPr>
                <w:rFonts w:ascii="Times New Roman" w:eastAsia="Times New Roman" w:hAnsi="Times New Roman" w:cs="Times New Roman"/>
                <w:sz w:val="24"/>
                <w:szCs w:val="24"/>
                <w:lang w:val="kk-KZ" w:eastAsia="ru-RU"/>
              </w:rPr>
              <w:t>құрады</w:t>
            </w:r>
          </w:p>
        </w:tc>
      </w:tr>
      <w:tr w:rsidR="00D5418F" w:rsidRPr="0014033F" w:rsidTr="00D5418F">
        <w:tc>
          <w:tcPr>
            <w:tcW w:w="5104" w:type="dxa"/>
            <w:tcBorders>
              <w:top w:val="nil"/>
              <w:left w:val="nil"/>
              <w:bottom w:val="nil"/>
              <w:right w:val="nil"/>
            </w:tcBorders>
          </w:tcPr>
          <w:p w:rsidR="00D5418F" w:rsidRPr="00D5418F" w:rsidRDefault="00D5418F" w:rsidP="00D5418F">
            <w:pPr>
              <w:ind w:right="284"/>
              <w:contextualSpacing/>
              <w:jc w:val="both"/>
              <w:rPr>
                <w:rFonts w:ascii="Times New Roman" w:eastAsia="Times New Roman" w:hAnsi="Times New Roman" w:cs="Times New Roman"/>
                <w:sz w:val="24"/>
                <w:szCs w:val="24"/>
                <w:lang w:val="kk-KZ" w:eastAsia="ru-RU"/>
              </w:rPr>
            </w:pPr>
            <w:r w:rsidRPr="00D5418F">
              <w:rPr>
                <w:rFonts w:ascii="Times New Roman" w:hAnsi="Times New Roman" w:cs="Times New Roman"/>
                <w:sz w:val="24"/>
                <w:szCs w:val="24"/>
                <w:lang w:val="kk-KZ"/>
              </w:rPr>
              <w:t>18 Кестенің жалғасы</w:t>
            </w:r>
          </w:p>
        </w:tc>
        <w:tc>
          <w:tcPr>
            <w:tcW w:w="4241" w:type="dxa"/>
            <w:tcBorders>
              <w:top w:val="nil"/>
              <w:left w:val="nil"/>
              <w:bottom w:val="nil"/>
              <w:right w:val="nil"/>
            </w:tcBorders>
          </w:tcPr>
          <w:p w:rsidR="00D5418F" w:rsidRDefault="00D5418F" w:rsidP="00201A71">
            <w:pPr>
              <w:ind w:right="284"/>
              <w:contextualSpacing/>
              <w:jc w:val="center"/>
              <w:rPr>
                <w:rFonts w:ascii="Times New Roman" w:eastAsia="Times New Roman" w:hAnsi="Times New Roman" w:cs="Times New Roman"/>
                <w:sz w:val="24"/>
                <w:szCs w:val="24"/>
                <w:lang w:val="kk-KZ" w:eastAsia="ru-RU"/>
              </w:rPr>
            </w:pPr>
          </w:p>
        </w:tc>
      </w:tr>
      <w:tr w:rsidR="00201A71" w:rsidRPr="0014033F" w:rsidTr="00D5418F">
        <w:tc>
          <w:tcPr>
            <w:tcW w:w="5104" w:type="dxa"/>
            <w:tcBorders>
              <w:top w:val="nil"/>
            </w:tcBorders>
          </w:tcPr>
          <w:p w:rsidR="00201A71" w:rsidRPr="0098258C" w:rsidRDefault="00201A71" w:rsidP="00201A71">
            <w:pPr>
              <w:ind w:right="284"/>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241" w:type="dxa"/>
            <w:tcBorders>
              <w:top w:val="nil"/>
            </w:tcBorders>
          </w:tcPr>
          <w:p w:rsidR="00201A71" w:rsidRPr="0098258C" w:rsidRDefault="00201A71" w:rsidP="00201A71">
            <w:pPr>
              <w:ind w:right="284"/>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126424" w:rsidRPr="00323D8D" w:rsidTr="001F2484">
        <w:tc>
          <w:tcPr>
            <w:tcW w:w="5104" w:type="dxa"/>
          </w:tcPr>
          <w:p w:rsidR="00126424" w:rsidRPr="0098258C" w:rsidRDefault="00464315" w:rsidP="00E622BB">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Жыл сайын АҚШ-та жұмыс орны аутсор</w:t>
            </w:r>
            <w:r w:rsidR="00E622BB" w:rsidRPr="0098258C">
              <w:rPr>
                <w:rFonts w:ascii="Times New Roman" w:eastAsia="Times New Roman" w:hAnsi="Times New Roman" w:cs="Times New Roman"/>
                <w:sz w:val="24"/>
                <w:szCs w:val="24"/>
                <w:lang w:val="kk-KZ" w:eastAsia="ru-RU"/>
              </w:rPr>
              <w:t>с</w:t>
            </w:r>
            <w:r w:rsidRPr="0098258C">
              <w:rPr>
                <w:rFonts w:ascii="Times New Roman" w:eastAsia="Times New Roman" w:hAnsi="Times New Roman" w:cs="Times New Roman"/>
                <w:sz w:val="24"/>
                <w:szCs w:val="24"/>
                <w:lang w:val="kk-KZ" w:eastAsia="ru-RU"/>
              </w:rPr>
              <w:t xml:space="preserve">ингке беріледі </w:t>
            </w:r>
            <w:r w:rsidR="00323D8D" w:rsidRPr="0098258C">
              <w:rPr>
                <w:rFonts w:ascii="Times New Roman" w:eastAsia="Times New Roman" w:hAnsi="Times New Roman" w:cs="Times New Roman"/>
                <w:sz w:val="24"/>
                <w:szCs w:val="24"/>
                <w:lang w:val="kk-KZ" w:eastAsia="ru-RU"/>
              </w:rPr>
              <w:t xml:space="preserve"> </w:t>
            </w:r>
          </w:p>
        </w:tc>
        <w:tc>
          <w:tcPr>
            <w:tcW w:w="4241" w:type="dxa"/>
          </w:tcPr>
          <w:p w:rsidR="00126424" w:rsidRPr="0098258C" w:rsidRDefault="00464315"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300 мыңға жуық жұмыс орны</w:t>
            </w:r>
          </w:p>
        </w:tc>
      </w:tr>
      <w:tr w:rsidR="00126424" w:rsidRPr="00634D4A" w:rsidTr="001F2484">
        <w:tc>
          <w:tcPr>
            <w:tcW w:w="5104" w:type="dxa"/>
          </w:tcPr>
          <w:p w:rsidR="00126424" w:rsidRPr="0098258C" w:rsidRDefault="00464315"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Аутсорсингті пайдалануда қаржыны үнемдеу ең басты моивация болып табылады</w:t>
            </w:r>
          </w:p>
        </w:tc>
        <w:tc>
          <w:tcPr>
            <w:tcW w:w="4241" w:type="dxa"/>
          </w:tcPr>
          <w:p w:rsidR="00126424" w:rsidRPr="0098258C" w:rsidRDefault="00C66F48"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ұйымдардың 45%</w:t>
            </w:r>
            <w:r w:rsidR="0000434F" w:rsidRPr="0098258C">
              <w:rPr>
                <w:rFonts w:ascii="Times New Roman" w:eastAsia="Times New Roman" w:hAnsi="Times New Roman" w:cs="Times New Roman"/>
                <w:sz w:val="24"/>
                <w:szCs w:val="24"/>
                <w:lang w:val="kk-KZ" w:eastAsia="ru-RU"/>
              </w:rPr>
              <w:t>-ы</w:t>
            </w:r>
            <w:r w:rsidRPr="0098258C">
              <w:rPr>
                <w:rFonts w:ascii="Times New Roman" w:eastAsia="Times New Roman" w:hAnsi="Times New Roman" w:cs="Times New Roman"/>
                <w:sz w:val="24"/>
                <w:szCs w:val="24"/>
                <w:lang w:val="kk-KZ" w:eastAsia="ru-RU"/>
              </w:rPr>
              <w:t xml:space="preserve"> IT аутсориснгін қаржыны үнемдеу үшін қолданады.</w:t>
            </w:r>
          </w:p>
        </w:tc>
      </w:tr>
      <w:tr w:rsidR="00126424" w:rsidRPr="00C66F48" w:rsidTr="001F2484">
        <w:tc>
          <w:tcPr>
            <w:tcW w:w="5104" w:type="dxa"/>
          </w:tcPr>
          <w:p w:rsidR="00126424" w:rsidRPr="0098258C" w:rsidRDefault="0000434F"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 xml:space="preserve">Қаржы саласының жетекшілері </w:t>
            </w:r>
          </w:p>
        </w:tc>
        <w:tc>
          <w:tcPr>
            <w:tcW w:w="4241" w:type="dxa"/>
          </w:tcPr>
          <w:p w:rsidR="00126424" w:rsidRPr="0098258C" w:rsidRDefault="00126424" w:rsidP="00BC675F">
            <w:pPr>
              <w:ind w:right="284"/>
              <w:contextualSpacing/>
              <w:jc w:val="both"/>
              <w:rPr>
                <w:rFonts w:ascii="Times New Roman" w:eastAsia="Times New Roman" w:hAnsi="Times New Roman" w:cs="Times New Roman"/>
                <w:sz w:val="24"/>
                <w:szCs w:val="24"/>
                <w:lang w:val="kk-KZ" w:eastAsia="ru-RU"/>
              </w:rPr>
            </w:pPr>
          </w:p>
        </w:tc>
      </w:tr>
      <w:tr w:rsidR="00126424" w:rsidRPr="00634D4A" w:rsidTr="001F2484">
        <w:tc>
          <w:tcPr>
            <w:tcW w:w="5104" w:type="dxa"/>
          </w:tcPr>
          <w:p w:rsidR="00126424" w:rsidRPr="0098258C" w:rsidRDefault="0000434F"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Кәсіпорындар аутсорсингті тиімділік үшін қолданады</w:t>
            </w:r>
          </w:p>
        </w:tc>
        <w:tc>
          <w:tcPr>
            <w:tcW w:w="4241" w:type="dxa"/>
          </w:tcPr>
          <w:p w:rsidR="00126424" w:rsidRPr="0098258C" w:rsidRDefault="0000434F" w:rsidP="009876A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Шағын кәсіпорындардың 4%–ы тиімділікті жоғарылату үшін аутсор</w:t>
            </w:r>
            <w:r w:rsidR="009876AF" w:rsidRPr="0098258C">
              <w:rPr>
                <w:rFonts w:ascii="Times New Roman" w:eastAsia="Times New Roman" w:hAnsi="Times New Roman" w:cs="Times New Roman"/>
                <w:sz w:val="24"/>
                <w:szCs w:val="24"/>
                <w:lang w:val="kk-KZ" w:eastAsia="ru-RU"/>
              </w:rPr>
              <w:t>с</w:t>
            </w:r>
            <w:r w:rsidRPr="0098258C">
              <w:rPr>
                <w:rFonts w:ascii="Times New Roman" w:eastAsia="Times New Roman" w:hAnsi="Times New Roman" w:cs="Times New Roman"/>
                <w:sz w:val="24"/>
                <w:szCs w:val="24"/>
                <w:lang w:val="kk-KZ" w:eastAsia="ru-RU"/>
              </w:rPr>
              <w:t>ингті қолданады.</w:t>
            </w:r>
          </w:p>
        </w:tc>
      </w:tr>
      <w:tr w:rsidR="009F26A0" w:rsidRPr="00634D4A" w:rsidTr="001F2484">
        <w:tc>
          <w:tcPr>
            <w:tcW w:w="5104" w:type="dxa"/>
          </w:tcPr>
          <w:p w:rsidR="009F26A0" w:rsidRPr="0098258C" w:rsidRDefault="009F26A0"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 xml:space="preserve">Бизнес-процесс аутсорсингінің құны </w:t>
            </w:r>
          </w:p>
        </w:tc>
        <w:tc>
          <w:tcPr>
            <w:tcW w:w="4241" w:type="dxa"/>
          </w:tcPr>
          <w:p w:rsidR="009F26A0" w:rsidRPr="0098258C" w:rsidRDefault="009F26A0" w:rsidP="00BC675F">
            <w:pPr>
              <w:ind w:right="284"/>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2032 жылы 620 млрд $ құрауы мүмкін деп болжануда.</w:t>
            </w:r>
          </w:p>
        </w:tc>
      </w:tr>
      <w:tr w:rsidR="00323D8D" w:rsidRPr="00323D8D" w:rsidTr="001F2484">
        <w:tc>
          <w:tcPr>
            <w:tcW w:w="9345" w:type="dxa"/>
            <w:gridSpan w:val="2"/>
          </w:tcPr>
          <w:p w:rsidR="00323D8D" w:rsidRPr="0098258C" w:rsidRDefault="00323D8D" w:rsidP="000F477E">
            <w:pPr>
              <w:ind w:right="284" w:firstLine="739"/>
              <w:contextualSpacing/>
              <w:jc w:val="both"/>
              <w:rPr>
                <w:rFonts w:ascii="Times New Roman" w:eastAsia="Times New Roman" w:hAnsi="Times New Roman" w:cs="Times New Roman"/>
                <w:sz w:val="24"/>
                <w:szCs w:val="24"/>
                <w:lang w:val="kk-KZ" w:eastAsia="ru-RU"/>
              </w:rPr>
            </w:pPr>
            <w:r w:rsidRPr="0098258C">
              <w:rPr>
                <w:rFonts w:ascii="Times New Roman" w:eastAsia="Times New Roman" w:hAnsi="Times New Roman" w:cs="Times New Roman"/>
                <w:sz w:val="24"/>
                <w:szCs w:val="24"/>
                <w:lang w:val="kk-KZ" w:eastAsia="ru-RU"/>
              </w:rPr>
              <w:t xml:space="preserve">Ескертпе: </w:t>
            </w:r>
            <w:r w:rsidR="00D70C14" w:rsidRPr="0098258C">
              <w:rPr>
                <w:rFonts w:ascii="Times New Roman" w:eastAsia="Times New Roman" w:hAnsi="Times New Roman" w:cs="Times New Roman"/>
                <w:sz w:val="24"/>
                <w:szCs w:val="24"/>
                <w:lang w:val="kk-KZ" w:eastAsia="ru-RU"/>
              </w:rPr>
              <w:t xml:space="preserve"> </w:t>
            </w:r>
            <w:r w:rsidR="0098258C" w:rsidRPr="0098258C">
              <w:rPr>
                <w:rFonts w:ascii="Times New Roman" w:eastAsia="Times New Roman" w:hAnsi="Times New Roman" w:cs="Times New Roman"/>
                <w:sz w:val="24"/>
                <w:szCs w:val="24"/>
                <w:lang w:val="en-US" w:eastAsia="ru-RU"/>
              </w:rPr>
              <w:t>[89]</w:t>
            </w:r>
            <w:r w:rsidR="0098258C" w:rsidRPr="0098258C">
              <w:rPr>
                <w:rFonts w:ascii="Times New Roman" w:eastAsia="Times New Roman" w:hAnsi="Times New Roman" w:cs="Times New Roman"/>
                <w:sz w:val="24"/>
                <w:szCs w:val="24"/>
                <w:lang w:val="kk-KZ" w:eastAsia="ru-RU"/>
              </w:rPr>
              <w:t xml:space="preserve"> </w:t>
            </w:r>
            <w:r w:rsidRPr="0098258C">
              <w:rPr>
                <w:rFonts w:ascii="Times New Roman" w:eastAsia="Times New Roman" w:hAnsi="Times New Roman" w:cs="Times New Roman"/>
                <w:sz w:val="24"/>
                <w:szCs w:val="24"/>
                <w:lang w:val="kk-KZ" w:eastAsia="ru-RU"/>
              </w:rPr>
              <w:t>негізінде автормен жасалды</w:t>
            </w:r>
          </w:p>
        </w:tc>
      </w:tr>
    </w:tbl>
    <w:p w:rsidR="00E76F1F" w:rsidRDefault="00E76F1F"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p>
    <w:p w:rsidR="003167F2" w:rsidRDefault="00323D8D"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Яғни жоғарыдағы көрсетілген кестеде көріп отырғанымыздай, аутсор</w:t>
      </w:r>
      <w:r w:rsidR="002673B3">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инг</w:t>
      </w:r>
      <w:r w:rsidR="002B4A48">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ің маңыздылығын және бірқатар салалар үшін маңызды және табысты екенін көруге болады.</w:t>
      </w:r>
    </w:p>
    <w:p w:rsidR="00DB700B" w:rsidRDefault="00DB700B"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DB700B" w:rsidRDefault="00153109"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r w:rsidRPr="0017537D">
        <w:rPr>
          <w:rFonts w:ascii="Times New Roman" w:hAnsi="Times New Roman" w:cs="Times New Roman"/>
          <w:noProof/>
          <w:lang w:eastAsia="ru-RU"/>
        </w:rPr>
        <w:drawing>
          <wp:inline distT="0" distB="0" distL="0" distR="0" wp14:anchorId="7C58C48F" wp14:editId="1D16C1EC">
            <wp:extent cx="5676900" cy="2825750"/>
            <wp:effectExtent l="0" t="0" r="0" b="1270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3109" w:rsidRDefault="00153109"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153109" w:rsidRDefault="000F477E"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15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153109">
        <w:rPr>
          <w:rFonts w:ascii="Times New Roman" w:eastAsia="Times New Roman" w:hAnsi="Times New Roman" w:cs="Times New Roman"/>
          <w:sz w:val="28"/>
          <w:szCs w:val="28"/>
          <w:lang w:val="kk-KZ" w:eastAsia="ru-RU"/>
        </w:rPr>
        <w:t>Аутсорсингтік қызметтің жаһандық түсімі</w:t>
      </w:r>
    </w:p>
    <w:p w:rsidR="00153109" w:rsidRPr="006E2E81" w:rsidRDefault="00153109"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4"/>
          <w:szCs w:val="24"/>
          <w:lang w:val="kk-KZ" w:eastAsia="ru-RU"/>
        </w:rPr>
      </w:pPr>
      <w:r w:rsidRPr="00153109">
        <w:rPr>
          <w:rFonts w:ascii="Times New Roman" w:eastAsia="Times New Roman" w:hAnsi="Times New Roman" w:cs="Times New Roman"/>
          <w:sz w:val="24"/>
          <w:szCs w:val="24"/>
          <w:lang w:val="kk-KZ" w:eastAsia="ru-RU"/>
        </w:rPr>
        <w:t xml:space="preserve">Ескертпе: </w:t>
      </w:r>
      <w:r w:rsidR="001A64F7" w:rsidRPr="006E2E81">
        <w:rPr>
          <w:rFonts w:ascii="Times New Roman" w:eastAsia="Times New Roman" w:hAnsi="Times New Roman" w:cs="Times New Roman"/>
          <w:sz w:val="24"/>
          <w:szCs w:val="24"/>
          <w:lang w:val="kk-KZ" w:eastAsia="ru-RU"/>
        </w:rPr>
        <w:t>[</w:t>
      </w:r>
      <w:r w:rsidR="00E45A92">
        <w:rPr>
          <w:rFonts w:ascii="Times New Roman" w:eastAsia="Times New Roman" w:hAnsi="Times New Roman" w:cs="Times New Roman"/>
          <w:sz w:val="24"/>
          <w:szCs w:val="24"/>
          <w:lang w:val="kk-KZ" w:eastAsia="ru-RU"/>
        </w:rPr>
        <w:t>90</w:t>
      </w:r>
      <w:r w:rsidR="001A64F7" w:rsidRPr="006E2E81">
        <w:rPr>
          <w:rFonts w:ascii="Times New Roman" w:eastAsia="Times New Roman" w:hAnsi="Times New Roman" w:cs="Times New Roman"/>
          <w:sz w:val="24"/>
          <w:szCs w:val="24"/>
          <w:lang w:val="kk-KZ" w:eastAsia="ru-RU"/>
        </w:rPr>
        <w:t>]</w:t>
      </w:r>
      <w:r w:rsidR="00DE169F">
        <w:rPr>
          <w:rFonts w:ascii="Times New Roman" w:eastAsia="Times New Roman" w:hAnsi="Times New Roman" w:cs="Times New Roman"/>
          <w:sz w:val="24"/>
          <w:szCs w:val="24"/>
          <w:lang w:val="kk-KZ" w:eastAsia="ru-RU"/>
        </w:rPr>
        <w:t xml:space="preserve"> дереккөзінен алынды</w:t>
      </w:r>
    </w:p>
    <w:p w:rsidR="0057297A" w:rsidRDefault="0057297A"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8"/>
          <w:szCs w:val="28"/>
          <w:lang w:val="kk-KZ" w:eastAsia="ru-RU"/>
        </w:rPr>
      </w:pPr>
    </w:p>
    <w:p w:rsidR="00153109" w:rsidRDefault="0057297A"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Суретте көрсетілгендей аутсорсингті пайдаланудан түск</w:t>
      </w:r>
      <w:r w:rsidR="002B4A48">
        <w:rPr>
          <w:rFonts w:ascii="Times New Roman" w:eastAsia="Times New Roman" w:hAnsi="Times New Roman" w:cs="Times New Roman"/>
          <w:sz w:val="28"/>
          <w:szCs w:val="28"/>
          <w:lang w:val="kk-KZ" w:eastAsia="ru-RU"/>
        </w:rPr>
        <w:t>ен түсімнің көлемі жылдан жылға</w:t>
      </w:r>
      <w:r>
        <w:rPr>
          <w:rFonts w:ascii="Times New Roman" w:eastAsia="Times New Roman" w:hAnsi="Times New Roman" w:cs="Times New Roman"/>
          <w:sz w:val="28"/>
          <w:szCs w:val="28"/>
          <w:lang w:val="kk-KZ" w:eastAsia="ru-RU"/>
        </w:rPr>
        <w:t xml:space="preserve"> көбейгенін көруге болады. Соңғы 5 жылмен салыстырғанда 16,5 млрд долларға, яғни   </w:t>
      </w:r>
      <w:r w:rsidRPr="0057297A">
        <w:rPr>
          <w:rFonts w:ascii="Times New Roman" w:eastAsia="Times New Roman" w:hAnsi="Times New Roman" w:cs="Times New Roman"/>
          <w:sz w:val="28"/>
          <w:szCs w:val="28"/>
          <w:lang w:val="kk-KZ" w:eastAsia="ru-RU"/>
        </w:rPr>
        <w:t>80%-</w:t>
      </w:r>
      <w:r>
        <w:rPr>
          <w:rFonts w:ascii="Times New Roman" w:eastAsia="Times New Roman" w:hAnsi="Times New Roman" w:cs="Times New Roman"/>
          <w:sz w:val="28"/>
          <w:szCs w:val="28"/>
          <w:lang w:val="kk-KZ" w:eastAsia="ru-RU"/>
        </w:rPr>
        <w:t>ға өскенін байқауға болады. Бұл дегеніміз жыл сайын аутсор</w:t>
      </w:r>
      <w:r w:rsidR="002B4A48">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ингті пайдалану барсында жаһандық түсімнің 95</w:t>
      </w:r>
      <w:r w:rsidR="00DE169F" w:rsidRPr="0057297A">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-ға артып отырғанын көруге болады. </w:t>
      </w:r>
    </w:p>
    <w:p w:rsidR="00CC5A12" w:rsidRDefault="00CC5A12"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CC5A12" w:rsidRDefault="00CC5A12"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r w:rsidRPr="00006002">
        <w:rPr>
          <w:rFonts w:ascii="Times New Roman" w:hAnsi="Times New Roman" w:cs="Times New Roman"/>
          <w:noProof/>
          <w:lang w:eastAsia="ru-RU"/>
        </w:rPr>
        <w:drawing>
          <wp:inline distT="0" distB="0" distL="0" distR="0" wp14:anchorId="5896EE3C" wp14:editId="3FC9AEEC">
            <wp:extent cx="5727700" cy="2895600"/>
            <wp:effectExtent l="0" t="0" r="635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42615" w:rsidRDefault="00542615" w:rsidP="00BC675F">
      <w:pPr>
        <w:shd w:val="clear" w:color="auto" w:fill="FFFFFF"/>
        <w:spacing w:after="0" w:line="240" w:lineRule="auto"/>
        <w:ind w:left="-284" w:right="283" w:firstLine="709"/>
        <w:contextualSpacing/>
        <w:jc w:val="center"/>
        <w:rPr>
          <w:rFonts w:ascii="Times New Roman" w:hAnsi="Times New Roman" w:cs="Times New Roman"/>
          <w:sz w:val="28"/>
          <w:szCs w:val="28"/>
          <w:lang w:val="kk-KZ"/>
        </w:rPr>
      </w:pPr>
    </w:p>
    <w:p w:rsidR="000D39E8" w:rsidRDefault="000F477E"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16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A81E0C">
        <w:rPr>
          <w:rFonts w:ascii="Times New Roman" w:eastAsia="Times New Roman" w:hAnsi="Times New Roman" w:cs="Times New Roman"/>
          <w:sz w:val="28"/>
          <w:szCs w:val="28"/>
          <w:lang w:val="kk-KZ" w:eastAsia="ru-RU"/>
        </w:rPr>
        <w:t>Өңірлер бойынша аутсор</w:t>
      </w:r>
      <w:r w:rsidR="00796CB8">
        <w:rPr>
          <w:rFonts w:ascii="Times New Roman" w:eastAsia="Times New Roman" w:hAnsi="Times New Roman" w:cs="Times New Roman"/>
          <w:sz w:val="28"/>
          <w:szCs w:val="28"/>
          <w:lang w:val="kk-KZ" w:eastAsia="ru-RU"/>
        </w:rPr>
        <w:t>с</w:t>
      </w:r>
      <w:r w:rsidR="00A81E0C">
        <w:rPr>
          <w:rFonts w:ascii="Times New Roman" w:eastAsia="Times New Roman" w:hAnsi="Times New Roman" w:cs="Times New Roman"/>
          <w:sz w:val="28"/>
          <w:szCs w:val="28"/>
          <w:lang w:val="kk-KZ" w:eastAsia="ru-RU"/>
        </w:rPr>
        <w:t>ингтік саланың</w:t>
      </w:r>
      <w:r w:rsidR="00B41E9B">
        <w:rPr>
          <w:rFonts w:ascii="Times New Roman" w:eastAsia="Times New Roman" w:hAnsi="Times New Roman" w:cs="Times New Roman"/>
          <w:sz w:val="28"/>
          <w:szCs w:val="28"/>
          <w:lang w:val="kk-KZ" w:eastAsia="ru-RU"/>
        </w:rPr>
        <w:t xml:space="preserve"> жаһандық</w:t>
      </w:r>
      <w:r w:rsidR="00A81E0C">
        <w:rPr>
          <w:rFonts w:ascii="Times New Roman" w:eastAsia="Times New Roman" w:hAnsi="Times New Roman" w:cs="Times New Roman"/>
          <w:sz w:val="28"/>
          <w:szCs w:val="28"/>
          <w:lang w:val="kk-KZ" w:eastAsia="ru-RU"/>
        </w:rPr>
        <w:t xml:space="preserve"> түсімі</w:t>
      </w:r>
    </w:p>
    <w:p w:rsidR="00A81E0C" w:rsidRPr="006E2E81" w:rsidRDefault="00A81E0C"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4"/>
          <w:szCs w:val="24"/>
          <w:lang w:val="kk-KZ" w:eastAsia="ru-RU"/>
        </w:rPr>
      </w:pPr>
      <w:r w:rsidRPr="00A81E0C">
        <w:rPr>
          <w:rFonts w:ascii="Times New Roman" w:eastAsia="Times New Roman" w:hAnsi="Times New Roman" w:cs="Times New Roman"/>
          <w:sz w:val="24"/>
          <w:szCs w:val="24"/>
          <w:lang w:val="kk-KZ" w:eastAsia="ru-RU"/>
        </w:rPr>
        <w:t>Ескертпе:</w:t>
      </w:r>
      <w:r w:rsidR="001A64F7" w:rsidRPr="006E2E81">
        <w:rPr>
          <w:rFonts w:ascii="Times New Roman" w:eastAsia="Times New Roman" w:hAnsi="Times New Roman" w:cs="Times New Roman"/>
          <w:sz w:val="24"/>
          <w:szCs w:val="24"/>
          <w:lang w:val="kk-KZ" w:eastAsia="ru-RU"/>
        </w:rPr>
        <w:t>[</w:t>
      </w:r>
      <w:r w:rsidR="00E45A92">
        <w:rPr>
          <w:rFonts w:ascii="Times New Roman" w:eastAsia="Times New Roman" w:hAnsi="Times New Roman" w:cs="Times New Roman"/>
          <w:sz w:val="24"/>
          <w:szCs w:val="24"/>
          <w:lang w:val="kk-KZ" w:eastAsia="ru-RU"/>
        </w:rPr>
        <w:t>90</w:t>
      </w:r>
      <w:r w:rsidR="001A64F7" w:rsidRPr="006E2E81">
        <w:rPr>
          <w:rFonts w:ascii="Times New Roman" w:eastAsia="Times New Roman" w:hAnsi="Times New Roman" w:cs="Times New Roman"/>
          <w:sz w:val="24"/>
          <w:szCs w:val="24"/>
          <w:lang w:val="kk-KZ" w:eastAsia="ru-RU"/>
        </w:rPr>
        <w:t>]</w:t>
      </w:r>
      <w:r w:rsidR="0062364F" w:rsidRPr="0062364F">
        <w:rPr>
          <w:rFonts w:ascii="Times New Roman" w:eastAsia="Times New Roman" w:hAnsi="Times New Roman" w:cs="Times New Roman"/>
          <w:sz w:val="24"/>
          <w:szCs w:val="24"/>
          <w:lang w:val="kk-KZ" w:eastAsia="ru-RU"/>
        </w:rPr>
        <w:t xml:space="preserve"> </w:t>
      </w:r>
      <w:r w:rsidR="0062364F">
        <w:rPr>
          <w:rFonts w:ascii="Times New Roman" w:eastAsia="Times New Roman" w:hAnsi="Times New Roman" w:cs="Times New Roman"/>
          <w:sz w:val="24"/>
          <w:szCs w:val="24"/>
          <w:lang w:val="kk-KZ" w:eastAsia="ru-RU"/>
        </w:rPr>
        <w:t>дереккөзінен алынды</w:t>
      </w:r>
    </w:p>
    <w:p w:rsidR="000D39E8" w:rsidRDefault="000D39E8"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B41E9B" w:rsidRPr="00CC097E" w:rsidRDefault="00B41E9B"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Суретте аутсорсингтің өңірлер бойынша жаһандық түсімі 2010 жылмен 2019 жыл аралығы көрсетілген. </w:t>
      </w:r>
      <w:r w:rsidR="00CC097E">
        <w:rPr>
          <w:rFonts w:ascii="Times New Roman" w:eastAsia="Times New Roman" w:hAnsi="Times New Roman" w:cs="Times New Roman"/>
          <w:sz w:val="28"/>
          <w:szCs w:val="28"/>
          <w:lang w:val="kk-KZ" w:eastAsia="ru-RU"/>
        </w:rPr>
        <w:t xml:space="preserve">Өңір бойынша аутсорсингтің жаһандық түсімі көбіне суретте көріп отырғанымыздай 2010 жылмен 2017 жылға дейін </w:t>
      </w:r>
      <w:r w:rsidR="00CC097E" w:rsidRPr="00CC097E">
        <w:rPr>
          <w:rFonts w:ascii="Times New Roman" w:eastAsia="Times New Roman" w:hAnsi="Times New Roman" w:cs="Times New Roman"/>
          <w:sz w:val="28"/>
          <w:szCs w:val="28"/>
          <w:lang w:val="kk-KZ" w:eastAsia="ru-RU"/>
        </w:rPr>
        <w:t>EMEA</w:t>
      </w:r>
      <w:r w:rsidR="00CC097E">
        <w:rPr>
          <w:rFonts w:ascii="Times New Roman" w:eastAsia="Times New Roman" w:hAnsi="Times New Roman" w:cs="Times New Roman"/>
          <w:sz w:val="28"/>
          <w:szCs w:val="28"/>
          <w:lang w:val="kk-KZ" w:eastAsia="ru-RU"/>
        </w:rPr>
        <w:t xml:space="preserve"> өңірі болып тұр. Ал 2018 жылдан бастап Америка алға шықты. Яғни, бұл көрсеткіш бойынша  2019 жылы </w:t>
      </w:r>
      <w:r w:rsidR="00CC097E" w:rsidRPr="00CC097E">
        <w:rPr>
          <w:rFonts w:ascii="Times New Roman" w:eastAsia="Times New Roman" w:hAnsi="Times New Roman" w:cs="Times New Roman"/>
          <w:sz w:val="28"/>
          <w:szCs w:val="28"/>
          <w:lang w:val="kk-KZ" w:eastAsia="ru-RU"/>
        </w:rPr>
        <w:t>EMEA</w:t>
      </w:r>
      <w:r w:rsidR="00CC097E">
        <w:rPr>
          <w:rFonts w:ascii="Times New Roman" w:eastAsia="Times New Roman" w:hAnsi="Times New Roman" w:cs="Times New Roman"/>
          <w:sz w:val="28"/>
          <w:szCs w:val="28"/>
          <w:lang w:val="kk-KZ" w:eastAsia="ru-RU"/>
        </w:rPr>
        <w:t>-56 млдр доллар, Америка 62 млдр доллар және Азия-Тынық мұхиты 17,5 млдр долларды құрады.</w:t>
      </w:r>
    </w:p>
    <w:p w:rsidR="000D39E8" w:rsidRDefault="000D39E8"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594730" w:rsidRDefault="00F83EDC"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r w:rsidRPr="00006002">
        <w:rPr>
          <w:rFonts w:ascii="Times New Roman" w:hAnsi="Times New Roman" w:cs="Times New Roman"/>
          <w:noProof/>
          <w:lang w:eastAsia="ru-RU"/>
        </w:rPr>
        <w:drawing>
          <wp:inline distT="0" distB="0" distL="0" distR="0" wp14:anchorId="35EE829D" wp14:editId="49567B62">
            <wp:extent cx="5651500" cy="2743200"/>
            <wp:effectExtent l="0" t="0" r="635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94730" w:rsidRDefault="00594730" w:rsidP="00BC675F">
      <w:pPr>
        <w:shd w:val="clear" w:color="auto" w:fill="FFFFFF"/>
        <w:spacing w:after="0" w:line="240" w:lineRule="auto"/>
        <w:ind w:left="-284" w:right="283" w:firstLine="709"/>
        <w:contextualSpacing/>
        <w:jc w:val="both"/>
        <w:rPr>
          <w:noProof/>
          <w:lang w:eastAsia="ru-RU"/>
        </w:rPr>
      </w:pPr>
    </w:p>
    <w:p w:rsidR="00594730" w:rsidRDefault="000F477E"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17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3A435B">
        <w:rPr>
          <w:rFonts w:ascii="Times New Roman" w:eastAsia="Times New Roman" w:hAnsi="Times New Roman" w:cs="Times New Roman"/>
          <w:sz w:val="28"/>
          <w:szCs w:val="28"/>
          <w:lang w:val="kk-KZ" w:eastAsia="ru-RU"/>
        </w:rPr>
        <w:t>Аутсорсин</w:t>
      </w:r>
      <w:r w:rsidR="008C158F">
        <w:rPr>
          <w:rFonts w:ascii="Times New Roman" w:eastAsia="Times New Roman" w:hAnsi="Times New Roman" w:cs="Times New Roman"/>
          <w:sz w:val="28"/>
          <w:szCs w:val="28"/>
          <w:lang w:val="kk-KZ" w:eastAsia="ru-RU"/>
        </w:rPr>
        <w:t>г индустриясындағы жалдау проце</w:t>
      </w:r>
      <w:r w:rsidR="003A435B">
        <w:rPr>
          <w:rFonts w:ascii="Times New Roman" w:eastAsia="Times New Roman" w:hAnsi="Times New Roman" w:cs="Times New Roman"/>
          <w:sz w:val="28"/>
          <w:szCs w:val="28"/>
          <w:lang w:val="kk-KZ" w:eastAsia="ru-RU"/>
        </w:rPr>
        <w:t>стерінің әлемдік шығындары</w:t>
      </w:r>
    </w:p>
    <w:p w:rsidR="003A435B" w:rsidRPr="001F2484" w:rsidRDefault="003A435B"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4"/>
          <w:szCs w:val="24"/>
          <w:lang w:val="en-US" w:eastAsia="ru-RU"/>
        </w:rPr>
      </w:pPr>
      <w:r w:rsidRPr="001F2484">
        <w:rPr>
          <w:rFonts w:ascii="Times New Roman" w:eastAsia="Times New Roman" w:hAnsi="Times New Roman" w:cs="Times New Roman"/>
          <w:sz w:val="24"/>
          <w:szCs w:val="24"/>
          <w:lang w:val="kk-KZ" w:eastAsia="ru-RU"/>
        </w:rPr>
        <w:t>Ескертпе:</w:t>
      </w:r>
      <w:r w:rsidR="001A64F7" w:rsidRPr="001F2484">
        <w:rPr>
          <w:rFonts w:ascii="Times New Roman" w:eastAsia="Times New Roman" w:hAnsi="Times New Roman" w:cs="Times New Roman"/>
          <w:sz w:val="24"/>
          <w:szCs w:val="24"/>
          <w:lang w:val="en-US" w:eastAsia="ru-RU"/>
        </w:rPr>
        <w:t>[</w:t>
      </w:r>
      <w:r w:rsidR="00E45A92">
        <w:rPr>
          <w:rFonts w:ascii="Times New Roman" w:eastAsia="Times New Roman" w:hAnsi="Times New Roman" w:cs="Times New Roman"/>
          <w:sz w:val="24"/>
          <w:szCs w:val="24"/>
          <w:lang w:val="kk-KZ" w:eastAsia="ru-RU"/>
        </w:rPr>
        <w:t>90</w:t>
      </w:r>
      <w:r w:rsidR="001A64F7" w:rsidRPr="001F2484">
        <w:rPr>
          <w:rFonts w:ascii="Times New Roman" w:eastAsia="Times New Roman" w:hAnsi="Times New Roman" w:cs="Times New Roman"/>
          <w:sz w:val="24"/>
          <w:szCs w:val="24"/>
          <w:lang w:val="en-US" w:eastAsia="ru-RU"/>
        </w:rPr>
        <w:t>]</w:t>
      </w:r>
      <w:r w:rsidR="0062364F" w:rsidRPr="001F2484">
        <w:rPr>
          <w:rFonts w:ascii="Times New Roman" w:eastAsia="Times New Roman" w:hAnsi="Times New Roman" w:cs="Times New Roman"/>
          <w:sz w:val="24"/>
          <w:szCs w:val="24"/>
          <w:lang w:val="kk-KZ" w:eastAsia="ru-RU"/>
        </w:rPr>
        <w:t xml:space="preserve"> дереккөзінен алынды</w:t>
      </w:r>
    </w:p>
    <w:p w:rsidR="00594730" w:rsidRDefault="00594730"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AE2EC1" w:rsidRDefault="00AE2EC1"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r w:rsidRPr="00006002">
        <w:rPr>
          <w:rFonts w:ascii="Times New Roman" w:hAnsi="Times New Roman" w:cs="Times New Roman"/>
          <w:noProof/>
          <w:lang w:eastAsia="ru-RU"/>
        </w:rPr>
        <w:drawing>
          <wp:inline distT="0" distB="0" distL="0" distR="0" wp14:anchorId="0BCB9D19" wp14:editId="1D07E982">
            <wp:extent cx="5924550" cy="3454400"/>
            <wp:effectExtent l="0" t="0" r="0" b="1270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2EC1" w:rsidRDefault="00AE2EC1"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AE4571" w:rsidRDefault="000F477E"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18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AE4571">
        <w:rPr>
          <w:rFonts w:ascii="Times New Roman" w:eastAsia="Times New Roman" w:hAnsi="Times New Roman" w:cs="Times New Roman"/>
          <w:sz w:val="28"/>
          <w:szCs w:val="28"/>
          <w:lang w:val="kk-KZ" w:eastAsia="ru-RU"/>
        </w:rPr>
        <w:t>Әлемдік аутсорс</w:t>
      </w:r>
      <w:r w:rsidR="00364DE6">
        <w:rPr>
          <w:rFonts w:ascii="Times New Roman" w:eastAsia="Times New Roman" w:hAnsi="Times New Roman" w:cs="Times New Roman"/>
          <w:sz w:val="28"/>
          <w:szCs w:val="28"/>
          <w:lang w:val="kk-KZ" w:eastAsia="ru-RU"/>
        </w:rPr>
        <w:t>и</w:t>
      </w:r>
      <w:r w:rsidR="00AE4571">
        <w:rPr>
          <w:rFonts w:ascii="Times New Roman" w:eastAsia="Times New Roman" w:hAnsi="Times New Roman" w:cs="Times New Roman"/>
          <w:sz w:val="28"/>
          <w:szCs w:val="28"/>
          <w:lang w:val="kk-KZ" w:eastAsia="ru-RU"/>
        </w:rPr>
        <w:t>нг индустриясының қызмет түрлері бойынша түсімі</w:t>
      </w:r>
    </w:p>
    <w:p w:rsidR="00AE4571" w:rsidRPr="006E2E81" w:rsidRDefault="00AE4571" w:rsidP="00BC675F">
      <w:pPr>
        <w:shd w:val="clear" w:color="auto" w:fill="FFFFFF"/>
        <w:spacing w:after="0" w:line="240" w:lineRule="auto"/>
        <w:ind w:left="-284" w:right="283" w:firstLine="709"/>
        <w:contextualSpacing/>
        <w:jc w:val="center"/>
        <w:rPr>
          <w:rFonts w:ascii="Times New Roman" w:eastAsia="Times New Roman" w:hAnsi="Times New Roman" w:cs="Times New Roman"/>
          <w:sz w:val="24"/>
          <w:szCs w:val="24"/>
          <w:lang w:val="kk-KZ" w:eastAsia="ru-RU"/>
        </w:rPr>
      </w:pPr>
      <w:r w:rsidRPr="00DC0305">
        <w:rPr>
          <w:rFonts w:ascii="Times New Roman" w:eastAsia="Times New Roman" w:hAnsi="Times New Roman" w:cs="Times New Roman"/>
          <w:sz w:val="24"/>
          <w:szCs w:val="24"/>
          <w:lang w:val="kk-KZ" w:eastAsia="ru-RU"/>
        </w:rPr>
        <w:t>Ескертпе:</w:t>
      </w:r>
      <w:r w:rsidR="001A64F7" w:rsidRPr="006E2E81">
        <w:rPr>
          <w:rFonts w:ascii="Times New Roman" w:eastAsia="Times New Roman" w:hAnsi="Times New Roman" w:cs="Times New Roman"/>
          <w:sz w:val="24"/>
          <w:szCs w:val="24"/>
          <w:lang w:val="kk-KZ" w:eastAsia="ru-RU"/>
        </w:rPr>
        <w:t>[</w:t>
      </w:r>
      <w:r w:rsidR="00E45A92">
        <w:rPr>
          <w:rFonts w:ascii="Times New Roman" w:eastAsia="Times New Roman" w:hAnsi="Times New Roman" w:cs="Times New Roman"/>
          <w:sz w:val="24"/>
          <w:szCs w:val="24"/>
          <w:lang w:val="kk-KZ" w:eastAsia="ru-RU"/>
        </w:rPr>
        <w:t>90</w:t>
      </w:r>
      <w:r w:rsidR="001A64F7" w:rsidRPr="006E2E81">
        <w:rPr>
          <w:rFonts w:ascii="Times New Roman" w:eastAsia="Times New Roman" w:hAnsi="Times New Roman" w:cs="Times New Roman"/>
          <w:sz w:val="24"/>
          <w:szCs w:val="24"/>
          <w:lang w:val="kk-KZ" w:eastAsia="ru-RU"/>
        </w:rPr>
        <w:t>]</w:t>
      </w:r>
      <w:r w:rsidR="0062364F" w:rsidRPr="0062364F">
        <w:rPr>
          <w:rFonts w:ascii="Times New Roman" w:eastAsia="Times New Roman" w:hAnsi="Times New Roman" w:cs="Times New Roman"/>
          <w:sz w:val="24"/>
          <w:szCs w:val="24"/>
          <w:lang w:val="kk-KZ" w:eastAsia="ru-RU"/>
        </w:rPr>
        <w:t xml:space="preserve"> </w:t>
      </w:r>
      <w:r w:rsidR="0062364F">
        <w:rPr>
          <w:rFonts w:ascii="Times New Roman" w:eastAsia="Times New Roman" w:hAnsi="Times New Roman" w:cs="Times New Roman"/>
          <w:sz w:val="24"/>
          <w:szCs w:val="24"/>
          <w:lang w:val="kk-KZ" w:eastAsia="ru-RU"/>
        </w:rPr>
        <w:t>дереккөзінен алынды</w:t>
      </w:r>
    </w:p>
    <w:p w:rsidR="00DC0305" w:rsidRDefault="00DC0305" w:rsidP="00BC675F">
      <w:pPr>
        <w:shd w:val="clear" w:color="auto" w:fill="FFFFFF"/>
        <w:spacing w:after="0" w:line="240" w:lineRule="auto"/>
        <w:ind w:left="-284" w:right="283" w:firstLine="709"/>
        <w:contextualSpacing/>
        <w:jc w:val="both"/>
        <w:rPr>
          <w:rFonts w:ascii="Times New Roman" w:eastAsia="Times New Roman" w:hAnsi="Times New Roman" w:cs="Times New Roman"/>
          <w:sz w:val="24"/>
          <w:szCs w:val="24"/>
          <w:lang w:val="kk-KZ" w:eastAsia="ru-RU"/>
        </w:rPr>
      </w:pPr>
    </w:p>
    <w:p w:rsidR="00DC0305" w:rsidRPr="00DC0305" w:rsidRDefault="00DC0305"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sidRPr="00DC0305">
        <w:rPr>
          <w:rFonts w:ascii="Times New Roman" w:eastAsia="Times New Roman" w:hAnsi="Times New Roman" w:cs="Times New Roman"/>
          <w:sz w:val="28"/>
          <w:szCs w:val="28"/>
          <w:lang w:val="kk-KZ" w:eastAsia="ru-RU"/>
        </w:rPr>
        <w:t xml:space="preserve">Суретте көрсетілген </w:t>
      </w:r>
      <w:r>
        <w:rPr>
          <w:rFonts w:ascii="Times New Roman" w:eastAsia="Times New Roman" w:hAnsi="Times New Roman" w:cs="Times New Roman"/>
          <w:sz w:val="28"/>
          <w:szCs w:val="28"/>
          <w:lang w:val="kk-KZ" w:eastAsia="ru-RU"/>
        </w:rPr>
        <w:t xml:space="preserve"> </w:t>
      </w:r>
      <w:r w:rsidRPr="00DC0305">
        <w:rPr>
          <w:rFonts w:ascii="Times New Roman" w:eastAsia="Times New Roman" w:hAnsi="Times New Roman" w:cs="Times New Roman"/>
          <w:sz w:val="28"/>
          <w:szCs w:val="28"/>
          <w:lang w:val="kk-KZ" w:eastAsia="ru-RU"/>
        </w:rPr>
        <w:t xml:space="preserve">статистика </w:t>
      </w:r>
      <w:r>
        <w:rPr>
          <w:rFonts w:ascii="Times New Roman" w:eastAsia="Times New Roman" w:hAnsi="Times New Roman" w:cs="Times New Roman"/>
          <w:sz w:val="28"/>
          <w:szCs w:val="28"/>
          <w:lang w:val="kk-KZ" w:eastAsia="ru-RU"/>
        </w:rPr>
        <w:t xml:space="preserve">бойынша 2010 жыл мен 2019 жыл аралығында </w:t>
      </w:r>
      <w:r w:rsidR="007E5526">
        <w:rPr>
          <w:rFonts w:ascii="Times New Roman" w:eastAsia="Times New Roman" w:hAnsi="Times New Roman" w:cs="Times New Roman"/>
          <w:sz w:val="28"/>
          <w:szCs w:val="28"/>
          <w:lang w:val="kk-KZ" w:eastAsia="ru-RU"/>
        </w:rPr>
        <w:t xml:space="preserve">аутсорсингтің қызмет түрлері бойынша алынған кірістер көрсетілген. </w:t>
      </w:r>
      <w:r w:rsidR="00C644AC">
        <w:rPr>
          <w:rFonts w:ascii="Times New Roman" w:eastAsia="Times New Roman" w:hAnsi="Times New Roman" w:cs="Times New Roman"/>
          <w:sz w:val="28"/>
          <w:szCs w:val="28"/>
          <w:lang w:val="kk-KZ" w:eastAsia="ru-RU"/>
        </w:rPr>
        <w:t xml:space="preserve">Әлем бойынша </w:t>
      </w:r>
      <w:r w:rsidR="007E5526">
        <w:rPr>
          <w:rFonts w:ascii="Times New Roman" w:eastAsia="Times New Roman" w:hAnsi="Times New Roman" w:cs="Times New Roman"/>
          <w:sz w:val="28"/>
          <w:szCs w:val="28"/>
          <w:lang w:val="kk-KZ" w:eastAsia="ru-RU"/>
        </w:rPr>
        <w:t>2019 жылы ақпараттық технологиялар аутсорсингі 66,5 млрд доллар, ал бизнес</w:t>
      </w:r>
      <w:r w:rsidR="00FE014E">
        <w:rPr>
          <w:rFonts w:ascii="Times New Roman" w:eastAsia="Times New Roman" w:hAnsi="Times New Roman" w:cs="Times New Roman"/>
          <w:sz w:val="28"/>
          <w:szCs w:val="28"/>
          <w:lang w:val="kk-KZ" w:eastAsia="ru-RU"/>
        </w:rPr>
        <w:t>-проце</w:t>
      </w:r>
      <w:r w:rsidR="007E5526">
        <w:rPr>
          <w:rFonts w:ascii="Times New Roman" w:eastAsia="Times New Roman" w:hAnsi="Times New Roman" w:cs="Times New Roman"/>
          <w:sz w:val="28"/>
          <w:szCs w:val="28"/>
          <w:lang w:val="kk-KZ" w:eastAsia="ru-RU"/>
        </w:rPr>
        <w:t xml:space="preserve">стер аутсорсингі 26 млрд доллар </w:t>
      </w:r>
      <w:r w:rsidR="00C644AC">
        <w:rPr>
          <w:rFonts w:ascii="Times New Roman" w:eastAsia="Times New Roman" w:hAnsi="Times New Roman" w:cs="Times New Roman"/>
          <w:sz w:val="28"/>
          <w:szCs w:val="28"/>
          <w:lang w:val="kk-KZ" w:eastAsia="ru-RU"/>
        </w:rPr>
        <w:t>түсім алып келді.</w:t>
      </w:r>
    </w:p>
    <w:p w:rsidR="00C02C69" w:rsidRPr="00C02C69" w:rsidRDefault="00C02C69" w:rsidP="007C0197">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Аутсорсинг </w:t>
      </w:r>
      <w:r w:rsidR="00230CC8">
        <w:rPr>
          <w:rFonts w:ascii="Times New Roman" w:eastAsia="Times New Roman" w:hAnsi="Times New Roman" w:cs="Times New Roman"/>
          <w:sz w:val="28"/>
          <w:szCs w:val="28"/>
          <w:lang w:val="kk-KZ" w:eastAsia="ru-RU"/>
        </w:rPr>
        <w:t xml:space="preserve">бүгінгі күнге дейін, кәсіпкерлікті дамытып, әлемдік қана емес, сонымен қатар, жергілікті нарық деңгейінде де даму жағдайын байқауға болады. </w:t>
      </w:r>
      <w:r w:rsidR="00265143">
        <w:rPr>
          <w:rFonts w:ascii="Times New Roman" w:eastAsia="Times New Roman" w:hAnsi="Times New Roman" w:cs="Times New Roman"/>
          <w:sz w:val="28"/>
          <w:szCs w:val="28"/>
          <w:lang w:val="kk-KZ" w:eastAsia="ru-RU"/>
        </w:rPr>
        <w:t>Осы салада жұмыс жасайтын мамандардың пікірінше, аутсор</w:t>
      </w:r>
      <w:r w:rsidR="000C1CA7">
        <w:rPr>
          <w:rFonts w:ascii="Times New Roman" w:eastAsia="Times New Roman" w:hAnsi="Times New Roman" w:cs="Times New Roman"/>
          <w:sz w:val="28"/>
          <w:szCs w:val="28"/>
          <w:lang w:val="kk-KZ" w:eastAsia="ru-RU"/>
        </w:rPr>
        <w:t>с</w:t>
      </w:r>
      <w:r w:rsidR="00265143">
        <w:rPr>
          <w:rFonts w:ascii="Times New Roman" w:eastAsia="Times New Roman" w:hAnsi="Times New Roman" w:cs="Times New Roman"/>
          <w:sz w:val="28"/>
          <w:szCs w:val="28"/>
          <w:lang w:val="kk-KZ" w:eastAsia="ru-RU"/>
        </w:rPr>
        <w:t>ингті пайдаланылған кәсіпорындар мен ұйымдардың</w:t>
      </w:r>
      <w:r w:rsidR="004A2599">
        <w:rPr>
          <w:rFonts w:ascii="Times New Roman" w:eastAsia="Times New Roman" w:hAnsi="Times New Roman" w:cs="Times New Roman"/>
          <w:sz w:val="28"/>
          <w:szCs w:val="28"/>
          <w:lang w:val="kk-KZ" w:eastAsia="ru-RU"/>
        </w:rPr>
        <w:t xml:space="preserve"> ғана емес, сонымен қатар серпінді дамып жатқан салалардың да </w:t>
      </w:r>
      <w:r w:rsidR="00265143">
        <w:rPr>
          <w:rFonts w:ascii="Times New Roman" w:eastAsia="Times New Roman" w:hAnsi="Times New Roman" w:cs="Times New Roman"/>
          <w:sz w:val="28"/>
          <w:szCs w:val="28"/>
          <w:lang w:val="kk-KZ" w:eastAsia="ru-RU"/>
        </w:rPr>
        <w:t xml:space="preserve"> бәсекеге қабілеттілігі артып, шығындары төмендеп, қажетті ресурстарға қол жеткізіп, қойыл</w:t>
      </w:r>
      <w:r w:rsidR="007C0197">
        <w:rPr>
          <w:rFonts w:ascii="Times New Roman" w:eastAsia="Times New Roman" w:hAnsi="Times New Roman" w:cs="Times New Roman"/>
          <w:sz w:val="28"/>
          <w:szCs w:val="28"/>
          <w:lang w:val="kk-KZ" w:eastAsia="ru-RU"/>
        </w:rPr>
        <w:t xml:space="preserve">ған міндеттері шешіліп отырды. </w:t>
      </w:r>
      <w:r w:rsidRPr="00C02C69">
        <w:rPr>
          <w:rFonts w:ascii="Times New Roman" w:eastAsia="Times New Roman" w:hAnsi="Times New Roman" w:cs="Times New Roman"/>
          <w:sz w:val="28"/>
          <w:szCs w:val="28"/>
          <w:lang w:val="kk-KZ" w:eastAsia="ru-RU"/>
        </w:rPr>
        <w:t>[</w:t>
      </w:r>
      <w:r w:rsidR="00E45A92">
        <w:rPr>
          <w:rFonts w:ascii="Times New Roman" w:eastAsia="Times New Roman" w:hAnsi="Times New Roman" w:cs="Times New Roman"/>
          <w:sz w:val="28"/>
          <w:szCs w:val="28"/>
          <w:lang w:val="kk-KZ" w:eastAsia="ru-RU"/>
        </w:rPr>
        <w:t>90</w:t>
      </w:r>
      <w:r w:rsidR="004D6BB7">
        <w:rPr>
          <w:rFonts w:ascii="Times New Roman" w:eastAsia="Times New Roman" w:hAnsi="Times New Roman" w:cs="Times New Roman"/>
          <w:sz w:val="28"/>
          <w:szCs w:val="28"/>
          <w:lang w:val="kk-KZ" w:eastAsia="ru-RU"/>
        </w:rPr>
        <w:t>;</w:t>
      </w:r>
      <w:r w:rsidR="00385085">
        <w:rPr>
          <w:rFonts w:ascii="Times New Roman" w:eastAsia="Times New Roman" w:hAnsi="Times New Roman" w:cs="Times New Roman"/>
          <w:sz w:val="28"/>
          <w:szCs w:val="28"/>
          <w:lang w:val="kk-KZ" w:eastAsia="ru-RU"/>
        </w:rPr>
        <w:t xml:space="preserve"> </w:t>
      </w:r>
      <w:r w:rsidR="00E45A92">
        <w:rPr>
          <w:rFonts w:ascii="Times New Roman" w:eastAsia="Times New Roman" w:hAnsi="Times New Roman" w:cs="Times New Roman"/>
          <w:sz w:val="28"/>
          <w:szCs w:val="28"/>
          <w:lang w:val="kk-KZ" w:eastAsia="ru-RU"/>
        </w:rPr>
        <w:t>91</w:t>
      </w:r>
      <w:r w:rsidR="004D6BB7">
        <w:rPr>
          <w:rFonts w:ascii="Times New Roman" w:eastAsia="Times New Roman" w:hAnsi="Times New Roman" w:cs="Times New Roman"/>
          <w:sz w:val="28"/>
          <w:szCs w:val="28"/>
          <w:lang w:val="kk-KZ" w:eastAsia="ru-RU"/>
        </w:rPr>
        <w:t>;</w:t>
      </w:r>
      <w:r w:rsidR="00385085">
        <w:rPr>
          <w:rFonts w:ascii="Times New Roman" w:eastAsia="Times New Roman" w:hAnsi="Times New Roman" w:cs="Times New Roman"/>
          <w:sz w:val="28"/>
          <w:szCs w:val="28"/>
          <w:lang w:val="kk-KZ" w:eastAsia="ru-RU"/>
        </w:rPr>
        <w:t xml:space="preserve"> </w:t>
      </w:r>
      <w:r w:rsidR="00E45A92">
        <w:rPr>
          <w:rFonts w:ascii="Times New Roman" w:eastAsia="Times New Roman" w:hAnsi="Times New Roman" w:cs="Times New Roman"/>
          <w:sz w:val="28"/>
          <w:szCs w:val="28"/>
          <w:lang w:val="kk-KZ" w:eastAsia="ru-RU"/>
        </w:rPr>
        <w:t>92</w:t>
      </w:r>
      <w:r w:rsidRPr="00C02C69">
        <w:rPr>
          <w:rFonts w:ascii="Times New Roman" w:eastAsia="Times New Roman" w:hAnsi="Times New Roman" w:cs="Times New Roman"/>
          <w:sz w:val="28"/>
          <w:szCs w:val="28"/>
          <w:lang w:val="kk-KZ" w:eastAsia="ru-RU"/>
        </w:rPr>
        <w:t>]</w:t>
      </w:r>
      <w:r w:rsidR="00547C8E">
        <w:rPr>
          <w:rFonts w:ascii="Times New Roman" w:eastAsia="Times New Roman" w:hAnsi="Times New Roman" w:cs="Times New Roman"/>
          <w:sz w:val="28"/>
          <w:szCs w:val="28"/>
          <w:lang w:val="kk-KZ" w:eastAsia="ru-RU"/>
        </w:rPr>
        <w:t>.</w:t>
      </w:r>
      <w:r w:rsidRPr="00C02C69">
        <w:rPr>
          <w:rFonts w:ascii="Times New Roman" w:eastAsia="Times New Roman" w:hAnsi="Times New Roman" w:cs="Times New Roman"/>
          <w:sz w:val="28"/>
          <w:szCs w:val="28"/>
          <w:lang w:val="kk-KZ" w:eastAsia="ru-RU"/>
        </w:rPr>
        <w:t xml:space="preserve"> </w:t>
      </w:r>
      <w:r w:rsidR="00B818FC">
        <w:rPr>
          <w:rFonts w:ascii="Times New Roman" w:eastAsia="Times New Roman" w:hAnsi="Times New Roman" w:cs="Times New Roman"/>
          <w:sz w:val="28"/>
          <w:szCs w:val="28"/>
          <w:lang w:val="kk-KZ" w:eastAsia="ru-RU"/>
        </w:rPr>
        <w:t>Осыған байланысты</w:t>
      </w:r>
      <w:r w:rsidRPr="00C02C69">
        <w:rPr>
          <w:rFonts w:ascii="Times New Roman" w:eastAsia="Times New Roman" w:hAnsi="Times New Roman" w:cs="Times New Roman"/>
          <w:sz w:val="28"/>
          <w:szCs w:val="28"/>
          <w:lang w:val="kk-KZ" w:eastAsia="ru-RU"/>
        </w:rPr>
        <w:t>, аутсорсинг</w:t>
      </w:r>
      <w:r w:rsidR="00B818FC">
        <w:rPr>
          <w:rFonts w:ascii="Times New Roman" w:eastAsia="Times New Roman" w:hAnsi="Times New Roman" w:cs="Times New Roman"/>
          <w:sz w:val="28"/>
          <w:szCs w:val="28"/>
          <w:lang w:val="kk-KZ" w:eastAsia="ru-RU"/>
        </w:rPr>
        <w:t>тің</w:t>
      </w:r>
      <w:r w:rsidRPr="00C02C69">
        <w:rPr>
          <w:rFonts w:ascii="Times New Roman" w:eastAsia="Times New Roman" w:hAnsi="Times New Roman" w:cs="Times New Roman"/>
          <w:sz w:val="28"/>
          <w:szCs w:val="28"/>
          <w:lang w:val="kk-KZ" w:eastAsia="ru-RU"/>
        </w:rPr>
        <w:t xml:space="preserve"> </w:t>
      </w:r>
      <w:r w:rsidR="00B818FC">
        <w:rPr>
          <w:rFonts w:ascii="Times New Roman" w:eastAsia="Times New Roman" w:hAnsi="Times New Roman" w:cs="Times New Roman"/>
          <w:sz w:val="28"/>
          <w:szCs w:val="28"/>
          <w:lang w:val="kk-KZ" w:eastAsia="ru-RU"/>
        </w:rPr>
        <w:t xml:space="preserve">серпінді дамып келе жатқан </w:t>
      </w:r>
      <w:r w:rsidRPr="00C02C69">
        <w:rPr>
          <w:rFonts w:ascii="Times New Roman" w:eastAsia="Times New Roman" w:hAnsi="Times New Roman" w:cs="Times New Roman"/>
          <w:sz w:val="28"/>
          <w:szCs w:val="28"/>
          <w:lang w:val="kk-KZ" w:eastAsia="ru-RU"/>
        </w:rPr>
        <w:t>сала</w:t>
      </w:r>
      <w:r w:rsidR="00B818FC">
        <w:rPr>
          <w:rFonts w:ascii="Times New Roman" w:eastAsia="Times New Roman" w:hAnsi="Times New Roman" w:cs="Times New Roman"/>
          <w:sz w:val="28"/>
          <w:szCs w:val="28"/>
          <w:lang w:val="kk-KZ" w:eastAsia="ru-RU"/>
        </w:rPr>
        <w:t xml:space="preserve"> болып табылады.</w:t>
      </w:r>
      <w:r w:rsidRPr="00C02C69">
        <w:rPr>
          <w:rFonts w:ascii="Times New Roman" w:eastAsia="Times New Roman" w:hAnsi="Times New Roman" w:cs="Times New Roman"/>
          <w:sz w:val="28"/>
          <w:szCs w:val="28"/>
          <w:lang w:val="kk-KZ" w:eastAsia="ru-RU"/>
        </w:rPr>
        <w:t xml:space="preserve"> </w:t>
      </w:r>
    </w:p>
    <w:p w:rsidR="00C02C69" w:rsidRPr="00653818" w:rsidRDefault="00727612"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Қазіргі таңда аутсорсингтің дамығанын </w:t>
      </w:r>
      <w:r w:rsidR="00C02C69" w:rsidRPr="00C02C69">
        <w:rPr>
          <w:rFonts w:ascii="Times New Roman" w:eastAsia="Times New Roman" w:hAnsi="Times New Roman" w:cs="Times New Roman"/>
          <w:sz w:val="28"/>
          <w:szCs w:val="28"/>
          <w:lang w:val="kk-KZ" w:eastAsia="ru-RU"/>
        </w:rPr>
        <w:t>төм</w:t>
      </w:r>
      <w:r w:rsidR="00653818">
        <w:rPr>
          <w:rFonts w:ascii="Times New Roman" w:eastAsia="Times New Roman" w:hAnsi="Times New Roman" w:cs="Times New Roman"/>
          <w:sz w:val="28"/>
          <w:szCs w:val="28"/>
          <w:lang w:val="kk-KZ" w:eastAsia="ru-RU"/>
        </w:rPr>
        <w:t xml:space="preserve">ендегі суреттен </w:t>
      </w:r>
      <w:r>
        <w:rPr>
          <w:rFonts w:ascii="Times New Roman" w:eastAsia="Times New Roman" w:hAnsi="Times New Roman" w:cs="Times New Roman"/>
          <w:sz w:val="28"/>
          <w:szCs w:val="28"/>
          <w:lang w:val="kk-KZ" w:eastAsia="ru-RU"/>
        </w:rPr>
        <w:t>көруімізге болады</w:t>
      </w:r>
      <w:r w:rsidR="00653818">
        <w:rPr>
          <w:rFonts w:ascii="Times New Roman" w:eastAsia="Times New Roman" w:hAnsi="Times New Roman" w:cs="Times New Roman"/>
          <w:sz w:val="28"/>
          <w:szCs w:val="28"/>
          <w:lang w:val="kk-KZ" w:eastAsia="ru-RU"/>
        </w:rPr>
        <w:t xml:space="preserve"> </w:t>
      </w:r>
      <w:r w:rsidR="00653818" w:rsidRPr="00653818">
        <w:rPr>
          <w:rFonts w:ascii="Times New Roman" w:eastAsia="Times New Roman" w:hAnsi="Times New Roman" w:cs="Times New Roman"/>
          <w:sz w:val="28"/>
          <w:szCs w:val="28"/>
          <w:lang w:val="kk-KZ" w:eastAsia="ru-RU"/>
        </w:rPr>
        <w:t>[</w:t>
      </w:r>
      <w:r w:rsidR="00E45A92">
        <w:rPr>
          <w:rFonts w:ascii="Times New Roman" w:eastAsia="Times New Roman" w:hAnsi="Times New Roman" w:cs="Times New Roman"/>
          <w:sz w:val="28"/>
          <w:szCs w:val="28"/>
          <w:lang w:val="kk-KZ" w:eastAsia="ru-RU"/>
        </w:rPr>
        <w:t>92</w:t>
      </w:r>
      <w:r w:rsidR="00653818" w:rsidRPr="00653818">
        <w:rPr>
          <w:rFonts w:ascii="Times New Roman" w:eastAsia="Times New Roman" w:hAnsi="Times New Roman" w:cs="Times New Roman"/>
          <w:sz w:val="28"/>
          <w:szCs w:val="28"/>
          <w:lang w:val="kk-KZ" w:eastAsia="ru-RU"/>
        </w:rPr>
        <w:t>]</w:t>
      </w:r>
      <w:r w:rsidR="00653818">
        <w:rPr>
          <w:rFonts w:ascii="Times New Roman" w:eastAsia="Times New Roman" w:hAnsi="Times New Roman" w:cs="Times New Roman"/>
          <w:sz w:val="28"/>
          <w:szCs w:val="28"/>
          <w:lang w:val="kk-KZ" w:eastAsia="ru-RU"/>
        </w:rPr>
        <w:t>.</w:t>
      </w:r>
      <w:r w:rsidR="000C1CA7">
        <w:rPr>
          <w:rFonts w:ascii="Times New Roman" w:eastAsia="Times New Roman" w:hAnsi="Times New Roman" w:cs="Times New Roman"/>
          <w:sz w:val="28"/>
          <w:szCs w:val="28"/>
          <w:lang w:val="kk-KZ" w:eastAsia="ru-RU"/>
        </w:rPr>
        <w:t xml:space="preserve"> </w:t>
      </w:r>
    </w:p>
    <w:p w:rsidR="00AC6693" w:rsidRPr="00C02C69" w:rsidRDefault="00AC6693"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C02C69" w:rsidRPr="00C02C69" w:rsidRDefault="00C02C69" w:rsidP="00BC675F">
      <w:pPr>
        <w:shd w:val="clear" w:color="auto" w:fill="FFFFFF"/>
        <w:spacing w:after="0" w:line="240" w:lineRule="auto"/>
        <w:ind w:left="-284" w:right="283" w:firstLine="284"/>
        <w:contextualSpacing/>
        <w:jc w:val="both"/>
        <w:rPr>
          <w:rFonts w:ascii="Times New Roman" w:eastAsia="Times New Roman" w:hAnsi="Times New Roman" w:cs="Times New Roman"/>
          <w:sz w:val="28"/>
          <w:szCs w:val="28"/>
          <w:lang w:val="kk-KZ" w:eastAsia="ru-RU"/>
        </w:rPr>
      </w:pPr>
      <w:r w:rsidRPr="00C02C69">
        <w:rPr>
          <w:noProof/>
          <w:lang w:eastAsia="ru-RU"/>
        </w:rPr>
        <w:drawing>
          <wp:inline distT="0" distB="0" distL="0" distR="0" wp14:anchorId="62A2B46F" wp14:editId="16F0EC74">
            <wp:extent cx="5746750" cy="2749550"/>
            <wp:effectExtent l="0" t="0" r="6350" b="1270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02C69" w:rsidRPr="00C02C69" w:rsidRDefault="00C02C69"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FE014E" w:rsidRDefault="000F477E"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lang w:val="kk-KZ"/>
        </w:rPr>
        <w:t xml:space="preserve">19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color w:val="000000" w:themeColor="text1"/>
          <w:sz w:val="28"/>
          <w:szCs w:val="28"/>
          <w:shd w:val="clear" w:color="auto" w:fill="FFFFFF"/>
          <w:lang w:val="kk-KZ"/>
        </w:rPr>
        <w:t xml:space="preserve">Сыртқы қызметтердің жаһандық нарығының көлемі </w:t>
      </w:r>
    </w:p>
    <w:p w:rsidR="00C02C69" w:rsidRPr="00166F04" w:rsidRDefault="00FE014E"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000000" w:themeColor="text1"/>
          <w:sz w:val="24"/>
          <w:szCs w:val="24"/>
          <w:lang w:val="kk-KZ" w:eastAsia="ru-RU"/>
        </w:rPr>
      </w:pPr>
      <w:r w:rsidRPr="00166F04">
        <w:rPr>
          <w:rFonts w:ascii="Times New Roman" w:hAnsi="Times New Roman" w:cs="Times New Roman"/>
          <w:color w:val="000000" w:themeColor="text1"/>
          <w:sz w:val="24"/>
          <w:szCs w:val="24"/>
          <w:shd w:val="clear" w:color="auto" w:fill="FFFFFF"/>
          <w:lang w:val="kk-KZ"/>
        </w:rPr>
        <w:t xml:space="preserve">Ескерпте: </w:t>
      </w:r>
      <w:r w:rsidR="00C02C69" w:rsidRPr="00166F04">
        <w:rPr>
          <w:rFonts w:ascii="Times New Roman" w:hAnsi="Times New Roman" w:cs="Times New Roman"/>
          <w:color w:val="000000" w:themeColor="text1"/>
          <w:sz w:val="24"/>
          <w:szCs w:val="24"/>
          <w:shd w:val="clear" w:color="auto" w:fill="FFFFFF"/>
          <w:lang w:val="kk-KZ"/>
        </w:rPr>
        <w:t>[</w:t>
      </w:r>
      <w:r w:rsidR="00E45A92">
        <w:rPr>
          <w:rFonts w:ascii="Times New Roman" w:hAnsi="Times New Roman" w:cs="Times New Roman"/>
          <w:color w:val="000000" w:themeColor="text1"/>
          <w:sz w:val="24"/>
          <w:szCs w:val="24"/>
          <w:shd w:val="clear" w:color="auto" w:fill="FFFFFF"/>
          <w:lang w:val="kk-KZ"/>
        </w:rPr>
        <w:t>90</w:t>
      </w:r>
      <w:r w:rsidR="00C02C69" w:rsidRPr="00166F04">
        <w:rPr>
          <w:rFonts w:ascii="Times New Roman" w:hAnsi="Times New Roman" w:cs="Times New Roman"/>
          <w:color w:val="000000" w:themeColor="text1"/>
          <w:sz w:val="24"/>
          <w:szCs w:val="24"/>
          <w:shd w:val="clear" w:color="auto" w:fill="FFFFFF"/>
          <w:lang w:val="kk-KZ"/>
        </w:rPr>
        <w:t>]</w:t>
      </w:r>
      <w:r w:rsidRPr="00166F04">
        <w:rPr>
          <w:rFonts w:ascii="Times New Roman" w:eastAsia="Times New Roman" w:hAnsi="Times New Roman" w:cs="Times New Roman"/>
          <w:sz w:val="24"/>
          <w:szCs w:val="24"/>
          <w:lang w:val="kk-KZ" w:eastAsia="ru-RU"/>
        </w:rPr>
        <w:t xml:space="preserve"> дереккөзінен алынды</w:t>
      </w:r>
    </w:p>
    <w:p w:rsidR="00C02C69" w:rsidRPr="00C02C69" w:rsidRDefault="00C02C69"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C02C69" w:rsidRPr="00653818" w:rsidRDefault="00E35786" w:rsidP="003E0F07">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Жоғарыдағы суретте көріп отырғанымыздай сыртқы қызметтердің жаһандық нарығының көлемі соңғы </w:t>
      </w:r>
      <w:r w:rsidR="00C02C69" w:rsidRPr="00C02C69">
        <w:rPr>
          <w:rFonts w:ascii="Times New Roman" w:eastAsia="Times New Roman" w:hAnsi="Times New Roman" w:cs="Times New Roman"/>
          <w:sz w:val="28"/>
          <w:szCs w:val="28"/>
          <w:lang w:val="kk-KZ" w:eastAsia="ru-RU"/>
        </w:rPr>
        <w:t>2000 жыл</w:t>
      </w:r>
      <w:r>
        <w:rPr>
          <w:rFonts w:ascii="Times New Roman" w:eastAsia="Times New Roman" w:hAnsi="Times New Roman" w:cs="Times New Roman"/>
          <w:sz w:val="28"/>
          <w:szCs w:val="28"/>
          <w:lang w:val="kk-KZ" w:eastAsia="ru-RU"/>
        </w:rPr>
        <w:t>дан бері қалай өзгергенін көруге болады.</w:t>
      </w:r>
      <w:r w:rsidR="00B10B99">
        <w:rPr>
          <w:rFonts w:ascii="Times New Roman" w:eastAsia="Times New Roman" w:hAnsi="Times New Roman" w:cs="Times New Roman"/>
          <w:sz w:val="28"/>
          <w:szCs w:val="28"/>
          <w:lang w:val="kk-KZ" w:eastAsia="ru-RU"/>
        </w:rPr>
        <w:t xml:space="preserve"> </w:t>
      </w:r>
      <w:r w:rsidR="00A919EC">
        <w:rPr>
          <w:rFonts w:ascii="Times New Roman" w:eastAsia="Times New Roman" w:hAnsi="Times New Roman" w:cs="Times New Roman"/>
          <w:sz w:val="28"/>
          <w:szCs w:val="28"/>
          <w:lang w:val="kk-KZ" w:eastAsia="ru-RU"/>
        </w:rPr>
        <w:t xml:space="preserve">Әлемдік нарық бойынша </w:t>
      </w:r>
      <w:r w:rsidR="00A919EC" w:rsidRPr="00C02C69">
        <w:rPr>
          <w:rFonts w:ascii="Times New Roman" w:eastAsia="Times New Roman" w:hAnsi="Times New Roman" w:cs="Times New Roman"/>
          <w:sz w:val="28"/>
          <w:szCs w:val="28"/>
          <w:lang w:val="kk-KZ" w:eastAsia="ru-RU"/>
        </w:rPr>
        <w:t>аутсорсинг</w:t>
      </w:r>
      <w:r w:rsidR="00A919EC">
        <w:rPr>
          <w:rFonts w:ascii="Times New Roman" w:eastAsia="Times New Roman" w:hAnsi="Times New Roman" w:cs="Times New Roman"/>
          <w:sz w:val="28"/>
          <w:szCs w:val="28"/>
          <w:lang w:val="kk-KZ" w:eastAsia="ru-RU"/>
        </w:rPr>
        <w:t>тің даму жағдайы</w:t>
      </w:r>
      <w:r w:rsidR="00A919EC" w:rsidRPr="00C02C69">
        <w:rPr>
          <w:rFonts w:ascii="Times New Roman" w:eastAsia="Times New Roman" w:hAnsi="Times New Roman" w:cs="Times New Roman"/>
          <w:sz w:val="28"/>
          <w:szCs w:val="28"/>
          <w:lang w:val="kk-KZ" w:eastAsia="ru-RU"/>
        </w:rPr>
        <w:t xml:space="preserve"> </w:t>
      </w:r>
      <w:r w:rsidR="00870D2F">
        <w:rPr>
          <w:rFonts w:ascii="Times New Roman" w:eastAsia="Times New Roman" w:hAnsi="Times New Roman" w:cs="Times New Roman"/>
          <w:sz w:val="28"/>
          <w:szCs w:val="28"/>
          <w:lang w:val="kk-KZ" w:eastAsia="ru-RU"/>
        </w:rPr>
        <w:t xml:space="preserve">2000 жылмен салыстырғанда </w:t>
      </w:r>
      <w:r w:rsidR="00A919EC" w:rsidRPr="00C02C69">
        <w:rPr>
          <w:rFonts w:ascii="Times New Roman" w:eastAsia="Times New Roman" w:hAnsi="Times New Roman" w:cs="Times New Roman"/>
          <w:sz w:val="28"/>
          <w:szCs w:val="28"/>
          <w:lang w:val="kk-KZ" w:eastAsia="ru-RU"/>
        </w:rPr>
        <w:t>2019 жылы</w:t>
      </w:r>
      <w:r w:rsidR="00A919EC">
        <w:rPr>
          <w:rFonts w:ascii="Times New Roman" w:eastAsia="Times New Roman" w:hAnsi="Times New Roman" w:cs="Times New Roman"/>
          <w:sz w:val="28"/>
          <w:szCs w:val="28"/>
          <w:lang w:val="kk-KZ" w:eastAsia="ru-RU"/>
        </w:rPr>
        <w:t xml:space="preserve"> </w:t>
      </w:r>
      <w:r w:rsidR="00870D2F">
        <w:rPr>
          <w:rFonts w:ascii="Times New Roman" w:eastAsia="Times New Roman" w:hAnsi="Times New Roman" w:cs="Times New Roman"/>
          <w:sz w:val="28"/>
          <w:szCs w:val="28"/>
          <w:lang w:val="kk-KZ" w:eastAsia="ru-RU"/>
        </w:rPr>
        <w:t>2,1 есе өскенін көруімізге болады</w:t>
      </w:r>
      <w:r w:rsidR="00A919EC">
        <w:rPr>
          <w:rFonts w:ascii="Times New Roman" w:eastAsia="Times New Roman" w:hAnsi="Times New Roman" w:cs="Times New Roman"/>
          <w:sz w:val="28"/>
          <w:szCs w:val="28"/>
          <w:lang w:val="kk-KZ" w:eastAsia="ru-RU"/>
        </w:rPr>
        <w:t xml:space="preserve">, яғни 95,2 </w:t>
      </w:r>
      <w:r w:rsidR="004663BA">
        <w:rPr>
          <w:rFonts w:ascii="Times New Roman" w:eastAsia="Times New Roman" w:hAnsi="Times New Roman" w:cs="Times New Roman"/>
          <w:sz w:val="28"/>
          <w:szCs w:val="28"/>
          <w:lang w:val="kk-KZ" w:eastAsia="ru-RU"/>
        </w:rPr>
        <w:t xml:space="preserve">млрд. </w:t>
      </w:r>
      <w:r w:rsidR="00A919EC">
        <w:rPr>
          <w:rFonts w:ascii="Times New Roman" w:eastAsia="Times New Roman" w:hAnsi="Times New Roman" w:cs="Times New Roman"/>
          <w:sz w:val="28"/>
          <w:szCs w:val="28"/>
          <w:lang w:val="kk-KZ" w:eastAsia="ru-RU"/>
        </w:rPr>
        <w:t>АҚШ долларын құрады</w:t>
      </w:r>
      <w:r w:rsidR="00870D2F">
        <w:rPr>
          <w:rFonts w:ascii="Times New Roman" w:eastAsia="Times New Roman" w:hAnsi="Times New Roman" w:cs="Times New Roman"/>
          <w:sz w:val="28"/>
          <w:szCs w:val="28"/>
          <w:lang w:val="kk-KZ" w:eastAsia="ru-RU"/>
        </w:rPr>
        <w:t>.</w:t>
      </w:r>
      <w:r w:rsidR="004663BA">
        <w:rPr>
          <w:rFonts w:ascii="Times New Roman" w:eastAsia="Times New Roman" w:hAnsi="Times New Roman" w:cs="Times New Roman"/>
          <w:sz w:val="28"/>
          <w:szCs w:val="28"/>
          <w:lang w:val="kk-KZ" w:eastAsia="ru-RU"/>
        </w:rPr>
        <w:t xml:space="preserve"> Суретте көріп отырғанымыздай аутсорсингтің даму жағдайы тұрақсыз болды. 2013, 2016 жылдары аутсорсингтің жаһандық нарығының көлемінің төмендегенін көреміз.</w:t>
      </w:r>
      <w:r w:rsidR="003E0F07">
        <w:rPr>
          <w:rFonts w:ascii="Times New Roman" w:eastAsia="Times New Roman" w:hAnsi="Times New Roman" w:cs="Times New Roman"/>
          <w:sz w:val="28"/>
          <w:szCs w:val="28"/>
          <w:lang w:val="kk-KZ" w:eastAsia="ru-RU"/>
        </w:rPr>
        <w:t xml:space="preserve"> Бұл жылдары көрс</w:t>
      </w:r>
      <w:r w:rsidR="007E4DBD">
        <w:rPr>
          <w:rFonts w:ascii="Times New Roman" w:eastAsia="Times New Roman" w:hAnsi="Times New Roman" w:cs="Times New Roman"/>
          <w:sz w:val="28"/>
          <w:szCs w:val="28"/>
          <w:lang w:val="kk-KZ" w:eastAsia="ru-RU"/>
        </w:rPr>
        <w:t>еткіштер төмен болса да, кейінг</w:t>
      </w:r>
      <w:r w:rsidR="003E0F07">
        <w:rPr>
          <w:rFonts w:ascii="Times New Roman" w:eastAsia="Times New Roman" w:hAnsi="Times New Roman" w:cs="Times New Roman"/>
          <w:sz w:val="28"/>
          <w:szCs w:val="28"/>
          <w:lang w:val="kk-KZ" w:eastAsia="ru-RU"/>
        </w:rPr>
        <w:t>і жылдары өсе бастады. Бұл дегеніміз аутсорсингке сұраныстың жыл сайын артып келе жатқанын айтуымызға болады</w:t>
      </w:r>
      <w:r w:rsidR="00C02C69" w:rsidRPr="00C02C69">
        <w:rPr>
          <w:rFonts w:ascii="Times New Roman" w:eastAsia="Times New Roman" w:hAnsi="Times New Roman" w:cs="Times New Roman"/>
          <w:sz w:val="28"/>
          <w:szCs w:val="28"/>
          <w:lang w:val="kk-KZ" w:eastAsia="ru-RU"/>
        </w:rPr>
        <w:t xml:space="preserve"> </w:t>
      </w:r>
      <w:r w:rsidR="00653818" w:rsidRPr="00AD578D">
        <w:rPr>
          <w:rFonts w:ascii="Times New Roman" w:eastAsia="Times New Roman" w:hAnsi="Times New Roman" w:cs="Times New Roman"/>
          <w:sz w:val="28"/>
          <w:szCs w:val="28"/>
          <w:lang w:val="kk-KZ" w:eastAsia="ru-RU"/>
        </w:rPr>
        <w:t>[</w:t>
      </w:r>
      <w:r w:rsidR="00E45A92">
        <w:rPr>
          <w:rFonts w:ascii="Times New Roman" w:eastAsia="Times New Roman" w:hAnsi="Times New Roman" w:cs="Times New Roman"/>
          <w:sz w:val="28"/>
          <w:szCs w:val="28"/>
          <w:lang w:val="kk-KZ" w:eastAsia="ru-RU"/>
        </w:rPr>
        <w:t>92</w:t>
      </w:r>
      <w:r w:rsidR="00653818" w:rsidRPr="00AD578D">
        <w:rPr>
          <w:rFonts w:ascii="Times New Roman" w:eastAsia="Times New Roman" w:hAnsi="Times New Roman" w:cs="Times New Roman"/>
          <w:sz w:val="28"/>
          <w:szCs w:val="28"/>
          <w:lang w:val="kk-KZ" w:eastAsia="ru-RU"/>
        </w:rPr>
        <w:t>]</w:t>
      </w:r>
      <w:r w:rsidR="00653818">
        <w:rPr>
          <w:rFonts w:ascii="Times New Roman" w:eastAsia="Times New Roman" w:hAnsi="Times New Roman" w:cs="Times New Roman"/>
          <w:sz w:val="28"/>
          <w:szCs w:val="28"/>
          <w:lang w:val="kk-KZ" w:eastAsia="ru-RU"/>
        </w:rPr>
        <w:t>.</w:t>
      </w:r>
    </w:p>
    <w:p w:rsidR="00C02C69" w:rsidRPr="00C02C69" w:rsidRDefault="00C02C69"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2019 жылы аутсорсинг әлемдегі ең ірі өндірістерді толығымен басып озды. Сондықтан, біз соңғы  деректерді тереңінен зерттеп, аутсорсингтің барлық маңызды статистикасын 2019 жылға дейін алу маңызды деп санаймыз. Осыған байланысты, сыртқы қызметтің жаһандық нарығының көлемін біз 2019 жылға дейін алып қарадық. Мәліметтер негізінде аутсорсинг бойынша жаһандық нарық қызметінің жағдайын 2022 жылға дейін даму жағдайына болжам жасадық.</w:t>
      </w:r>
    </w:p>
    <w:p w:rsidR="00C02C69" w:rsidRPr="00C02C69" w:rsidRDefault="00C02C69"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C02C69" w:rsidRPr="00C02C69" w:rsidRDefault="00C02C69"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C02C69" w:rsidRPr="00C02C69" w:rsidRDefault="00C02C69" w:rsidP="00BC675F">
      <w:pPr>
        <w:shd w:val="clear" w:color="auto" w:fill="FFFFFF"/>
        <w:spacing w:after="0" w:line="240" w:lineRule="auto"/>
        <w:ind w:right="283"/>
        <w:contextualSpacing/>
        <w:jc w:val="both"/>
        <w:rPr>
          <w:rFonts w:ascii="Times New Roman" w:eastAsia="Times New Roman" w:hAnsi="Times New Roman" w:cs="Times New Roman"/>
          <w:sz w:val="28"/>
          <w:szCs w:val="28"/>
          <w:lang w:val="kk-KZ" w:eastAsia="ru-RU"/>
        </w:rPr>
      </w:pPr>
      <w:r w:rsidRPr="00C02C69">
        <w:rPr>
          <w:noProof/>
          <w:lang w:eastAsia="ru-RU"/>
        </w:rPr>
        <w:drawing>
          <wp:inline distT="0" distB="0" distL="0" distR="0" wp14:anchorId="33ABE7B9" wp14:editId="64E565EB">
            <wp:extent cx="5676900" cy="2609850"/>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02C69" w:rsidRPr="00C02C69" w:rsidRDefault="00C02C69" w:rsidP="00BC675F">
      <w:pPr>
        <w:shd w:val="clear" w:color="auto" w:fill="FFFFFF"/>
        <w:spacing w:after="0" w:line="240" w:lineRule="auto"/>
        <w:ind w:left="-284" w:right="283" w:firstLine="709"/>
        <w:contextualSpacing/>
        <w:jc w:val="both"/>
        <w:rPr>
          <w:rFonts w:ascii="Times New Roman" w:eastAsia="Times New Roman" w:hAnsi="Times New Roman" w:cs="Times New Roman"/>
          <w:sz w:val="28"/>
          <w:szCs w:val="28"/>
          <w:lang w:val="kk-KZ" w:eastAsia="ru-RU"/>
        </w:rPr>
      </w:pPr>
    </w:p>
    <w:p w:rsidR="00B57DE0" w:rsidRDefault="00C02C69"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color w:val="000000" w:themeColor="text1"/>
          <w:sz w:val="28"/>
          <w:szCs w:val="28"/>
          <w:shd w:val="clear" w:color="auto" w:fill="FFFFFF"/>
          <w:lang w:val="kk-KZ"/>
        </w:rPr>
      </w:pPr>
      <w:r w:rsidRPr="00C02C69">
        <w:rPr>
          <w:rFonts w:ascii="Times New Roman" w:hAnsi="Times New Roman" w:cs="Times New Roman"/>
          <w:lang w:val="kk-KZ" w:eastAsia="ru-RU"/>
        </w:rPr>
        <w:tab/>
      </w:r>
      <w:r w:rsidR="000F477E">
        <w:rPr>
          <w:rFonts w:ascii="Times New Roman" w:hAnsi="Times New Roman" w:cs="Times New Roman"/>
          <w:sz w:val="28"/>
          <w:szCs w:val="28"/>
          <w:lang w:val="kk-KZ"/>
        </w:rPr>
        <w:t xml:space="preserve">20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Pr="00C02C69">
        <w:rPr>
          <w:rFonts w:ascii="Times New Roman" w:hAnsi="Times New Roman" w:cs="Times New Roman"/>
          <w:color w:val="000000" w:themeColor="text1"/>
          <w:sz w:val="28"/>
          <w:szCs w:val="28"/>
          <w:shd w:val="clear" w:color="auto" w:fill="FFFFFF"/>
          <w:lang w:val="kk-KZ"/>
        </w:rPr>
        <w:t xml:space="preserve">Сыртқы қызметтердің жаһандық нарығының көлемі </w:t>
      </w:r>
    </w:p>
    <w:p w:rsidR="00C02C69" w:rsidRPr="00155E7E" w:rsidRDefault="00B57DE0"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000000" w:themeColor="text1"/>
          <w:sz w:val="24"/>
          <w:szCs w:val="24"/>
          <w:lang w:val="kk-KZ" w:eastAsia="ru-RU"/>
        </w:rPr>
      </w:pPr>
      <w:r w:rsidRPr="00166F04">
        <w:rPr>
          <w:rFonts w:ascii="Times New Roman" w:hAnsi="Times New Roman" w:cs="Times New Roman"/>
          <w:color w:val="000000" w:themeColor="text1"/>
          <w:sz w:val="24"/>
          <w:szCs w:val="24"/>
          <w:shd w:val="clear" w:color="auto" w:fill="FFFFFF"/>
          <w:lang w:val="kk-KZ"/>
        </w:rPr>
        <w:t>Ескертпе:</w:t>
      </w:r>
      <w:r w:rsidR="00C02C69" w:rsidRPr="00166F04">
        <w:rPr>
          <w:rFonts w:ascii="Times New Roman" w:hAnsi="Times New Roman" w:cs="Times New Roman"/>
          <w:color w:val="000000" w:themeColor="text1"/>
          <w:sz w:val="24"/>
          <w:szCs w:val="24"/>
          <w:shd w:val="clear" w:color="auto" w:fill="FFFFFF"/>
          <w:lang w:val="kk-KZ"/>
        </w:rPr>
        <w:t>[</w:t>
      </w:r>
      <w:r w:rsidR="00E45A92">
        <w:rPr>
          <w:rFonts w:ascii="Times New Roman" w:hAnsi="Times New Roman" w:cs="Times New Roman"/>
          <w:sz w:val="24"/>
          <w:szCs w:val="24"/>
          <w:shd w:val="clear" w:color="auto" w:fill="FFFFFF"/>
          <w:lang w:val="kk-KZ"/>
        </w:rPr>
        <w:t>90</w:t>
      </w:r>
      <w:r w:rsidR="00C02C69" w:rsidRPr="00166F04">
        <w:rPr>
          <w:rFonts w:ascii="Times New Roman" w:hAnsi="Times New Roman" w:cs="Times New Roman"/>
          <w:sz w:val="24"/>
          <w:szCs w:val="24"/>
          <w:shd w:val="clear" w:color="auto" w:fill="FFFFFF"/>
          <w:lang w:val="kk-KZ"/>
        </w:rPr>
        <w:t>]</w:t>
      </w:r>
      <w:r w:rsidRPr="00166F04">
        <w:rPr>
          <w:rFonts w:ascii="Times New Roman" w:hAnsi="Times New Roman" w:cs="Times New Roman"/>
          <w:sz w:val="24"/>
          <w:szCs w:val="24"/>
          <w:shd w:val="clear" w:color="auto" w:fill="FFFFFF"/>
          <w:lang w:val="kk-KZ"/>
        </w:rPr>
        <w:t xml:space="preserve"> </w:t>
      </w:r>
      <w:r w:rsidR="00E45A92">
        <w:rPr>
          <w:rFonts w:ascii="Times New Roman" w:hAnsi="Times New Roman" w:cs="Times New Roman"/>
          <w:sz w:val="24"/>
          <w:szCs w:val="24"/>
          <w:shd w:val="clear" w:color="auto" w:fill="FFFFFF"/>
          <w:lang w:val="kk-KZ"/>
        </w:rPr>
        <w:t xml:space="preserve"> мәліметтері негізінде </w:t>
      </w:r>
      <w:r w:rsidRPr="00166F04">
        <w:rPr>
          <w:rFonts w:ascii="Times New Roman" w:hAnsi="Times New Roman" w:cs="Times New Roman"/>
          <w:color w:val="000000" w:themeColor="text1"/>
          <w:sz w:val="24"/>
          <w:szCs w:val="24"/>
          <w:shd w:val="clear" w:color="auto" w:fill="FFFFFF"/>
          <w:lang w:val="kk-KZ"/>
        </w:rPr>
        <w:t>автормен</w:t>
      </w:r>
      <w:r w:rsidR="00166F04">
        <w:rPr>
          <w:rFonts w:ascii="Times New Roman" w:hAnsi="Times New Roman" w:cs="Times New Roman"/>
          <w:color w:val="000000" w:themeColor="text1"/>
          <w:sz w:val="24"/>
          <w:szCs w:val="24"/>
          <w:shd w:val="clear" w:color="auto" w:fill="FFFFFF"/>
          <w:lang w:val="kk-KZ"/>
        </w:rPr>
        <w:t xml:space="preserve"> әзірленді</w:t>
      </w:r>
    </w:p>
    <w:p w:rsidR="00C02C69" w:rsidRPr="00C02C69" w:rsidRDefault="00C02C69" w:rsidP="00BC675F">
      <w:pPr>
        <w:tabs>
          <w:tab w:val="left" w:pos="2685"/>
        </w:tabs>
        <w:spacing w:after="0" w:line="240" w:lineRule="auto"/>
        <w:ind w:firstLine="709"/>
        <w:rPr>
          <w:rFonts w:ascii="Times New Roman" w:hAnsi="Times New Roman" w:cs="Times New Roman"/>
          <w:lang w:val="kk-KZ" w:eastAsia="ru-RU"/>
        </w:rPr>
      </w:pPr>
    </w:p>
    <w:p w:rsidR="00C02C69" w:rsidRDefault="001D0C74" w:rsidP="00BC675F">
      <w:pPr>
        <w:tabs>
          <w:tab w:val="left" w:pos="2685"/>
        </w:tabs>
        <w:spacing w:after="0" w:line="240" w:lineRule="auto"/>
        <w:ind w:firstLine="709"/>
        <w:jc w:val="both"/>
        <w:rPr>
          <w:rFonts w:ascii="Times New Roman" w:hAnsi="Times New Roman" w:cs="Times New Roman"/>
          <w:sz w:val="28"/>
          <w:szCs w:val="28"/>
          <w:lang w:val="kk-KZ" w:eastAsia="ru-RU"/>
        </w:rPr>
      </w:pPr>
      <w:r>
        <w:rPr>
          <w:rFonts w:ascii="Times New Roman" w:eastAsia="Times New Roman" w:hAnsi="Times New Roman" w:cs="Times New Roman"/>
          <w:color w:val="000000" w:themeColor="text1"/>
          <w:sz w:val="28"/>
          <w:szCs w:val="28"/>
          <w:lang w:val="kk-KZ" w:eastAsia="ru-RU"/>
        </w:rPr>
        <w:t>20</w:t>
      </w:r>
      <w:r w:rsidR="00C02C69" w:rsidRPr="00C02C69">
        <w:rPr>
          <w:rFonts w:ascii="Times New Roman" w:eastAsia="Times New Roman" w:hAnsi="Times New Roman" w:cs="Times New Roman"/>
          <w:color w:val="000000" w:themeColor="text1"/>
          <w:sz w:val="28"/>
          <w:szCs w:val="28"/>
          <w:lang w:val="kk-KZ" w:eastAsia="ru-RU"/>
        </w:rPr>
        <w:t>-Сурет</w:t>
      </w:r>
      <w:r w:rsidR="00C02C69" w:rsidRPr="00C02C69">
        <w:rPr>
          <w:rFonts w:ascii="Times New Roman" w:hAnsi="Times New Roman" w:cs="Times New Roman"/>
          <w:sz w:val="28"/>
          <w:szCs w:val="28"/>
          <w:lang w:val="kk-KZ" w:eastAsia="ru-RU"/>
        </w:rPr>
        <w:t>те біз сыртқы қызметтің жаһандық нарығының көлеміне жиырма жылға динамикалық талдау жасадық. Суретте көріп отырғанымыздай алынған мәліметтер бойынша тренд теңдеуі жасалған. Тренд теңдеуінің нәтижесі бойынша, яғни алдағы үш жылда, яғни 2020, 2021, 2022 жылдары сыртқы қызметтерінің жаһандық нарығыны</w:t>
      </w:r>
      <w:r w:rsidR="00323545">
        <w:rPr>
          <w:rFonts w:ascii="Times New Roman" w:hAnsi="Times New Roman" w:cs="Times New Roman"/>
          <w:sz w:val="28"/>
          <w:szCs w:val="28"/>
          <w:lang w:val="kk-KZ" w:eastAsia="ru-RU"/>
        </w:rPr>
        <w:t>ң</w:t>
      </w:r>
      <w:r w:rsidR="008C158F">
        <w:rPr>
          <w:rFonts w:ascii="Times New Roman" w:hAnsi="Times New Roman" w:cs="Times New Roman"/>
          <w:sz w:val="28"/>
          <w:szCs w:val="28"/>
          <w:lang w:val="kk-KZ" w:eastAsia="ru-RU"/>
        </w:rPr>
        <w:t xml:space="preserve"> өс</w:t>
      </w:r>
      <w:r w:rsidR="00C02C69" w:rsidRPr="00C02C69">
        <w:rPr>
          <w:rFonts w:ascii="Times New Roman" w:hAnsi="Times New Roman" w:cs="Times New Roman"/>
          <w:sz w:val="28"/>
          <w:szCs w:val="28"/>
          <w:lang w:val="kk-KZ" w:eastAsia="ru-RU"/>
        </w:rPr>
        <w:t>уін болжауға болады. Толығымен айтатын болсақ,  әлемдік аутсорсингтік нарық 2020 жылы 95,08 миллиард АҚШ долларын,  2021 жылы  96,78 миллиард АҚШ долларын, 2022 жылы   97,58 миллиард АҚШ долларын құрайды деп болжануда</w:t>
      </w:r>
      <w:r w:rsidR="00163256">
        <w:rPr>
          <w:rFonts w:ascii="Times New Roman" w:hAnsi="Times New Roman" w:cs="Times New Roman"/>
          <w:sz w:val="28"/>
          <w:szCs w:val="28"/>
          <w:lang w:val="kk-KZ" w:eastAsia="ru-RU"/>
        </w:rPr>
        <w:t>.</w:t>
      </w:r>
    </w:p>
    <w:p w:rsidR="00887A80" w:rsidRDefault="003149D9" w:rsidP="00BC675F">
      <w:pPr>
        <w:tabs>
          <w:tab w:val="left" w:pos="2685"/>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Сонымен аутсорсингтің әлемдік тәжірибесін зерттей келе қолдану тиімділігі мен маңыздылығына көз жеткізілді. Әсіресе </w:t>
      </w:r>
      <w:r w:rsidRPr="003149D9">
        <w:rPr>
          <w:rFonts w:ascii="Times New Roman" w:hAnsi="Times New Roman" w:cs="Times New Roman"/>
          <w:sz w:val="28"/>
          <w:szCs w:val="28"/>
          <w:lang w:val="kk-KZ" w:eastAsia="ru-RU"/>
        </w:rPr>
        <w:t>IT</w:t>
      </w:r>
      <w:r>
        <w:rPr>
          <w:rFonts w:ascii="Times New Roman" w:hAnsi="Times New Roman" w:cs="Times New Roman"/>
          <w:sz w:val="28"/>
          <w:szCs w:val="28"/>
          <w:lang w:val="kk-KZ" w:eastAsia="ru-RU"/>
        </w:rPr>
        <w:t xml:space="preserve"> және бизнес-процесс аутсорсингі үлкен сұранысқа ие. </w:t>
      </w:r>
    </w:p>
    <w:p w:rsidR="0067486A" w:rsidRPr="00D37D30" w:rsidRDefault="00D55FF0" w:rsidP="00BC675F">
      <w:pPr>
        <w:tabs>
          <w:tab w:val="left" w:pos="2685"/>
        </w:tabs>
        <w:spacing w:after="0" w:line="240" w:lineRule="auto"/>
        <w:ind w:firstLine="709"/>
        <w:jc w:val="both"/>
        <w:rPr>
          <w:rFonts w:ascii="Times New Roman" w:hAnsi="Times New Roman" w:cs="Times New Roman"/>
          <w:sz w:val="28"/>
          <w:szCs w:val="28"/>
          <w:lang w:val="kk-KZ" w:eastAsia="ru-RU"/>
        </w:rPr>
      </w:pPr>
      <w:r w:rsidRPr="0067486A">
        <w:rPr>
          <w:rFonts w:ascii="Times New Roman" w:hAnsi="Times New Roman" w:cs="Times New Roman"/>
          <w:sz w:val="28"/>
          <w:szCs w:val="28"/>
          <w:lang w:val="kk-KZ" w:eastAsia="ru-RU"/>
        </w:rPr>
        <w:t>Қазақстанда аутсорсингтік қызметтерді қолдану қызығушылығы 2008 жылы экономикалық дағдарыстан кейін өсе бастады.</w:t>
      </w:r>
      <w:r w:rsidR="00F71076" w:rsidRPr="0067486A">
        <w:rPr>
          <w:rFonts w:ascii="Times New Roman" w:hAnsi="Times New Roman" w:cs="Times New Roman"/>
          <w:sz w:val="28"/>
          <w:szCs w:val="28"/>
          <w:lang w:val="kk-KZ" w:eastAsia="ru-RU"/>
        </w:rPr>
        <w:t xml:space="preserve"> Бұл кәсіпорындардың</w:t>
      </w:r>
      <w:r w:rsidR="00831A24" w:rsidRPr="0067486A">
        <w:rPr>
          <w:rFonts w:ascii="Times New Roman" w:hAnsi="Times New Roman" w:cs="Times New Roman"/>
          <w:sz w:val="28"/>
          <w:szCs w:val="28"/>
          <w:lang w:val="kk-KZ" w:eastAsia="ru-RU"/>
        </w:rPr>
        <w:t xml:space="preserve"> операциялық шығыстарын қысқартқан кезде, табыстың ұлғайту мүмкіндіктерін іздеуге итермеледі.</w:t>
      </w:r>
      <w:r w:rsidR="00F71076" w:rsidRPr="0067486A">
        <w:rPr>
          <w:rFonts w:ascii="Times New Roman" w:hAnsi="Times New Roman" w:cs="Times New Roman"/>
          <w:sz w:val="28"/>
          <w:szCs w:val="28"/>
          <w:lang w:val="kk-KZ" w:eastAsia="ru-RU"/>
        </w:rPr>
        <w:t xml:space="preserve"> </w:t>
      </w:r>
      <w:r w:rsidR="004918F1" w:rsidRPr="0067486A">
        <w:rPr>
          <w:rFonts w:ascii="Times New Roman" w:hAnsi="Times New Roman" w:cs="Times New Roman"/>
          <w:sz w:val="28"/>
          <w:szCs w:val="28"/>
          <w:lang w:val="kk-KZ" w:eastAsia="ru-RU"/>
        </w:rPr>
        <w:t xml:space="preserve">Сол уақыттан бастап кәсіпорындар қаржылық, кадрлық және IT аутсорсинг қызметтері таратыла бастады. </w:t>
      </w:r>
      <w:r w:rsidR="0051651D" w:rsidRPr="0067486A">
        <w:rPr>
          <w:rFonts w:ascii="Times New Roman" w:hAnsi="Times New Roman" w:cs="Times New Roman"/>
          <w:sz w:val="28"/>
          <w:szCs w:val="28"/>
          <w:lang w:val="kk-KZ" w:eastAsia="ru-RU"/>
        </w:rPr>
        <w:t>2013 жылға дейін нарық қатысушылары аутсорсингтік қызметтерінің кеңеюі жылына 15-20 %-ды құрады.</w:t>
      </w:r>
      <w:r w:rsidR="00201C1F" w:rsidRPr="0067486A">
        <w:rPr>
          <w:rFonts w:ascii="Times New Roman" w:hAnsi="Times New Roman" w:cs="Times New Roman"/>
          <w:sz w:val="28"/>
          <w:szCs w:val="28"/>
          <w:lang w:val="kk-KZ" w:eastAsia="ru-RU"/>
        </w:rPr>
        <w:t xml:space="preserve"> </w:t>
      </w:r>
      <w:r w:rsidR="0067486A" w:rsidRPr="0067486A">
        <w:rPr>
          <w:rFonts w:ascii="Times New Roman" w:hAnsi="Times New Roman" w:cs="Times New Roman"/>
          <w:sz w:val="28"/>
          <w:szCs w:val="28"/>
          <w:lang w:val="kk-KZ" w:eastAsia="ru-RU"/>
        </w:rPr>
        <w:t>Қазіргі кезде аутсорсингті қолдану кезінд</w:t>
      </w:r>
      <w:r w:rsidR="00D37D30">
        <w:rPr>
          <w:rFonts w:ascii="Times New Roman" w:hAnsi="Times New Roman" w:cs="Times New Roman"/>
          <w:sz w:val="28"/>
          <w:szCs w:val="28"/>
          <w:lang w:val="kk-KZ" w:eastAsia="ru-RU"/>
        </w:rPr>
        <w:t xml:space="preserve">егі үлесі 40 %-ға дейін үлғайды </w:t>
      </w:r>
      <w:r w:rsidR="00D37D30" w:rsidRPr="00461428">
        <w:rPr>
          <w:rFonts w:ascii="Times New Roman" w:hAnsi="Times New Roman" w:cs="Times New Roman"/>
          <w:sz w:val="28"/>
          <w:szCs w:val="28"/>
          <w:lang w:val="kk-KZ" w:eastAsia="ru-RU"/>
        </w:rPr>
        <w:t>[</w:t>
      </w:r>
      <w:r w:rsidR="008C0CA2">
        <w:rPr>
          <w:rFonts w:ascii="Times New Roman" w:hAnsi="Times New Roman" w:cs="Times New Roman"/>
          <w:sz w:val="28"/>
          <w:szCs w:val="28"/>
          <w:lang w:val="kk-KZ" w:eastAsia="ru-RU"/>
        </w:rPr>
        <w:t>93</w:t>
      </w:r>
      <w:r w:rsidR="00D37D30" w:rsidRPr="00461428">
        <w:rPr>
          <w:rFonts w:ascii="Times New Roman" w:hAnsi="Times New Roman" w:cs="Times New Roman"/>
          <w:sz w:val="28"/>
          <w:szCs w:val="28"/>
          <w:lang w:val="kk-KZ" w:eastAsia="ru-RU"/>
        </w:rPr>
        <w:t>]</w:t>
      </w:r>
      <w:r w:rsidR="00D37D30">
        <w:rPr>
          <w:rFonts w:ascii="Times New Roman" w:hAnsi="Times New Roman" w:cs="Times New Roman"/>
          <w:sz w:val="28"/>
          <w:szCs w:val="28"/>
          <w:lang w:val="kk-KZ" w:eastAsia="ru-RU"/>
        </w:rPr>
        <w:t>.</w:t>
      </w:r>
    </w:p>
    <w:p w:rsidR="00887A80" w:rsidRPr="004918F1" w:rsidRDefault="0067486A" w:rsidP="00BC675F">
      <w:pPr>
        <w:tabs>
          <w:tab w:val="left" w:pos="2685"/>
        </w:tabs>
        <w:spacing w:after="0" w:line="240" w:lineRule="auto"/>
        <w:ind w:firstLine="709"/>
        <w:jc w:val="both"/>
        <w:rPr>
          <w:rFonts w:ascii="Times New Roman" w:hAnsi="Times New Roman" w:cs="Times New Roman"/>
          <w:sz w:val="28"/>
          <w:szCs w:val="28"/>
          <w:lang w:val="kk-KZ" w:eastAsia="ru-RU"/>
        </w:rPr>
      </w:pPr>
      <w:r w:rsidRPr="0067486A">
        <w:rPr>
          <w:rFonts w:ascii="Times New Roman" w:hAnsi="Times New Roman" w:cs="Times New Roman"/>
          <w:sz w:val="28"/>
          <w:szCs w:val="28"/>
          <w:lang w:val="kk-KZ" w:eastAsia="ru-RU"/>
        </w:rPr>
        <w:t xml:space="preserve"> </w:t>
      </w:r>
      <w:r w:rsidR="00201C1F" w:rsidRPr="0067486A">
        <w:rPr>
          <w:rFonts w:ascii="Times New Roman" w:hAnsi="Times New Roman" w:cs="Times New Roman"/>
          <w:sz w:val="28"/>
          <w:szCs w:val="28"/>
          <w:lang w:val="kk-KZ" w:eastAsia="ru-RU"/>
        </w:rPr>
        <w:t>Электрондық коммерция және экономикалық  қызмет көрсету салаларының дамуы 2015 жылдан кейінгі жаңа дағдарыспен қатар</w:t>
      </w:r>
      <w:r w:rsidR="004C2465" w:rsidRPr="0067486A">
        <w:rPr>
          <w:rFonts w:ascii="Times New Roman" w:hAnsi="Times New Roman" w:cs="Times New Roman"/>
          <w:sz w:val="28"/>
          <w:szCs w:val="28"/>
          <w:lang w:val="kk-KZ" w:eastAsia="ru-RU"/>
        </w:rPr>
        <w:t xml:space="preserve"> аутсорсинг үшін кезекті ынталандыру болды деп айтсақ болады.</w:t>
      </w:r>
      <w:r w:rsidR="00965B61" w:rsidRPr="0067486A">
        <w:rPr>
          <w:rFonts w:ascii="Times New Roman" w:hAnsi="Times New Roman" w:cs="Times New Roman"/>
          <w:sz w:val="28"/>
          <w:szCs w:val="28"/>
          <w:lang w:val="kk-KZ" w:eastAsia="ru-RU"/>
        </w:rPr>
        <w:t xml:space="preserve"> Бұл тенденциялар </w:t>
      </w:r>
      <w:r w:rsidR="00355AC4" w:rsidRPr="0067486A">
        <w:rPr>
          <w:rFonts w:ascii="Times New Roman" w:hAnsi="Times New Roman" w:cs="Times New Roman"/>
          <w:sz w:val="28"/>
          <w:szCs w:val="28"/>
          <w:lang w:val="kk-KZ" w:eastAsia="ru-RU"/>
        </w:rPr>
        <w:t>кәсіпорын міндеттерін оңтайландыру қажеттілігін арттырды.</w:t>
      </w:r>
      <w:r w:rsidR="004C4499" w:rsidRPr="0067486A">
        <w:rPr>
          <w:rFonts w:ascii="Times New Roman" w:hAnsi="Times New Roman" w:cs="Times New Roman"/>
          <w:sz w:val="28"/>
          <w:szCs w:val="28"/>
          <w:lang w:val="kk-KZ" w:eastAsia="ru-RU"/>
        </w:rPr>
        <w:t xml:space="preserve"> Компания басшылары аутсорсингтік компаниялардың әр түрлі сегменттерінде қалай жұмыс жасайтынын түсінді.</w:t>
      </w:r>
    </w:p>
    <w:p w:rsidR="003149D9" w:rsidRDefault="003149D9" w:rsidP="00BC675F">
      <w:pPr>
        <w:tabs>
          <w:tab w:val="left" w:pos="2685"/>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Аутсорсингтің дамуының Қазақстандық және әлемдік тәжірибесін зерделей келе оның тиімділігін экономикалық талдау қажеттілігі байқалады. Сондықтан келесі бөлімде Қазақстанда аутсорсингтің тиімділігін бағалау қарастырылады.</w:t>
      </w:r>
    </w:p>
    <w:p w:rsidR="00281D1D" w:rsidRDefault="00281D1D" w:rsidP="00BC675F">
      <w:pPr>
        <w:pStyle w:val="a3"/>
        <w:spacing w:after="0" w:line="240" w:lineRule="auto"/>
        <w:ind w:left="709"/>
        <w:jc w:val="both"/>
        <w:rPr>
          <w:rFonts w:ascii="Times New Roman" w:hAnsi="Times New Roman" w:cs="Times New Roman"/>
          <w:b/>
          <w:sz w:val="28"/>
          <w:szCs w:val="28"/>
          <w:lang w:val="kk-KZ"/>
        </w:rPr>
      </w:pPr>
    </w:p>
    <w:p w:rsidR="00281D1D" w:rsidRDefault="00281D1D" w:rsidP="00BC675F">
      <w:pPr>
        <w:pStyle w:val="a3"/>
        <w:spacing w:after="0" w:line="240" w:lineRule="auto"/>
        <w:ind w:left="709"/>
        <w:jc w:val="both"/>
        <w:rPr>
          <w:rFonts w:ascii="Times New Roman" w:hAnsi="Times New Roman" w:cs="Times New Roman"/>
          <w:b/>
          <w:sz w:val="28"/>
          <w:szCs w:val="28"/>
          <w:lang w:val="kk-KZ"/>
        </w:rPr>
      </w:pPr>
    </w:p>
    <w:p w:rsidR="00C02C69" w:rsidRPr="007C29B2" w:rsidRDefault="00BC430B" w:rsidP="000F477E">
      <w:pPr>
        <w:pStyle w:val="a3"/>
        <w:numPr>
          <w:ilvl w:val="1"/>
          <w:numId w:val="61"/>
        </w:numPr>
        <w:tabs>
          <w:tab w:val="left" w:pos="851"/>
        </w:tabs>
        <w:spacing w:after="0" w:line="240" w:lineRule="auto"/>
        <w:ind w:left="0" w:firstLine="709"/>
        <w:jc w:val="both"/>
        <w:rPr>
          <w:rFonts w:ascii="Times New Roman" w:hAnsi="Times New Roman" w:cs="Times New Roman"/>
          <w:b/>
          <w:sz w:val="28"/>
          <w:szCs w:val="28"/>
          <w:lang w:val="kk-KZ"/>
        </w:rPr>
      </w:pPr>
      <w:r w:rsidRPr="007C29B2">
        <w:rPr>
          <w:rFonts w:ascii="Times New Roman" w:hAnsi="Times New Roman" w:cs="Times New Roman"/>
          <w:b/>
          <w:sz w:val="28"/>
          <w:szCs w:val="28"/>
          <w:lang w:val="kk-KZ"/>
        </w:rPr>
        <w:t>Қазақстан кәсіпорындарында аутсорсингтің тиімділігін бағалау және модельдеу</w:t>
      </w:r>
    </w:p>
    <w:p w:rsidR="007C29B2" w:rsidRPr="007C29B2" w:rsidRDefault="007C29B2" w:rsidP="00BC675F">
      <w:pPr>
        <w:pStyle w:val="a3"/>
        <w:spacing w:after="0" w:line="240" w:lineRule="auto"/>
        <w:ind w:left="1429"/>
        <w:jc w:val="both"/>
        <w:rPr>
          <w:rFonts w:ascii="Times New Roman" w:hAnsi="Times New Roman" w:cs="Times New Roman"/>
          <w:b/>
          <w:sz w:val="28"/>
          <w:szCs w:val="28"/>
          <w:lang w:val="kk-KZ"/>
        </w:rPr>
      </w:pPr>
    </w:p>
    <w:p w:rsidR="00EA0166" w:rsidRDefault="006C2026"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 аутсорсингтік нарық бойынша жыл сайынғы стат</w:t>
      </w:r>
      <w:r w:rsidR="008C158F">
        <w:rPr>
          <w:rFonts w:ascii="Times New Roman" w:hAnsi="Times New Roman" w:cs="Times New Roman"/>
          <w:sz w:val="28"/>
          <w:szCs w:val="28"/>
          <w:lang w:val="kk-KZ"/>
        </w:rPr>
        <w:t>ис</w:t>
      </w:r>
      <w:r>
        <w:rPr>
          <w:rFonts w:ascii="Times New Roman" w:hAnsi="Times New Roman" w:cs="Times New Roman"/>
          <w:sz w:val="28"/>
          <w:szCs w:val="28"/>
          <w:lang w:val="kk-KZ"/>
        </w:rPr>
        <w:t xml:space="preserve">тикалық мәліметтер базасы жоқ. Аутсорсинг бойынша Қазақстанда аутсорсинг қалай дамып жатыр, қандай қызмет түрлері көп қолданылатыны және т.б. мәліметтер арнайы зерттеулер жүргізгенде сауалнама арқылы жасалынып отырады.  Елімізде </w:t>
      </w:r>
      <w:r w:rsidR="008C0CA2">
        <w:rPr>
          <w:rFonts w:ascii="Times New Roman" w:hAnsi="Times New Roman" w:cs="Times New Roman"/>
          <w:sz w:val="28"/>
          <w:szCs w:val="28"/>
          <w:lang w:val="kk-KZ"/>
        </w:rPr>
        <w:t>st</w:t>
      </w:r>
      <w:r w:rsidR="008C0CA2" w:rsidRPr="008C0CA2">
        <w:rPr>
          <w:rFonts w:ascii="Times New Roman" w:hAnsi="Times New Roman" w:cs="Times New Roman"/>
          <w:sz w:val="28"/>
          <w:szCs w:val="28"/>
          <w:lang w:val="kk-KZ"/>
        </w:rPr>
        <w:t>a</w:t>
      </w:r>
      <w:r w:rsidRPr="00EF7FD8">
        <w:rPr>
          <w:rFonts w:ascii="Times New Roman" w:hAnsi="Times New Roman" w:cs="Times New Roman"/>
          <w:sz w:val="28"/>
          <w:szCs w:val="28"/>
          <w:lang w:val="kk-KZ"/>
        </w:rPr>
        <w:t>t.gov.kz</w:t>
      </w:r>
      <w:r>
        <w:rPr>
          <w:rFonts w:ascii="Times New Roman" w:hAnsi="Times New Roman" w:cs="Times New Roman"/>
          <w:sz w:val="28"/>
          <w:szCs w:val="28"/>
          <w:lang w:val="kk-KZ"/>
        </w:rPr>
        <w:t xml:space="preserve"> сайтында Қазақстан бойынша көрсетілген қызмет түрлерінің нақты көлемін көре аламыз. Ол төмендегі кестеден көрсетілген.</w:t>
      </w:r>
    </w:p>
    <w:p w:rsidR="00840B3F" w:rsidRDefault="00840B3F" w:rsidP="00BC675F">
      <w:pPr>
        <w:spacing w:after="0" w:line="240" w:lineRule="auto"/>
        <w:ind w:firstLine="709"/>
        <w:jc w:val="both"/>
        <w:rPr>
          <w:rFonts w:ascii="Times New Roman" w:hAnsi="Times New Roman" w:cs="Times New Roman"/>
          <w:sz w:val="28"/>
          <w:szCs w:val="28"/>
          <w:lang w:val="kk-KZ"/>
        </w:rPr>
      </w:pPr>
    </w:p>
    <w:p w:rsidR="000854D7" w:rsidRDefault="0081322D"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 </w:t>
      </w:r>
      <w:r w:rsidR="0022215F">
        <w:rPr>
          <w:rFonts w:ascii="Times New Roman" w:hAnsi="Times New Roman" w:cs="Times New Roman"/>
          <w:sz w:val="28"/>
          <w:szCs w:val="28"/>
          <w:lang w:val="kk-KZ"/>
        </w:rPr>
        <w:t xml:space="preserve">Кесте </w:t>
      </w:r>
      <w:r w:rsidR="003E542E">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123CE7" w:rsidRPr="00123CE7">
        <w:rPr>
          <w:rFonts w:ascii="Times New Roman" w:hAnsi="Times New Roman" w:cs="Times New Roman"/>
          <w:sz w:val="28"/>
          <w:szCs w:val="28"/>
          <w:lang w:val="kk-KZ"/>
        </w:rPr>
        <w:t xml:space="preserve">Көрсетілген қызметтердің нақты көлем индексі, олардың түрлері  </w:t>
      </w:r>
      <w:r w:rsidR="00E76F1F">
        <w:rPr>
          <w:rFonts w:ascii="Times New Roman" w:hAnsi="Times New Roman" w:cs="Times New Roman"/>
          <w:sz w:val="28"/>
          <w:szCs w:val="28"/>
          <w:lang w:val="kk-KZ"/>
        </w:rPr>
        <w:t>2016-2020</w:t>
      </w:r>
      <w:r w:rsidR="00123CE7" w:rsidRPr="00123CE7">
        <w:rPr>
          <w:rFonts w:ascii="Times New Roman" w:hAnsi="Times New Roman" w:cs="Times New Roman"/>
          <w:sz w:val="28"/>
          <w:szCs w:val="28"/>
          <w:lang w:val="kk-KZ"/>
        </w:rPr>
        <w:t xml:space="preserve"> жылдар бойынша  </w:t>
      </w:r>
      <w:r w:rsidR="00123CE7">
        <w:rPr>
          <w:rFonts w:ascii="Times New Roman" w:hAnsi="Times New Roman" w:cs="Times New Roman"/>
          <w:sz w:val="28"/>
          <w:szCs w:val="28"/>
          <w:lang w:val="kk-KZ"/>
        </w:rPr>
        <w:t>(млн.тг.)</w:t>
      </w:r>
    </w:p>
    <w:p w:rsidR="00E76F1F" w:rsidRDefault="00E76F1F" w:rsidP="00BC675F">
      <w:pPr>
        <w:spacing w:after="0" w:line="240" w:lineRule="auto"/>
        <w:jc w:val="both"/>
        <w:rPr>
          <w:rFonts w:ascii="Times New Roman" w:hAnsi="Times New Roman" w:cs="Times New Roman"/>
          <w:sz w:val="28"/>
          <w:szCs w:val="28"/>
          <w:lang w:val="kk-KZ"/>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
        <w:gridCol w:w="1151"/>
        <w:gridCol w:w="1151"/>
        <w:gridCol w:w="1151"/>
        <w:gridCol w:w="1151"/>
        <w:gridCol w:w="711"/>
      </w:tblGrid>
      <w:tr w:rsidR="00E76F1F" w:rsidRPr="00E76F1F" w:rsidTr="00A358DD">
        <w:trPr>
          <w:trHeight w:val="260"/>
        </w:trPr>
        <w:tc>
          <w:tcPr>
            <w:tcW w:w="3256" w:type="dxa"/>
            <w:vMerge w:val="restart"/>
            <w:shd w:val="clear" w:color="auto" w:fill="auto"/>
            <w:noWrap/>
            <w:vAlign w:val="bottom"/>
            <w:hideMark/>
          </w:tcPr>
          <w:p w:rsidR="00E76F1F" w:rsidRPr="00E76F1F" w:rsidRDefault="00E76F1F" w:rsidP="00BC675F">
            <w:pPr>
              <w:spacing w:after="0" w:line="240" w:lineRule="auto"/>
              <w:jc w:val="center"/>
              <w:rPr>
                <w:rFonts w:ascii="Times New Roman" w:eastAsia="Times New Roman" w:hAnsi="Times New Roman" w:cs="Times New Roman"/>
                <w:lang w:val="kk-KZ" w:eastAsia="ru-RU"/>
              </w:rPr>
            </w:pPr>
            <w:r w:rsidRPr="00E76F1F">
              <w:rPr>
                <w:rFonts w:ascii="Times New Roman" w:eastAsia="Times New Roman" w:hAnsi="Times New Roman" w:cs="Times New Roman"/>
                <w:lang w:eastAsia="ru-RU"/>
              </w:rPr>
              <w:t xml:space="preserve">Барлығы </w:t>
            </w:r>
          </w:p>
        </w:tc>
        <w:tc>
          <w:tcPr>
            <w:tcW w:w="6590" w:type="dxa"/>
            <w:gridSpan w:val="6"/>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млн. теңге</w:t>
            </w:r>
          </w:p>
        </w:tc>
      </w:tr>
      <w:tr w:rsidR="00E76F1F" w:rsidRPr="00E76F1F" w:rsidTr="00A358DD">
        <w:trPr>
          <w:trHeight w:val="260"/>
        </w:trPr>
        <w:tc>
          <w:tcPr>
            <w:tcW w:w="3256" w:type="dxa"/>
            <w:vMerge/>
            <w:shd w:val="clear" w:color="auto" w:fill="auto"/>
            <w:vAlign w:val="bottom"/>
            <w:hideMark/>
          </w:tcPr>
          <w:p w:rsidR="00E76F1F" w:rsidRPr="00E76F1F" w:rsidRDefault="00E76F1F" w:rsidP="00BC675F">
            <w:pPr>
              <w:spacing w:after="0" w:line="240" w:lineRule="auto"/>
              <w:jc w:val="center"/>
              <w:rPr>
                <w:rFonts w:ascii="Times New Roman" w:eastAsia="Times New Roman" w:hAnsi="Times New Roman" w:cs="Times New Roman"/>
                <w:lang w:eastAsia="ru-RU"/>
              </w:rPr>
            </w:pPr>
          </w:p>
        </w:tc>
        <w:tc>
          <w:tcPr>
            <w:tcW w:w="1275" w:type="dxa"/>
            <w:shd w:val="clear" w:color="auto" w:fill="auto"/>
            <w:noWrap/>
            <w:vAlign w:val="bottom"/>
            <w:hideMark/>
          </w:tcPr>
          <w:p w:rsidR="00E76F1F" w:rsidRPr="00E76F1F" w:rsidRDefault="00E76F1F" w:rsidP="00BC675F">
            <w:pPr>
              <w:spacing w:after="0" w:line="240" w:lineRule="auto"/>
              <w:jc w:val="center"/>
              <w:rPr>
                <w:rFonts w:ascii="Times New Roman" w:eastAsia="Times New Roman" w:hAnsi="Times New Roman" w:cs="Times New Roman"/>
                <w:bCs/>
                <w:lang w:eastAsia="ru-RU"/>
              </w:rPr>
            </w:pPr>
            <w:r w:rsidRPr="00E76F1F">
              <w:rPr>
                <w:rFonts w:ascii="Times New Roman" w:eastAsia="Times New Roman" w:hAnsi="Times New Roman" w:cs="Times New Roman"/>
                <w:bCs/>
                <w:lang w:eastAsia="ru-RU"/>
              </w:rPr>
              <w:t>2016</w:t>
            </w:r>
          </w:p>
        </w:tc>
        <w:tc>
          <w:tcPr>
            <w:tcW w:w="1151" w:type="dxa"/>
            <w:shd w:val="clear" w:color="auto" w:fill="auto"/>
            <w:vAlign w:val="bottom"/>
            <w:hideMark/>
          </w:tcPr>
          <w:p w:rsidR="00E76F1F" w:rsidRPr="00E76F1F" w:rsidRDefault="00E76F1F" w:rsidP="00BC675F">
            <w:pPr>
              <w:spacing w:after="0" w:line="240" w:lineRule="auto"/>
              <w:jc w:val="center"/>
              <w:rPr>
                <w:rFonts w:ascii="Times New Roman" w:eastAsia="Times New Roman" w:hAnsi="Times New Roman" w:cs="Times New Roman"/>
                <w:bCs/>
                <w:lang w:eastAsia="ru-RU"/>
              </w:rPr>
            </w:pPr>
            <w:r w:rsidRPr="00E76F1F">
              <w:rPr>
                <w:rFonts w:ascii="Times New Roman" w:eastAsia="Times New Roman" w:hAnsi="Times New Roman" w:cs="Times New Roman"/>
                <w:bCs/>
                <w:lang w:eastAsia="ru-RU"/>
              </w:rPr>
              <w:t>2017</w:t>
            </w:r>
          </w:p>
        </w:tc>
        <w:tc>
          <w:tcPr>
            <w:tcW w:w="1151" w:type="dxa"/>
            <w:shd w:val="clear" w:color="auto" w:fill="auto"/>
            <w:vAlign w:val="bottom"/>
            <w:hideMark/>
          </w:tcPr>
          <w:p w:rsidR="00E76F1F" w:rsidRPr="00E76F1F" w:rsidRDefault="00E76F1F" w:rsidP="00BC675F">
            <w:pPr>
              <w:spacing w:after="0" w:line="240" w:lineRule="auto"/>
              <w:jc w:val="center"/>
              <w:rPr>
                <w:rFonts w:ascii="Times New Roman" w:eastAsia="Times New Roman" w:hAnsi="Times New Roman" w:cs="Times New Roman"/>
                <w:bCs/>
                <w:lang w:eastAsia="ru-RU"/>
              </w:rPr>
            </w:pPr>
            <w:r w:rsidRPr="00E76F1F">
              <w:rPr>
                <w:rFonts w:ascii="Times New Roman" w:eastAsia="Times New Roman" w:hAnsi="Times New Roman" w:cs="Times New Roman"/>
                <w:bCs/>
                <w:lang w:eastAsia="ru-RU"/>
              </w:rPr>
              <w:t>2018</w:t>
            </w:r>
          </w:p>
        </w:tc>
        <w:tc>
          <w:tcPr>
            <w:tcW w:w="1151" w:type="dxa"/>
            <w:shd w:val="clear" w:color="auto" w:fill="auto"/>
            <w:vAlign w:val="bottom"/>
            <w:hideMark/>
          </w:tcPr>
          <w:p w:rsidR="00E76F1F" w:rsidRPr="00E76F1F" w:rsidRDefault="00E76F1F" w:rsidP="00BC675F">
            <w:pPr>
              <w:spacing w:after="0" w:line="240" w:lineRule="auto"/>
              <w:jc w:val="center"/>
              <w:rPr>
                <w:rFonts w:ascii="Times New Roman" w:eastAsia="Times New Roman" w:hAnsi="Times New Roman" w:cs="Times New Roman"/>
                <w:bCs/>
                <w:lang w:eastAsia="ru-RU"/>
              </w:rPr>
            </w:pPr>
            <w:r w:rsidRPr="00E76F1F">
              <w:rPr>
                <w:rFonts w:ascii="Times New Roman" w:eastAsia="Times New Roman" w:hAnsi="Times New Roman" w:cs="Times New Roman"/>
                <w:bCs/>
                <w:lang w:eastAsia="ru-RU"/>
              </w:rPr>
              <w:t>2019</w:t>
            </w:r>
          </w:p>
        </w:tc>
        <w:tc>
          <w:tcPr>
            <w:tcW w:w="1151" w:type="dxa"/>
            <w:shd w:val="clear" w:color="auto" w:fill="auto"/>
            <w:vAlign w:val="bottom"/>
            <w:hideMark/>
          </w:tcPr>
          <w:p w:rsidR="00E76F1F" w:rsidRPr="00E76F1F" w:rsidRDefault="00E76F1F" w:rsidP="00BC675F">
            <w:pPr>
              <w:spacing w:after="0" w:line="240" w:lineRule="auto"/>
              <w:jc w:val="center"/>
              <w:rPr>
                <w:rFonts w:ascii="Times New Roman" w:eastAsia="Times New Roman" w:hAnsi="Times New Roman" w:cs="Times New Roman"/>
                <w:bCs/>
                <w:lang w:eastAsia="ru-RU"/>
              </w:rPr>
            </w:pPr>
            <w:r w:rsidRPr="00E76F1F">
              <w:rPr>
                <w:rFonts w:ascii="Times New Roman" w:eastAsia="Times New Roman" w:hAnsi="Times New Roman" w:cs="Times New Roman"/>
                <w:bCs/>
                <w:lang w:eastAsia="ru-RU"/>
              </w:rPr>
              <w:t>2020</w:t>
            </w:r>
          </w:p>
        </w:tc>
        <w:tc>
          <w:tcPr>
            <w:tcW w:w="71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w:t>
            </w:r>
          </w:p>
        </w:tc>
      </w:tr>
      <w:tr w:rsidR="0012434A" w:rsidRPr="00E76F1F" w:rsidTr="00A358DD">
        <w:trPr>
          <w:trHeight w:val="260"/>
        </w:trPr>
        <w:tc>
          <w:tcPr>
            <w:tcW w:w="3256" w:type="dxa"/>
            <w:shd w:val="clear" w:color="auto" w:fill="auto"/>
            <w:vAlign w:val="bottom"/>
          </w:tcPr>
          <w:p w:rsidR="0012434A" w:rsidRPr="0012434A" w:rsidRDefault="0012434A" w:rsidP="00BC675F">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1275" w:type="dxa"/>
            <w:shd w:val="clear" w:color="auto" w:fill="auto"/>
            <w:noWrap/>
            <w:vAlign w:val="bottom"/>
          </w:tcPr>
          <w:p w:rsidR="0012434A" w:rsidRPr="0012434A" w:rsidRDefault="0012434A" w:rsidP="00BC675F">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2</w:t>
            </w:r>
          </w:p>
        </w:tc>
        <w:tc>
          <w:tcPr>
            <w:tcW w:w="1151" w:type="dxa"/>
            <w:shd w:val="clear" w:color="auto" w:fill="auto"/>
            <w:vAlign w:val="bottom"/>
          </w:tcPr>
          <w:p w:rsidR="0012434A" w:rsidRPr="0012434A" w:rsidRDefault="0012434A" w:rsidP="00BC675F">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3</w:t>
            </w:r>
          </w:p>
        </w:tc>
        <w:tc>
          <w:tcPr>
            <w:tcW w:w="1151" w:type="dxa"/>
            <w:shd w:val="clear" w:color="auto" w:fill="auto"/>
            <w:vAlign w:val="bottom"/>
          </w:tcPr>
          <w:p w:rsidR="0012434A" w:rsidRPr="0012434A" w:rsidRDefault="0012434A" w:rsidP="00BC675F">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4</w:t>
            </w:r>
          </w:p>
        </w:tc>
        <w:tc>
          <w:tcPr>
            <w:tcW w:w="1151" w:type="dxa"/>
            <w:shd w:val="clear" w:color="auto" w:fill="auto"/>
            <w:vAlign w:val="bottom"/>
          </w:tcPr>
          <w:p w:rsidR="0012434A" w:rsidRPr="0012434A" w:rsidRDefault="0012434A" w:rsidP="00BC675F">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5</w:t>
            </w:r>
          </w:p>
        </w:tc>
        <w:tc>
          <w:tcPr>
            <w:tcW w:w="1151" w:type="dxa"/>
            <w:shd w:val="clear" w:color="auto" w:fill="auto"/>
            <w:vAlign w:val="bottom"/>
          </w:tcPr>
          <w:p w:rsidR="0012434A" w:rsidRPr="0012434A" w:rsidRDefault="0012434A" w:rsidP="00BC675F">
            <w:pPr>
              <w:spacing w:after="0" w:line="240" w:lineRule="auto"/>
              <w:jc w:val="center"/>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6</w:t>
            </w:r>
          </w:p>
        </w:tc>
        <w:tc>
          <w:tcPr>
            <w:tcW w:w="711" w:type="dxa"/>
            <w:shd w:val="clear" w:color="auto" w:fill="auto"/>
            <w:noWrap/>
            <w:vAlign w:val="bottom"/>
          </w:tcPr>
          <w:p w:rsidR="0012434A" w:rsidRPr="0012434A" w:rsidRDefault="0012434A" w:rsidP="00BC675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Баспа қызметі</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48 147,4</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54912,3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53 839,0</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55915,7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48 980,7</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101,7</w:t>
            </w:r>
          </w:p>
        </w:tc>
      </w:tr>
      <w:tr w:rsidR="00E76F1F" w:rsidRPr="00E76F1F" w:rsidTr="00A358DD">
        <w:trPr>
          <w:trHeight w:val="495"/>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Кино-, бейнефильмдер және телевизиялық бағдарламалар, фонограмма және музыкалық жазбалар өндіру</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33 009,5</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50269,3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53 917,6</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56980,4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31 198,3</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94,51</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Бағдарлама және теле-радио хабарлама жасау бойынша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64 731,4</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68040,3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66 238,1</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77909,2</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77 775,3</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120,2</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Компьютерлік бағдарламалау, кеңестер беру және басқа ілеспе қызметтер</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141 501,9</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183895,2</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209 057,1</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277732,6</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356546,7</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252</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Ақпараттық қызметтердің жұмысы</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75 644,9</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97 717,1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116 865,2</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162348,5</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254054,1</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335,9</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Жылжымайтын мүлікпен жасалатын операциялар</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896 020,6</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933180,7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964 300,3</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1129016,6</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994565,7</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111</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Құқық және бухгалтерлік есеп саласындағы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71 427,5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79 172,1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92 032,1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97 123,9</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106688,8</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149,4</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Бас компаниялар қызметі; басқару мәселелері бойынша кеңестер беру</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283 212,7</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348387,3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382 353,1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468 625,1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386 267,7</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136,4</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Сәулет, инженерлік ізденістер, техникалық сынақтар мен талдау саласындағы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745 288,4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740 744,1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826 443,8</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970 711,4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773 189,3</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103,7</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Ғылыми зерттеулер және әзірлемелер</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114 491,6</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118 575,0</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118 083,1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130 434,5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108 291,3</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94,58</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Жарнама қызметі және нарық конъюнктурасын зерттеу</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178 849,9</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194 310,2</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215</w:t>
            </w:r>
            <w:r w:rsidRPr="00E76F1F">
              <w:rPr>
                <w:rFonts w:ascii="Times New Roman" w:eastAsia="Times New Roman" w:hAnsi="Times New Roman" w:cs="Times New Roman"/>
                <w:lang w:eastAsia="ru-RU"/>
              </w:rPr>
              <w:t>520,5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262 580,4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225 480,0</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126,1</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Өзге де кәсіби, ғылыми және техникалық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297 576,0</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210 343,6</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292 075,4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296 876,5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220 511,9</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74,1</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Ветеринарлық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44 120,7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46 855,1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76F1F">
              <w:rPr>
                <w:rFonts w:ascii="Times New Roman" w:eastAsia="Times New Roman" w:hAnsi="Times New Roman" w:cs="Times New Roman"/>
                <w:lang w:eastAsia="ru-RU"/>
              </w:rPr>
              <w:t>37 952,1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35 423,3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34 445,2</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78,07</w:t>
            </w:r>
          </w:p>
        </w:tc>
      </w:tr>
      <w:tr w:rsidR="00E76F1F" w:rsidRPr="00E76F1F" w:rsidTr="006C45F0">
        <w:trPr>
          <w:trHeight w:val="260"/>
        </w:trPr>
        <w:tc>
          <w:tcPr>
            <w:tcW w:w="3256" w:type="dxa"/>
            <w:tcBorders>
              <w:bottom w:val="nil"/>
            </w:tcBorders>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Жалдау, жалға беру, лизинг</w:t>
            </w:r>
          </w:p>
        </w:tc>
        <w:tc>
          <w:tcPr>
            <w:tcW w:w="1275" w:type="dxa"/>
            <w:tcBorders>
              <w:bottom w:val="nil"/>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478 865,2</w:t>
            </w:r>
          </w:p>
        </w:tc>
        <w:tc>
          <w:tcPr>
            <w:tcW w:w="1151" w:type="dxa"/>
            <w:tcBorders>
              <w:bottom w:val="nil"/>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437 552,8</w:t>
            </w:r>
          </w:p>
        </w:tc>
        <w:tc>
          <w:tcPr>
            <w:tcW w:w="1151" w:type="dxa"/>
            <w:tcBorders>
              <w:bottom w:val="nil"/>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520 657,9</w:t>
            </w:r>
          </w:p>
        </w:tc>
        <w:tc>
          <w:tcPr>
            <w:tcW w:w="1151" w:type="dxa"/>
            <w:tcBorders>
              <w:bottom w:val="nil"/>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590 378,6</w:t>
            </w:r>
          </w:p>
        </w:tc>
        <w:tc>
          <w:tcPr>
            <w:tcW w:w="1151" w:type="dxa"/>
            <w:tcBorders>
              <w:bottom w:val="nil"/>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621 995,0</w:t>
            </w:r>
          </w:p>
        </w:tc>
        <w:tc>
          <w:tcPr>
            <w:tcW w:w="711" w:type="dxa"/>
            <w:tcBorders>
              <w:bottom w:val="nil"/>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129,9</w:t>
            </w:r>
          </w:p>
        </w:tc>
      </w:tr>
      <w:tr w:rsidR="006C45F0" w:rsidRPr="00E76F1F" w:rsidTr="006C45F0">
        <w:trPr>
          <w:trHeight w:val="260"/>
        </w:trPr>
        <w:tc>
          <w:tcPr>
            <w:tcW w:w="9846" w:type="dxa"/>
            <w:gridSpan w:val="7"/>
            <w:tcBorders>
              <w:top w:val="nil"/>
              <w:left w:val="nil"/>
              <w:bottom w:val="nil"/>
              <w:right w:val="single" w:sz="4" w:space="0" w:color="auto"/>
            </w:tcBorders>
            <w:shd w:val="clear" w:color="auto" w:fill="auto"/>
            <w:vAlign w:val="bottom"/>
          </w:tcPr>
          <w:p w:rsidR="006C45F0" w:rsidRPr="006C45F0" w:rsidRDefault="006C45F0" w:rsidP="006C45F0">
            <w:pPr>
              <w:spacing w:after="0" w:line="240" w:lineRule="auto"/>
              <w:jc w:val="both"/>
              <w:rPr>
                <w:rFonts w:ascii="Times New Roman" w:eastAsia="Times New Roman" w:hAnsi="Times New Roman" w:cs="Times New Roman"/>
                <w:sz w:val="24"/>
                <w:szCs w:val="24"/>
                <w:lang w:eastAsia="ru-RU"/>
              </w:rPr>
            </w:pPr>
            <w:r w:rsidRPr="006C45F0">
              <w:rPr>
                <w:rFonts w:ascii="Times New Roman" w:hAnsi="Times New Roman" w:cs="Times New Roman"/>
                <w:sz w:val="24"/>
                <w:szCs w:val="24"/>
                <w:lang w:val="kk-KZ"/>
              </w:rPr>
              <w:t>19 Кестенің жалғасы</w:t>
            </w:r>
          </w:p>
        </w:tc>
      </w:tr>
      <w:tr w:rsidR="006C45F0" w:rsidRPr="00E76F1F" w:rsidTr="006C45F0">
        <w:trPr>
          <w:trHeight w:val="260"/>
        </w:trPr>
        <w:tc>
          <w:tcPr>
            <w:tcW w:w="3256" w:type="dxa"/>
            <w:tcBorders>
              <w:top w:val="nil"/>
              <w:left w:val="single" w:sz="4" w:space="0" w:color="auto"/>
              <w:bottom w:val="single" w:sz="4" w:space="0" w:color="auto"/>
              <w:right w:val="single" w:sz="4" w:space="0" w:color="auto"/>
            </w:tcBorders>
            <w:shd w:val="clear" w:color="auto" w:fill="auto"/>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151" w:type="dxa"/>
            <w:tcBorders>
              <w:top w:val="nil"/>
              <w:left w:val="single" w:sz="4" w:space="0" w:color="auto"/>
              <w:bottom w:val="single" w:sz="4" w:space="0" w:color="auto"/>
              <w:right w:val="single" w:sz="4" w:space="0" w:color="auto"/>
            </w:tcBorders>
            <w:shd w:val="clear" w:color="auto" w:fill="auto"/>
            <w:noWrap/>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1151" w:type="dxa"/>
            <w:tcBorders>
              <w:top w:val="nil"/>
              <w:left w:val="single" w:sz="4" w:space="0" w:color="auto"/>
              <w:bottom w:val="single" w:sz="4" w:space="0" w:color="auto"/>
              <w:right w:val="single" w:sz="4" w:space="0" w:color="auto"/>
            </w:tcBorders>
            <w:shd w:val="clear" w:color="auto" w:fill="auto"/>
            <w:noWrap/>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p>
        </w:tc>
        <w:tc>
          <w:tcPr>
            <w:tcW w:w="1151" w:type="dxa"/>
            <w:tcBorders>
              <w:top w:val="nil"/>
              <w:left w:val="single" w:sz="4" w:space="0" w:color="auto"/>
              <w:bottom w:val="single" w:sz="4" w:space="0" w:color="auto"/>
              <w:right w:val="single" w:sz="4" w:space="0" w:color="auto"/>
            </w:tcBorders>
            <w:shd w:val="clear" w:color="auto" w:fill="auto"/>
            <w:noWrap/>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151" w:type="dxa"/>
            <w:tcBorders>
              <w:top w:val="nil"/>
              <w:left w:val="single" w:sz="4" w:space="0" w:color="auto"/>
              <w:bottom w:val="single" w:sz="4" w:space="0" w:color="auto"/>
              <w:right w:val="single" w:sz="4" w:space="0" w:color="auto"/>
            </w:tcBorders>
            <w:shd w:val="clear" w:color="auto" w:fill="auto"/>
            <w:noWrap/>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c>
          <w:tcPr>
            <w:tcW w:w="711" w:type="dxa"/>
            <w:tcBorders>
              <w:top w:val="nil"/>
              <w:left w:val="single" w:sz="4" w:space="0" w:color="auto"/>
              <w:bottom w:val="single" w:sz="4" w:space="0" w:color="auto"/>
              <w:right w:val="single" w:sz="4" w:space="0" w:color="auto"/>
            </w:tcBorders>
            <w:shd w:val="clear" w:color="auto" w:fill="auto"/>
            <w:noWrap/>
            <w:vAlign w:val="bottom"/>
          </w:tcPr>
          <w:p w:rsidR="006C45F0" w:rsidRPr="006C45F0" w:rsidRDefault="006C45F0" w:rsidP="006C45F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p>
        </w:tc>
      </w:tr>
      <w:tr w:rsidR="00E76F1F" w:rsidRPr="00E76F1F" w:rsidTr="006C45F0">
        <w:trPr>
          <w:trHeight w:val="260"/>
        </w:trPr>
        <w:tc>
          <w:tcPr>
            <w:tcW w:w="3256" w:type="dxa"/>
            <w:tcBorders>
              <w:top w:val="single" w:sz="4" w:space="0" w:color="auto"/>
            </w:tcBorders>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Жұмысқа орналастыру</w:t>
            </w:r>
          </w:p>
        </w:tc>
        <w:tc>
          <w:tcPr>
            <w:tcW w:w="1275" w:type="dxa"/>
            <w:tcBorders>
              <w:top w:val="single" w:sz="4" w:space="0" w:color="auto"/>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140 210,1</w:t>
            </w:r>
          </w:p>
        </w:tc>
        <w:tc>
          <w:tcPr>
            <w:tcW w:w="1151" w:type="dxa"/>
            <w:tcBorders>
              <w:top w:val="single" w:sz="4" w:space="0" w:color="auto"/>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260 647,3</w:t>
            </w:r>
          </w:p>
        </w:tc>
        <w:tc>
          <w:tcPr>
            <w:tcW w:w="1151" w:type="dxa"/>
            <w:tcBorders>
              <w:top w:val="single" w:sz="4" w:space="0" w:color="auto"/>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314 721,2</w:t>
            </w:r>
          </w:p>
        </w:tc>
        <w:tc>
          <w:tcPr>
            <w:tcW w:w="1151" w:type="dxa"/>
            <w:tcBorders>
              <w:top w:val="single" w:sz="4" w:space="0" w:color="auto"/>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392 235,1</w:t>
            </w:r>
          </w:p>
        </w:tc>
        <w:tc>
          <w:tcPr>
            <w:tcW w:w="1151" w:type="dxa"/>
            <w:tcBorders>
              <w:top w:val="single" w:sz="4" w:space="0" w:color="auto"/>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303 495,2</w:t>
            </w:r>
          </w:p>
        </w:tc>
        <w:tc>
          <w:tcPr>
            <w:tcW w:w="711" w:type="dxa"/>
            <w:tcBorders>
              <w:top w:val="single" w:sz="4" w:space="0" w:color="auto"/>
            </w:tcBorders>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216,5</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Қауіпсіздікті қамтамасыз ету және тергеу жүргізу бойынша қызметтер</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178 869,6</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191 098,5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204 245,2</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231 721,8</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248 365,9</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138,9</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Ғимараттарға және аумақтарға қызмет көрсету саласындағы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115 998,2</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161 722,4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166 761,6</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186 411,5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239 383,4</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206,4</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Әкімшілік-басқару, шаруашылық және өзге де қосалқы қызмет көрсету</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90 393,0</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184 568,1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165 389,5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137 860,3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118 602,3</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131,2</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Мемлекеттік басқару және қорғаныс; міндетті әлеуметтік қамтамасыз ету</w:t>
            </w:r>
          </w:p>
        </w:tc>
        <w:tc>
          <w:tcPr>
            <w:tcW w:w="1275" w:type="dxa"/>
            <w:shd w:val="clear" w:color="auto" w:fill="auto"/>
            <w:noWrap/>
            <w:vAlign w:val="bottom"/>
            <w:hideMark/>
          </w:tcPr>
          <w:p w:rsidR="00E76F1F" w:rsidRPr="00E76F1F" w:rsidRDefault="00E76F1F" w:rsidP="00BC675F">
            <w:pPr>
              <w:spacing w:after="0" w:line="240" w:lineRule="auto"/>
              <w:rPr>
                <w:rFonts w:ascii="Times New Roman" w:hAnsi="Times New Roman" w:cs="Times New Roman"/>
              </w:rPr>
            </w:pPr>
            <w:r w:rsidRPr="00E76F1F">
              <w:rPr>
                <w:rFonts w:ascii="Times New Roman" w:hAnsi="Times New Roman" w:cs="Times New Roman"/>
              </w:rPr>
              <w:t>1645153,2</w:t>
            </w:r>
          </w:p>
          <w:p w:rsidR="00E76F1F" w:rsidRPr="00E76F1F" w:rsidRDefault="00E76F1F" w:rsidP="00BC675F">
            <w:pPr>
              <w:spacing w:after="0" w:line="240" w:lineRule="auto"/>
              <w:jc w:val="right"/>
              <w:rPr>
                <w:rFonts w:ascii="Times New Roman" w:eastAsia="Times New Roman" w:hAnsi="Times New Roman" w:cs="Times New Roman"/>
                <w:lang w:eastAsia="ru-RU"/>
              </w:rPr>
            </w:pP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1814</w:t>
            </w:r>
            <w:r w:rsidRPr="00E76F1F">
              <w:rPr>
                <w:rFonts w:ascii="Times New Roman" w:eastAsia="Times New Roman" w:hAnsi="Times New Roman" w:cs="Times New Roman"/>
                <w:lang w:eastAsia="ru-RU"/>
              </w:rPr>
              <w:t>341,0</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1948</w:t>
            </w:r>
            <w:r w:rsidRPr="00E76F1F">
              <w:rPr>
                <w:rFonts w:ascii="Times New Roman" w:eastAsia="Times New Roman" w:hAnsi="Times New Roman" w:cs="Times New Roman"/>
                <w:lang w:eastAsia="ru-RU"/>
              </w:rPr>
              <w:t>244,8</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2316</w:t>
            </w:r>
            <w:r w:rsidRPr="00E76F1F">
              <w:rPr>
                <w:rFonts w:ascii="Times New Roman" w:eastAsia="Times New Roman" w:hAnsi="Times New Roman" w:cs="Times New Roman"/>
                <w:lang w:eastAsia="ru-RU"/>
              </w:rPr>
              <w:t>089,2</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2564</w:t>
            </w:r>
            <w:r w:rsidRPr="00E76F1F">
              <w:rPr>
                <w:rFonts w:ascii="Times New Roman" w:eastAsia="Times New Roman" w:hAnsi="Times New Roman" w:cs="Times New Roman"/>
                <w:lang w:eastAsia="ru-RU"/>
              </w:rPr>
              <w:t>828,8</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155,9</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Шығармашылық, өнер және ойын-сауық саласындағы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31 783,7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48 557,0</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56 063,0</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53 129,8</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43 855,7</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138</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Кітапханалардың, мұрағаттардың, мұражайлардың және мәдени қызмет көрсететін басқа мекемелердің қызметі</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38 953,8</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39 081,7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44 454,1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52 685,3</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57 767,6</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148,3</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Құмар ойындар және бәс тігуді ұйымдастыру қызметі</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21 948,8</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15 555,2</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 xml:space="preserve">   17 959,7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13 608,6</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89 742,9</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408,9</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Спорт, демалыс пен ойын-сауықты ұйымдастыру саласындағы қызмет</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160 921,1</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180 856,7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76F1F">
              <w:rPr>
                <w:rFonts w:ascii="Times New Roman" w:eastAsia="Times New Roman" w:hAnsi="Times New Roman" w:cs="Times New Roman"/>
                <w:lang w:eastAsia="ru-RU"/>
              </w:rPr>
              <w:t>176 390,6</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223 454,2</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188</w:t>
            </w:r>
            <w:r w:rsidRPr="00E76F1F">
              <w:rPr>
                <w:rFonts w:ascii="Times New Roman" w:eastAsia="Times New Roman" w:hAnsi="Times New Roman" w:cs="Times New Roman"/>
                <w:lang w:eastAsia="ru-RU"/>
              </w:rPr>
              <w:t>501,5</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117,1</w:t>
            </w:r>
          </w:p>
        </w:tc>
      </w:tr>
      <w:tr w:rsidR="00E76F1F" w:rsidRPr="00E76F1F" w:rsidTr="00A358DD">
        <w:trPr>
          <w:trHeight w:val="47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Компьютерлерді, тұрмыстық бұйымдар мен жеке тұтынатын заттарды жөндеу</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29 770,4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33 510,4</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33</w:t>
            </w:r>
            <w:r w:rsidRPr="00E76F1F">
              <w:rPr>
                <w:rFonts w:ascii="Times New Roman" w:eastAsia="Times New Roman" w:hAnsi="Times New Roman" w:cs="Times New Roman"/>
                <w:lang w:eastAsia="ru-RU"/>
              </w:rPr>
              <w:t>168,5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42 355,5</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50 367,4</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169,2</w:t>
            </w:r>
          </w:p>
        </w:tc>
      </w:tr>
      <w:tr w:rsidR="00E76F1F" w:rsidRPr="00E76F1F" w:rsidTr="00A358DD">
        <w:trPr>
          <w:trHeight w:val="260"/>
        </w:trPr>
        <w:tc>
          <w:tcPr>
            <w:tcW w:w="3256" w:type="dxa"/>
            <w:shd w:val="clear" w:color="auto" w:fill="auto"/>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Өзге де дербес қызметтер көрсету</w:t>
            </w:r>
          </w:p>
        </w:tc>
        <w:tc>
          <w:tcPr>
            <w:tcW w:w="1275"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226 403,8</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322 570,2</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76F1F">
              <w:rPr>
                <w:rFonts w:ascii="Times New Roman" w:eastAsia="Times New Roman" w:hAnsi="Times New Roman" w:cs="Times New Roman"/>
                <w:lang w:eastAsia="ru-RU"/>
              </w:rPr>
              <w:t>257 653,7</w:t>
            </w:r>
          </w:p>
        </w:tc>
        <w:tc>
          <w:tcPr>
            <w:tcW w:w="115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304 429,8</w:t>
            </w:r>
          </w:p>
        </w:tc>
        <w:tc>
          <w:tcPr>
            <w:tcW w:w="1151" w:type="dxa"/>
            <w:shd w:val="clear" w:color="auto" w:fill="auto"/>
            <w:noWrap/>
            <w:vAlign w:val="bottom"/>
            <w:hideMark/>
          </w:tcPr>
          <w:p w:rsidR="00E76F1F" w:rsidRPr="00E76F1F" w:rsidRDefault="00E76F1F" w:rsidP="00BC67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250</w:t>
            </w:r>
            <w:r w:rsidRPr="00E76F1F">
              <w:rPr>
                <w:rFonts w:ascii="Times New Roman" w:eastAsia="Times New Roman" w:hAnsi="Times New Roman" w:cs="Times New Roman"/>
                <w:lang w:eastAsia="ru-RU"/>
              </w:rPr>
              <w:t>742,2</w:t>
            </w:r>
          </w:p>
        </w:tc>
        <w:tc>
          <w:tcPr>
            <w:tcW w:w="711" w:type="dxa"/>
            <w:shd w:val="clear" w:color="auto" w:fill="auto"/>
            <w:noWrap/>
            <w:vAlign w:val="bottom"/>
            <w:hideMark/>
          </w:tcPr>
          <w:p w:rsidR="00E76F1F" w:rsidRPr="00E76F1F" w:rsidRDefault="00E76F1F" w:rsidP="00BC675F">
            <w:pPr>
              <w:spacing w:after="0" w:line="240" w:lineRule="auto"/>
              <w:jc w:val="right"/>
              <w:rPr>
                <w:rFonts w:ascii="Times New Roman" w:eastAsia="Times New Roman" w:hAnsi="Times New Roman" w:cs="Times New Roman"/>
                <w:lang w:eastAsia="ru-RU"/>
              </w:rPr>
            </w:pPr>
            <w:r w:rsidRPr="00E76F1F">
              <w:rPr>
                <w:rFonts w:ascii="Times New Roman" w:eastAsia="Times New Roman" w:hAnsi="Times New Roman" w:cs="Times New Roman"/>
                <w:lang w:eastAsia="ru-RU"/>
              </w:rPr>
              <w:t>110,7</w:t>
            </w:r>
          </w:p>
        </w:tc>
      </w:tr>
      <w:tr w:rsidR="00A358DD" w:rsidRPr="00E76F1F" w:rsidTr="00A358DD">
        <w:trPr>
          <w:trHeight w:val="260"/>
        </w:trPr>
        <w:tc>
          <w:tcPr>
            <w:tcW w:w="9846" w:type="dxa"/>
            <w:gridSpan w:val="7"/>
            <w:shd w:val="clear" w:color="auto" w:fill="auto"/>
            <w:vAlign w:val="bottom"/>
          </w:tcPr>
          <w:p w:rsidR="00A358DD" w:rsidRPr="00A358DD" w:rsidRDefault="00A358DD" w:rsidP="003E542E">
            <w:pPr>
              <w:spacing w:after="0" w:line="240" w:lineRule="auto"/>
              <w:ind w:firstLine="741"/>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Ескертпе: </w:t>
            </w:r>
            <w:r w:rsidR="00654C74">
              <w:rPr>
                <w:rFonts w:ascii="Times New Roman" w:eastAsia="Times New Roman" w:hAnsi="Times New Roman" w:cs="Times New Roman"/>
                <w:lang w:val="en-US" w:eastAsia="ru-RU"/>
              </w:rPr>
              <w:t>[</w:t>
            </w:r>
            <w:r w:rsidR="00744AD9">
              <w:rPr>
                <w:rFonts w:ascii="Times New Roman" w:eastAsia="Times New Roman" w:hAnsi="Times New Roman" w:cs="Times New Roman"/>
                <w:lang w:val="kk-KZ" w:eastAsia="ru-RU"/>
              </w:rPr>
              <w:t>94</w:t>
            </w:r>
            <w:r w:rsidR="00654C74">
              <w:rPr>
                <w:rFonts w:ascii="Times New Roman" w:eastAsia="Times New Roman" w:hAnsi="Times New Roman" w:cs="Times New Roman"/>
                <w:lang w:val="en-US" w:eastAsia="ru-RU"/>
              </w:rPr>
              <w:t>]</w:t>
            </w:r>
            <w:r>
              <w:rPr>
                <w:rFonts w:ascii="Times New Roman" w:eastAsia="Times New Roman" w:hAnsi="Times New Roman" w:cs="Times New Roman"/>
                <w:lang w:val="kk-KZ" w:eastAsia="ru-RU"/>
              </w:rPr>
              <w:t xml:space="preserve"> әдебиет көзінен алынды</w:t>
            </w:r>
          </w:p>
        </w:tc>
      </w:tr>
    </w:tbl>
    <w:p w:rsidR="00E76F1F" w:rsidRDefault="00E76F1F" w:rsidP="00BC675F">
      <w:pPr>
        <w:spacing w:after="0" w:line="240" w:lineRule="auto"/>
        <w:jc w:val="both"/>
        <w:rPr>
          <w:rFonts w:ascii="Times New Roman" w:hAnsi="Times New Roman" w:cs="Times New Roman"/>
          <w:sz w:val="28"/>
          <w:szCs w:val="28"/>
          <w:lang w:val="kk-KZ"/>
        </w:rPr>
      </w:pPr>
    </w:p>
    <w:p w:rsidR="00892E84" w:rsidRPr="00271E03" w:rsidRDefault="00892E84" w:rsidP="00796CB8">
      <w:pPr>
        <w:spacing w:after="0" w:line="240" w:lineRule="auto"/>
        <w:ind w:firstLine="709"/>
        <w:jc w:val="both"/>
        <w:rPr>
          <w:rFonts w:ascii="Times New Roman" w:hAnsi="Times New Roman" w:cs="Times New Roman"/>
          <w:sz w:val="28"/>
          <w:szCs w:val="28"/>
          <w:lang w:val="kk-KZ"/>
        </w:rPr>
      </w:pPr>
      <w:r w:rsidRPr="00271E03">
        <w:rPr>
          <w:rFonts w:ascii="Times New Roman" w:hAnsi="Times New Roman" w:cs="Times New Roman"/>
          <w:b/>
          <w:sz w:val="28"/>
          <w:szCs w:val="28"/>
          <w:lang w:val="kk-KZ"/>
        </w:rPr>
        <w:t xml:space="preserve"> </w:t>
      </w:r>
      <w:r w:rsidRPr="00892E84">
        <w:rPr>
          <w:rFonts w:ascii="Times New Roman" w:hAnsi="Times New Roman" w:cs="Times New Roman"/>
          <w:sz w:val="28"/>
          <w:szCs w:val="28"/>
          <w:lang w:val="kk-KZ"/>
        </w:rPr>
        <w:t>Жоғарыдағы кесте бойынша көріп отырғанымыздай,</w:t>
      </w:r>
      <w:r>
        <w:rPr>
          <w:rFonts w:ascii="Times New Roman" w:hAnsi="Times New Roman" w:cs="Times New Roman"/>
          <w:sz w:val="28"/>
          <w:szCs w:val="28"/>
          <w:lang w:val="kk-KZ"/>
        </w:rPr>
        <w:t xml:space="preserve"> жалпы Қазақстан бойынша </w:t>
      </w:r>
      <w:r w:rsidRPr="00271E03">
        <w:rPr>
          <w:rFonts w:ascii="Times New Roman" w:hAnsi="Times New Roman" w:cs="Times New Roman"/>
          <w:sz w:val="28"/>
          <w:szCs w:val="28"/>
          <w:lang w:val="kk-KZ"/>
        </w:rPr>
        <w:t>қызмет көрсету көлемі жыл сайын өсіп, соңғы 5 жылда кейбір қызмет көрсету түрлері бойынша максималды түрде 3 есеге дейін артқанын көруге болады.</w:t>
      </w:r>
      <w:r w:rsidR="00507BDF" w:rsidRPr="00271E03">
        <w:rPr>
          <w:rFonts w:ascii="Times New Roman" w:hAnsi="Times New Roman" w:cs="Times New Roman"/>
          <w:sz w:val="28"/>
          <w:szCs w:val="28"/>
          <w:lang w:val="kk-KZ"/>
        </w:rPr>
        <w:t xml:space="preserve"> </w:t>
      </w:r>
      <w:r w:rsidR="00271E03" w:rsidRPr="00271E03">
        <w:rPr>
          <w:rFonts w:ascii="Times New Roman" w:hAnsi="Times New Roman" w:cs="Times New Roman"/>
          <w:sz w:val="28"/>
          <w:szCs w:val="28"/>
          <w:lang w:val="kk-KZ"/>
        </w:rPr>
        <w:t>Келесідей қызмет түрлерінің көлемі с</w:t>
      </w:r>
      <w:r w:rsidR="003C214C">
        <w:rPr>
          <w:rFonts w:ascii="Times New Roman" w:hAnsi="Times New Roman" w:cs="Times New Roman"/>
          <w:sz w:val="28"/>
          <w:szCs w:val="28"/>
          <w:lang w:val="kk-KZ"/>
        </w:rPr>
        <w:t>оңғы жылдары еселеп өскенін байқ</w:t>
      </w:r>
      <w:r w:rsidR="00271E03" w:rsidRPr="00271E03">
        <w:rPr>
          <w:rFonts w:ascii="Times New Roman" w:hAnsi="Times New Roman" w:cs="Times New Roman"/>
          <w:sz w:val="28"/>
          <w:szCs w:val="28"/>
          <w:lang w:val="kk-KZ"/>
        </w:rPr>
        <w:t>ауымызға болады: ж</w:t>
      </w:r>
      <w:r w:rsidR="00507BDF" w:rsidRPr="00271E03">
        <w:rPr>
          <w:rFonts w:ascii="Times New Roman" w:hAnsi="Times New Roman" w:cs="Times New Roman"/>
          <w:sz w:val="28"/>
          <w:szCs w:val="28"/>
          <w:lang w:val="kk-KZ"/>
        </w:rPr>
        <w:t xml:space="preserve">алпы ақпараттық қызметтер жұмысы </w:t>
      </w:r>
      <w:r w:rsidR="00507BDF" w:rsidRPr="00271E03">
        <w:rPr>
          <w:rFonts w:ascii="Times New Roman" w:eastAsia="Times New Roman" w:hAnsi="Times New Roman" w:cs="Times New Roman"/>
          <w:sz w:val="28"/>
          <w:szCs w:val="28"/>
          <w:lang w:val="kk-KZ" w:eastAsia="ru-RU"/>
        </w:rPr>
        <w:t>3,</w:t>
      </w:r>
      <w:r w:rsidR="00271E03" w:rsidRPr="00271E03">
        <w:rPr>
          <w:rFonts w:ascii="Times New Roman" w:eastAsia="Times New Roman" w:hAnsi="Times New Roman" w:cs="Times New Roman"/>
          <w:sz w:val="28"/>
          <w:szCs w:val="28"/>
          <w:lang w:val="kk-KZ" w:eastAsia="ru-RU"/>
        </w:rPr>
        <w:t>35</w:t>
      </w:r>
      <w:r w:rsidR="00507BDF" w:rsidRPr="00271E03">
        <w:rPr>
          <w:rFonts w:ascii="Times New Roman" w:eastAsia="Times New Roman" w:hAnsi="Times New Roman" w:cs="Times New Roman"/>
          <w:sz w:val="28"/>
          <w:szCs w:val="28"/>
          <w:lang w:val="kk-KZ" w:eastAsia="ru-RU"/>
        </w:rPr>
        <w:t xml:space="preserve"> есе, компьютерлік бағдарламалау, кеңестер беру және басқа ілеспе қызметтер </w:t>
      </w:r>
      <w:r w:rsidR="00FB07DA" w:rsidRPr="00271E03">
        <w:rPr>
          <w:rFonts w:ascii="Times New Roman" w:eastAsia="Times New Roman" w:hAnsi="Times New Roman" w:cs="Times New Roman"/>
          <w:sz w:val="28"/>
          <w:szCs w:val="28"/>
          <w:lang w:val="kk-KZ" w:eastAsia="ru-RU"/>
        </w:rPr>
        <w:t>2,</w:t>
      </w:r>
      <w:r w:rsidR="00271E03" w:rsidRPr="00271E03">
        <w:rPr>
          <w:rFonts w:ascii="Times New Roman" w:eastAsia="Times New Roman" w:hAnsi="Times New Roman" w:cs="Times New Roman"/>
          <w:sz w:val="28"/>
          <w:szCs w:val="28"/>
          <w:lang w:val="kk-KZ" w:eastAsia="ru-RU"/>
        </w:rPr>
        <w:t>52</w:t>
      </w:r>
      <w:r w:rsidR="00FB07DA" w:rsidRPr="00271E03">
        <w:rPr>
          <w:rFonts w:ascii="Times New Roman" w:eastAsia="Times New Roman" w:hAnsi="Times New Roman" w:cs="Times New Roman"/>
          <w:sz w:val="28"/>
          <w:szCs w:val="28"/>
          <w:lang w:val="kk-KZ" w:eastAsia="ru-RU"/>
        </w:rPr>
        <w:t xml:space="preserve"> есе, </w:t>
      </w:r>
      <w:r w:rsidR="00271E03" w:rsidRPr="00271E03">
        <w:rPr>
          <w:rFonts w:ascii="Times New Roman" w:eastAsia="Times New Roman" w:hAnsi="Times New Roman" w:cs="Times New Roman"/>
          <w:sz w:val="28"/>
          <w:szCs w:val="28"/>
          <w:lang w:val="kk-KZ" w:eastAsia="ru-RU"/>
        </w:rPr>
        <w:t>Ғимараттарға және аумақтарға қызмет көрсету саласындағы қызмет</w:t>
      </w:r>
      <w:r w:rsidR="005D7D5D" w:rsidRPr="00271E03">
        <w:rPr>
          <w:rFonts w:ascii="Times New Roman" w:eastAsia="Times New Roman" w:hAnsi="Times New Roman" w:cs="Times New Roman"/>
          <w:sz w:val="28"/>
          <w:szCs w:val="28"/>
          <w:lang w:val="kk-KZ" w:eastAsia="ru-RU"/>
        </w:rPr>
        <w:t xml:space="preserve"> 2,0</w:t>
      </w:r>
      <w:r w:rsidR="00271E03" w:rsidRPr="00271E03">
        <w:rPr>
          <w:rFonts w:ascii="Times New Roman" w:eastAsia="Times New Roman" w:hAnsi="Times New Roman" w:cs="Times New Roman"/>
          <w:sz w:val="28"/>
          <w:szCs w:val="28"/>
          <w:lang w:val="kk-KZ" w:eastAsia="ru-RU"/>
        </w:rPr>
        <w:t>6 есе</w:t>
      </w:r>
      <w:r w:rsidR="00525364">
        <w:rPr>
          <w:rFonts w:ascii="Times New Roman" w:eastAsia="Times New Roman" w:hAnsi="Times New Roman" w:cs="Times New Roman"/>
          <w:sz w:val="28"/>
          <w:szCs w:val="28"/>
          <w:lang w:val="kk-KZ" w:eastAsia="ru-RU"/>
        </w:rPr>
        <w:t>.</w:t>
      </w:r>
      <w:r w:rsidR="005E495B" w:rsidRPr="00271E03">
        <w:rPr>
          <w:rFonts w:ascii="Times New Roman" w:hAnsi="Times New Roman" w:cs="Times New Roman"/>
          <w:sz w:val="28"/>
          <w:szCs w:val="28"/>
          <w:lang w:val="kk-KZ"/>
        </w:rPr>
        <w:t xml:space="preserve"> </w:t>
      </w:r>
    </w:p>
    <w:p w:rsidR="005E495B" w:rsidRPr="005D7D5D" w:rsidRDefault="005E495B"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бойынша көрсетілген қызмет түрлерін біз аутсор</w:t>
      </w:r>
      <w:r w:rsidR="00A54286">
        <w:rPr>
          <w:rFonts w:ascii="Times New Roman" w:hAnsi="Times New Roman" w:cs="Times New Roman"/>
          <w:sz w:val="28"/>
          <w:szCs w:val="28"/>
          <w:lang w:val="kk-KZ"/>
        </w:rPr>
        <w:t>с</w:t>
      </w:r>
      <w:r>
        <w:rPr>
          <w:rFonts w:ascii="Times New Roman" w:hAnsi="Times New Roman" w:cs="Times New Roman"/>
          <w:sz w:val="28"/>
          <w:szCs w:val="28"/>
          <w:lang w:val="kk-KZ"/>
        </w:rPr>
        <w:t xml:space="preserve">ингтік қызметтерге жатқыза алмаймыз, себебі бұл жерде </w:t>
      </w:r>
      <w:r w:rsidRPr="005D7D5D">
        <w:rPr>
          <w:rFonts w:ascii="Times New Roman" w:hAnsi="Times New Roman" w:cs="Times New Roman"/>
          <w:sz w:val="28"/>
          <w:szCs w:val="28"/>
          <w:lang w:val="kk-KZ"/>
        </w:rPr>
        <w:t xml:space="preserve">мемлекеттік те, консалтингтік те қызмет түрлері болуы мүмкін. </w:t>
      </w:r>
    </w:p>
    <w:p w:rsidR="005E0D86" w:rsidRPr="00C02C69" w:rsidRDefault="005E0D86" w:rsidP="00BC675F">
      <w:pPr>
        <w:tabs>
          <w:tab w:val="left" w:pos="2685"/>
        </w:tabs>
        <w:spacing w:after="0" w:line="240" w:lineRule="auto"/>
        <w:ind w:firstLine="708"/>
        <w:jc w:val="both"/>
        <w:rPr>
          <w:rFonts w:ascii="Times New Roman" w:hAnsi="Times New Roman" w:cs="Times New Roman"/>
          <w:sz w:val="28"/>
          <w:szCs w:val="28"/>
          <w:lang w:val="kk-KZ" w:eastAsia="ru-RU"/>
        </w:rPr>
      </w:pPr>
      <w:r w:rsidRPr="005D7D5D">
        <w:rPr>
          <w:rFonts w:ascii="Times New Roman" w:hAnsi="Times New Roman" w:cs="Times New Roman"/>
          <w:sz w:val="28"/>
          <w:szCs w:val="28"/>
          <w:lang w:val="kk-KZ" w:eastAsia="ru-RU"/>
        </w:rPr>
        <w:t>Отандық ресми статистика агенттігінде аутсорсингке</w:t>
      </w:r>
      <w:r w:rsidRPr="00C02C69">
        <w:rPr>
          <w:rFonts w:ascii="Times New Roman" w:hAnsi="Times New Roman" w:cs="Times New Roman"/>
          <w:sz w:val="28"/>
          <w:szCs w:val="28"/>
          <w:lang w:val="kk-KZ" w:eastAsia="ru-RU"/>
        </w:rPr>
        <w:t xml:space="preserve"> қатысты аутсорси</w:t>
      </w:r>
      <w:r w:rsidR="001361C9">
        <w:rPr>
          <w:rFonts w:ascii="Times New Roman" w:hAnsi="Times New Roman" w:cs="Times New Roman"/>
          <w:sz w:val="28"/>
          <w:szCs w:val="28"/>
          <w:lang w:val="kk-KZ" w:eastAsia="ru-RU"/>
        </w:rPr>
        <w:t>н</w:t>
      </w:r>
      <w:r w:rsidRPr="00C02C69">
        <w:rPr>
          <w:rFonts w:ascii="Times New Roman" w:hAnsi="Times New Roman" w:cs="Times New Roman"/>
          <w:sz w:val="28"/>
          <w:szCs w:val="28"/>
          <w:lang w:val="kk-KZ" w:eastAsia="ru-RU"/>
        </w:rPr>
        <w:t>гтік қызметтерді қолдану бойынша мәліметтер жиналмайды. Дегенмен, ғаламдық нарық бойынша статистикалық мәліметтер бар. Осыған байланысты, біз Қазақстанда аутсорсингтік қызмет нарығына зерттеу жүргізіп, төмендегідей талдау жасадық.</w:t>
      </w:r>
    </w:p>
    <w:p w:rsidR="005E0D86" w:rsidRPr="0033280E" w:rsidRDefault="005D4F1B" w:rsidP="00BC675F">
      <w:pPr>
        <w:spacing w:after="0" w:line="240" w:lineRule="auto"/>
        <w:ind w:firstLine="708"/>
        <w:jc w:val="both"/>
        <w:rPr>
          <w:rFonts w:ascii="Times New Roman" w:hAnsi="Times New Roman" w:cs="Times New Roman"/>
          <w:sz w:val="28"/>
          <w:szCs w:val="28"/>
          <w:lang w:val="kk-KZ"/>
        </w:rPr>
      </w:pPr>
      <w:r w:rsidRPr="0033280E">
        <w:rPr>
          <w:rFonts w:ascii="Times New Roman" w:hAnsi="Times New Roman" w:cs="Times New Roman"/>
          <w:sz w:val="28"/>
          <w:szCs w:val="28"/>
          <w:lang w:val="kk-KZ"/>
        </w:rPr>
        <w:t>Ж</w:t>
      </w:r>
      <w:r w:rsidR="005E0D86" w:rsidRPr="0033280E">
        <w:rPr>
          <w:rFonts w:ascii="Times New Roman" w:hAnsi="Times New Roman" w:cs="Times New Roman"/>
          <w:sz w:val="28"/>
          <w:szCs w:val="28"/>
          <w:lang w:val="kk-KZ"/>
        </w:rPr>
        <w:t>үргізілген сауалнама нәтижелері бойынша Алматы қаласы мен Алматы облысының кәсіпорындарында аутсорсингті енгізу  тиімділігін бағалау</w:t>
      </w:r>
      <w:r w:rsidRPr="0033280E">
        <w:rPr>
          <w:rFonts w:ascii="Times New Roman" w:hAnsi="Times New Roman" w:cs="Times New Roman"/>
          <w:sz w:val="28"/>
          <w:szCs w:val="28"/>
          <w:lang w:val="kk-KZ"/>
        </w:rPr>
        <w:t xml:space="preserve"> зерттеудің мақсаты болып табылады</w:t>
      </w:r>
      <w:r w:rsidR="005E0D86" w:rsidRPr="0033280E">
        <w:rPr>
          <w:rFonts w:ascii="Times New Roman" w:hAnsi="Times New Roman" w:cs="Times New Roman"/>
          <w:sz w:val="28"/>
          <w:szCs w:val="28"/>
          <w:lang w:val="kk-KZ"/>
        </w:rPr>
        <w:t>.</w:t>
      </w:r>
    </w:p>
    <w:p w:rsidR="005E0D86" w:rsidRPr="0033280E" w:rsidRDefault="005E0D86" w:rsidP="00BC675F">
      <w:pPr>
        <w:spacing w:after="0" w:line="240" w:lineRule="auto"/>
        <w:ind w:firstLine="708"/>
        <w:jc w:val="both"/>
        <w:rPr>
          <w:rFonts w:ascii="Times New Roman" w:hAnsi="Times New Roman" w:cs="Times New Roman"/>
          <w:sz w:val="28"/>
          <w:szCs w:val="28"/>
          <w:lang w:val="kk-KZ"/>
        </w:rPr>
      </w:pPr>
      <w:r w:rsidRPr="0033280E">
        <w:rPr>
          <w:rFonts w:ascii="Times New Roman" w:hAnsi="Times New Roman" w:cs="Times New Roman"/>
          <w:sz w:val="28"/>
          <w:szCs w:val="28"/>
          <w:lang w:val="kk-KZ"/>
        </w:rPr>
        <w:t>Зерттеу методологиясы – жүйелі тәсіл қолданылды: сауалнамалар мен жеке сұхбат арқылы ақпарат жинау, алынған ақпараттарды талдау және жүйелеу, алынған нәтижелер негізінде кәсіпорындарда  аутсорсингті енгізу тиімділігін анықтау.</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Қазіргі таңда бәсекелестіктің күшеюі жағдайында кәсіпорындар мен ұйымдар сыртқы орта жағдайының үнемі өзгеріп отыруын ескеруі қажет.  Бәсекеге қабілеттілікті сақтау мен экономикалық қауіпсіздікті қамтамасыз ету үшін кәсіпорын менеджерлері өз шығындары мен инвестицияларын арттырмаған жағдайда даму стратегиясын таңдағанда аутсорсингті стратегиялық басқарудың бір элементін пайдалану ретінде ойланады.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Кейбір зерттеушілер атап өткендей, аутсорсинг – қатал бәсекелестік жағдайында тиімділігі жоғары және бәсекеге қабілетті ұйымдар құрудың</w:t>
      </w:r>
      <w:r w:rsidR="00A358DD">
        <w:rPr>
          <w:rFonts w:ascii="Times New Roman" w:hAnsi="Times New Roman" w:cs="Times New Roman"/>
          <w:sz w:val="28"/>
          <w:szCs w:val="28"/>
          <w:lang w:val="kk-KZ"/>
        </w:rPr>
        <w:t xml:space="preserve"> методологиясы болып табылады </w:t>
      </w:r>
      <w:r w:rsidRPr="00C02C69">
        <w:rPr>
          <w:rFonts w:ascii="Times New Roman" w:hAnsi="Times New Roman" w:cs="Times New Roman"/>
          <w:sz w:val="28"/>
          <w:szCs w:val="28"/>
          <w:lang w:val="kk-KZ"/>
        </w:rPr>
        <w:t>[</w:t>
      </w:r>
      <w:r w:rsidR="00744AD9">
        <w:rPr>
          <w:rFonts w:ascii="Times New Roman" w:hAnsi="Times New Roman" w:cs="Times New Roman"/>
          <w:sz w:val="28"/>
          <w:szCs w:val="28"/>
          <w:lang w:val="kk-KZ"/>
        </w:rPr>
        <w:t>95</w:t>
      </w:r>
      <w:r w:rsidRPr="00C02C69">
        <w:rPr>
          <w:rFonts w:ascii="Times New Roman" w:hAnsi="Times New Roman" w:cs="Times New Roman"/>
          <w:sz w:val="28"/>
          <w:szCs w:val="28"/>
          <w:lang w:val="kk-KZ"/>
        </w:rPr>
        <w:t>]</w:t>
      </w:r>
      <w:r w:rsidR="00A358DD">
        <w:rPr>
          <w:rFonts w:ascii="Times New Roman" w:hAnsi="Times New Roman" w:cs="Times New Roman"/>
          <w:sz w:val="28"/>
          <w:szCs w:val="28"/>
          <w:lang w:val="kk-KZ"/>
        </w:rPr>
        <w:t>.</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өндірістік шығындарды азайтады, стратегиялық икемділікті қамтамасыз етеді және әкімшілік шығындарды төмендетеді. Қандай кәсіпорын болмасын табысқа жету үшін, өзінің негізгі қызметтер бағытына көңіл бөлуі керек, ал аутсорсинг кәсіпорындар үшін оңтайлы шешім болып табылады. Соңғы жылдары аутсорсинг ең танымал ст</w:t>
      </w:r>
      <w:r w:rsidR="00A358DD">
        <w:rPr>
          <w:rFonts w:ascii="Times New Roman" w:hAnsi="Times New Roman" w:cs="Times New Roman"/>
          <w:sz w:val="28"/>
          <w:szCs w:val="28"/>
          <w:lang w:val="kk-KZ"/>
        </w:rPr>
        <w:t xml:space="preserve">ратегиялардың бірі болып келеді </w:t>
      </w:r>
      <w:r w:rsidRPr="00C02C69">
        <w:rPr>
          <w:rFonts w:ascii="Times New Roman" w:hAnsi="Times New Roman" w:cs="Times New Roman"/>
          <w:sz w:val="28"/>
          <w:szCs w:val="28"/>
          <w:lang w:val="kk-KZ"/>
        </w:rPr>
        <w:t>[</w:t>
      </w:r>
      <w:r w:rsidR="00744AD9">
        <w:rPr>
          <w:rFonts w:ascii="Times New Roman" w:hAnsi="Times New Roman" w:cs="Times New Roman"/>
          <w:sz w:val="28"/>
          <w:szCs w:val="28"/>
          <w:lang w:val="kk-KZ"/>
        </w:rPr>
        <w:t>96</w:t>
      </w:r>
      <w:r w:rsidRPr="00C02C69">
        <w:rPr>
          <w:rFonts w:ascii="Times New Roman" w:hAnsi="Times New Roman" w:cs="Times New Roman"/>
          <w:sz w:val="28"/>
          <w:szCs w:val="28"/>
          <w:lang w:val="kk-KZ"/>
        </w:rPr>
        <w:t>]</w:t>
      </w:r>
      <w:r w:rsidR="00A358DD">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Ол кәсіпорындар</w:t>
      </w:r>
      <w:r w:rsidR="003512DC">
        <w:rPr>
          <w:rFonts w:ascii="Times New Roman" w:hAnsi="Times New Roman" w:cs="Times New Roman"/>
          <w:sz w:val="28"/>
          <w:szCs w:val="28"/>
          <w:lang w:val="kk-KZ"/>
        </w:rPr>
        <w:t>дың</w:t>
      </w:r>
      <w:r w:rsidRPr="00C02C69">
        <w:rPr>
          <w:rFonts w:ascii="Times New Roman" w:hAnsi="Times New Roman" w:cs="Times New Roman"/>
          <w:sz w:val="28"/>
          <w:szCs w:val="28"/>
          <w:lang w:val="kk-KZ"/>
        </w:rPr>
        <w:t xml:space="preserve"> күшті жақтарына назар аударуға, капитал шығындарын азайтуға және бәсекелік нарық ортасында нарықтың немесе </w:t>
      </w:r>
      <w:r w:rsidRPr="001361C9">
        <w:rPr>
          <w:rFonts w:ascii="Times New Roman" w:hAnsi="Times New Roman" w:cs="Times New Roman"/>
          <w:sz w:val="28"/>
          <w:szCs w:val="28"/>
          <w:lang w:val="kk-KZ"/>
        </w:rPr>
        <w:t>тұтынушылардың  талаптарының өзгеруіне нақты тұрақтырақ</w:t>
      </w:r>
      <w:r w:rsidRPr="00C02C69">
        <w:rPr>
          <w:rFonts w:ascii="Times New Roman" w:hAnsi="Times New Roman" w:cs="Times New Roman"/>
          <w:sz w:val="28"/>
          <w:szCs w:val="28"/>
          <w:lang w:val="kk-KZ"/>
        </w:rPr>
        <w:t xml:space="preserve"> болуына мүмкіндік береді. Әлем бойынша орта кәсіпорындардың бесеуінің екеуі қазіргі та</w:t>
      </w:r>
      <w:r w:rsidR="001361C9">
        <w:rPr>
          <w:rFonts w:ascii="Times New Roman" w:hAnsi="Times New Roman" w:cs="Times New Roman"/>
          <w:sz w:val="28"/>
          <w:szCs w:val="28"/>
          <w:lang w:val="kk-KZ"/>
        </w:rPr>
        <w:t>ң</w:t>
      </w:r>
      <w:r w:rsidRPr="00C02C69">
        <w:rPr>
          <w:rFonts w:ascii="Times New Roman" w:hAnsi="Times New Roman" w:cs="Times New Roman"/>
          <w:sz w:val="28"/>
          <w:szCs w:val="28"/>
          <w:lang w:val="kk-KZ"/>
        </w:rPr>
        <w:t>да аутсорсингті қолданады. Кәсіпорындар үшін аутсорсингті қолдану барысында ең негізгі артықшылық болып 57%  тиімділікті қамтамасыз ету керек және 55%  өзіндік</w:t>
      </w:r>
      <w:r w:rsidR="00096C99">
        <w:rPr>
          <w:rFonts w:ascii="Times New Roman" w:hAnsi="Times New Roman" w:cs="Times New Roman"/>
          <w:sz w:val="28"/>
          <w:szCs w:val="28"/>
          <w:lang w:val="kk-KZ"/>
        </w:rPr>
        <w:t xml:space="preserve"> құнын төмендету болып табылады </w:t>
      </w:r>
      <w:r w:rsidRPr="00C02C69">
        <w:rPr>
          <w:rFonts w:ascii="Times New Roman" w:hAnsi="Times New Roman" w:cs="Times New Roman"/>
          <w:sz w:val="28"/>
          <w:szCs w:val="28"/>
          <w:lang w:val="kk-KZ"/>
        </w:rPr>
        <w:t>[</w:t>
      </w:r>
      <w:r w:rsidR="00744AD9">
        <w:rPr>
          <w:rFonts w:ascii="Times New Roman" w:hAnsi="Times New Roman" w:cs="Times New Roman"/>
          <w:sz w:val="28"/>
          <w:szCs w:val="28"/>
          <w:lang w:val="kk-KZ"/>
        </w:rPr>
        <w:t>97</w:t>
      </w:r>
      <w:r w:rsidRPr="00C02C69">
        <w:rPr>
          <w:rFonts w:ascii="Times New Roman" w:hAnsi="Times New Roman" w:cs="Times New Roman"/>
          <w:sz w:val="28"/>
          <w:szCs w:val="28"/>
          <w:lang w:val="kk-KZ"/>
        </w:rPr>
        <w:t>]</w:t>
      </w:r>
      <w:r w:rsidR="00096C99">
        <w:rPr>
          <w:rFonts w:ascii="Times New Roman" w:hAnsi="Times New Roman" w:cs="Times New Roman"/>
          <w:sz w:val="28"/>
          <w:szCs w:val="28"/>
          <w:lang w:val="kk-KZ"/>
        </w:rPr>
        <w:t>.</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Сонымен қатар аутсорсингті қолдану әр дайым табыстың көбеюі мен шығындардың төмендеуін қамтамасыз ете бермейді, сондықтан оны барлық кәсіпорындар мен ұйымдар үшін ерекше даму жолы ретінде қарастыруға да болмайды. Бұл туралы «Аутсорсингтің қара кітаб</w:t>
      </w:r>
      <w:r w:rsidR="00556D84">
        <w:rPr>
          <w:rFonts w:ascii="Times New Roman" w:hAnsi="Times New Roman" w:cs="Times New Roman"/>
          <w:sz w:val="28"/>
          <w:szCs w:val="28"/>
          <w:lang w:val="kk-KZ"/>
        </w:rPr>
        <w:t xml:space="preserve">ы» атты кітабында атап өтілген </w:t>
      </w:r>
      <w:r w:rsidRPr="00C02C69">
        <w:rPr>
          <w:rFonts w:ascii="Times New Roman" w:hAnsi="Times New Roman" w:cs="Times New Roman"/>
          <w:sz w:val="28"/>
          <w:szCs w:val="28"/>
          <w:lang w:val="kk-KZ"/>
        </w:rPr>
        <w:t>[</w:t>
      </w:r>
      <w:r w:rsidR="00744AD9">
        <w:rPr>
          <w:rFonts w:ascii="Times New Roman" w:hAnsi="Times New Roman" w:cs="Times New Roman"/>
          <w:sz w:val="28"/>
          <w:szCs w:val="28"/>
          <w:lang w:val="kk-KZ"/>
        </w:rPr>
        <w:t>98</w:t>
      </w:r>
      <w:r w:rsidRPr="00C02C69">
        <w:rPr>
          <w:rFonts w:ascii="Times New Roman" w:hAnsi="Times New Roman" w:cs="Times New Roman"/>
          <w:sz w:val="28"/>
          <w:szCs w:val="28"/>
          <w:lang w:val="kk-KZ"/>
        </w:rPr>
        <w:t>]</w:t>
      </w:r>
      <w:r w:rsidR="00556D84">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Зерттеу нәтижесі. </w:t>
      </w:r>
      <w:r w:rsidRPr="00C02C69">
        <w:rPr>
          <w:rFonts w:ascii="Times New Roman" w:hAnsi="Times New Roman" w:cs="Times New Roman"/>
          <w:sz w:val="28"/>
          <w:szCs w:val="28"/>
          <w:lang w:val="kk-KZ"/>
        </w:rPr>
        <w:t>Қазіргі таңда аутсорсинг кәсіпорын қызметінің тиімділігінің дамуына тиімді нұсқал</w:t>
      </w:r>
      <w:r w:rsidR="00BD7C6B">
        <w:rPr>
          <w:rFonts w:ascii="Times New Roman" w:hAnsi="Times New Roman" w:cs="Times New Roman"/>
          <w:sz w:val="28"/>
          <w:szCs w:val="28"/>
          <w:lang w:val="kk-KZ"/>
        </w:rPr>
        <w:t>а</w:t>
      </w:r>
      <w:r w:rsidRPr="00C02C69">
        <w:rPr>
          <w:rFonts w:ascii="Times New Roman" w:hAnsi="Times New Roman" w:cs="Times New Roman"/>
          <w:sz w:val="28"/>
          <w:szCs w:val="28"/>
          <w:lang w:val="kk-KZ"/>
        </w:rPr>
        <w:t>рдың бірі болып келеді. Аутсорсинг  кәсіпорынды қайта құрылымдауда икемді жән тиімді механизмдердің бірі болып табылады</w:t>
      </w:r>
      <w:r w:rsidR="00556D84">
        <w:rPr>
          <w:rFonts w:ascii="Times New Roman" w:hAnsi="Times New Roman" w:cs="Times New Roman"/>
          <w:sz w:val="28"/>
          <w:szCs w:val="28"/>
          <w:lang w:val="kk-KZ"/>
        </w:rPr>
        <w:t xml:space="preserve"> </w:t>
      </w:r>
      <w:r w:rsidR="00556D84" w:rsidRPr="00C02C69">
        <w:rPr>
          <w:rFonts w:ascii="Times New Roman" w:hAnsi="Times New Roman" w:cs="Times New Roman"/>
          <w:sz w:val="28"/>
          <w:szCs w:val="28"/>
          <w:lang w:val="kk-KZ"/>
        </w:rPr>
        <w:t>[</w:t>
      </w:r>
      <w:r w:rsidR="00744AD9">
        <w:rPr>
          <w:rFonts w:ascii="Times New Roman" w:hAnsi="Times New Roman" w:cs="Times New Roman"/>
          <w:sz w:val="28"/>
          <w:szCs w:val="28"/>
          <w:lang w:val="kk-KZ"/>
        </w:rPr>
        <w:t>99</w:t>
      </w:r>
      <w:r w:rsidR="00556D84" w:rsidRPr="00C02C69">
        <w:rPr>
          <w:rFonts w:ascii="Times New Roman" w:hAnsi="Times New Roman" w:cs="Times New Roman"/>
          <w:sz w:val="28"/>
          <w:szCs w:val="28"/>
          <w:lang w:val="kk-KZ"/>
        </w:rPr>
        <w:t>]</w:t>
      </w:r>
      <w:r w:rsidRPr="00C02C69">
        <w:rPr>
          <w:rFonts w:ascii="Times New Roman" w:hAnsi="Times New Roman" w:cs="Times New Roman"/>
          <w:sz w:val="28"/>
          <w:szCs w:val="28"/>
          <w:lang w:val="kk-KZ"/>
        </w:rPr>
        <w:t>. Аутсорсинг – бұл тапсырыс беруші мен бір немесе бір неше тапсырыс қабылдаушы а</w:t>
      </w:r>
      <w:r w:rsidR="001361C9">
        <w:rPr>
          <w:rFonts w:ascii="Times New Roman" w:hAnsi="Times New Roman" w:cs="Times New Roman"/>
          <w:sz w:val="28"/>
          <w:szCs w:val="28"/>
          <w:lang w:val="kk-KZ"/>
        </w:rPr>
        <w:t>расындағы қызмет түрі мен проце</w:t>
      </w:r>
      <w:r w:rsidRPr="00C02C69">
        <w:rPr>
          <w:rFonts w:ascii="Times New Roman" w:hAnsi="Times New Roman" w:cs="Times New Roman"/>
          <w:sz w:val="28"/>
          <w:szCs w:val="28"/>
          <w:lang w:val="kk-KZ"/>
        </w:rPr>
        <w:t>стері ұсынатын қабылдаушы белгілі бір уақыт арасында орындап беруіге тиіс келісім шарт. Кәсіпорындардың аутсорсингтік қызмет түрлерін қолданудың көптеген себептері бар. Аутсорсингтік қызм</w:t>
      </w:r>
      <w:r>
        <w:rPr>
          <w:rFonts w:ascii="Times New Roman" w:hAnsi="Times New Roman" w:cs="Times New Roman"/>
          <w:sz w:val="28"/>
          <w:szCs w:val="28"/>
          <w:lang w:val="kk-KZ"/>
        </w:rPr>
        <w:t>е</w:t>
      </w:r>
      <w:r w:rsidRPr="00C02C69">
        <w:rPr>
          <w:rFonts w:ascii="Times New Roman" w:hAnsi="Times New Roman" w:cs="Times New Roman"/>
          <w:sz w:val="28"/>
          <w:szCs w:val="28"/>
          <w:lang w:val="kk-KZ"/>
        </w:rPr>
        <w:t xml:space="preserve">т түрлерін қолданатын кәсіпорындар тиімді нәтижелерге қол жеткізгілері келеді.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Жалпы аутсорсинг механизмі қанда</w:t>
      </w:r>
      <w:r w:rsidR="00DB1764">
        <w:rPr>
          <w:rFonts w:ascii="Times New Roman" w:hAnsi="Times New Roman" w:cs="Times New Roman"/>
          <w:sz w:val="28"/>
          <w:szCs w:val="28"/>
          <w:lang w:val="kk-KZ"/>
        </w:rPr>
        <w:t>й да бір қызмет түрін беру, тап</w:t>
      </w:r>
      <w:r w:rsidRPr="00C02C69">
        <w:rPr>
          <w:rFonts w:ascii="Times New Roman" w:hAnsi="Times New Roman" w:cs="Times New Roman"/>
          <w:sz w:val="28"/>
          <w:szCs w:val="28"/>
          <w:lang w:val="kk-KZ"/>
        </w:rPr>
        <w:t xml:space="preserve">сыру болып табылады: </w:t>
      </w:r>
      <w:r w:rsidR="00BF02C2">
        <w:rPr>
          <w:rFonts w:ascii="Times New Roman" w:hAnsi="Times New Roman" w:cs="Times New Roman"/>
          <w:sz w:val="28"/>
          <w:szCs w:val="28"/>
          <w:lang w:val="kk-KZ"/>
        </w:rPr>
        <w:t xml:space="preserve">«Аутсорсингтің негізгі кезеңі (бөлігі, </w:t>
      </w:r>
      <w:r w:rsidRPr="00C02C69">
        <w:rPr>
          <w:rFonts w:ascii="Times New Roman" w:hAnsi="Times New Roman" w:cs="Times New Roman"/>
          <w:sz w:val="28"/>
          <w:szCs w:val="28"/>
          <w:lang w:val="kk-KZ"/>
        </w:rPr>
        <w:t>жағы) болып  кәсіпорын өзінің бәсекеге қабілеттілігін ұлғайтуда өндірістік үрдістерді тиімді болуын қолдап екінші серіктес кәсіпорынмен келісім шартқа отырады. Барлық міндеттерді келісім б</w:t>
      </w:r>
      <w:r w:rsidR="00556D84">
        <w:rPr>
          <w:rFonts w:ascii="Times New Roman" w:hAnsi="Times New Roman" w:cs="Times New Roman"/>
          <w:sz w:val="28"/>
          <w:szCs w:val="28"/>
          <w:lang w:val="kk-KZ"/>
        </w:rPr>
        <w:t xml:space="preserve">ойынша серіктес кәсіпорын алады </w:t>
      </w:r>
      <w:r w:rsidRPr="00C02C69">
        <w:rPr>
          <w:rFonts w:ascii="Times New Roman" w:hAnsi="Times New Roman" w:cs="Times New Roman"/>
          <w:sz w:val="28"/>
          <w:szCs w:val="28"/>
          <w:lang w:val="kk-KZ"/>
        </w:rPr>
        <w:t>[</w:t>
      </w:r>
      <w:r w:rsidR="00744AD9">
        <w:rPr>
          <w:rFonts w:ascii="Times New Roman" w:hAnsi="Times New Roman" w:cs="Times New Roman"/>
          <w:sz w:val="28"/>
          <w:szCs w:val="28"/>
          <w:lang w:val="kk-KZ"/>
        </w:rPr>
        <w:t>21</w:t>
      </w:r>
      <w:r w:rsidR="00556D84">
        <w:rPr>
          <w:rFonts w:ascii="Times New Roman" w:hAnsi="Times New Roman" w:cs="Times New Roman"/>
          <w:sz w:val="28"/>
          <w:szCs w:val="28"/>
          <w:lang w:val="kk-KZ"/>
        </w:rPr>
        <w:t>]».</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 қолдану тиімділігін анықтау үшін қазақстандық кәсіпорындарда біз сауалнама жүргіздік. Аутсорсингті қолдану бойынша шешім қабылдау үрдісі, оның артықшылықтары мен кемшіліктерін тікелей кәсіпорын басшылығы мен қызметшілерден алынған  пікірін зерделеу орынды деп санаймыз. Сауалнаманы таңдау ақпаратты жинау әдісі ретінде көптеген жағдайларда алынған ақпарат орынды екендігімен негізделген, себебі сауалнама жүргізу кезіндегі жағдайды көрсетеді. Сонымен қатар,  респонденттер арасында мәселенің эксперттері мен мамандардың болуы деректердің нақтылығын дәлелдейді. Бірақ, сауалнама мәліметтері субъективті сипатта болуы да мүмкін екенін растау қажет.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Сауалнама сұрақтары аутсорсинг туралы кәсіпорынның пікірлерін анықтау үшін келесідей жасалды: аутсорсингке берілген қызмет түрлері, аутсорсингтің артықшылықтары мен кемшіліктері және аутсорсингті қолданғаннан кейінгі нәтижелер </w:t>
      </w:r>
      <w:r w:rsidRPr="001361C9">
        <w:rPr>
          <w:rFonts w:ascii="Times New Roman" w:hAnsi="Times New Roman" w:cs="Times New Roman"/>
          <w:sz w:val="28"/>
          <w:szCs w:val="28"/>
          <w:lang w:val="kk-KZ"/>
        </w:rPr>
        <w:t>болатындай етіп жасалды. Зерттеу</w:t>
      </w:r>
      <w:r w:rsidR="001361C9">
        <w:rPr>
          <w:rFonts w:ascii="Times New Roman" w:hAnsi="Times New Roman" w:cs="Times New Roman"/>
          <w:sz w:val="28"/>
          <w:szCs w:val="28"/>
          <w:lang w:val="kk-KZ"/>
        </w:rPr>
        <w:t xml:space="preserve"> электронды</w:t>
      </w:r>
      <w:r w:rsidRPr="00C02C69">
        <w:rPr>
          <w:rFonts w:ascii="Times New Roman" w:hAnsi="Times New Roman" w:cs="Times New Roman"/>
          <w:sz w:val="28"/>
          <w:szCs w:val="28"/>
          <w:lang w:val="kk-KZ"/>
        </w:rPr>
        <w:t xml:space="preserve"> почта мекен жайларын қолдану арқылы жасалды. Содан кейін сауалнама нәтижелері талданды. Мақсатты респонденттер болып директорлар, жетекшілердің орынбасарлары, коммерциялық директорлар, бөлім жетекшілері мен бөлім басшылары, бас бухгалтерлер, менеджерлер табылады. Сауалнама Алматы қаласы мен Алматы облысы бойынша 200 кәсіпорынға жіберілді, соның ішінде 131 кәсіпорыннан жауап алынды.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Сауалнама ұйымдық құқықтық ныс</w:t>
      </w:r>
      <w:r w:rsidR="00873018">
        <w:rPr>
          <w:rFonts w:ascii="Times New Roman" w:hAnsi="Times New Roman" w:cs="Times New Roman"/>
          <w:sz w:val="28"/>
          <w:szCs w:val="28"/>
          <w:lang w:val="kk-KZ"/>
        </w:rPr>
        <w:t>аны бойынша кәсіпорындардың 90%</w:t>
      </w:r>
      <w:r w:rsidRPr="00C02C69">
        <w:rPr>
          <w:rFonts w:ascii="Times New Roman" w:hAnsi="Times New Roman" w:cs="Times New Roman"/>
          <w:sz w:val="28"/>
          <w:szCs w:val="28"/>
          <w:lang w:val="kk-KZ"/>
        </w:rPr>
        <w:t xml:space="preserve">-ы Жауапкершілігі </w:t>
      </w:r>
      <w:r w:rsidR="00026401">
        <w:rPr>
          <w:rFonts w:ascii="Times New Roman" w:hAnsi="Times New Roman" w:cs="Times New Roman"/>
          <w:sz w:val="28"/>
          <w:szCs w:val="28"/>
          <w:lang w:val="kk-KZ"/>
        </w:rPr>
        <w:t>Ш</w:t>
      </w:r>
      <w:r w:rsidRPr="00C02C69">
        <w:rPr>
          <w:rFonts w:ascii="Times New Roman" w:hAnsi="Times New Roman" w:cs="Times New Roman"/>
          <w:sz w:val="28"/>
          <w:szCs w:val="28"/>
          <w:lang w:val="kk-KZ"/>
        </w:rPr>
        <w:t>ектеулі кәсіпорындар, 8%-ы  Акционе</w:t>
      </w:r>
      <w:r w:rsidR="00832195">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лік </w:t>
      </w:r>
      <w:r w:rsidR="00026401">
        <w:rPr>
          <w:rFonts w:ascii="Times New Roman" w:hAnsi="Times New Roman" w:cs="Times New Roman"/>
          <w:sz w:val="28"/>
          <w:szCs w:val="28"/>
          <w:lang w:val="kk-KZ"/>
        </w:rPr>
        <w:t>қ</w:t>
      </w:r>
      <w:r w:rsidRPr="00C02C69">
        <w:rPr>
          <w:rFonts w:ascii="Times New Roman" w:hAnsi="Times New Roman" w:cs="Times New Roman"/>
          <w:sz w:val="28"/>
          <w:szCs w:val="28"/>
          <w:lang w:val="kk-KZ"/>
        </w:rPr>
        <w:t>оғамдар және 2%-ы дара жеке кәсіпорындар болып табылады.</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noProof/>
          <w:lang w:eastAsia="ru-RU"/>
        </w:rPr>
        <w:drawing>
          <wp:inline distT="0" distB="0" distL="0" distR="0" wp14:anchorId="0A6C8AA2" wp14:editId="010F2014">
            <wp:extent cx="5410200" cy="2028825"/>
            <wp:effectExtent l="0" t="0" r="0" b="9525"/>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A639BF" w:rsidP="00BC675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Ұйымдық құқықтық нысан бойынша аутсорсингтің қолданылуы.</w:t>
      </w:r>
    </w:p>
    <w:p w:rsidR="005E0D86" w:rsidRPr="00C02C69" w:rsidRDefault="005E0D86" w:rsidP="00BC675F">
      <w:pPr>
        <w:spacing w:after="0" w:line="240" w:lineRule="auto"/>
        <w:ind w:firstLine="709"/>
        <w:jc w:val="center"/>
        <w:rPr>
          <w:rFonts w:ascii="Times New Roman" w:hAnsi="Times New Roman" w:cs="Times New Roman"/>
          <w:sz w:val="28"/>
          <w:szCs w:val="28"/>
          <w:lang w:val="kk-KZ"/>
        </w:rPr>
      </w:pPr>
      <w:r w:rsidRPr="00C02C69">
        <w:rPr>
          <w:rFonts w:ascii="Times New Roman" w:hAnsi="Times New Roman" w:cs="Times New Roman"/>
          <w:sz w:val="28"/>
          <w:szCs w:val="28"/>
          <w:lang w:val="kk-KZ"/>
        </w:rPr>
        <w:t>(барлық сауалнама жүргізілген кәсіпорындар)</w:t>
      </w:r>
    </w:p>
    <w:p w:rsidR="005E0D86" w:rsidRPr="00026401" w:rsidRDefault="005E0D86" w:rsidP="00BC675F">
      <w:pPr>
        <w:spacing w:after="0" w:line="240" w:lineRule="auto"/>
        <w:ind w:firstLine="709"/>
        <w:jc w:val="center"/>
        <w:rPr>
          <w:rFonts w:ascii="Times New Roman" w:hAnsi="Times New Roman" w:cs="Times New Roman"/>
          <w:sz w:val="24"/>
          <w:szCs w:val="24"/>
          <w:lang w:val="kk-KZ"/>
        </w:rPr>
      </w:pPr>
      <w:r w:rsidRPr="00026401">
        <w:rPr>
          <w:rFonts w:ascii="Times New Roman" w:hAnsi="Times New Roman" w:cs="Times New Roman"/>
          <w:sz w:val="24"/>
          <w:szCs w:val="24"/>
          <w:lang w:val="kk-KZ"/>
        </w:rPr>
        <w:t xml:space="preserve">Ескертпе: </w:t>
      </w:r>
      <w:r w:rsidR="00C14E22" w:rsidRPr="00026401">
        <w:rPr>
          <w:rFonts w:ascii="Times New Roman" w:hAnsi="Times New Roman" w:cs="Times New Roman"/>
          <w:sz w:val="24"/>
          <w:szCs w:val="24"/>
          <w:lang w:val="kk-KZ"/>
        </w:rPr>
        <w:t xml:space="preserve">жеке деректер негізінде автормен </w:t>
      </w:r>
      <w:r w:rsidR="00983B15">
        <w:rPr>
          <w:rFonts w:ascii="Times New Roman" w:hAnsi="Times New Roman" w:cs="Times New Roman"/>
          <w:sz w:val="24"/>
          <w:szCs w:val="24"/>
          <w:lang w:val="kk-KZ"/>
        </w:rPr>
        <w:t>әзірленді</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Сауалнама бойынша алынған нәтижелер объективті деп тануға болады, себебі сауалнамаға басқарушылық шешімдер қабылдайтын және кәсіби тәжірибесі бар кәсіпорындадың бас менеджерлері мен менеджерлер жауап берілді.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08060A" w:rsidP="00BC675F">
      <w:pPr>
        <w:tabs>
          <w:tab w:val="left" w:pos="709"/>
          <w:tab w:val="left" w:pos="851"/>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0022215F">
        <w:rPr>
          <w:rFonts w:ascii="Times New Roman" w:hAnsi="Times New Roman" w:cs="Times New Roman"/>
          <w:sz w:val="28"/>
          <w:szCs w:val="28"/>
          <w:lang w:val="kk-KZ"/>
        </w:rPr>
        <w:t xml:space="preserve">Кесте </w:t>
      </w:r>
      <w:r w:rsidR="00A639BF">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Жүргізілген сауалнама бойынша кәсіпорын персоналының құрылымы</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5098"/>
        <w:gridCol w:w="2268"/>
        <w:gridCol w:w="1979"/>
      </w:tblGrid>
      <w:tr w:rsidR="005E0D86" w:rsidRPr="007604D4" w:rsidTr="00474BE4">
        <w:tc>
          <w:tcPr>
            <w:tcW w:w="5098" w:type="dxa"/>
          </w:tcPr>
          <w:p w:rsidR="005E0D86" w:rsidRPr="007604D4" w:rsidRDefault="005E0D86" w:rsidP="00BC675F">
            <w:pPr>
              <w:ind w:firstLine="709"/>
              <w:jc w:val="center"/>
              <w:rPr>
                <w:rFonts w:ascii="Times New Roman" w:hAnsi="Times New Roman" w:cs="Times New Roman"/>
                <w:sz w:val="24"/>
                <w:szCs w:val="24"/>
                <w:lang w:val="kk-KZ"/>
              </w:rPr>
            </w:pPr>
            <w:r w:rsidRPr="007604D4">
              <w:rPr>
                <w:rFonts w:ascii="Times New Roman" w:hAnsi="Times New Roman" w:cs="Times New Roman"/>
                <w:sz w:val="24"/>
                <w:szCs w:val="24"/>
                <w:lang w:val="kk-KZ"/>
              </w:rPr>
              <w:t>Лауазымы</w:t>
            </w:r>
          </w:p>
        </w:tc>
        <w:tc>
          <w:tcPr>
            <w:tcW w:w="2268" w:type="dxa"/>
          </w:tcPr>
          <w:p w:rsidR="005E0D86" w:rsidRPr="007604D4" w:rsidRDefault="005E0D86" w:rsidP="00BC675F">
            <w:pPr>
              <w:jc w:val="center"/>
              <w:rPr>
                <w:rFonts w:ascii="Times New Roman" w:hAnsi="Times New Roman" w:cs="Times New Roman"/>
                <w:sz w:val="24"/>
                <w:szCs w:val="24"/>
                <w:lang w:val="kk-KZ"/>
              </w:rPr>
            </w:pPr>
            <w:r w:rsidRPr="007604D4">
              <w:rPr>
                <w:rFonts w:ascii="Times New Roman" w:hAnsi="Times New Roman" w:cs="Times New Roman"/>
                <w:sz w:val="24"/>
                <w:szCs w:val="24"/>
                <w:lang w:val="kk-KZ"/>
              </w:rPr>
              <w:t>Адамдар саны</w:t>
            </w:r>
          </w:p>
        </w:tc>
        <w:tc>
          <w:tcPr>
            <w:tcW w:w="1979" w:type="dxa"/>
          </w:tcPr>
          <w:p w:rsidR="005E0D86" w:rsidRPr="007604D4" w:rsidRDefault="005E0D86" w:rsidP="00BC675F">
            <w:pPr>
              <w:jc w:val="center"/>
              <w:rPr>
                <w:rFonts w:ascii="Times New Roman" w:hAnsi="Times New Roman" w:cs="Times New Roman"/>
                <w:sz w:val="24"/>
                <w:szCs w:val="24"/>
                <w:lang w:val="kk-KZ"/>
              </w:rPr>
            </w:pPr>
            <w:r w:rsidRPr="007604D4">
              <w:rPr>
                <w:rFonts w:ascii="Times New Roman" w:hAnsi="Times New Roman" w:cs="Times New Roman"/>
                <w:sz w:val="24"/>
                <w:szCs w:val="24"/>
                <w:lang w:val="kk-KZ"/>
              </w:rPr>
              <w:t>Үлес салмағы</w:t>
            </w:r>
          </w:p>
        </w:tc>
      </w:tr>
      <w:tr w:rsidR="005E0D86" w:rsidRPr="00805C6B" w:rsidTr="00474BE4">
        <w:tc>
          <w:tcPr>
            <w:tcW w:w="5098" w:type="dxa"/>
          </w:tcPr>
          <w:p w:rsidR="005E0D86" w:rsidRPr="00C02C69" w:rsidRDefault="005E0D86" w:rsidP="00BC675F">
            <w:pPr>
              <w:ind w:firstLine="17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 жетекшісі</w:t>
            </w:r>
          </w:p>
        </w:tc>
        <w:tc>
          <w:tcPr>
            <w:tcW w:w="2268" w:type="dxa"/>
          </w:tcPr>
          <w:p w:rsidR="005E0D86" w:rsidRPr="00805C6B" w:rsidRDefault="005E0D86" w:rsidP="00BC675F">
            <w:pPr>
              <w:ind w:firstLine="709"/>
              <w:jc w:val="both"/>
              <w:rPr>
                <w:rFonts w:ascii="Times New Roman" w:hAnsi="Times New Roman" w:cs="Times New Roman"/>
                <w:sz w:val="24"/>
                <w:szCs w:val="24"/>
                <w:lang w:val="kk-KZ"/>
              </w:rPr>
            </w:pPr>
            <w:r w:rsidRPr="00805C6B">
              <w:rPr>
                <w:rFonts w:ascii="Times New Roman" w:hAnsi="Times New Roman" w:cs="Times New Roman"/>
                <w:sz w:val="24"/>
                <w:szCs w:val="24"/>
                <w:lang w:val="kk-KZ"/>
              </w:rPr>
              <w:t>34</w:t>
            </w:r>
          </w:p>
        </w:tc>
        <w:tc>
          <w:tcPr>
            <w:tcW w:w="1979" w:type="dxa"/>
          </w:tcPr>
          <w:p w:rsidR="005E0D86" w:rsidRPr="00805C6B" w:rsidRDefault="005E0D86" w:rsidP="00BC675F">
            <w:pPr>
              <w:ind w:firstLine="709"/>
              <w:jc w:val="both"/>
              <w:rPr>
                <w:rFonts w:ascii="Times New Roman" w:hAnsi="Times New Roman" w:cs="Times New Roman"/>
                <w:sz w:val="24"/>
                <w:szCs w:val="24"/>
                <w:lang w:val="kk-KZ"/>
              </w:rPr>
            </w:pPr>
            <w:r w:rsidRPr="00805C6B">
              <w:rPr>
                <w:rFonts w:ascii="Times New Roman" w:hAnsi="Times New Roman" w:cs="Times New Roman"/>
                <w:sz w:val="24"/>
                <w:szCs w:val="24"/>
                <w:lang w:val="kk-KZ"/>
              </w:rPr>
              <w:t>26</w:t>
            </w:r>
          </w:p>
        </w:tc>
      </w:tr>
      <w:tr w:rsidR="005E0D86" w:rsidRPr="00805C6B" w:rsidTr="00474BE4">
        <w:tc>
          <w:tcPr>
            <w:tcW w:w="5098" w:type="dxa"/>
          </w:tcPr>
          <w:p w:rsidR="005E0D86" w:rsidRPr="00C02C69" w:rsidRDefault="005E0D86" w:rsidP="00BC675F">
            <w:pPr>
              <w:ind w:firstLine="17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Директор орынбасары</w:t>
            </w:r>
          </w:p>
        </w:tc>
        <w:tc>
          <w:tcPr>
            <w:tcW w:w="2268" w:type="dxa"/>
          </w:tcPr>
          <w:p w:rsidR="005E0D86" w:rsidRPr="00805C6B" w:rsidRDefault="005E0D86" w:rsidP="00BC675F">
            <w:pPr>
              <w:ind w:firstLine="709"/>
              <w:jc w:val="both"/>
              <w:rPr>
                <w:rFonts w:ascii="Times New Roman" w:hAnsi="Times New Roman" w:cs="Times New Roman"/>
                <w:sz w:val="24"/>
                <w:szCs w:val="24"/>
                <w:lang w:val="kk-KZ"/>
              </w:rPr>
            </w:pPr>
            <w:r w:rsidRPr="00805C6B">
              <w:rPr>
                <w:rFonts w:ascii="Times New Roman" w:hAnsi="Times New Roman" w:cs="Times New Roman"/>
                <w:sz w:val="24"/>
                <w:szCs w:val="24"/>
                <w:lang w:val="kk-KZ"/>
              </w:rPr>
              <w:t>5</w:t>
            </w:r>
          </w:p>
        </w:tc>
        <w:tc>
          <w:tcPr>
            <w:tcW w:w="1979" w:type="dxa"/>
          </w:tcPr>
          <w:p w:rsidR="005E0D86" w:rsidRPr="00805C6B" w:rsidRDefault="005E0D86" w:rsidP="00BC675F">
            <w:pPr>
              <w:ind w:firstLine="709"/>
              <w:jc w:val="both"/>
              <w:rPr>
                <w:rFonts w:ascii="Times New Roman" w:hAnsi="Times New Roman" w:cs="Times New Roman"/>
                <w:sz w:val="24"/>
                <w:szCs w:val="24"/>
                <w:lang w:val="kk-KZ"/>
              </w:rPr>
            </w:pPr>
            <w:r w:rsidRPr="00805C6B">
              <w:rPr>
                <w:rFonts w:ascii="Times New Roman" w:hAnsi="Times New Roman" w:cs="Times New Roman"/>
                <w:sz w:val="24"/>
                <w:szCs w:val="24"/>
                <w:lang w:val="kk-KZ"/>
              </w:rPr>
              <w:t>4</w:t>
            </w:r>
          </w:p>
        </w:tc>
      </w:tr>
      <w:tr w:rsidR="005E0D86" w:rsidRPr="00805C6B" w:rsidTr="00474BE4">
        <w:tc>
          <w:tcPr>
            <w:tcW w:w="5098" w:type="dxa"/>
          </w:tcPr>
          <w:p w:rsidR="005E0D86" w:rsidRPr="00C02C69" w:rsidRDefault="005E0D86" w:rsidP="00BC675F">
            <w:pPr>
              <w:ind w:firstLine="17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Бөлім жетекшісі</w:t>
            </w:r>
          </w:p>
        </w:tc>
        <w:tc>
          <w:tcPr>
            <w:tcW w:w="2268" w:type="dxa"/>
          </w:tcPr>
          <w:p w:rsidR="005E0D86" w:rsidRPr="00805C6B" w:rsidRDefault="005E0D86" w:rsidP="00BC675F">
            <w:pPr>
              <w:ind w:firstLine="709"/>
              <w:jc w:val="both"/>
              <w:rPr>
                <w:rFonts w:ascii="Times New Roman" w:hAnsi="Times New Roman" w:cs="Times New Roman"/>
                <w:sz w:val="24"/>
                <w:szCs w:val="24"/>
                <w:lang w:val="kk-KZ"/>
              </w:rPr>
            </w:pPr>
            <w:r w:rsidRPr="00805C6B">
              <w:rPr>
                <w:rFonts w:ascii="Times New Roman" w:hAnsi="Times New Roman" w:cs="Times New Roman"/>
                <w:sz w:val="24"/>
                <w:szCs w:val="24"/>
                <w:lang w:val="kk-KZ"/>
              </w:rPr>
              <w:t>37</w:t>
            </w:r>
          </w:p>
        </w:tc>
        <w:tc>
          <w:tcPr>
            <w:tcW w:w="1979" w:type="dxa"/>
          </w:tcPr>
          <w:p w:rsidR="005E0D86" w:rsidRPr="00805C6B" w:rsidRDefault="005E0D86" w:rsidP="00BC675F">
            <w:pPr>
              <w:ind w:firstLine="709"/>
              <w:jc w:val="both"/>
              <w:rPr>
                <w:rFonts w:ascii="Times New Roman" w:hAnsi="Times New Roman" w:cs="Times New Roman"/>
                <w:sz w:val="24"/>
                <w:szCs w:val="24"/>
                <w:lang w:val="kk-KZ"/>
              </w:rPr>
            </w:pPr>
            <w:r w:rsidRPr="00805C6B">
              <w:rPr>
                <w:rFonts w:ascii="Times New Roman" w:hAnsi="Times New Roman" w:cs="Times New Roman"/>
                <w:sz w:val="24"/>
                <w:szCs w:val="24"/>
                <w:lang w:val="kk-KZ"/>
              </w:rPr>
              <w:t>28</w:t>
            </w:r>
          </w:p>
        </w:tc>
      </w:tr>
      <w:tr w:rsidR="005E0D86" w:rsidRPr="00C02C69" w:rsidTr="00474BE4">
        <w:tc>
          <w:tcPr>
            <w:tcW w:w="5098" w:type="dxa"/>
          </w:tcPr>
          <w:p w:rsidR="005E0D86" w:rsidRPr="00C02C69" w:rsidRDefault="005E0D86" w:rsidP="00BC675F">
            <w:pPr>
              <w:ind w:firstLine="17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Бас бухгалтер</w:t>
            </w:r>
          </w:p>
        </w:tc>
        <w:tc>
          <w:tcPr>
            <w:tcW w:w="2268" w:type="dxa"/>
          </w:tcPr>
          <w:p w:rsidR="005E0D86" w:rsidRPr="00C02C69" w:rsidRDefault="005E0D86" w:rsidP="00BC675F">
            <w:pPr>
              <w:ind w:firstLine="70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11</w:t>
            </w:r>
          </w:p>
        </w:tc>
        <w:tc>
          <w:tcPr>
            <w:tcW w:w="1979" w:type="dxa"/>
          </w:tcPr>
          <w:p w:rsidR="005E0D86" w:rsidRPr="00C02C69" w:rsidRDefault="005E0D86" w:rsidP="00BC675F">
            <w:pPr>
              <w:ind w:firstLine="70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8</w:t>
            </w:r>
          </w:p>
        </w:tc>
      </w:tr>
      <w:tr w:rsidR="005E0D86" w:rsidRPr="00C02C69" w:rsidTr="00474BE4">
        <w:tc>
          <w:tcPr>
            <w:tcW w:w="5098" w:type="dxa"/>
          </w:tcPr>
          <w:p w:rsidR="005E0D86" w:rsidRPr="00C02C69" w:rsidRDefault="005E0D86" w:rsidP="00BC675F">
            <w:pPr>
              <w:ind w:firstLine="17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Бөлім маманы</w:t>
            </w:r>
          </w:p>
        </w:tc>
        <w:tc>
          <w:tcPr>
            <w:tcW w:w="2268" w:type="dxa"/>
          </w:tcPr>
          <w:p w:rsidR="005E0D86" w:rsidRPr="00C02C69" w:rsidRDefault="005E0D86" w:rsidP="00BC675F">
            <w:pPr>
              <w:ind w:firstLine="70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44</w:t>
            </w:r>
          </w:p>
        </w:tc>
        <w:tc>
          <w:tcPr>
            <w:tcW w:w="1979" w:type="dxa"/>
          </w:tcPr>
          <w:p w:rsidR="005E0D86" w:rsidRPr="00C02C69" w:rsidRDefault="005E0D86" w:rsidP="00BC675F">
            <w:pPr>
              <w:ind w:firstLine="70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34</w:t>
            </w:r>
          </w:p>
        </w:tc>
      </w:tr>
      <w:tr w:rsidR="005E0D86" w:rsidRPr="00C02C69" w:rsidTr="00474BE4">
        <w:tc>
          <w:tcPr>
            <w:tcW w:w="5098" w:type="dxa"/>
          </w:tcPr>
          <w:p w:rsidR="005E0D86" w:rsidRPr="00C02C69" w:rsidRDefault="005E0D86" w:rsidP="00BC675F">
            <w:pPr>
              <w:ind w:firstLine="17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Барлығы</w:t>
            </w:r>
          </w:p>
        </w:tc>
        <w:tc>
          <w:tcPr>
            <w:tcW w:w="2268" w:type="dxa"/>
          </w:tcPr>
          <w:p w:rsidR="005E0D86" w:rsidRPr="00C02C69" w:rsidRDefault="005E0D86" w:rsidP="00BC675F">
            <w:pPr>
              <w:ind w:firstLine="70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131</w:t>
            </w:r>
          </w:p>
        </w:tc>
        <w:tc>
          <w:tcPr>
            <w:tcW w:w="1979" w:type="dxa"/>
          </w:tcPr>
          <w:p w:rsidR="005E0D86" w:rsidRPr="00C02C69" w:rsidRDefault="005E0D86" w:rsidP="00BC675F">
            <w:pPr>
              <w:ind w:firstLine="70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100</w:t>
            </w:r>
          </w:p>
        </w:tc>
      </w:tr>
      <w:tr w:rsidR="005E0D86" w:rsidRPr="00C02C69" w:rsidTr="00474BE4">
        <w:tc>
          <w:tcPr>
            <w:tcW w:w="9345" w:type="dxa"/>
            <w:gridSpan w:val="3"/>
          </w:tcPr>
          <w:p w:rsidR="005E0D86" w:rsidRPr="00C14E22" w:rsidRDefault="005E0D86" w:rsidP="00A639BF">
            <w:pPr>
              <w:ind w:firstLine="741"/>
              <w:jc w:val="both"/>
              <w:rPr>
                <w:rFonts w:ascii="Times New Roman" w:hAnsi="Times New Roman" w:cs="Times New Roman"/>
                <w:sz w:val="24"/>
                <w:szCs w:val="24"/>
              </w:rPr>
            </w:pPr>
            <w:r w:rsidRPr="00C02C69">
              <w:rPr>
                <w:rFonts w:ascii="Times New Roman" w:hAnsi="Times New Roman" w:cs="Times New Roman"/>
                <w:sz w:val="24"/>
                <w:szCs w:val="24"/>
                <w:lang w:val="kk-KZ"/>
              </w:rPr>
              <w:t>Ескертпе:</w:t>
            </w:r>
            <w:r w:rsidRPr="00C14E22">
              <w:rPr>
                <w:rFonts w:ascii="Times New Roman" w:hAnsi="Times New Roman" w:cs="Times New Roman"/>
                <w:sz w:val="24"/>
                <w:szCs w:val="24"/>
              </w:rPr>
              <w:t xml:space="preserve"> </w:t>
            </w:r>
            <w:r w:rsidR="00C14E22" w:rsidRPr="00C14E22">
              <w:rPr>
                <w:rFonts w:ascii="Times New Roman" w:hAnsi="Times New Roman" w:cs="Times New Roman"/>
                <w:sz w:val="24"/>
                <w:szCs w:val="24"/>
                <w:lang w:val="kk-KZ"/>
              </w:rPr>
              <w:t>жеке деректер негізінде автормен</w:t>
            </w:r>
            <w:r w:rsidR="00983B15">
              <w:t xml:space="preserve"> </w:t>
            </w:r>
            <w:r w:rsidR="00983B15" w:rsidRPr="00983B15">
              <w:rPr>
                <w:rFonts w:ascii="Times New Roman" w:hAnsi="Times New Roman" w:cs="Times New Roman"/>
                <w:sz w:val="24"/>
                <w:szCs w:val="24"/>
                <w:lang w:val="kk-KZ"/>
              </w:rPr>
              <w:t>әзірленді</w:t>
            </w:r>
          </w:p>
        </w:tc>
      </w:tr>
    </w:tbl>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Кестеде көріп отырғанымыздай</w:t>
      </w:r>
      <w:r w:rsidR="00DB1764">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сау</w:t>
      </w:r>
      <w:r w:rsidR="00983B15">
        <w:rPr>
          <w:rFonts w:ascii="Times New Roman" w:hAnsi="Times New Roman" w:cs="Times New Roman"/>
          <w:sz w:val="28"/>
          <w:szCs w:val="28"/>
          <w:lang w:val="kk-KZ"/>
        </w:rPr>
        <w:t>а</w:t>
      </w:r>
      <w:r w:rsidRPr="00C02C69">
        <w:rPr>
          <w:rFonts w:ascii="Times New Roman" w:hAnsi="Times New Roman" w:cs="Times New Roman"/>
          <w:sz w:val="28"/>
          <w:szCs w:val="28"/>
          <w:lang w:val="kk-KZ"/>
        </w:rPr>
        <w:t xml:space="preserve">лнамаға жауап бергендердің 58%-ы жоғарғы басқарушылық персоналға жатады, ал 34%-ы операциялық және жылдам басқарушылық шешім қабылдайтын персонал болып табылады.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Аутсорсингтің тиімділігіне кәсіпорындардың салалық құрамының сипаттамасы айтарлықтай әсер етеді. Кәсіпорындар ішінде 46% өндіріс саласындағы кәсіпорындарға, 34% қызмет көрсету саласына жатады.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b/>
          <w:noProof/>
          <w:sz w:val="24"/>
          <w:szCs w:val="24"/>
          <w:lang w:eastAsia="ru-RU"/>
        </w:rPr>
        <w:drawing>
          <wp:inline distT="0" distB="0" distL="0" distR="0" wp14:anchorId="3C4E4DB9" wp14:editId="23087D5D">
            <wp:extent cx="5686425" cy="2362200"/>
            <wp:effectExtent l="0" t="0" r="9525" b="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25586" w:rsidRDefault="00525586" w:rsidP="00BC675F">
      <w:pPr>
        <w:spacing w:after="0" w:line="240" w:lineRule="auto"/>
        <w:ind w:firstLine="709"/>
        <w:jc w:val="center"/>
        <w:rPr>
          <w:rFonts w:ascii="Times New Roman" w:hAnsi="Times New Roman" w:cs="Times New Roman"/>
          <w:sz w:val="28"/>
          <w:szCs w:val="28"/>
          <w:lang w:val="kk-KZ"/>
        </w:rPr>
      </w:pPr>
    </w:p>
    <w:p w:rsidR="005E0D86" w:rsidRPr="00C02C69" w:rsidRDefault="00A639BF" w:rsidP="00A639B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Кәсіпорын қызметінің бағыттары</w:t>
      </w:r>
    </w:p>
    <w:p w:rsidR="005E0D86" w:rsidRPr="00C14E22" w:rsidRDefault="005E0D86" w:rsidP="00BC675F">
      <w:pPr>
        <w:spacing w:after="0" w:line="240" w:lineRule="auto"/>
        <w:ind w:firstLine="709"/>
        <w:jc w:val="center"/>
        <w:rPr>
          <w:rFonts w:ascii="Times New Roman" w:hAnsi="Times New Roman" w:cs="Times New Roman"/>
          <w:sz w:val="24"/>
          <w:szCs w:val="24"/>
          <w:lang w:val="kk-KZ"/>
        </w:rPr>
      </w:pPr>
      <w:r w:rsidRPr="00C14E22">
        <w:rPr>
          <w:rFonts w:ascii="Times New Roman" w:hAnsi="Times New Roman" w:cs="Times New Roman"/>
          <w:sz w:val="24"/>
          <w:szCs w:val="24"/>
          <w:lang w:val="kk-KZ"/>
        </w:rPr>
        <w:t>Ескерту:</w:t>
      </w:r>
      <w:r w:rsidR="00C14E22" w:rsidRPr="00C14E22">
        <w:rPr>
          <w:rFonts w:ascii="Times New Roman" w:hAnsi="Times New Roman" w:cs="Times New Roman"/>
          <w:sz w:val="24"/>
          <w:szCs w:val="24"/>
          <w:lang w:val="kk-KZ"/>
        </w:rPr>
        <w:t xml:space="preserve"> жеке деректер негізінде автормен </w:t>
      </w:r>
      <w:r w:rsidR="00983B15">
        <w:rPr>
          <w:rFonts w:ascii="Times New Roman" w:hAnsi="Times New Roman" w:cs="Times New Roman"/>
          <w:sz w:val="24"/>
          <w:szCs w:val="24"/>
          <w:lang w:val="kk-KZ"/>
        </w:rPr>
        <w:t>әзірленді</w:t>
      </w:r>
    </w:p>
    <w:p w:rsidR="005E0D86" w:rsidRPr="00C02C69" w:rsidRDefault="005E0D86" w:rsidP="00BC675F">
      <w:pPr>
        <w:spacing w:after="0" w:line="240" w:lineRule="auto"/>
        <w:ind w:firstLine="709"/>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Сауалнамадағы аутсорсингті қолдану бойынша сұраққа 40% кәсіпорындар аутсорсингтік қызметтерді қолданатынын, ал 60% аутсорсингтік қызметті қолданбайтыны туралы жауап берді. Аутсорсингтің артықшылықтары мен кемшіліктерін білу мақсатында, аутсорсингтік қызметті қолданатын кәсіпорындардан егжей-тегжейлі зерттеу жүргізілді. Аутсорсингтік қызметті қолданатын кәсіпорындардың көбі, яғни 60%-ы аутсорсингті қолданудың оңды тенденциясы мен аутсорсингтің дамуын болашақта қажет екендігі туралы атап өтті.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Аутсорсингтің тиміділігін бағалау кезінде, ғалымдардың келесідей пікірлерін ескеру керек, яғни, кез келген кәсіпорында шикізат пен материалдарды қолданылуымен, кадрлардың орын ауыстырылуы мен жаңартылуына, инвестициялар, ақшалай төлемдерге байланысты материалдық, еңбек, қаржылық және ақпараттық ағымдардың үнемі өзгеруі байқалады. Барлық осы аталған ағымдар бір-бірімен тығыз байланыста болған соң, аутсорсингтің қандай да бір түрін дұрыс қарастырмаған жағдайда, кәсіпорынның бір </w:t>
      </w:r>
      <w:r w:rsidR="00983B15">
        <w:rPr>
          <w:rFonts w:ascii="Times New Roman" w:hAnsi="Times New Roman" w:cs="Times New Roman"/>
          <w:sz w:val="28"/>
          <w:szCs w:val="28"/>
          <w:lang w:val="kk-KZ"/>
        </w:rPr>
        <w:t>қ</w:t>
      </w:r>
      <w:r w:rsidRPr="00C02C69">
        <w:rPr>
          <w:rFonts w:ascii="Times New Roman" w:hAnsi="Times New Roman" w:cs="Times New Roman"/>
          <w:sz w:val="28"/>
          <w:szCs w:val="28"/>
          <w:lang w:val="kk-KZ"/>
        </w:rPr>
        <w:t>алыпты жұмыс істеуінің бұзылу қауіпі бар. Сауалнама жүргізу барысында біз,  аутсо</w:t>
      </w:r>
      <w:r w:rsidR="00616E38">
        <w:rPr>
          <w:rFonts w:ascii="Times New Roman" w:hAnsi="Times New Roman" w:cs="Times New Roman"/>
          <w:sz w:val="28"/>
          <w:szCs w:val="28"/>
          <w:lang w:val="kk-KZ"/>
        </w:rPr>
        <w:t>рсингтің түрлерін бизнес процес</w:t>
      </w:r>
      <w:r w:rsidRPr="00C02C69">
        <w:rPr>
          <w:rFonts w:ascii="Times New Roman" w:hAnsi="Times New Roman" w:cs="Times New Roman"/>
          <w:sz w:val="28"/>
          <w:szCs w:val="28"/>
          <w:lang w:val="kk-KZ"/>
        </w:rPr>
        <w:t>ке байланысты</w:t>
      </w:r>
      <w:r w:rsidR="00983B15">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(тәуелді) топтсатырдық, сонымен қатар   </w:t>
      </w:r>
      <w:r w:rsidR="0085569C" w:rsidRPr="00C02C69">
        <w:rPr>
          <w:rFonts w:ascii="Times New Roman" w:hAnsi="Times New Roman" w:cs="Times New Roman"/>
          <w:sz w:val="28"/>
          <w:szCs w:val="28"/>
          <w:lang w:val="kk-KZ"/>
        </w:rPr>
        <w:t>Б.А.</w:t>
      </w:r>
      <w:r w:rsidR="0085569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Аникин, </w:t>
      </w:r>
      <w:r w:rsidR="0085569C" w:rsidRPr="00C02C69">
        <w:rPr>
          <w:rFonts w:ascii="Times New Roman" w:hAnsi="Times New Roman" w:cs="Times New Roman"/>
          <w:sz w:val="28"/>
          <w:szCs w:val="28"/>
          <w:lang w:val="kk-KZ"/>
        </w:rPr>
        <w:t>И.Л.</w:t>
      </w:r>
      <w:r w:rsidR="0085569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Рудая, </w:t>
      </w:r>
      <w:r w:rsidR="0085569C" w:rsidRPr="00C02C69">
        <w:rPr>
          <w:rFonts w:ascii="Times New Roman" w:hAnsi="Times New Roman" w:cs="Times New Roman"/>
          <w:sz w:val="28"/>
          <w:szCs w:val="28"/>
          <w:lang w:val="kk-KZ"/>
        </w:rPr>
        <w:t>Т.</w:t>
      </w:r>
      <w:r w:rsidR="0085569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Пешкова, </w:t>
      </w:r>
      <w:r w:rsidR="0085569C" w:rsidRPr="00C02C69">
        <w:rPr>
          <w:rFonts w:ascii="Times New Roman" w:hAnsi="Times New Roman" w:cs="Times New Roman"/>
          <w:sz w:val="28"/>
          <w:szCs w:val="28"/>
          <w:lang w:val="kk-KZ"/>
        </w:rPr>
        <w:t>И.М</w:t>
      </w:r>
      <w:r w:rsidR="0085569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Синяева, </w:t>
      </w:r>
      <w:r w:rsidR="0085569C" w:rsidRPr="00C02C69">
        <w:rPr>
          <w:rFonts w:ascii="Times New Roman" w:hAnsi="Times New Roman" w:cs="Times New Roman"/>
          <w:sz w:val="28"/>
          <w:szCs w:val="28"/>
          <w:lang w:val="kk-KZ"/>
        </w:rPr>
        <w:t>Л.П.</w:t>
      </w:r>
      <w:r w:rsidR="0085569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Дашкова, </w:t>
      </w:r>
      <w:r w:rsidR="0085569C" w:rsidRPr="00C02C69">
        <w:rPr>
          <w:rFonts w:ascii="Times New Roman" w:hAnsi="Times New Roman" w:cs="Times New Roman"/>
          <w:sz w:val="28"/>
          <w:szCs w:val="28"/>
          <w:lang w:val="kk-KZ"/>
        </w:rPr>
        <w:t xml:space="preserve">С.В. </w:t>
      </w:r>
      <w:r w:rsidRPr="00C02C69">
        <w:rPr>
          <w:rFonts w:ascii="Times New Roman" w:hAnsi="Times New Roman" w:cs="Times New Roman"/>
          <w:sz w:val="28"/>
          <w:szCs w:val="28"/>
          <w:lang w:val="kk-KZ"/>
        </w:rPr>
        <w:t xml:space="preserve">Юрьев </w:t>
      </w:r>
      <w:r w:rsidR="0085569C">
        <w:rPr>
          <w:rFonts w:ascii="Times New Roman" w:hAnsi="Times New Roman" w:cs="Times New Roman"/>
          <w:sz w:val="28"/>
          <w:szCs w:val="28"/>
          <w:lang w:val="kk-KZ"/>
        </w:rPr>
        <w:t xml:space="preserve"> сияқты </w:t>
      </w:r>
      <w:r w:rsidRPr="00C02C69">
        <w:rPr>
          <w:rFonts w:ascii="Times New Roman" w:hAnsi="Times New Roman" w:cs="Times New Roman"/>
          <w:sz w:val="28"/>
          <w:szCs w:val="28"/>
          <w:lang w:val="kk-KZ"/>
        </w:rPr>
        <w:t>зерттеушлердің пікірлер</w:t>
      </w:r>
      <w:r w:rsidR="00556D84">
        <w:rPr>
          <w:rFonts w:ascii="Times New Roman" w:hAnsi="Times New Roman" w:cs="Times New Roman"/>
          <w:sz w:val="28"/>
          <w:szCs w:val="28"/>
          <w:lang w:val="kk-KZ"/>
        </w:rPr>
        <w:t xml:space="preserve">і де міндетті түрде ескертілді </w:t>
      </w:r>
      <w:r w:rsidRPr="006718CA">
        <w:rPr>
          <w:rFonts w:ascii="Times New Roman" w:hAnsi="Times New Roman" w:cs="Times New Roman"/>
          <w:sz w:val="28"/>
          <w:szCs w:val="28"/>
          <w:lang w:val="kk-KZ"/>
        </w:rPr>
        <w:t>[</w:t>
      </w:r>
      <w:r w:rsidR="006718CA" w:rsidRPr="006718CA">
        <w:rPr>
          <w:rFonts w:ascii="Times New Roman" w:hAnsi="Times New Roman" w:cs="Times New Roman"/>
          <w:sz w:val="28"/>
          <w:szCs w:val="28"/>
          <w:lang w:val="kk-KZ"/>
        </w:rPr>
        <w:t>21</w:t>
      </w:r>
      <w:r w:rsidR="00CC1024">
        <w:rPr>
          <w:rFonts w:ascii="Times New Roman" w:hAnsi="Times New Roman" w:cs="Times New Roman"/>
          <w:sz w:val="28"/>
          <w:szCs w:val="28"/>
          <w:lang w:val="kk-KZ"/>
        </w:rPr>
        <w:t>;</w:t>
      </w:r>
      <w:r w:rsidR="006718CA" w:rsidRPr="006718CA">
        <w:rPr>
          <w:rFonts w:ascii="Times New Roman" w:hAnsi="Times New Roman" w:cs="Times New Roman"/>
          <w:sz w:val="28"/>
          <w:szCs w:val="28"/>
          <w:lang w:val="kk-KZ"/>
        </w:rPr>
        <w:t xml:space="preserve"> 42</w:t>
      </w:r>
      <w:r w:rsidR="00CC1024">
        <w:rPr>
          <w:rFonts w:ascii="Times New Roman" w:hAnsi="Times New Roman" w:cs="Times New Roman"/>
          <w:sz w:val="28"/>
          <w:szCs w:val="28"/>
          <w:lang w:val="kk-KZ"/>
        </w:rPr>
        <w:t>;</w:t>
      </w:r>
      <w:r w:rsidR="006718CA" w:rsidRPr="006718CA">
        <w:rPr>
          <w:rFonts w:ascii="Times New Roman" w:hAnsi="Times New Roman" w:cs="Times New Roman"/>
          <w:sz w:val="28"/>
          <w:szCs w:val="28"/>
          <w:lang w:val="kk-KZ"/>
        </w:rPr>
        <w:t xml:space="preserve"> 78</w:t>
      </w:r>
      <w:r w:rsidR="00CC1024">
        <w:rPr>
          <w:rFonts w:ascii="Times New Roman" w:hAnsi="Times New Roman" w:cs="Times New Roman"/>
          <w:sz w:val="28"/>
          <w:szCs w:val="28"/>
          <w:lang w:val="kk-KZ"/>
        </w:rPr>
        <w:t>;</w:t>
      </w:r>
      <w:r w:rsidR="009B58A2">
        <w:rPr>
          <w:rFonts w:ascii="Times New Roman" w:hAnsi="Times New Roman" w:cs="Times New Roman"/>
          <w:sz w:val="28"/>
          <w:szCs w:val="28"/>
          <w:lang w:val="kk-KZ"/>
        </w:rPr>
        <w:t xml:space="preserve"> </w:t>
      </w:r>
      <w:r w:rsidR="006718CA" w:rsidRPr="006718CA">
        <w:rPr>
          <w:rFonts w:ascii="Times New Roman" w:hAnsi="Times New Roman" w:cs="Times New Roman"/>
          <w:sz w:val="28"/>
          <w:szCs w:val="28"/>
          <w:lang w:val="kk-KZ"/>
        </w:rPr>
        <w:t>100</w:t>
      </w:r>
      <w:r w:rsidR="00D42A87">
        <w:rPr>
          <w:rFonts w:ascii="Times New Roman" w:hAnsi="Times New Roman" w:cs="Times New Roman"/>
          <w:sz w:val="28"/>
          <w:szCs w:val="28"/>
          <w:lang w:val="kk-KZ"/>
        </w:rPr>
        <w:t>; 102</w:t>
      </w:r>
      <w:r w:rsidRPr="006718CA">
        <w:rPr>
          <w:rFonts w:ascii="Times New Roman" w:hAnsi="Times New Roman" w:cs="Times New Roman"/>
          <w:sz w:val="28"/>
          <w:szCs w:val="28"/>
          <w:lang w:val="kk-KZ"/>
        </w:rPr>
        <w:t>]</w:t>
      </w:r>
      <w:r w:rsidR="00556D84" w:rsidRPr="006718CA">
        <w:rPr>
          <w:rFonts w:ascii="Times New Roman" w:hAnsi="Times New Roman" w:cs="Times New Roman"/>
          <w:sz w:val="28"/>
          <w:szCs w:val="28"/>
          <w:lang w:val="kk-KZ"/>
        </w:rPr>
        <w:t>.</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Сауалнама нәтижелері бойынша (Сіздің кәсіпорыныңыз аутсо</w:t>
      </w:r>
      <w:r w:rsidR="00983B15">
        <w:rPr>
          <w:rFonts w:ascii="Times New Roman" w:hAnsi="Times New Roman" w:cs="Times New Roman"/>
          <w:sz w:val="28"/>
          <w:szCs w:val="28"/>
          <w:lang w:val="kk-KZ"/>
        </w:rPr>
        <w:t>рсингтің қандай түрін қолданады?</w:t>
      </w:r>
      <w:r w:rsidR="00C9437E">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22% бухгалтерлік аутсорсинг  және 18% логистиканы қолданатыны туралы көрсетті.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noProof/>
          <w:lang w:eastAsia="ru-RU"/>
        </w:rPr>
        <w:drawing>
          <wp:inline distT="0" distB="0" distL="0" distR="0" wp14:anchorId="17BE1ED9" wp14:editId="73B217F0">
            <wp:extent cx="5550196" cy="2743200"/>
            <wp:effectExtent l="0" t="0" r="12700" b="0"/>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4E6D04" w:rsidP="00BC675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23</w:t>
      </w:r>
      <w:r w:rsidR="00A639BF">
        <w:rPr>
          <w:rFonts w:ascii="Times New Roman" w:hAnsi="Times New Roman" w:cs="Times New Roman"/>
          <w:sz w:val="28"/>
          <w:szCs w:val="28"/>
          <w:lang w:val="kk-KZ"/>
        </w:rPr>
        <w:t xml:space="preserve"> </w:t>
      </w:r>
      <w:r w:rsidRPr="00156DF6">
        <w:rPr>
          <w:rFonts w:ascii="Times New Roman" w:hAnsi="Times New Roman" w:cs="Times New Roman"/>
          <w:sz w:val="28"/>
          <w:szCs w:val="28"/>
          <w:lang w:val="kk-KZ"/>
        </w:rPr>
        <w:t xml:space="preserve">Сурет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Аутсо</w:t>
      </w:r>
      <w:r w:rsidR="00983B15">
        <w:rPr>
          <w:rFonts w:ascii="Times New Roman" w:hAnsi="Times New Roman" w:cs="Times New Roman"/>
          <w:sz w:val="28"/>
          <w:szCs w:val="28"/>
          <w:lang w:val="kk-KZ"/>
        </w:rPr>
        <w:t>р</w:t>
      </w:r>
      <w:r w:rsidR="005E0D86" w:rsidRPr="00C02C69">
        <w:rPr>
          <w:rFonts w:ascii="Times New Roman" w:hAnsi="Times New Roman" w:cs="Times New Roman"/>
          <w:sz w:val="28"/>
          <w:szCs w:val="28"/>
          <w:lang w:val="kk-KZ"/>
        </w:rPr>
        <w:t>сингтік қызмет нарығының құрылымы</w:t>
      </w:r>
    </w:p>
    <w:p w:rsidR="005E0D86" w:rsidRPr="007D78D2" w:rsidRDefault="00C14E22" w:rsidP="00BC675F">
      <w:pPr>
        <w:spacing w:after="0" w:line="240" w:lineRule="auto"/>
        <w:ind w:firstLine="709"/>
        <w:jc w:val="center"/>
        <w:rPr>
          <w:rFonts w:ascii="Times New Roman" w:hAnsi="Times New Roman" w:cs="Times New Roman"/>
          <w:sz w:val="24"/>
          <w:szCs w:val="24"/>
          <w:lang w:val="kk-KZ"/>
        </w:rPr>
      </w:pPr>
      <w:r w:rsidRPr="007D78D2">
        <w:rPr>
          <w:rFonts w:ascii="Times New Roman" w:hAnsi="Times New Roman" w:cs="Times New Roman"/>
          <w:sz w:val="24"/>
          <w:szCs w:val="24"/>
          <w:lang w:val="kk-KZ"/>
        </w:rPr>
        <w:t>Ескерту:</w:t>
      </w:r>
      <w:r w:rsidRPr="007D78D2">
        <w:rPr>
          <w:sz w:val="24"/>
          <w:szCs w:val="24"/>
          <w:lang w:val="kk-KZ"/>
        </w:rPr>
        <w:t xml:space="preserve"> </w:t>
      </w:r>
      <w:r w:rsidRPr="007D78D2">
        <w:rPr>
          <w:rFonts w:ascii="Times New Roman" w:hAnsi="Times New Roman" w:cs="Times New Roman"/>
          <w:sz w:val="24"/>
          <w:szCs w:val="24"/>
          <w:lang w:val="kk-KZ"/>
        </w:rPr>
        <w:t xml:space="preserve">жеке деректер негізінде автормен </w:t>
      </w:r>
      <w:r w:rsidR="00983B15" w:rsidRPr="007D78D2">
        <w:rPr>
          <w:rFonts w:ascii="Times New Roman" w:hAnsi="Times New Roman" w:cs="Times New Roman"/>
          <w:sz w:val="24"/>
          <w:szCs w:val="24"/>
          <w:lang w:val="kk-KZ"/>
        </w:rPr>
        <w:t>әзірленді</w:t>
      </w:r>
    </w:p>
    <w:p w:rsidR="005E0D86" w:rsidRPr="00C02C69" w:rsidRDefault="005E0D86" w:rsidP="00BC675F">
      <w:pPr>
        <w:spacing w:after="0" w:line="240" w:lineRule="auto"/>
        <w:ind w:firstLine="709"/>
        <w:jc w:val="center"/>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Сонымен қатар, аутсорсингтің келесідей түрлері де кең қолданылады: IT аутсорсинг  17% және заңды аутсорсинг </w:t>
      </w:r>
      <w:r w:rsidR="00983B15">
        <w:rPr>
          <w:rFonts w:ascii="Times New Roman" w:hAnsi="Times New Roman" w:cs="Times New Roman"/>
          <w:sz w:val="28"/>
          <w:szCs w:val="28"/>
          <w:lang w:val="kk-KZ"/>
        </w:rPr>
        <w:t>17%. Сауалнамаға жауап бер</w:t>
      </w:r>
      <w:r w:rsidRPr="00C02C69">
        <w:rPr>
          <w:rFonts w:ascii="Times New Roman" w:hAnsi="Times New Roman" w:cs="Times New Roman"/>
          <w:sz w:val="28"/>
          <w:szCs w:val="28"/>
          <w:lang w:val="kk-KZ"/>
        </w:rPr>
        <w:t xml:space="preserve">ген респонденттердің 13%-ы жарнамалық қызмет түрлерін және 8% өндірістік аутсорсингті қолданатыны туралы айтты. Қауіпсіздік қызмет (күзет) түрі мен клиннингтік қызмет түрлері 2% , ал HR 1% құрайыды.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Авторлардың пікірінше, аутсорсингтің қандай түрлері кәсіпорынның салалық секторында көп қолданатынына байланысты жасалынған талдау қызық болып көрінеді. Зерттеу барысында кәсіпорындар келесідей критерийле</w:t>
      </w:r>
      <w:r w:rsidR="006B42C0">
        <w:rPr>
          <w:rFonts w:ascii="Times New Roman" w:hAnsi="Times New Roman" w:cs="Times New Roman"/>
          <w:sz w:val="28"/>
          <w:szCs w:val="28"/>
          <w:lang w:val="kk-KZ"/>
        </w:rPr>
        <w:t>р</w:t>
      </w:r>
      <w:r w:rsidRPr="00C02C69">
        <w:rPr>
          <w:rFonts w:ascii="Times New Roman" w:hAnsi="Times New Roman" w:cs="Times New Roman"/>
          <w:sz w:val="28"/>
          <w:szCs w:val="28"/>
          <w:lang w:val="kk-KZ"/>
        </w:rPr>
        <w:t>ге байланысты талданды: «тауар өндірісімен айналысатын кәсіпорындар», «қызмет көрсететін кәсіпорындар», және «коммерциялық қызетпен айналысатын кә</w:t>
      </w:r>
      <w:r w:rsidR="006B42C0">
        <w:rPr>
          <w:rFonts w:ascii="Times New Roman" w:hAnsi="Times New Roman" w:cs="Times New Roman"/>
          <w:sz w:val="28"/>
          <w:szCs w:val="28"/>
          <w:lang w:val="kk-KZ"/>
        </w:rPr>
        <w:t xml:space="preserve">сіпорындар». </w:t>
      </w:r>
      <w:r w:rsidR="00C6434D">
        <w:rPr>
          <w:rFonts w:ascii="Times New Roman" w:hAnsi="Times New Roman" w:cs="Times New Roman"/>
          <w:sz w:val="28"/>
          <w:szCs w:val="28"/>
          <w:lang w:val="kk-KZ"/>
        </w:rPr>
        <w:t>2</w:t>
      </w:r>
      <w:r w:rsidR="008F089B">
        <w:rPr>
          <w:rFonts w:ascii="Times New Roman" w:hAnsi="Times New Roman" w:cs="Times New Roman"/>
          <w:sz w:val="28"/>
          <w:szCs w:val="28"/>
          <w:lang w:val="kk-KZ"/>
        </w:rPr>
        <w:t>1</w:t>
      </w:r>
      <w:r>
        <w:rPr>
          <w:rFonts w:ascii="Times New Roman" w:hAnsi="Times New Roman" w:cs="Times New Roman"/>
          <w:sz w:val="28"/>
          <w:szCs w:val="28"/>
          <w:lang w:val="kk-KZ"/>
        </w:rPr>
        <w:t>-Кес</w:t>
      </w:r>
      <w:r w:rsidRPr="00C02C69">
        <w:rPr>
          <w:rFonts w:ascii="Times New Roman" w:hAnsi="Times New Roman" w:cs="Times New Roman"/>
          <w:sz w:val="28"/>
          <w:szCs w:val="28"/>
          <w:lang w:val="kk-KZ"/>
        </w:rPr>
        <w:t>теде сауалнаманың нәтижесін көріуге болады.</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Default="00143F85"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0022215F">
        <w:rPr>
          <w:rFonts w:ascii="Times New Roman" w:hAnsi="Times New Roman" w:cs="Times New Roman"/>
          <w:sz w:val="28"/>
          <w:szCs w:val="28"/>
          <w:lang w:val="kk-KZ"/>
        </w:rPr>
        <w:t xml:space="preserve">Кесте </w:t>
      </w:r>
      <w:r w:rsidR="00A639BF">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Кәсіпорындардың қызмет саласына байланысты қолданылатын аусорсингтің түрлері.</w:t>
      </w:r>
    </w:p>
    <w:p w:rsidR="002523F9" w:rsidRPr="00C02C69" w:rsidRDefault="002523F9" w:rsidP="00BC675F">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1974"/>
        <w:gridCol w:w="1143"/>
        <w:gridCol w:w="1974"/>
        <w:gridCol w:w="1138"/>
        <w:gridCol w:w="1974"/>
        <w:gridCol w:w="1142"/>
      </w:tblGrid>
      <w:tr w:rsidR="005E0D86" w:rsidRPr="00C02C69" w:rsidTr="00474BE4">
        <w:tc>
          <w:tcPr>
            <w:tcW w:w="3117" w:type="dxa"/>
            <w:gridSpan w:val="2"/>
          </w:tcPr>
          <w:p w:rsidR="005E0D86" w:rsidRPr="00C02C69" w:rsidRDefault="005E0D86" w:rsidP="00BC675F">
            <w:pPr>
              <w:ind w:firstLine="2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Өндіріспен айналысатын кәсіпорындар</w:t>
            </w:r>
          </w:p>
        </w:tc>
        <w:tc>
          <w:tcPr>
            <w:tcW w:w="3112" w:type="dxa"/>
            <w:gridSpan w:val="2"/>
          </w:tcPr>
          <w:p w:rsidR="005E0D86" w:rsidRPr="00C02C69" w:rsidRDefault="005E0D86" w:rsidP="00BC675F">
            <w:pPr>
              <w:ind w:firstLine="2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Қызмет көрсетумен айналысатын кәсіпорындар</w:t>
            </w:r>
          </w:p>
        </w:tc>
        <w:tc>
          <w:tcPr>
            <w:tcW w:w="3116" w:type="dxa"/>
            <w:gridSpan w:val="2"/>
          </w:tcPr>
          <w:p w:rsidR="005E0D86" w:rsidRPr="00C02C69" w:rsidRDefault="005E0D86" w:rsidP="00BC675F">
            <w:pPr>
              <w:ind w:firstLine="2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Коммерциялық қызметпен айналысатын кәсіпорындар</w:t>
            </w:r>
          </w:p>
        </w:tc>
      </w:tr>
      <w:tr w:rsidR="005E0D86" w:rsidRPr="00C02C69" w:rsidTr="00474BE4">
        <w:tc>
          <w:tcPr>
            <w:tcW w:w="1974"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Аутсорсингтің түрлері</w:t>
            </w:r>
          </w:p>
        </w:tc>
        <w:tc>
          <w:tcPr>
            <w:tcW w:w="1143"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 xml:space="preserve">%, </w:t>
            </w:r>
            <w:r w:rsidRPr="00C02C69">
              <w:rPr>
                <w:rFonts w:ascii="Times New Roman" w:hAnsi="Times New Roman" w:cs="Times New Roman"/>
                <w:sz w:val="24"/>
                <w:szCs w:val="24"/>
                <w:lang w:val="kk-KZ"/>
              </w:rPr>
              <w:t>үлесі</w:t>
            </w:r>
          </w:p>
        </w:tc>
        <w:tc>
          <w:tcPr>
            <w:tcW w:w="1974"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Аутсорсингтің түрлері</w:t>
            </w:r>
          </w:p>
        </w:tc>
        <w:tc>
          <w:tcPr>
            <w:tcW w:w="1138"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 xml:space="preserve">%, </w:t>
            </w:r>
            <w:r w:rsidRPr="00C02C69">
              <w:rPr>
                <w:rFonts w:ascii="Times New Roman" w:hAnsi="Times New Roman" w:cs="Times New Roman"/>
                <w:sz w:val="24"/>
                <w:szCs w:val="24"/>
                <w:lang w:val="kk-KZ"/>
              </w:rPr>
              <w:t>үлесі</w:t>
            </w:r>
          </w:p>
        </w:tc>
        <w:tc>
          <w:tcPr>
            <w:tcW w:w="1974"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Аутсорсингтің түрлері</w:t>
            </w:r>
          </w:p>
        </w:tc>
        <w:tc>
          <w:tcPr>
            <w:tcW w:w="114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 xml:space="preserve">%, </w:t>
            </w:r>
            <w:r w:rsidRPr="00C02C69">
              <w:rPr>
                <w:rFonts w:ascii="Times New Roman" w:hAnsi="Times New Roman" w:cs="Times New Roman"/>
                <w:sz w:val="24"/>
                <w:szCs w:val="24"/>
                <w:lang w:val="kk-KZ"/>
              </w:rPr>
              <w:t>үлесі</w:t>
            </w: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IT</w:t>
            </w:r>
            <w:r w:rsidRPr="00C02C69">
              <w:rPr>
                <w:rFonts w:ascii="Times New Roman" w:hAnsi="Times New Roman" w:cs="Times New Roman"/>
                <w:sz w:val="24"/>
                <w:szCs w:val="24"/>
                <w:lang w:val="kk-KZ"/>
              </w:rPr>
              <w:t xml:space="preserve"> аутсорсинг</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16</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IT</w:t>
            </w:r>
            <w:r w:rsidRPr="00C02C69">
              <w:rPr>
                <w:rFonts w:ascii="Times New Roman" w:hAnsi="Times New Roman" w:cs="Times New Roman"/>
                <w:sz w:val="24"/>
                <w:szCs w:val="24"/>
                <w:lang w:val="kk-KZ"/>
              </w:rPr>
              <w:t xml:space="preserve"> аутсорсинг </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14</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IT</w:t>
            </w:r>
            <w:r w:rsidRPr="00C02C69">
              <w:rPr>
                <w:rFonts w:ascii="Times New Roman" w:hAnsi="Times New Roman" w:cs="Times New Roman"/>
                <w:sz w:val="24"/>
                <w:szCs w:val="24"/>
                <w:lang w:val="kk-KZ"/>
              </w:rPr>
              <w:t xml:space="preserve"> аутсорсинг </w:t>
            </w:r>
          </w:p>
        </w:tc>
        <w:tc>
          <w:tcPr>
            <w:tcW w:w="1142"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29</w:t>
            </w: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Жарнама қызметі</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9</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Жарнама қызметі</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14</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Жарнама қызметі</w:t>
            </w:r>
          </w:p>
        </w:tc>
        <w:tc>
          <w:tcPr>
            <w:tcW w:w="1142"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7</w:t>
            </w: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Бухгалтерлік аутсорсинг</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16</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Бухгалтерлік аутсорсинг</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27</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Бухгалтерлік аутсорсинг</w:t>
            </w:r>
          </w:p>
        </w:tc>
        <w:tc>
          <w:tcPr>
            <w:tcW w:w="1142"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36</w:t>
            </w: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Логистика</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24</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Логистика</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14</w:t>
            </w:r>
          </w:p>
        </w:tc>
        <w:tc>
          <w:tcPr>
            <w:tcW w:w="1974" w:type="dxa"/>
          </w:tcPr>
          <w:p w:rsidR="009A1E02" w:rsidRPr="009A1E02" w:rsidRDefault="009A1E02" w:rsidP="00BC675F">
            <w:pPr>
              <w:ind w:firstLine="29"/>
              <w:jc w:val="both"/>
              <w:rPr>
                <w:rFonts w:ascii="Times New Roman" w:hAnsi="Times New Roman" w:cs="Times New Roman"/>
                <w:sz w:val="24"/>
                <w:szCs w:val="24"/>
                <w:lang w:val="kk-KZ"/>
              </w:rPr>
            </w:pPr>
            <w:r>
              <w:rPr>
                <w:rFonts w:ascii="Times New Roman" w:hAnsi="Times New Roman" w:cs="Times New Roman"/>
                <w:sz w:val="24"/>
                <w:szCs w:val="24"/>
                <w:lang w:val="kk-KZ"/>
              </w:rPr>
              <w:t>Логистика</w:t>
            </w:r>
          </w:p>
        </w:tc>
        <w:tc>
          <w:tcPr>
            <w:tcW w:w="1142"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21</w:t>
            </w: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Құқықтық қызмет көрсету</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18</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Құқықтық қызмет көрсету</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17</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Қауіпсізідк жүйесі</w:t>
            </w:r>
          </w:p>
        </w:tc>
        <w:tc>
          <w:tcPr>
            <w:tcW w:w="1142"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7</w:t>
            </w: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Өндірістік аутсорсинг</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11</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Клинингтік қызмет көрсету</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7</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42" w:type="dxa"/>
          </w:tcPr>
          <w:p w:rsidR="009A1E02" w:rsidRPr="00C02C69" w:rsidRDefault="009A1E02" w:rsidP="00BC675F">
            <w:pPr>
              <w:ind w:firstLine="29"/>
              <w:jc w:val="both"/>
              <w:rPr>
                <w:rFonts w:ascii="Times New Roman" w:hAnsi="Times New Roman" w:cs="Times New Roman"/>
                <w:sz w:val="24"/>
                <w:szCs w:val="24"/>
                <w:lang w:val="kk-KZ"/>
              </w:rPr>
            </w:pP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Клинингтік қызмет көрсету</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Аутсорсингтік маркетинг</w:t>
            </w:r>
          </w:p>
        </w:tc>
        <w:tc>
          <w:tcPr>
            <w:tcW w:w="1138"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7</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42" w:type="dxa"/>
          </w:tcPr>
          <w:p w:rsidR="009A1E02" w:rsidRPr="00C02C69" w:rsidRDefault="009A1E02" w:rsidP="00BC675F">
            <w:pPr>
              <w:ind w:firstLine="29"/>
              <w:jc w:val="both"/>
              <w:rPr>
                <w:rFonts w:ascii="Times New Roman" w:hAnsi="Times New Roman" w:cs="Times New Roman"/>
                <w:sz w:val="24"/>
                <w:szCs w:val="24"/>
                <w:lang w:val="kk-KZ"/>
              </w:rPr>
            </w:pP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Қауіпсізідк жүйесі</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38" w:type="dxa"/>
          </w:tcPr>
          <w:p w:rsidR="009A1E02" w:rsidRPr="00C02C69" w:rsidRDefault="009A1E02" w:rsidP="00BC675F">
            <w:pPr>
              <w:ind w:firstLine="29"/>
              <w:jc w:val="both"/>
              <w:rPr>
                <w:rFonts w:ascii="Times New Roman" w:hAnsi="Times New Roman" w:cs="Times New Roman"/>
                <w:sz w:val="24"/>
                <w:szCs w:val="24"/>
                <w:lang w:val="kk-KZ"/>
              </w:rPr>
            </w:pP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42" w:type="dxa"/>
          </w:tcPr>
          <w:p w:rsidR="009A1E02" w:rsidRPr="00C02C69" w:rsidRDefault="009A1E02" w:rsidP="00BC675F">
            <w:pPr>
              <w:ind w:firstLine="29"/>
              <w:jc w:val="both"/>
              <w:rPr>
                <w:rFonts w:ascii="Times New Roman" w:hAnsi="Times New Roman" w:cs="Times New Roman"/>
                <w:sz w:val="24"/>
                <w:szCs w:val="24"/>
                <w:lang w:val="kk-KZ"/>
              </w:rPr>
            </w:pP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HR</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38" w:type="dxa"/>
          </w:tcPr>
          <w:p w:rsidR="009A1E02" w:rsidRPr="00C02C69" w:rsidRDefault="009A1E02" w:rsidP="00BC675F">
            <w:pPr>
              <w:ind w:firstLine="29"/>
              <w:jc w:val="both"/>
              <w:rPr>
                <w:rFonts w:ascii="Times New Roman" w:hAnsi="Times New Roman" w:cs="Times New Roman"/>
                <w:sz w:val="24"/>
                <w:szCs w:val="24"/>
                <w:lang w:val="kk-KZ"/>
              </w:rPr>
            </w:pP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42" w:type="dxa"/>
          </w:tcPr>
          <w:p w:rsidR="009A1E02" w:rsidRPr="00C02C69" w:rsidRDefault="009A1E02" w:rsidP="00BC675F">
            <w:pPr>
              <w:ind w:firstLine="29"/>
              <w:jc w:val="both"/>
              <w:rPr>
                <w:rFonts w:ascii="Times New Roman" w:hAnsi="Times New Roman" w:cs="Times New Roman"/>
                <w:sz w:val="24"/>
                <w:szCs w:val="24"/>
                <w:lang w:val="kk-KZ"/>
              </w:rPr>
            </w:pPr>
          </w:p>
        </w:tc>
      </w:tr>
      <w:tr w:rsidR="009A1E02" w:rsidRPr="00C02C69" w:rsidTr="00474BE4">
        <w:tc>
          <w:tcPr>
            <w:tcW w:w="1974" w:type="dxa"/>
          </w:tcPr>
          <w:p w:rsidR="009A1E02" w:rsidRPr="00C02C69"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Барлығы</w:t>
            </w:r>
          </w:p>
        </w:tc>
        <w:tc>
          <w:tcPr>
            <w:tcW w:w="1143"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100</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38" w:type="dxa"/>
          </w:tcPr>
          <w:p w:rsidR="009A1E02" w:rsidRPr="00886A28" w:rsidRDefault="009A1E02"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en-US"/>
              </w:rPr>
              <w:t>10</w:t>
            </w:r>
            <w:r w:rsidR="00886A28">
              <w:rPr>
                <w:rFonts w:ascii="Times New Roman" w:hAnsi="Times New Roman" w:cs="Times New Roman"/>
                <w:sz w:val="24"/>
                <w:szCs w:val="24"/>
                <w:lang w:val="kk-KZ"/>
              </w:rPr>
              <w:t>0</w:t>
            </w:r>
          </w:p>
        </w:tc>
        <w:tc>
          <w:tcPr>
            <w:tcW w:w="1974" w:type="dxa"/>
          </w:tcPr>
          <w:p w:rsidR="009A1E02" w:rsidRPr="00C02C69" w:rsidRDefault="009A1E02" w:rsidP="00BC675F">
            <w:pPr>
              <w:ind w:firstLine="29"/>
              <w:jc w:val="both"/>
              <w:rPr>
                <w:rFonts w:ascii="Times New Roman" w:hAnsi="Times New Roman" w:cs="Times New Roman"/>
                <w:sz w:val="24"/>
                <w:szCs w:val="24"/>
                <w:lang w:val="kk-KZ"/>
              </w:rPr>
            </w:pPr>
          </w:p>
        </w:tc>
        <w:tc>
          <w:tcPr>
            <w:tcW w:w="1142" w:type="dxa"/>
          </w:tcPr>
          <w:p w:rsidR="009A1E02" w:rsidRPr="00C02C69" w:rsidRDefault="009A1E02" w:rsidP="00BC675F">
            <w:pPr>
              <w:ind w:firstLine="29"/>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100</w:t>
            </w:r>
          </w:p>
        </w:tc>
      </w:tr>
      <w:tr w:rsidR="009A1E02" w:rsidRPr="00C02C69" w:rsidTr="00972180">
        <w:trPr>
          <w:trHeight w:val="351"/>
        </w:trPr>
        <w:tc>
          <w:tcPr>
            <w:tcW w:w="9345" w:type="dxa"/>
            <w:gridSpan w:val="6"/>
          </w:tcPr>
          <w:p w:rsidR="009A1E02" w:rsidRPr="00C02C69" w:rsidRDefault="009A1E02" w:rsidP="00A639BF">
            <w:pPr>
              <w:ind w:firstLine="74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Ескертпе: </w:t>
            </w:r>
            <w:r w:rsidR="00972180" w:rsidRPr="00972180">
              <w:rPr>
                <w:rFonts w:ascii="Times New Roman" w:hAnsi="Times New Roman" w:cs="Times New Roman"/>
                <w:sz w:val="24"/>
                <w:szCs w:val="24"/>
              </w:rPr>
              <w:t>[</w:t>
            </w:r>
            <w:r w:rsidR="00972180">
              <w:rPr>
                <w:rFonts w:ascii="Times New Roman" w:hAnsi="Times New Roman" w:cs="Times New Roman"/>
                <w:sz w:val="24"/>
                <w:szCs w:val="24"/>
                <w:lang w:val="kk-KZ"/>
              </w:rPr>
              <w:t xml:space="preserve">102 </w:t>
            </w:r>
            <w:r w:rsidR="00972180" w:rsidRPr="00972180">
              <w:rPr>
                <w:rFonts w:ascii="Times New Roman" w:hAnsi="Times New Roman" w:cs="Times New Roman"/>
                <w:sz w:val="24"/>
                <w:szCs w:val="24"/>
              </w:rPr>
              <w:t>]</w:t>
            </w:r>
            <w:r w:rsidR="00C14E22" w:rsidRPr="00C14E22">
              <w:rPr>
                <w:rFonts w:ascii="Times New Roman" w:hAnsi="Times New Roman" w:cs="Times New Roman"/>
                <w:sz w:val="24"/>
                <w:szCs w:val="24"/>
                <w:lang w:val="kk-KZ"/>
              </w:rPr>
              <w:t xml:space="preserve">жеке деректер негізінде автормен </w:t>
            </w:r>
            <w:r w:rsidR="006B42C0" w:rsidRPr="006B42C0">
              <w:rPr>
                <w:rFonts w:ascii="Times New Roman" w:hAnsi="Times New Roman" w:cs="Times New Roman"/>
                <w:sz w:val="24"/>
                <w:szCs w:val="24"/>
                <w:lang w:val="kk-KZ"/>
              </w:rPr>
              <w:t>әзірленді</w:t>
            </w:r>
            <w:r w:rsidR="00972180">
              <w:rPr>
                <w:rFonts w:ascii="Times New Roman" w:hAnsi="Times New Roman" w:cs="Times New Roman"/>
                <w:sz w:val="24"/>
                <w:szCs w:val="24"/>
                <w:lang w:val="kk-KZ"/>
              </w:rPr>
              <w:t xml:space="preserve"> </w:t>
            </w:r>
          </w:p>
        </w:tc>
      </w:tr>
    </w:tbl>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Талдау барысында 2</w:t>
      </w:r>
      <w:r w:rsidR="00886A28">
        <w:rPr>
          <w:rFonts w:ascii="Times New Roman" w:hAnsi="Times New Roman" w:cs="Times New Roman"/>
          <w:sz w:val="28"/>
          <w:szCs w:val="28"/>
          <w:lang w:val="kk-KZ"/>
        </w:rPr>
        <w:t>0</w:t>
      </w:r>
      <w:r w:rsidRPr="00C02C69">
        <w:rPr>
          <w:rFonts w:ascii="Times New Roman" w:hAnsi="Times New Roman" w:cs="Times New Roman"/>
          <w:sz w:val="28"/>
          <w:szCs w:val="28"/>
          <w:lang w:val="kk-KZ"/>
        </w:rPr>
        <w:t xml:space="preserve">-кестедегі талданған мәліметтерді көріп отырғанымыздай, барлық кәсіпорындар үшін аутсорсингтің кең танылған түрлері логистика, бухгалтерлік аутсорсинг және IT аутсорсинг болып табылады. Соның ішінде тауар өндіретін кәсіпорындар үшін  логистикалық аутсорсингтік қызмет ретінде өте маңызды болып келеді (аутсорсингтің барлық қызметінің ішінде 24% құрайды). Бухгалтерік аутсорсингке көбіне қызмет көрсетумен айналысатын кәсіпорындар (27%) және коммерциялық қызметпен айналысатын кәсіпорындар айналысады </w:t>
      </w:r>
      <w:r w:rsidR="0086361B">
        <w:rPr>
          <w:rFonts w:ascii="Times New Roman" w:hAnsi="Times New Roman" w:cs="Times New Roman"/>
          <w:sz w:val="28"/>
          <w:szCs w:val="28"/>
          <w:lang w:val="kk-KZ"/>
        </w:rPr>
        <w:t>(36%).  Келесідей факт</w:t>
      </w:r>
      <w:r w:rsidR="00283F2A">
        <w:rPr>
          <w:rFonts w:ascii="Times New Roman" w:hAnsi="Times New Roman" w:cs="Times New Roman"/>
          <w:sz w:val="28"/>
          <w:szCs w:val="28"/>
          <w:lang w:val="kk-KZ"/>
        </w:rPr>
        <w:t>іге</w:t>
      </w:r>
      <w:r w:rsidR="0086361B">
        <w:rPr>
          <w:rFonts w:ascii="Times New Roman" w:hAnsi="Times New Roman" w:cs="Times New Roman"/>
          <w:sz w:val="28"/>
          <w:szCs w:val="28"/>
          <w:lang w:val="kk-KZ"/>
        </w:rPr>
        <w:t xml:space="preserve"> (дерек</w:t>
      </w:r>
      <w:r w:rsidRPr="00C02C69">
        <w:rPr>
          <w:rFonts w:ascii="Times New Roman" w:hAnsi="Times New Roman" w:cs="Times New Roman"/>
          <w:sz w:val="28"/>
          <w:szCs w:val="28"/>
          <w:lang w:val="kk-KZ"/>
        </w:rPr>
        <w:t>ке) назар аударсақ, тауар өндірісімен айналысатын кәсіпорындар, қызмет көрсетумен және коммерциялық қызметпен айналысатын кәсіпорындарға қарағанда аутсо</w:t>
      </w:r>
      <w:r w:rsidR="00886A28">
        <w:rPr>
          <w:rFonts w:ascii="Times New Roman" w:hAnsi="Times New Roman" w:cs="Times New Roman"/>
          <w:sz w:val="28"/>
          <w:szCs w:val="28"/>
          <w:lang w:val="kk-KZ"/>
        </w:rPr>
        <w:t>р</w:t>
      </w:r>
      <w:r w:rsidRPr="00C02C69">
        <w:rPr>
          <w:rFonts w:ascii="Times New Roman" w:hAnsi="Times New Roman" w:cs="Times New Roman"/>
          <w:sz w:val="28"/>
          <w:szCs w:val="28"/>
          <w:lang w:val="kk-KZ"/>
        </w:rPr>
        <w:t>сингтік қызмет түрлерін көп қолданатынын атап өтуге болады.</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Алынған ақпараттарды талдау барысында, тауар өндіретін кәсіпорындар, сонымен қатар құқықтық қызмет көрсету мен өндірістік аутсорсинг үлкен сұранысқа ие екенін көруге болады. Қызмет көрсететін аутсорсинг үшін бухгалтерлік аутсорсингтен басқа да құқық қызметін көрсететін аутсорсингтің де маңызды екенін байқауға болады.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Жоғарыда айтып өткеніміздей, аутсорсингті қолданудың басты себебі, шығындарды төмендету және компанияның даму мақсатында стратегиялық бағыттарын дамытуға мүмкіндік бер</w:t>
      </w:r>
      <w:r w:rsidR="00886A28">
        <w:rPr>
          <w:rFonts w:ascii="Times New Roman" w:hAnsi="Times New Roman" w:cs="Times New Roman"/>
          <w:sz w:val="28"/>
          <w:szCs w:val="28"/>
          <w:lang w:val="kk-KZ"/>
        </w:rPr>
        <w:t>у</w:t>
      </w:r>
      <w:r w:rsidRPr="00C02C69">
        <w:rPr>
          <w:rFonts w:ascii="Times New Roman" w:hAnsi="Times New Roman" w:cs="Times New Roman"/>
          <w:sz w:val="28"/>
          <w:szCs w:val="28"/>
          <w:lang w:val="kk-KZ"/>
        </w:rPr>
        <w:t xml:space="preserve"> болып табылады. Жүргізілген зерттеу нәтижелеріне назар аударсақ, сауалнамаға қатысқан кәсіпорындардың 22%-ы  кәсіпорындарда шығындарды азайту үшін және кәсіпорынның негізгі қызмет түріне көңіл бөлу үшін деп атап көрсеткен (</w:t>
      </w:r>
      <w:r w:rsidR="00B802DD">
        <w:rPr>
          <w:rFonts w:ascii="Times New Roman" w:hAnsi="Times New Roman" w:cs="Times New Roman"/>
          <w:sz w:val="28"/>
          <w:szCs w:val="28"/>
          <w:lang w:val="kk-KZ"/>
        </w:rPr>
        <w:t>22</w:t>
      </w:r>
      <w:r w:rsidR="00886A28" w:rsidRPr="00C02C69">
        <w:rPr>
          <w:rFonts w:ascii="Times New Roman" w:hAnsi="Times New Roman" w:cs="Times New Roman"/>
          <w:sz w:val="28"/>
          <w:szCs w:val="28"/>
          <w:lang w:val="kk-KZ"/>
        </w:rPr>
        <w:t>-</w:t>
      </w:r>
      <w:r w:rsidRPr="00C02C69">
        <w:rPr>
          <w:rFonts w:ascii="Times New Roman" w:hAnsi="Times New Roman" w:cs="Times New Roman"/>
          <w:sz w:val="28"/>
          <w:szCs w:val="28"/>
          <w:lang w:val="kk-KZ"/>
        </w:rPr>
        <w:t>кесте)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Default="00143F85"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0022215F">
        <w:rPr>
          <w:rFonts w:ascii="Times New Roman" w:hAnsi="Times New Roman" w:cs="Times New Roman"/>
          <w:sz w:val="28"/>
          <w:szCs w:val="28"/>
          <w:lang w:val="kk-KZ"/>
        </w:rPr>
        <w:t>Кесте</w:t>
      </w:r>
      <w:r w:rsidR="00A639BF">
        <w:rPr>
          <w:rFonts w:ascii="Times New Roman" w:hAnsi="Times New Roman" w:cs="Times New Roman"/>
          <w:sz w:val="28"/>
          <w:szCs w:val="28"/>
          <w:lang w:val="kk-KZ"/>
        </w:rPr>
        <w:t xml:space="preserve"> </w:t>
      </w:r>
      <w:r w:rsidR="0022215F">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Кәсіпорындарда жүргізген сауалнама бойынша кәсіпорындардың аутсорсингті пайдалану себептері</w:t>
      </w:r>
    </w:p>
    <w:p w:rsidR="002523F9" w:rsidRPr="00C02C69" w:rsidRDefault="002523F9" w:rsidP="00BC675F">
      <w:pPr>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562"/>
        <w:gridCol w:w="5969"/>
        <w:gridCol w:w="2814"/>
      </w:tblGrid>
      <w:tr w:rsidR="005E0D86" w:rsidRPr="00C02C69" w:rsidTr="00474BE4">
        <w:tc>
          <w:tcPr>
            <w:tcW w:w="562" w:type="dxa"/>
          </w:tcPr>
          <w:p w:rsidR="005E0D86" w:rsidRPr="00C02C69" w:rsidRDefault="005E0D86" w:rsidP="00BC675F">
            <w:pPr>
              <w:jc w:val="both"/>
              <w:rPr>
                <w:rFonts w:ascii="Times New Roman" w:hAnsi="Times New Roman" w:cs="Times New Roman"/>
                <w:sz w:val="24"/>
                <w:szCs w:val="24"/>
              </w:rPr>
            </w:pPr>
            <w:r w:rsidRPr="00C02C69">
              <w:rPr>
                <w:rFonts w:ascii="Times New Roman" w:hAnsi="Times New Roman" w:cs="Times New Roman"/>
                <w:sz w:val="24"/>
                <w:szCs w:val="24"/>
              </w:rPr>
              <w:t>№</w:t>
            </w:r>
          </w:p>
        </w:tc>
        <w:tc>
          <w:tcPr>
            <w:tcW w:w="5969"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 пайдалану себептері</w:t>
            </w:r>
          </w:p>
        </w:tc>
        <w:tc>
          <w:tcPr>
            <w:tcW w:w="2814" w:type="dxa"/>
          </w:tcPr>
          <w:p w:rsidR="005E0D86" w:rsidRPr="00C02C69" w:rsidRDefault="005E0D86" w:rsidP="00BC675F">
            <w:pPr>
              <w:jc w:val="both"/>
              <w:rPr>
                <w:rFonts w:ascii="Times New Roman" w:hAnsi="Times New Roman" w:cs="Times New Roman"/>
                <w:sz w:val="24"/>
                <w:szCs w:val="24"/>
                <w:lang w:val="en-US"/>
              </w:rPr>
            </w:pPr>
            <w:r w:rsidRPr="00C02C69">
              <w:rPr>
                <w:rFonts w:ascii="Times New Roman" w:hAnsi="Times New Roman" w:cs="Times New Roman"/>
                <w:sz w:val="24"/>
                <w:szCs w:val="24"/>
                <w:lang w:val="en-US"/>
              </w:rPr>
              <w:t>%</w:t>
            </w:r>
          </w:p>
        </w:tc>
      </w:tr>
      <w:tr w:rsidR="005E0D86" w:rsidRPr="00C02C69" w:rsidTr="00474BE4">
        <w:tc>
          <w:tcPr>
            <w:tcW w:w="562"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1</w:t>
            </w:r>
          </w:p>
        </w:tc>
        <w:tc>
          <w:tcPr>
            <w:tcW w:w="5969"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Кәсіпорынның негізгі қызмет түріне назар аударуға мүмкіндік береді</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23</w:t>
            </w:r>
          </w:p>
        </w:tc>
      </w:tr>
      <w:tr w:rsidR="005E0D86" w:rsidRPr="00C02C69" w:rsidTr="00474BE4">
        <w:tc>
          <w:tcPr>
            <w:tcW w:w="562"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2</w:t>
            </w:r>
          </w:p>
        </w:tc>
        <w:tc>
          <w:tcPr>
            <w:tcW w:w="5969"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Шығындарды төмендету</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22</w:t>
            </w:r>
          </w:p>
        </w:tc>
      </w:tr>
      <w:tr w:rsidR="005E0D86" w:rsidRPr="00C02C69" w:rsidTr="00474BE4">
        <w:tc>
          <w:tcPr>
            <w:tcW w:w="562"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3</w:t>
            </w:r>
          </w:p>
        </w:tc>
        <w:tc>
          <w:tcPr>
            <w:tcW w:w="5969"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Сапаны жоғарылатады</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13</w:t>
            </w:r>
          </w:p>
        </w:tc>
      </w:tr>
      <w:tr w:rsidR="005E0D86" w:rsidRPr="00C02C69" w:rsidTr="00474BE4">
        <w:tc>
          <w:tcPr>
            <w:tcW w:w="562"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4</w:t>
            </w:r>
          </w:p>
        </w:tc>
        <w:tc>
          <w:tcPr>
            <w:tcW w:w="5969" w:type="dxa"/>
          </w:tcPr>
          <w:p w:rsidR="005E0D86" w:rsidRPr="00C02C69" w:rsidRDefault="005E0D86" w:rsidP="00BC675F">
            <w:pPr>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Қызмет көрсету деңгейін жоғарылатады</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11</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5</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Икемділік</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11</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6</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Кәсіпорын ішіндегі дағды мен тәжірибенің аздығы (төмендігі)</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9</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7</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Жаңа білімге қол жеткізу(дағдылар мен ресуртарды игеруді тездету)</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5</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8</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Бизнесті трансформациялауды қамтамасыз ету</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9</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Нарыққа шығуды тездету </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2</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10</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Қосымша лицензиялар мен рұқсаттарды сатып алудың қажеті жоқ</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1</w:t>
            </w:r>
          </w:p>
        </w:tc>
      </w:tr>
      <w:tr w:rsidR="005E0D86" w:rsidRPr="00C02C69" w:rsidTr="00474BE4">
        <w:tc>
          <w:tcPr>
            <w:tcW w:w="562"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11</w:t>
            </w:r>
          </w:p>
        </w:tc>
        <w:tc>
          <w:tcPr>
            <w:tcW w:w="5969" w:type="dxa"/>
          </w:tcPr>
          <w:p w:rsidR="005E0D86" w:rsidRPr="00C02C69" w:rsidRDefault="005E0D86" w:rsidP="00BC675F">
            <w:pPr>
              <w:ind w:firstLine="34"/>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Арнайы жабдықтарды орынсыз сатып алу</w:t>
            </w:r>
          </w:p>
        </w:tc>
        <w:tc>
          <w:tcPr>
            <w:tcW w:w="2814" w:type="dxa"/>
          </w:tcPr>
          <w:p w:rsidR="005E0D86" w:rsidRPr="00C02C69" w:rsidRDefault="005E0D86" w:rsidP="00BC675F">
            <w:pPr>
              <w:jc w:val="center"/>
              <w:rPr>
                <w:rFonts w:ascii="Times New Roman" w:hAnsi="Times New Roman" w:cs="Times New Roman"/>
                <w:sz w:val="24"/>
                <w:szCs w:val="24"/>
                <w:lang w:val="en-US"/>
              </w:rPr>
            </w:pPr>
            <w:r w:rsidRPr="00C02C69">
              <w:rPr>
                <w:rFonts w:ascii="Times New Roman" w:hAnsi="Times New Roman" w:cs="Times New Roman"/>
                <w:sz w:val="24"/>
                <w:szCs w:val="24"/>
                <w:lang w:val="en-US"/>
              </w:rPr>
              <w:t>1</w:t>
            </w:r>
          </w:p>
        </w:tc>
      </w:tr>
      <w:tr w:rsidR="005E0D86" w:rsidRPr="00C02C69" w:rsidTr="00474BE4">
        <w:tc>
          <w:tcPr>
            <w:tcW w:w="6531" w:type="dxa"/>
            <w:gridSpan w:val="2"/>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Барлығы </w:t>
            </w:r>
          </w:p>
        </w:tc>
        <w:tc>
          <w:tcPr>
            <w:tcW w:w="2814" w:type="dxa"/>
          </w:tcPr>
          <w:p w:rsidR="005E0D86" w:rsidRPr="00C02C69" w:rsidRDefault="005E0D86" w:rsidP="00BC675F">
            <w:pPr>
              <w:jc w:val="center"/>
              <w:rPr>
                <w:rFonts w:ascii="Times New Roman" w:hAnsi="Times New Roman" w:cs="Times New Roman"/>
                <w:sz w:val="24"/>
                <w:szCs w:val="24"/>
              </w:rPr>
            </w:pPr>
            <w:r w:rsidRPr="00C02C69">
              <w:rPr>
                <w:rFonts w:ascii="Times New Roman" w:hAnsi="Times New Roman" w:cs="Times New Roman"/>
                <w:sz w:val="24"/>
                <w:szCs w:val="24"/>
              </w:rPr>
              <w:t>100</w:t>
            </w:r>
          </w:p>
        </w:tc>
      </w:tr>
      <w:tr w:rsidR="005E0D86" w:rsidRPr="00C02C69" w:rsidTr="00474BE4">
        <w:tc>
          <w:tcPr>
            <w:tcW w:w="9345" w:type="dxa"/>
            <w:gridSpan w:val="3"/>
          </w:tcPr>
          <w:p w:rsidR="005E0D86" w:rsidRPr="00C02C69" w:rsidRDefault="005E0D86" w:rsidP="00060ECF">
            <w:pPr>
              <w:ind w:firstLine="741"/>
              <w:jc w:val="both"/>
              <w:rPr>
                <w:rFonts w:ascii="Times New Roman" w:hAnsi="Times New Roman" w:cs="Times New Roman"/>
                <w:sz w:val="24"/>
                <w:szCs w:val="24"/>
              </w:rPr>
            </w:pPr>
            <w:r w:rsidRPr="00C02C69">
              <w:rPr>
                <w:rFonts w:ascii="Times New Roman" w:hAnsi="Times New Roman" w:cs="Times New Roman"/>
                <w:sz w:val="24"/>
                <w:szCs w:val="24"/>
                <w:lang w:val="kk-KZ"/>
              </w:rPr>
              <w:t>Ескертпе:</w:t>
            </w:r>
            <w:r w:rsidR="00C14E22">
              <w:t xml:space="preserve"> </w:t>
            </w:r>
            <w:r w:rsidR="00C14E22" w:rsidRPr="00C14E22">
              <w:rPr>
                <w:rFonts w:ascii="Times New Roman" w:hAnsi="Times New Roman" w:cs="Times New Roman"/>
                <w:sz w:val="24"/>
                <w:szCs w:val="24"/>
                <w:lang w:val="kk-KZ"/>
              </w:rPr>
              <w:t xml:space="preserve">жеке деректер негізінде автормен </w:t>
            </w:r>
            <w:r w:rsidR="00886A28" w:rsidRPr="00886A28">
              <w:rPr>
                <w:rFonts w:ascii="Times New Roman" w:hAnsi="Times New Roman" w:cs="Times New Roman"/>
                <w:sz w:val="24"/>
                <w:szCs w:val="24"/>
                <w:lang w:val="kk-KZ"/>
              </w:rPr>
              <w:t>әзірленді</w:t>
            </w:r>
          </w:p>
        </w:tc>
      </w:tr>
    </w:tbl>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C6434D"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09357D">
        <w:rPr>
          <w:rFonts w:ascii="Times New Roman" w:hAnsi="Times New Roman" w:cs="Times New Roman"/>
          <w:sz w:val="28"/>
          <w:szCs w:val="28"/>
          <w:lang w:val="kk-KZ"/>
        </w:rPr>
        <w:t>2</w:t>
      </w:r>
      <w:r w:rsidR="005E0D86" w:rsidRPr="00C02C69">
        <w:rPr>
          <w:rFonts w:ascii="Times New Roman" w:hAnsi="Times New Roman" w:cs="Times New Roman"/>
          <w:sz w:val="28"/>
          <w:szCs w:val="28"/>
          <w:lang w:val="kk-KZ"/>
        </w:rPr>
        <w:t>-кестеден көріп отырғандай аутсорсингті қолданудың себептері келесілер болып табылады: респонденттердің 13%-ы аутсорсингті қолданудың негізгі себебі тауар мен қызмет көрсету сапасын жоғарылатады, 11%-ы қызмет көрсету деңгейін жоғарылатады, 11%-ы икемділіктің күшеюі,   9%-ы кәсіпорын ішіндегі дағды мен тәжірибенің аздығын (төмендігін), 5%-ы жаңа білімге қол жеткізу</w:t>
      </w:r>
      <w:r w:rsidR="001405D1">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(дағдылар мен ресуртарды игеруді тездету), 2%-ы  бизнесті трансформациялауды қамтамасыз ету, 2%-ы нарыққа шығуды тездету, 1%-ы қосымша лицензиялар мен рұқсаттарды сатып алудың қажеті жоқ, 1%-ы арнайы жабдықтарды орынсыз сатып алу.</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Сонымен аутсорсингтік қызметтерді қолданудың себептері түрлі болып келеді, бірақ көптеген кәсіпорындар басшыларының пікірі бойынша аутсорсингті қолдану шығындарды төмендету үшін, тауар мен қызмет көрсету сапасын жоғарылатады және кәсіпорынның негізгі қызмет түріне назар аударуға мүмкіндік береді.</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 қолданудың  тиімділігін бағалау нақты талдауға негізделген. Келесі кестеде (</w:t>
      </w:r>
      <w:r w:rsidR="001405D1">
        <w:rPr>
          <w:rFonts w:ascii="Times New Roman" w:hAnsi="Times New Roman" w:cs="Times New Roman"/>
          <w:sz w:val="28"/>
          <w:szCs w:val="28"/>
          <w:lang w:val="kk-KZ"/>
        </w:rPr>
        <w:t>2</w:t>
      </w:r>
      <w:r w:rsidR="0009357D">
        <w:rPr>
          <w:rFonts w:ascii="Times New Roman" w:hAnsi="Times New Roman" w:cs="Times New Roman"/>
          <w:sz w:val="28"/>
          <w:szCs w:val="28"/>
          <w:lang w:val="kk-KZ"/>
        </w:rPr>
        <w:t>3</w:t>
      </w:r>
      <w:r w:rsidRPr="00C02C69">
        <w:rPr>
          <w:rFonts w:ascii="Times New Roman" w:hAnsi="Times New Roman" w:cs="Times New Roman"/>
          <w:sz w:val="28"/>
          <w:szCs w:val="28"/>
          <w:lang w:val="kk-KZ"/>
        </w:rPr>
        <w:t>-кестеде) анкеталық сауалнамаға жауаптар берілген: «Аутсорсингтік қызметтерін қолданған кезінде кәсіпорын шығындары төмендеді ме? Аутсорсингтік қызметті пайдалану кезінде кәсіпорынның тауар немесе қызмет көрсету сапасы артты ма? Аутсорсингті пайдалану барысында кәсіпорын рентабельділігі</w:t>
      </w:r>
      <w:r w:rsidR="00AC6988">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(табыстылығы, тиімділігі) артты ма? </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42608C"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0022215F">
        <w:rPr>
          <w:rFonts w:ascii="Times New Roman" w:hAnsi="Times New Roman" w:cs="Times New Roman"/>
          <w:sz w:val="28"/>
          <w:szCs w:val="28"/>
          <w:lang w:val="kk-KZ"/>
        </w:rPr>
        <w:t xml:space="preserve">Кесте </w:t>
      </w:r>
      <w:r w:rsidR="00060ECF">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Аутсорсингтің тиімділігін бағалауға арналған сауалнаманың нәтижесі</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tbl>
      <w:tblPr>
        <w:tblStyle w:val="a4"/>
        <w:tblW w:w="0" w:type="auto"/>
        <w:tblLayout w:type="fixed"/>
        <w:tblLook w:val="04A0" w:firstRow="1" w:lastRow="0" w:firstColumn="1" w:lastColumn="0" w:noHBand="0" w:noVBand="1"/>
      </w:tblPr>
      <w:tblGrid>
        <w:gridCol w:w="5807"/>
        <w:gridCol w:w="1276"/>
        <w:gridCol w:w="2262"/>
      </w:tblGrid>
      <w:tr w:rsidR="005E0D86" w:rsidRPr="00C02C69" w:rsidTr="00474BE4">
        <w:tc>
          <w:tcPr>
            <w:tcW w:w="5807" w:type="dxa"/>
            <w:vMerge w:val="restart"/>
          </w:tcPr>
          <w:p w:rsidR="005E0D86" w:rsidRPr="00C02C69" w:rsidRDefault="005E0D86" w:rsidP="00BC675F">
            <w:pPr>
              <w:ind w:firstLine="2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Сауалнама сұрақтары</w:t>
            </w:r>
          </w:p>
        </w:tc>
        <w:tc>
          <w:tcPr>
            <w:tcW w:w="3538" w:type="dxa"/>
            <w:gridSpan w:val="2"/>
          </w:tcPr>
          <w:p w:rsidR="005E0D86" w:rsidRPr="00C02C69" w:rsidRDefault="005E0D86" w:rsidP="00BC675F">
            <w:pPr>
              <w:ind w:firstLine="70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Жауаптары</w:t>
            </w:r>
          </w:p>
        </w:tc>
      </w:tr>
      <w:tr w:rsidR="005E0D86" w:rsidRPr="00C02C69" w:rsidTr="00474BE4">
        <w:tc>
          <w:tcPr>
            <w:tcW w:w="5807" w:type="dxa"/>
            <w:vMerge/>
          </w:tcPr>
          <w:p w:rsidR="005E0D86" w:rsidRPr="00C02C69" w:rsidRDefault="005E0D86" w:rsidP="00BC675F">
            <w:pPr>
              <w:ind w:firstLine="29"/>
              <w:jc w:val="both"/>
              <w:rPr>
                <w:rFonts w:ascii="Times New Roman" w:hAnsi="Times New Roman" w:cs="Times New Roman"/>
                <w:sz w:val="24"/>
                <w:szCs w:val="24"/>
                <w:lang w:val="kk-KZ"/>
              </w:rPr>
            </w:pPr>
          </w:p>
        </w:tc>
        <w:tc>
          <w:tcPr>
            <w:tcW w:w="1276" w:type="dxa"/>
          </w:tcPr>
          <w:p w:rsidR="005E0D86" w:rsidRPr="00C02C69" w:rsidRDefault="005E0D86" w:rsidP="00BC675F">
            <w:pPr>
              <w:ind w:firstLine="70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Иә</w:t>
            </w:r>
          </w:p>
        </w:tc>
        <w:tc>
          <w:tcPr>
            <w:tcW w:w="2262" w:type="dxa"/>
          </w:tcPr>
          <w:p w:rsidR="005E0D86" w:rsidRPr="00C02C69" w:rsidRDefault="005E0D86" w:rsidP="00BC675F">
            <w:pPr>
              <w:ind w:firstLine="709"/>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Жоқ</w:t>
            </w:r>
          </w:p>
        </w:tc>
      </w:tr>
      <w:tr w:rsidR="005E0D86" w:rsidRPr="00C02C69" w:rsidTr="00474BE4">
        <w:tc>
          <w:tcPr>
            <w:tcW w:w="5807"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Аутсорсингтік қызметтерін қолданған кезінде кәсіпорын шығындары төмендеді ме?</w:t>
            </w:r>
          </w:p>
        </w:tc>
        <w:tc>
          <w:tcPr>
            <w:tcW w:w="1276" w:type="dxa"/>
          </w:tcPr>
          <w:p w:rsidR="005E0D86" w:rsidRPr="00C02C69" w:rsidRDefault="005E0D86" w:rsidP="00BC675F">
            <w:pPr>
              <w:jc w:val="center"/>
              <w:rPr>
                <w:rFonts w:ascii="Times New Roman" w:hAnsi="Times New Roman" w:cs="Times New Roman"/>
                <w:sz w:val="24"/>
                <w:szCs w:val="24"/>
              </w:rPr>
            </w:pPr>
            <w:r w:rsidRPr="00C02C69">
              <w:rPr>
                <w:rFonts w:ascii="Times New Roman" w:hAnsi="Times New Roman" w:cs="Times New Roman"/>
                <w:sz w:val="24"/>
                <w:szCs w:val="24"/>
              </w:rPr>
              <w:t>66%</w:t>
            </w:r>
          </w:p>
        </w:tc>
        <w:tc>
          <w:tcPr>
            <w:tcW w:w="2262" w:type="dxa"/>
          </w:tcPr>
          <w:p w:rsidR="005E0D86" w:rsidRPr="00C02C69" w:rsidRDefault="005E0D86" w:rsidP="00BC675F">
            <w:pPr>
              <w:ind w:firstLine="70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34%</w:t>
            </w:r>
          </w:p>
        </w:tc>
      </w:tr>
      <w:tr w:rsidR="005E0D86" w:rsidRPr="00C02C69" w:rsidTr="00474BE4">
        <w:tc>
          <w:tcPr>
            <w:tcW w:w="5807"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Аутсорсингтік қызметті пайдалану кезінде кәсіпорынның тауар немесе қызмет көрсету сапасы артты ма?</w:t>
            </w:r>
          </w:p>
        </w:tc>
        <w:tc>
          <w:tcPr>
            <w:tcW w:w="1276" w:type="dxa"/>
          </w:tcPr>
          <w:p w:rsidR="005E0D86" w:rsidRPr="00C02C69" w:rsidRDefault="005E0D86"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62%</w:t>
            </w:r>
          </w:p>
        </w:tc>
        <w:tc>
          <w:tcPr>
            <w:tcW w:w="2262" w:type="dxa"/>
          </w:tcPr>
          <w:p w:rsidR="005E0D86" w:rsidRPr="00C02C69" w:rsidRDefault="005E0D86" w:rsidP="00BC675F">
            <w:pPr>
              <w:ind w:firstLine="70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38%</w:t>
            </w:r>
          </w:p>
        </w:tc>
      </w:tr>
      <w:tr w:rsidR="005E0D86" w:rsidRPr="00C02C69" w:rsidTr="00474BE4">
        <w:tc>
          <w:tcPr>
            <w:tcW w:w="5807" w:type="dxa"/>
          </w:tcPr>
          <w:p w:rsidR="005E0D86" w:rsidRPr="00C02C69" w:rsidRDefault="005E0D86" w:rsidP="00BC675F">
            <w:pPr>
              <w:ind w:firstLine="2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Аутсорсингті пайдалану барысында кәсіпорын рентабельділігі</w:t>
            </w:r>
            <w:r w:rsidR="001405D1">
              <w:rPr>
                <w:rFonts w:ascii="Times New Roman" w:hAnsi="Times New Roman" w:cs="Times New Roman"/>
                <w:sz w:val="24"/>
                <w:szCs w:val="24"/>
                <w:lang w:val="kk-KZ"/>
              </w:rPr>
              <w:t xml:space="preserve"> </w:t>
            </w:r>
            <w:r w:rsidRPr="00C02C69">
              <w:rPr>
                <w:rFonts w:ascii="Times New Roman" w:hAnsi="Times New Roman" w:cs="Times New Roman"/>
                <w:sz w:val="24"/>
                <w:szCs w:val="24"/>
                <w:lang w:val="kk-KZ"/>
              </w:rPr>
              <w:t>(табыстылығы, тиімділігі) артты ма?</w:t>
            </w:r>
          </w:p>
        </w:tc>
        <w:tc>
          <w:tcPr>
            <w:tcW w:w="1276" w:type="dxa"/>
          </w:tcPr>
          <w:p w:rsidR="005E0D86" w:rsidRPr="00C02C69" w:rsidRDefault="005E0D86" w:rsidP="00BC675F">
            <w:pPr>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55%</w:t>
            </w:r>
          </w:p>
        </w:tc>
        <w:tc>
          <w:tcPr>
            <w:tcW w:w="2262" w:type="dxa"/>
          </w:tcPr>
          <w:p w:rsidR="005E0D86" w:rsidRPr="00C02C69" w:rsidRDefault="005E0D86" w:rsidP="00BC675F">
            <w:pPr>
              <w:ind w:firstLine="709"/>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45%</w:t>
            </w:r>
          </w:p>
        </w:tc>
      </w:tr>
      <w:tr w:rsidR="005E0D86" w:rsidRPr="00C02C69" w:rsidTr="00474BE4">
        <w:tc>
          <w:tcPr>
            <w:tcW w:w="9345" w:type="dxa"/>
            <w:gridSpan w:val="3"/>
          </w:tcPr>
          <w:p w:rsidR="005E0D86" w:rsidRPr="00C02C69" w:rsidRDefault="005E0D86" w:rsidP="00060ECF">
            <w:pPr>
              <w:ind w:firstLine="741"/>
              <w:jc w:val="both"/>
              <w:rPr>
                <w:rFonts w:ascii="Times New Roman" w:hAnsi="Times New Roman" w:cs="Times New Roman"/>
                <w:sz w:val="24"/>
                <w:szCs w:val="24"/>
                <w:lang w:val="kk-KZ"/>
              </w:rPr>
            </w:pPr>
            <w:r w:rsidRPr="00C02C69">
              <w:rPr>
                <w:rFonts w:ascii="Times New Roman" w:hAnsi="Times New Roman" w:cs="Times New Roman"/>
                <w:sz w:val="24"/>
                <w:szCs w:val="24"/>
                <w:lang w:val="kk-KZ"/>
              </w:rPr>
              <w:t>Ескертпе:</w:t>
            </w:r>
            <w:r w:rsidR="00C14E22" w:rsidRPr="00C14E22">
              <w:rPr>
                <w:rFonts w:ascii="Times New Roman" w:hAnsi="Times New Roman" w:cs="Times New Roman"/>
                <w:sz w:val="24"/>
                <w:szCs w:val="24"/>
                <w:lang w:val="kk-KZ"/>
              </w:rPr>
              <w:t xml:space="preserve">жеке деректер негізінде автормен </w:t>
            </w:r>
            <w:r w:rsidR="001405D1" w:rsidRPr="001405D1">
              <w:rPr>
                <w:rFonts w:ascii="Times New Roman" w:hAnsi="Times New Roman" w:cs="Times New Roman"/>
                <w:sz w:val="24"/>
                <w:szCs w:val="24"/>
                <w:lang w:val="kk-KZ"/>
              </w:rPr>
              <w:t>әзірленді</w:t>
            </w:r>
          </w:p>
        </w:tc>
      </w:tr>
    </w:tbl>
    <w:p w:rsidR="005E0D86"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Алынған нәтижелердің қорытындысы бойынша, жалпы, кәсіпорын жетекшілері аутсорсингті пайдаланудың тиімділігі оң бағалайтынын көрсетті. Сонымен қатар, сауалнамаға қатысты кәсіпорын жетекшілерінің жалпы санының  2/3 бөлігі кәсіпорын шығындарының төмендегенін және сапаның жоғарылағандығы туралы айтты. Ал кәсіпорынның рентабельділігінің өсуі сияқты көрсеткішке келетін болсақ, басшылардың жартысынан көбі аутсорсингті қолдану барысында оң үрдіс көрсеткені туралы айтып өтті.</w:t>
      </w:r>
    </w:p>
    <w:p w:rsidR="005E0D86" w:rsidRPr="00197296"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Кәсіпорында</w:t>
      </w:r>
      <w:r w:rsidR="001405D1">
        <w:rPr>
          <w:rFonts w:ascii="Times New Roman" w:hAnsi="Times New Roman" w:cs="Times New Roman"/>
          <w:sz w:val="28"/>
          <w:szCs w:val="28"/>
          <w:lang w:val="kk-KZ"/>
        </w:rPr>
        <w:t>р</w:t>
      </w:r>
      <w:r w:rsidRPr="00C02C69">
        <w:rPr>
          <w:rFonts w:ascii="Times New Roman" w:hAnsi="Times New Roman" w:cs="Times New Roman"/>
          <w:sz w:val="28"/>
          <w:szCs w:val="28"/>
          <w:lang w:val="kk-KZ"/>
        </w:rPr>
        <w:t>да аутсорсингті енгізу белгілі бір т</w:t>
      </w:r>
      <w:r w:rsidR="001405D1">
        <w:rPr>
          <w:rFonts w:ascii="Times New Roman" w:hAnsi="Times New Roman" w:cs="Times New Roman"/>
          <w:sz w:val="28"/>
          <w:szCs w:val="28"/>
          <w:lang w:val="kk-KZ"/>
        </w:rPr>
        <w:t>ә</w:t>
      </w:r>
      <w:r w:rsidRPr="00C02C69">
        <w:rPr>
          <w:rFonts w:ascii="Times New Roman" w:hAnsi="Times New Roman" w:cs="Times New Roman"/>
          <w:sz w:val="28"/>
          <w:szCs w:val="28"/>
          <w:lang w:val="kk-KZ"/>
        </w:rPr>
        <w:t>уекелмен байланысты болып келеді. Мұны бірқатар ғалым-зерттеушілер атап өтеді, соның ішінде Бартелемидің көзқарасын айтып өтуге болады.  Көптеген зерттеушілер өз жарияланымдарында аутсорсингтік жобаларын сәтті шыққан ең танымал кәсіпорындардың нәтижелерін, тәжірибесін көрсетуіге бейім болған кезде, Бартелеми  «Аутсорсингтің жеті қазалы күнәсі» («Семь смертных грехов аутсорсинга») атты мақаласында аутсорсингтің сәтсіз</w:t>
      </w:r>
      <w:r w:rsidR="00D3401E">
        <w:rPr>
          <w:rFonts w:ascii="Times New Roman" w:hAnsi="Times New Roman" w:cs="Times New Roman"/>
          <w:sz w:val="28"/>
          <w:szCs w:val="28"/>
          <w:lang w:val="kk-KZ"/>
        </w:rPr>
        <w:t xml:space="preserve"> аяқталған әрекеттерін көрсетті</w:t>
      </w:r>
      <w:r w:rsidRPr="00C02C69">
        <w:rPr>
          <w:rFonts w:ascii="Times New Roman" w:hAnsi="Times New Roman" w:cs="Times New Roman"/>
          <w:sz w:val="28"/>
          <w:szCs w:val="28"/>
          <w:lang w:val="kk-KZ"/>
        </w:rPr>
        <w:t xml:space="preserve"> [</w:t>
      </w:r>
      <w:r w:rsidR="00DE568D">
        <w:rPr>
          <w:rFonts w:ascii="Times New Roman" w:hAnsi="Times New Roman" w:cs="Times New Roman"/>
          <w:sz w:val="28"/>
          <w:szCs w:val="28"/>
          <w:lang w:val="kk-KZ"/>
        </w:rPr>
        <w:t>101</w:t>
      </w:r>
      <w:r w:rsidR="006E2E81" w:rsidRPr="00197296">
        <w:rPr>
          <w:rFonts w:ascii="Times New Roman" w:hAnsi="Times New Roman" w:cs="Times New Roman"/>
          <w:sz w:val="28"/>
          <w:szCs w:val="28"/>
          <w:lang w:val="kk-KZ"/>
        </w:rPr>
        <w:t>]</w:t>
      </w:r>
      <w:r w:rsidR="00D3401E">
        <w:rPr>
          <w:rFonts w:ascii="Times New Roman" w:hAnsi="Times New Roman" w:cs="Times New Roman"/>
          <w:sz w:val="28"/>
          <w:szCs w:val="28"/>
          <w:lang w:val="kk-KZ"/>
        </w:rPr>
        <w:t>.</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Осыған байланысты сауалнамада келесідей сұрақ қойылды: «Кәсіпорныңызда аутсорсингті қолданудың басты мәселесі мен жетіспеушілігі не?»</w:t>
      </w:r>
      <w:r w:rsidR="001405D1">
        <w:rPr>
          <w:rFonts w:ascii="Times New Roman" w:hAnsi="Times New Roman" w:cs="Times New Roman"/>
          <w:sz w:val="28"/>
          <w:szCs w:val="28"/>
          <w:lang w:val="kk-KZ"/>
        </w:rPr>
        <w:t xml:space="preserve"> 24</w:t>
      </w:r>
      <w:r w:rsidRPr="00C02C69">
        <w:rPr>
          <w:rFonts w:ascii="Times New Roman" w:hAnsi="Times New Roman" w:cs="Times New Roman"/>
          <w:sz w:val="28"/>
          <w:szCs w:val="28"/>
          <w:lang w:val="kk-KZ"/>
        </w:rPr>
        <w:t xml:space="preserve"> -Суретте осы сұрақтың нәтижесі көрсетілген.</w:t>
      </w: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w:drawing>
          <wp:inline distT="0" distB="0" distL="0" distR="0" wp14:anchorId="124D395E" wp14:editId="379E8345">
            <wp:extent cx="5600700" cy="2847975"/>
            <wp:effectExtent l="0" t="0" r="0" b="9525"/>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25586" w:rsidRDefault="00525586" w:rsidP="00BC675F">
      <w:pPr>
        <w:tabs>
          <w:tab w:val="left" w:pos="3765"/>
        </w:tabs>
        <w:spacing w:after="0" w:line="240" w:lineRule="auto"/>
        <w:ind w:firstLine="709"/>
        <w:jc w:val="center"/>
        <w:rPr>
          <w:rFonts w:ascii="Times New Roman" w:hAnsi="Times New Roman" w:cs="Times New Roman"/>
          <w:sz w:val="28"/>
          <w:szCs w:val="28"/>
          <w:lang w:val="kk-KZ"/>
        </w:rPr>
      </w:pPr>
    </w:p>
    <w:p w:rsidR="005E0D86" w:rsidRPr="00C02C69" w:rsidRDefault="004E6D04" w:rsidP="00BC675F">
      <w:pPr>
        <w:tabs>
          <w:tab w:val="left" w:pos="376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24</w:t>
      </w:r>
      <w:r w:rsidR="00746481">
        <w:rPr>
          <w:rFonts w:ascii="Times New Roman" w:hAnsi="Times New Roman" w:cs="Times New Roman"/>
          <w:sz w:val="28"/>
          <w:szCs w:val="28"/>
          <w:lang w:val="kk-KZ"/>
        </w:rPr>
        <w:t xml:space="preserve"> </w:t>
      </w:r>
      <w:r w:rsidRPr="00156DF6">
        <w:rPr>
          <w:rFonts w:ascii="Times New Roman" w:hAnsi="Times New Roman" w:cs="Times New Roman"/>
          <w:sz w:val="28"/>
          <w:szCs w:val="28"/>
          <w:lang w:val="kk-KZ"/>
        </w:rPr>
        <w:t xml:space="preserve">Сурет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Аутсорсингтік қызметтерді пайдаланудың кемшіліктері</w:t>
      </w:r>
    </w:p>
    <w:p w:rsidR="005E0D86" w:rsidRDefault="005E0D86" w:rsidP="00BC675F">
      <w:pPr>
        <w:tabs>
          <w:tab w:val="left" w:pos="3765"/>
        </w:tabs>
        <w:spacing w:after="0" w:line="240" w:lineRule="auto"/>
        <w:ind w:firstLine="709"/>
        <w:jc w:val="center"/>
        <w:rPr>
          <w:rFonts w:ascii="Times New Roman" w:hAnsi="Times New Roman" w:cs="Times New Roman"/>
          <w:sz w:val="24"/>
          <w:szCs w:val="24"/>
          <w:lang w:val="kk-KZ"/>
        </w:rPr>
      </w:pPr>
      <w:r w:rsidRPr="001405D1">
        <w:rPr>
          <w:rFonts w:ascii="Times New Roman" w:hAnsi="Times New Roman" w:cs="Times New Roman"/>
          <w:sz w:val="24"/>
          <w:szCs w:val="24"/>
          <w:lang w:val="kk-KZ"/>
        </w:rPr>
        <w:t>Ескертпе:</w:t>
      </w:r>
      <w:r w:rsidR="00C14E22" w:rsidRPr="001405D1">
        <w:rPr>
          <w:sz w:val="24"/>
          <w:szCs w:val="24"/>
          <w:lang w:val="kk-KZ"/>
        </w:rPr>
        <w:t xml:space="preserve"> </w:t>
      </w:r>
      <w:r w:rsidR="00C14E22" w:rsidRPr="001405D1">
        <w:rPr>
          <w:rFonts w:ascii="Times New Roman" w:hAnsi="Times New Roman" w:cs="Times New Roman"/>
          <w:sz w:val="24"/>
          <w:szCs w:val="24"/>
          <w:lang w:val="kk-KZ"/>
        </w:rPr>
        <w:t xml:space="preserve">жеке деректер негізінде автормен </w:t>
      </w:r>
      <w:r w:rsidR="001405D1">
        <w:rPr>
          <w:rFonts w:ascii="Times New Roman" w:hAnsi="Times New Roman" w:cs="Times New Roman"/>
          <w:sz w:val="24"/>
          <w:szCs w:val="24"/>
          <w:lang w:val="kk-KZ"/>
        </w:rPr>
        <w:t>әзірленді</w:t>
      </w:r>
    </w:p>
    <w:p w:rsidR="001405D1" w:rsidRPr="001405D1" w:rsidRDefault="001405D1" w:rsidP="00BC675F">
      <w:pPr>
        <w:tabs>
          <w:tab w:val="left" w:pos="3765"/>
        </w:tabs>
        <w:spacing w:after="0" w:line="240" w:lineRule="auto"/>
        <w:ind w:firstLine="709"/>
        <w:jc w:val="center"/>
        <w:rPr>
          <w:rFonts w:ascii="Times New Roman" w:hAnsi="Times New Roman" w:cs="Times New Roman"/>
          <w:sz w:val="24"/>
          <w:szCs w:val="24"/>
          <w:lang w:val="kk-KZ"/>
        </w:rPr>
      </w:pPr>
    </w:p>
    <w:p w:rsidR="005E0D86" w:rsidRPr="00C02C69" w:rsidRDefault="005A5127" w:rsidP="00BC675F">
      <w:pPr>
        <w:tabs>
          <w:tab w:val="left" w:pos="376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5E0D86" w:rsidRPr="00C02C69">
        <w:rPr>
          <w:rFonts w:ascii="Times New Roman" w:hAnsi="Times New Roman" w:cs="Times New Roman"/>
          <w:sz w:val="28"/>
          <w:szCs w:val="28"/>
          <w:lang w:val="kk-KZ"/>
        </w:rPr>
        <w:t>-суретте көріп отырғанымыздай, респондеттер аутсорсингті қолдануда көбіне келесідей мәселелер</w:t>
      </w:r>
      <w:r w:rsidR="003C214C">
        <w:rPr>
          <w:rFonts w:ascii="Times New Roman" w:hAnsi="Times New Roman" w:cs="Times New Roman"/>
          <w:sz w:val="28"/>
          <w:szCs w:val="28"/>
          <w:lang w:val="kk-KZ"/>
        </w:rPr>
        <w:t>мен</w:t>
      </w:r>
      <w:r w:rsidR="005E0D86" w:rsidRPr="00C02C69">
        <w:rPr>
          <w:rFonts w:ascii="Times New Roman" w:hAnsi="Times New Roman" w:cs="Times New Roman"/>
          <w:sz w:val="28"/>
          <w:szCs w:val="28"/>
          <w:lang w:val="kk-KZ"/>
        </w:rPr>
        <w:t xml:space="preserve"> кездеседі:</w:t>
      </w:r>
      <w:r w:rsidR="005E0D86" w:rsidRPr="00C02C69">
        <w:rPr>
          <w:rFonts w:ascii="Times New Roman" w:hAnsi="Times New Roman" w:cs="Times New Roman"/>
          <w:lang w:val="kk-KZ"/>
        </w:rPr>
        <w:t xml:space="preserve"> </w:t>
      </w:r>
      <w:r w:rsidR="005E0D86" w:rsidRPr="00C02C69">
        <w:rPr>
          <w:rFonts w:ascii="Times New Roman" w:hAnsi="Times New Roman" w:cs="Times New Roman"/>
          <w:sz w:val="28"/>
          <w:szCs w:val="28"/>
          <w:lang w:val="kk-KZ"/>
        </w:rPr>
        <w:t>міндеттерді, мәселені сапасыз шешу қауіпі-28%, ақпараттың жайылып кету қауіпі – 19%, аутсорсингтік кәсіпорындардың кәсібилілік деңгейінің төмендігі – 15%, аутсорсинг бойыша заңнаманың жетілдірілмегендігі – 8%. Сонымен қатар, кәсіпорын басшыларының 18%-ы аутсорсингтік қызметті қолдану барысында кемшілік жоқ екенін атап өтті.</w:t>
      </w:r>
    </w:p>
    <w:p w:rsidR="005E0D86" w:rsidRPr="00C02C69" w:rsidRDefault="005E0D86" w:rsidP="00BC675F">
      <w:pPr>
        <w:tabs>
          <w:tab w:val="left" w:pos="3765"/>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«Сіздің кәсіпорныңызда аутсор</w:t>
      </w:r>
      <w:r w:rsidR="00C610DE" w:rsidRPr="00C02C69">
        <w:rPr>
          <w:rFonts w:ascii="Times New Roman" w:hAnsi="Times New Roman" w:cs="Times New Roman"/>
          <w:sz w:val="28"/>
          <w:szCs w:val="28"/>
          <w:lang w:val="kk-KZ"/>
        </w:rPr>
        <w:t>с</w:t>
      </w:r>
      <w:r w:rsidRPr="00C02C69">
        <w:rPr>
          <w:rFonts w:ascii="Times New Roman" w:hAnsi="Times New Roman" w:cs="Times New Roman"/>
          <w:sz w:val="28"/>
          <w:szCs w:val="28"/>
          <w:lang w:val="kk-KZ"/>
        </w:rPr>
        <w:t xml:space="preserve">ингтік қызметтің (пайдаланудың) даму тенденциясы бар ма?» деген сауалнамадағы сұрақтың нәтижесі бойынша, зерттелген кәсіпорындардың жартысынан көбінің жетекшілері аутсорсингтің дамуының оң тенденциясын байқайды және осы саланың болашағы бар екенін айтып өтуде. </w:t>
      </w:r>
    </w:p>
    <w:p w:rsidR="00FE5431" w:rsidRPr="00DE568D" w:rsidRDefault="005E0D86" w:rsidP="004835DA">
      <w:pPr>
        <w:pStyle w:val="a3"/>
        <w:spacing w:after="0" w:line="240" w:lineRule="auto"/>
        <w:ind w:left="0" w:firstLine="709"/>
        <w:jc w:val="both"/>
        <w:rPr>
          <w:rFonts w:ascii="Times New Roman" w:hAnsi="Times New Roman"/>
          <w:color w:val="FF0000"/>
          <w:sz w:val="24"/>
          <w:szCs w:val="24"/>
          <w:lang w:val="kk-KZ"/>
        </w:rPr>
      </w:pPr>
      <w:r w:rsidRPr="00C02C69">
        <w:rPr>
          <w:rFonts w:ascii="Times New Roman" w:hAnsi="Times New Roman" w:cs="Times New Roman"/>
          <w:sz w:val="28"/>
          <w:szCs w:val="28"/>
          <w:lang w:val="kk-KZ"/>
        </w:rPr>
        <w:t xml:space="preserve"> Жүргізілген сауалнаманың негізгі нәтижесі тұтастай алғанда, зерттеліп отырған кәсіпорындар</w:t>
      </w:r>
      <w:r w:rsidR="002C5B20">
        <w:rPr>
          <w:rFonts w:ascii="Times New Roman" w:hAnsi="Times New Roman" w:cs="Times New Roman"/>
          <w:sz w:val="28"/>
          <w:szCs w:val="28"/>
          <w:lang w:val="kk-KZ"/>
        </w:rPr>
        <w:t>да аутсо</w:t>
      </w:r>
      <w:r w:rsidRPr="00C02C69">
        <w:rPr>
          <w:rFonts w:ascii="Times New Roman" w:hAnsi="Times New Roman" w:cs="Times New Roman"/>
          <w:sz w:val="28"/>
          <w:szCs w:val="28"/>
          <w:lang w:val="kk-KZ"/>
        </w:rPr>
        <w:t>р</w:t>
      </w:r>
      <w:r w:rsidR="002C5B20">
        <w:rPr>
          <w:rFonts w:ascii="Times New Roman" w:hAnsi="Times New Roman" w:cs="Times New Roman"/>
          <w:sz w:val="28"/>
          <w:szCs w:val="28"/>
          <w:lang w:val="kk-KZ"/>
        </w:rPr>
        <w:t>с</w:t>
      </w:r>
      <w:r w:rsidRPr="00C02C69">
        <w:rPr>
          <w:rFonts w:ascii="Times New Roman" w:hAnsi="Times New Roman" w:cs="Times New Roman"/>
          <w:sz w:val="28"/>
          <w:szCs w:val="28"/>
          <w:lang w:val="kk-KZ"/>
        </w:rPr>
        <w:t>ингті қолдану кәсіпорындардың қызметіне оң әсер ететіндігін көрсетеді. Бірақ, аутсорсингті қолданудың қауіп-қатерлері бар, олар кәсіпорынның өндірістік-шаруашылық қызметінде аутсорсингтің біріктілігі (интеграции) мен мақсаттылығы бойынша шешім қабылдауда ескерілуі керек</w:t>
      </w:r>
      <w:r w:rsidR="00DE568D">
        <w:rPr>
          <w:rFonts w:ascii="Times New Roman" w:hAnsi="Times New Roman" w:cs="Times New Roman"/>
          <w:sz w:val="28"/>
          <w:szCs w:val="28"/>
          <w:lang w:val="kk-KZ"/>
        </w:rPr>
        <w:t xml:space="preserve"> </w:t>
      </w:r>
      <w:r w:rsidR="00DE568D" w:rsidRPr="00DE568D">
        <w:rPr>
          <w:rFonts w:ascii="Times New Roman" w:hAnsi="Times New Roman" w:cs="Times New Roman"/>
          <w:sz w:val="28"/>
          <w:szCs w:val="28"/>
          <w:lang w:val="kk-KZ"/>
        </w:rPr>
        <w:t>[</w:t>
      </w:r>
      <w:r w:rsidR="00DE568D">
        <w:rPr>
          <w:rFonts w:ascii="Times New Roman" w:hAnsi="Times New Roman" w:cs="Times New Roman"/>
          <w:sz w:val="28"/>
          <w:szCs w:val="28"/>
          <w:lang w:val="kk-KZ"/>
        </w:rPr>
        <w:t>102</w:t>
      </w:r>
      <w:r w:rsidR="00DE568D" w:rsidRPr="00DE568D">
        <w:rPr>
          <w:rFonts w:ascii="Times New Roman" w:hAnsi="Times New Roman" w:cs="Times New Roman"/>
          <w:sz w:val="28"/>
          <w:szCs w:val="28"/>
          <w:lang w:val="kk-KZ"/>
        </w:rPr>
        <w:t>]</w:t>
      </w:r>
      <w:r w:rsidRPr="00C02C69">
        <w:rPr>
          <w:rFonts w:ascii="Times New Roman" w:hAnsi="Times New Roman" w:cs="Times New Roman"/>
          <w:sz w:val="28"/>
          <w:szCs w:val="28"/>
          <w:lang w:val="kk-KZ"/>
        </w:rPr>
        <w:t>.</w:t>
      </w:r>
    </w:p>
    <w:p w:rsidR="0090757C" w:rsidRDefault="005E0D86" w:rsidP="00BC675F">
      <w:pPr>
        <w:tabs>
          <w:tab w:val="left" w:pos="709"/>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Біздің жүргізген сауал</w:t>
      </w:r>
      <w:r w:rsidR="00AF4402">
        <w:rPr>
          <w:rFonts w:ascii="Times New Roman" w:hAnsi="Times New Roman" w:cs="Times New Roman"/>
          <w:sz w:val="28"/>
          <w:szCs w:val="28"/>
          <w:lang w:val="kk-KZ"/>
        </w:rPr>
        <w:t>намамыз өте қызық болды.  Алмат</w:t>
      </w:r>
      <w:r w:rsidRPr="00C02C69">
        <w:rPr>
          <w:rFonts w:ascii="Times New Roman" w:hAnsi="Times New Roman" w:cs="Times New Roman"/>
          <w:sz w:val="28"/>
          <w:szCs w:val="28"/>
          <w:lang w:val="kk-KZ"/>
        </w:rPr>
        <w:t>ы облысы мен Алматы қаласы бойынша аутсорсингтік қызметті қолдану бойынша жүргізілген сауаланама нәтижесі бойынша аутсорсингтік қызметті қолданатын кәсіпорындар кәсіпорын тиімділігінің жоғар</w:t>
      </w:r>
      <w:r w:rsidR="002C5B20">
        <w:rPr>
          <w:rFonts w:ascii="Times New Roman" w:hAnsi="Times New Roman" w:cs="Times New Roman"/>
          <w:sz w:val="28"/>
          <w:szCs w:val="28"/>
          <w:lang w:val="kk-KZ"/>
        </w:rPr>
        <w:t>ы</w:t>
      </w:r>
      <w:r w:rsidRPr="00C02C69">
        <w:rPr>
          <w:rFonts w:ascii="Times New Roman" w:hAnsi="Times New Roman" w:cs="Times New Roman"/>
          <w:sz w:val="28"/>
          <w:szCs w:val="28"/>
          <w:lang w:val="kk-KZ"/>
        </w:rPr>
        <w:t>лағанын көрс</w:t>
      </w:r>
      <w:r w:rsidR="005D45B8">
        <w:rPr>
          <w:rFonts w:ascii="Times New Roman" w:hAnsi="Times New Roman" w:cs="Times New Roman"/>
          <w:sz w:val="28"/>
          <w:szCs w:val="28"/>
          <w:lang w:val="kk-KZ"/>
        </w:rPr>
        <w:t>е</w:t>
      </w:r>
      <w:r w:rsidRPr="00C02C69">
        <w:rPr>
          <w:rFonts w:ascii="Times New Roman" w:hAnsi="Times New Roman" w:cs="Times New Roman"/>
          <w:sz w:val="28"/>
          <w:szCs w:val="28"/>
          <w:lang w:val="kk-KZ"/>
        </w:rPr>
        <w:t xml:space="preserve">тті деп айтуға болады: шығындар төмендеді, тауар жән қызмет көрсету сапасы жақсарды, кәсіпорынның нарыққа шығуын жеделдететін алғышарттар жасалды. Сонымен қатар, аутсорсингті жүзеге асырып қолданудың  да қауіптері бар, атап өтетін болсақ:  ақпараттың жайылып кету қауіпі, жұмыстың сапасыз орындалуы және т.б. Жалпы жүргізілген зеттеу нәтижесі </w:t>
      </w:r>
      <w:r w:rsidR="00C11E97">
        <w:rPr>
          <w:rFonts w:ascii="Times New Roman" w:hAnsi="Times New Roman" w:cs="Times New Roman"/>
          <w:sz w:val="28"/>
          <w:szCs w:val="28"/>
          <w:lang w:val="kk-KZ"/>
        </w:rPr>
        <w:t>бойынша</w:t>
      </w:r>
      <w:r w:rsidRPr="00C02C69">
        <w:rPr>
          <w:rFonts w:ascii="Times New Roman" w:hAnsi="Times New Roman" w:cs="Times New Roman"/>
          <w:sz w:val="28"/>
          <w:szCs w:val="28"/>
          <w:lang w:val="kk-KZ"/>
        </w:rPr>
        <w:t xml:space="preserve">, </w:t>
      </w:r>
    </w:p>
    <w:p w:rsidR="0090757C" w:rsidRDefault="0090757C" w:rsidP="00BC675F">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w:t>
      </w:r>
      <w:r w:rsidR="00793C75">
        <w:rPr>
          <w:rFonts w:ascii="Times New Roman" w:hAnsi="Times New Roman" w:cs="Times New Roman"/>
          <w:sz w:val="28"/>
          <w:szCs w:val="28"/>
          <w:lang w:val="kk-KZ"/>
        </w:rPr>
        <w:t>тандық кәсіпорындардың аутсорси</w:t>
      </w:r>
      <w:r>
        <w:rPr>
          <w:rFonts w:ascii="Times New Roman" w:hAnsi="Times New Roman" w:cs="Times New Roman"/>
          <w:sz w:val="28"/>
          <w:szCs w:val="28"/>
          <w:lang w:val="kk-KZ"/>
        </w:rPr>
        <w:t>нгтік қызмет түрлерін пайдалану кезінде, олардың тиімділігінің жоғарылағанын көруге болады.</w:t>
      </w:r>
    </w:p>
    <w:p w:rsidR="005E0D86" w:rsidRPr="00C02C69" w:rsidRDefault="00687308" w:rsidP="007940B2">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зерттеу нәтижелерін төмендегідей қорытындылауға болады:</w:t>
      </w:r>
      <w:r w:rsidR="007940B2">
        <w:rPr>
          <w:rFonts w:ascii="Times New Roman" w:hAnsi="Times New Roman" w:cs="Times New Roman"/>
          <w:sz w:val="28"/>
          <w:szCs w:val="28"/>
          <w:lang w:val="kk-KZ"/>
        </w:rPr>
        <w:t xml:space="preserve"> </w:t>
      </w:r>
      <w:r w:rsidR="005E0D86" w:rsidRPr="00C02C69">
        <w:rPr>
          <w:rFonts w:ascii="Times New Roman" w:hAnsi="Times New Roman" w:cs="Times New Roman"/>
          <w:sz w:val="28"/>
          <w:szCs w:val="28"/>
          <w:lang w:val="kk-KZ"/>
        </w:rPr>
        <w:t>Қазақ</w:t>
      </w:r>
      <w:r w:rsidR="00AF4402">
        <w:rPr>
          <w:rFonts w:ascii="Times New Roman" w:hAnsi="Times New Roman" w:cs="Times New Roman"/>
          <w:sz w:val="28"/>
          <w:szCs w:val="28"/>
          <w:lang w:val="kk-KZ"/>
        </w:rPr>
        <w:t>стандық</w:t>
      </w:r>
      <w:r w:rsidR="000C1580">
        <w:rPr>
          <w:rFonts w:ascii="Times New Roman" w:hAnsi="Times New Roman" w:cs="Times New Roman"/>
          <w:sz w:val="28"/>
          <w:szCs w:val="28"/>
          <w:lang w:val="kk-KZ"/>
        </w:rPr>
        <w:t xml:space="preserve"> кәсіпорындар аутсорсингтік қызмет түрлерін кеңінен қолданбайды. </w:t>
      </w:r>
      <w:r w:rsidR="005E0D86" w:rsidRPr="00C02C69">
        <w:rPr>
          <w:rFonts w:ascii="Times New Roman" w:hAnsi="Times New Roman" w:cs="Times New Roman"/>
          <w:sz w:val="28"/>
          <w:szCs w:val="28"/>
          <w:lang w:val="kk-KZ"/>
        </w:rPr>
        <w:t>Сондықтан аутсорсингті болашақта шаруашылық субъектілердің тиімділігін арттыруға көмектесетін экономикалық құбылыс ретінде әрі қарай зерттеу қажет блып табылады. Қазақстанда аутсорсингтің даму жағдайын</w:t>
      </w:r>
      <w:r w:rsidR="008C12E5">
        <w:rPr>
          <w:rFonts w:ascii="Times New Roman" w:hAnsi="Times New Roman" w:cs="Times New Roman"/>
          <w:sz w:val="28"/>
          <w:szCs w:val="28"/>
          <w:lang w:val="kk-KZ"/>
        </w:rPr>
        <w:t>а</w:t>
      </w:r>
      <w:r w:rsidR="005E0D86" w:rsidRPr="00C02C69">
        <w:rPr>
          <w:rFonts w:ascii="Times New Roman" w:hAnsi="Times New Roman" w:cs="Times New Roman"/>
          <w:sz w:val="28"/>
          <w:szCs w:val="28"/>
          <w:lang w:val="kk-KZ"/>
        </w:rPr>
        <w:t xml:space="preserve"> талда</w:t>
      </w:r>
      <w:r w:rsidR="008C12E5">
        <w:rPr>
          <w:rFonts w:ascii="Times New Roman" w:hAnsi="Times New Roman" w:cs="Times New Roman"/>
          <w:sz w:val="28"/>
          <w:szCs w:val="28"/>
          <w:lang w:val="kk-KZ"/>
        </w:rPr>
        <w:t>у</w:t>
      </w:r>
      <w:r w:rsidR="005E0D86" w:rsidRPr="00C02C69">
        <w:rPr>
          <w:rFonts w:ascii="Times New Roman" w:hAnsi="Times New Roman" w:cs="Times New Roman"/>
          <w:sz w:val="28"/>
          <w:szCs w:val="28"/>
          <w:lang w:val="kk-KZ"/>
        </w:rPr>
        <w:t xml:space="preserve"> жасадық. Енді кәсіпорында аутсорсингті пайдалану барысында оның экономикалық тиімділігіне әсер етуін анықтау маңызды болып табылады. Сол себепті келесі бөлімде аутсорсингтің тиімділігін бағалауын қарастыратын боламыз.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Соңғы уақыттарда академиялық әдебиеттерде, ғылыми журналдарда аутсорсингті пайдаланудың өсуі мен оның экономикалық нәтижелері мен салдарлары туралы көп айтылады. Аутсорсинг қазіргі таңда кеңінен қолданылатын қарапайым және экономикалық жағынан тиімді әдістердің бірі болып табылады. Аутсорсинг – кәсіпорындардың өз қыз</w:t>
      </w:r>
      <w:r w:rsidR="00AF4402">
        <w:rPr>
          <w:rFonts w:ascii="Times New Roman" w:hAnsi="Times New Roman" w:cs="Times New Roman"/>
          <w:sz w:val="28"/>
          <w:szCs w:val="28"/>
          <w:lang w:val="kk-KZ"/>
        </w:rPr>
        <w:t>мет түрлерін, бизнес-процес</w:t>
      </w:r>
      <w:r w:rsidRPr="00C02C69">
        <w:rPr>
          <w:rFonts w:ascii="Times New Roman" w:hAnsi="Times New Roman" w:cs="Times New Roman"/>
          <w:sz w:val="28"/>
          <w:szCs w:val="28"/>
          <w:lang w:val="kk-KZ"/>
        </w:rPr>
        <w:t>т</w:t>
      </w:r>
      <w:r w:rsidR="00AF4402">
        <w:rPr>
          <w:rFonts w:ascii="Times New Roman" w:hAnsi="Times New Roman" w:cs="Times New Roman"/>
          <w:sz w:val="28"/>
          <w:szCs w:val="28"/>
          <w:lang w:val="kk-KZ"/>
        </w:rPr>
        <w:t>ерін басқа ұйымдарға беру проце</w:t>
      </w:r>
      <w:r w:rsidRPr="00C02C69">
        <w:rPr>
          <w:rFonts w:ascii="Times New Roman" w:hAnsi="Times New Roman" w:cs="Times New Roman"/>
          <w:sz w:val="28"/>
          <w:szCs w:val="28"/>
          <w:lang w:val="kk-KZ"/>
        </w:rPr>
        <w:t>сі болып табылатын</w:t>
      </w:r>
      <w:r w:rsidR="002C5B20">
        <w:rPr>
          <w:rFonts w:ascii="Times New Roman" w:hAnsi="Times New Roman" w:cs="Times New Roman"/>
          <w:sz w:val="28"/>
          <w:szCs w:val="28"/>
          <w:lang w:val="kk-KZ"/>
        </w:rPr>
        <w:t>ын</w:t>
      </w:r>
      <w:r w:rsidRPr="00C02C69">
        <w:rPr>
          <w:rFonts w:ascii="Times New Roman" w:hAnsi="Times New Roman" w:cs="Times New Roman"/>
          <w:sz w:val="28"/>
          <w:szCs w:val="28"/>
          <w:lang w:val="kk-KZ"/>
        </w:rPr>
        <w:t xml:space="preserve"> біз білеміз.  Аутсорсинг кәсіпорынның болашақтағы қысқа мерзімді және ұзақ мерзімді стратегияларын өміршеңдігін қамтамасыз ете алады. Жоғары</w:t>
      </w:r>
      <w:r w:rsidR="002C5B20">
        <w:rPr>
          <w:rFonts w:ascii="Times New Roman" w:hAnsi="Times New Roman" w:cs="Times New Roman"/>
          <w:sz w:val="28"/>
          <w:szCs w:val="28"/>
          <w:lang w:val="kk-KZ"/>
        </w:rPr>
        <w:t>да</w:t>
      </w:r>
      <w:r w:rsidRPr="00C02C69">
        <w:rPr>
          <w:rFonts w:ascii="Times New Roman" w:hAnsi="Times New Roman" w:cs="Times New Roman"/>
          <w:sz w:val="28"/>
          <w:szCs w:val="28"/>
          <w:lang w:val="kk-KZ"/>
        </w:rPr>
        <w:t xml:space="preserve"> айтып өткендей, аутсорсинг кәсіпорындардың экономикалық тиімділігіне әсерін тигізе алады ма, әсер етсе табыстылықтың жоғарылылығын көрсете алады ма?</w:t>
      </w:r>
    </w:p>
    <w:p w:rsidR="00C02C69" w:rsidRPr="00265F44"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Біздің білуімізше, аутсорсингтің экономикалық тиімділікке әсер етуі бойынша мәселелер статистикалық және эконометрикалық зерттеулер аздау болып келеді. Сонымен қатар, көптеген ғылыми зерттеулерде аутсорсингтің  тиімділігін ары қарай зерттеу ұсыныстары айтылып жатады. Камура деген ғалым өзінің зерттеуінде Жапон өндірісінде аутсорсингті қолдану барысында пайданың жоғарылататыны туралы дәлел таба алмағаны туралы айтады. Герциг пен Стефан аутсорсинг пен табыс арасында оң</w:t>
      </w:r>
      <w:r w:rsidR="005A5127">
        <w:rPr>
          <w:rFonts w:ascii="Times New Roman" w:hAnsi="Times New Roman" w:cs="Times New Roman"/>
          <w:sz w:val="28"/>
          <w:szCs w:val="28"/>
          <w:lang w:val="kk-KZ"/>
        </w:rPr>
        <w:t xml:space="preserve"> байланыс бар екенін көрсетеді</w:t>
      </w:r>
      <w:r w:rsidRPr="00C02C69">
        <w:rPr>
          <w:rFonts w:ascii="Times New Roman" w:hAnsi="Times New Roman" w:cs="Times New Roman"/>
          <w:sz w:val="28"/>
          <w:szCs w:val="28"/>
          <w:lang w:val="kk-KZ"/>
        </w:rPr>
        <w:t xml:space="preserve"> </w:t>
      </w:r>
      <w:r w:rsidR="00265F44" w:rsidRPr="00265F44">
        <w:rPr>
          <w:rFonts w:ascii="Times New Roman" w:hAnsi="Times New Roman" w:cs="Times New Roman"/>
          <w:sz w:val="28"/>
          <w:szCs w:val="28"/>
          <w:lang w:val="kk-KZ"/>
        </w:rPr>
        <w:t>[</w:t>
      </w:r>
      <w:r w:rsidR="00DE568D">
        <w:rPr>
          <w:rFonts w:ascii="Times New Roman" w:hAnsi="Times New Roman" w:cs="Times New Roman"/>
          <w:sz w:val="28"/>
          <w:szCs w:val="28"/>
          <w:lang w:val="kk-KZ"/>
        </w:rPr>
        <w:t>103</w:t>
      </w:r>
      <w:r w:rsidR="00265F44" w:rsidRPr="00265F44">
        <w:rPr>
          <w:rFonts w:ascii="Times New Roman" w:hAnsi="Times New Roman" w:cs="Times New Roman"/>
          <w:sz w:val="28"/>
          <w:szCs w:val="28"/>
          <w:lang w:val="kk-KZ"/>
        </w:rPr>
        <w:t>]</w:t>
      </w:r>
      <w:r w:rsidR="005A5127">
        <w:rPr>
          <w:rFonts w:ascii="Times New Roman" w:hAnsi="Times New Roman" w:cs="Times New Roman"/>
          <w:sz w:val="28"/>
          <w:szCs w:val="28"/>
          <w:lang w:val="kk-KZ"/>
        </w:rPr>
        <w:t>.</w:t>
      </w:r>
    </w:p>
    <w:p w:rsidR="00D11F64" w:rsidRPr="00197296" w:rsidRDefault="002C5B20"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02C69" w:rsidRPr="00C02C69">
        <w:rPr>
          <w:rFonts w:ascii="Times New Roman" w:hAnsi="Times New Roman" w:cs="Times New Roman"/>
          <w:sz w:val="28"/>
          <w:szCs w:val="28"/>
          <w:lang w:val="kk-KZ"/>
        </w:rPr>
        <w:t>іздің жүргізген сауалнамамыз бойынша аутсорсингтің артықшылықтары және кәсіпорындар үшін пайдасы бар екенін көруге болады, бірақ нақ</w:t>
      </w:r>
      <w:r w:rsidR="00310C75" w:rsidRPr="00C02C69">
        <w:rPr>
          <w:rFonts w:ascii="Times New Roman" w:hAnsi="Times New Roman" w:cs="Times New Roman"/>
          <w:sz w:val="28"/>
          <w:szCs w:val="28"/>
          <w:lang w:val="kk-KZ"/>
        </w:rPr>
        <w:t>т</w:t>
      </w:r>
      <w:r w:rsidR="00C02C69" w:rsidRPr="00C02C69">
        <w:rPr>
          <w:rFonts w:ascii="Times New Roman" w:hAnsi="Times New Roman" w:cs="Times New Roman"/>
          <w:sz w:val="28"/>
          <w:szCs w:val="28"/>
          <w:lang w:val="kk-KZ"/>
        </w:rPr>
        <w:t>ы эк</w:t>
      </w:r>
      <w:r w:rsidR="00310C75">
        <w:rPr>
          <w:rFonts w:ascii="Times New Roman" w:hAnsi="Times New Roman" w:cs="Times New Roman"/>
          <w:sz w:val="28"/>
          <w:szCs w:val="28"/>
          <w:lang w:val="kk-KZ"/>
        </w:rPr>
        <w:t>о</w:t>
      </w:r>
      <w:r w:rsidR="00C02C69" w:rsidRPr="00C02C69">
        <w:rPr>
          <w:rFonts w:ascii="Times New Roman" w:hAnsi="Times New Roman" w:cs="Times New Roman"/>
          <w:sz w:val="28"/>
          <w:szCs w:val="28"/>
          <w:lang w:val="kk-KZ"/>
        </w:rPr>
        <w:t>номикалық есептеумен жасалынған дәдел керек. Біз расымен аутсорсингті пайдалану барысында оның табыстылықты арттыратындығын анықтағымыз келеді және соны жасауға тырысамыз</w:t>
      </w:r>
      <w:r w:rsidR="00C02C69" w:rsidRPr="002C5B20">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Көптеген кәсіпорында</w:t>
      </w:r>
      <w:r w:rsidR="006E2E81">
        <w:rPr>
          <w:rFonts w:ascii="Times New Roman" w:hAnsi="Times New Roman" w:cs="Times New Roman"/>
          <w:sz w:val="28"/>
          <w:szCs w:val="28"/>
          <w:lang w:val="kk-KZ"/>
        </w:rPr>
        <w:t>р</w:t>
      </w:r>
      <w:r w:rsidR="00C02C69" w:rsidRPr="00C02C69">
        <w:rPr>
          <w:rFonts w:ascii="Times New Roman" w:hAnsi="Times New Roman" w:cs="Times New Roman"/>
          <w:sz w:val="28"/>
          <w:szCs w:val="28"/>
          <w:lang w:val="kk-KZ"/>
        </w:rPr>
        <w:t xml:space="preserve"> үшін өнім өндіруге немесе қызмет көрсетуге уақыттың көп кетуі, шығындардың жоғарылауы бұл басты, маңызды мәселелер болып табылады және оны жеңу қиынға соғады. Қандай да болмасын кәсіпорындар мен ұйымдар өзінің табыстылығын жоғарылату мақсатында түрлі әдістерді енгізіп қолдану барысында, өзінің қойған мақсаты мен табысқа жетуі қиынға түседі. Аутсорсинг бизнес операциялардың құрамдас бөлігі болып табылады. Аутсорсингтік қызмет кәсіпорын табыстылығына әсер етеді ме? </w:t>
      </w:r>
      <w:r w:rsidR="00861653">
        <w:rPr>
          <w:rFonts w:ascii="Times New Roman" w:hAnsi="Times New Roman" w:cs="Times New Roman"/>
          <w:sz w:val="28"/>
          <w:szCs w:val="28"/>
          <w:lang w:val="kk-KZ"/>
        </w:rPr>
        <w:t>А</w:t>
      </w:r>
      <w:r w:rsidR="00C02C69" w:rsidRPr="00C02C69">
        <w:rPr>
          <w:rFonts w:ascii="Times New Roman" w:hAnsi="Times New Roman" w:cs="Times New Roman"/>
          <w:sz w:val="28"/>
          <w:szCs w:val="28"/>
          <w:lang w:val="kk-KZ"/>
        </w:rPr>
        <w:t>утсорсинг Еуропа және АҚШ мемлекеттері үшін маңызды элемент болып табыла</w:t>
      </w:r>
      <w:r w:rsidR="00861653">
        <w:rPr>
          <w:rFonts w:ascii="Times New Roman" w:hAnsi="Times New Roman" w:cs="Times New Roman"/>
          <w:sz w:val="28"/>
          <w:szCs w:val="28"/>
          <w:lang w:val="kk-KZ"/>
        </w:rPr>
        <w:t>тыны белгілі</w:t>
      </w:r>
      <w:r w:rsidR="00C02C69" w:rsidRPr="00C02C69">
        <w:rPr>
          <w:rFonts w:ascii="Times New Roman" w:hAnsi="Times New Roman" w:cs="Times New Roman"/>
          <w:sz w:val="28"/>
          <w:szCs w:val="28"/>
          <w:lang w:val="kk-KZ"/>
        </w:rPr>
        <w:t xml:space="preserve"> </w:t>
      </w:r>
      <w:r w:rsidR="007273B4">
        <w:rPr>
          <w:rFonts w:ascii="Times New Roman" w:hAnsi="Times New Roman" w:cs="Times New Roman"/>
          <w:sz w:val="28"/>
          <w:szCs w:val="28"/>
          <w:lang w:val="kk-KZ"/>
        </w:rPr>
        <w:t>[</w:t>
      </w:r>
      <w:r w:rsidR="00DE568D">
        <w:rPr>
          <w:rFonts w:ascii="Times New Roman" w:hAnsi="Times New Roman" w:cs="Times New Roman"/>
          <w:sz w:val="28"/>
          <w:szCs w:val="28"/>
          <w:lang w:val="kk-KZ"/>
        </w:rPr>
        <w:t>104</w:t>
      </w:r>
      <w:r w:rsidR="00D11F64" w:rsidRPr="00D11F64">
        <w:rPr>
          <w:rFonts w:ascii="Times New Roman" w:hAnsi="Times New Roman" w:cs="Times New Roman"/>
          <w:sz w:val="28"/>
          <w:szCs w:val="28"/>
          <w:lang w:val="kk-KZ"/>
        </w:rPr>
        <w:t>]</w:t>
      </w:r>
      <w:r w:rsidR="007273B4">
        <w:rPr>
          <w:rFonts w:ascii="Times New Roman" w:hAnsi="Times New Roman" w:cs="Times New Roman"/>
          <w:sz w:val="28"/>
          <w:szCs w:val="28"/>
          <w:lang w:val="kk-KZ"/>
        </w:rPr>
        <w:t>.</w:t>
      </w:r>
      <w:r w:rsidR="00D11F64" w:rsidRPr="00197296">
        <w:rPr>
          <w:rFonts w:ascii="Times New Roman" w:hAnsi="Times New Roman" w:cs="Times New Roman"/>
          <w:sz w:val="28"/>
          <w:szCs w:val="28"/>
          <w:lang w:val="kk-KZ"/>
        </w:rPr>
        <w:t xml:space="preserve"> </w:t>
      </w:r>
    </w:p>
    <w:p w:rsidR="00C02C69" w:rsidRPr="00C02C69" w:rsidRDefault="002C5B20"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бөлімнің бірінші бөлімшесінде</w:t>
      </w:r>
      <w:r w:rsidR="00C02C69" w:rsidRPr="00C02C69">
        <w:rPr>
          <w:rFonts w:ascii="Times New Roman" w:hAnsi="Times New Roman" w:cs="Times New Roman"/>
          <w:sz w:val="28"/>
          <w:szCs w:val="28"/>
          <w:lang w:val="kk-KZ"/>
        </w:rPr>
        <w:t xml:space="preserve"> талдап өткеніміздей, шет елдерде аутсорсингті қолдану тек кәсіпорын үшін ғана емес, сонымен қатар ел экономикасына да өз оң әсерін тигізіп жатыр.  Сондықтан аутсорс</w:t>
      </w:r>
      <w:r>
        <w:rPr>
          <w:rFonts w:ascii="Times New Roman" w:hAnsi="Times New Roman" w:cs="Times New Roman"/>
          <w:sz w:val="28"/>
          <w:szCs w:val="28"/>
          <w:lang w:val="kk-KZ"/>
        </w:rPr>
        <w:t>и</w:t>
      </w:r>
      <w:r w:rsidR="00C02C69" w:rsidRPr="00C02C69">
        <w:rPr>
          <w:rFonts w:ascii="Times New Roman" w:hAnsi="Times New Roman" w:cs="Times New Roman"/>
          <w:sz w:val="28"/>
          <w:szCs w:val="28"/>
          <w:lang w:val="kk-KZ"/>
        </w:rPr>
        <w:t>нгтік қызметті қолдану ол еліміздегі кәсіпорындардың табыстылығына әсер етеді ме? Ол әсер етсе ел экономикасының тиімді болуына да мүмкіндігі тиеді. Аутсорсингті пайдалану кәсіпорындардың шығындарын азайтады, сонымен қатар өнім сапасына да әсер тигізуі мүмкін, ал бұл кәсіпорын табыстылығына ө</w:t>
      </w:r>
      <w:r w:rsidR="007273B4">
        <w:rPr>
          <w:rFonts w:ascii="Times New Roman" w:hAnsi="Times New Roman" w:cs="Times New Roman"/>
          <w:sz w:val="28"/>
          <w:szCs w:val="28"/>
          <w:lang w:val="kk-KZ"/>
        </w:rPr>
        <w:t>з алдына тиімділігін  тигізеді [</w:t>
      </w:r>
      <w:r w:rsidR="00DE568D">
        <w:rPr>
          <w:rFonts w:ascii="Times New Roman" w:hAnsi="Times New Roman" w:cs="Times New Roman"/>
          <w:sz w:val="28"/>
          <w:szCs w:val="28"/>
          <w:lang w:val="kk-KZ"/>
        </w:rPr>
        <w:t>104</w:t>
      </w:r>
      <w:r w:rsidR="008278B8" w:rsidRPr="008278B8">
        <w:rPr>
          <w:rFonts w:ascii="Times New Roman" w:hAnsi="Times New Roman" w:cs="Times New Roman"/>
          <w:sz w:val="28"/>
          <w:szCs w:val="28"/>
          <w:lang w:val="kk-KZ"/>
        </w:rPr>
        <w:t>]</w:t>
      </w:r>
      <w:r w:rsidR="007273B4">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Аутсорсинг кеңінен таралаған бизнес-стратегиялардың бірі болып табылады және оны пайдалану барысында қолданғанна</w:t>
      </w:r>
      <w:r w:rsidR="000F27FA">
        <w:rPr>
          <w:rFonts w:ascii="Times New Roman" w:hAnsi="Times New Roman" w:cs="Times New Roman"/>
          <w:sz w:val="28"/>
          <w:szCs w:val="28"/>
          <w:lang w:val="kk-KZ"/>
        </w:rPr>
        <w:t>н</w:t>
      </w:r>
      <w:r w:rsidR="00C02C69" w:rsidRPr="00C02C69">
        <w:rPr>
          <w:rFonts w:ascii="Times New Roman" w:hAnsi="Times New Roman" w:cs="Times New Roman"/>
          <w:sz w:val="28"/>
          <w:szCs w:val="28"/>
          <w:lang w:val="kk-KZ"/>
        </w:rPr>
        <w:t xml:space="preserve"> соң ти</w:t>
      </w:r>
      <w:r w:rsidR="00E00DEC">
        <w:rPr>
          <w:rFonts w:ascii="Times New Roman" w:hAnsi="Times New Roman" w:cs="Times New Roman"/>
          <w:sz w:val="28"/>
          <w:szCs w:val="28"/>
          <w:lang w:val="kk-KZ"/>
        </w:rPr>
        <w:t>г</w:t>
      </w:r>
      <w:r w:rsidR="00C02C69" w:rsidRPr="00C02C69">
        <w:rPr>
          <w:rFonts w:ascii="Times New Roman" w:hAnsi="Times New Roman" w:cs="Times New Roman"/>
          <w:sz w:val="28"/>
          <w:szCs w:val="28"/>
          <w:lang w:val="kk-KZ"/>
        </w:rPr>
        <w:t>ізетін салдары немесе кәсіпорын тиімділігіне әсер етуі де сирек кездеседі. Аутсорсинг шығындарды азайту барысында өндірістік кәсіпорын</w:t>
      </w:r>
      <w:r w:rsidR="00C14E22">
        <w:rPr>
          <w:rFonts w:ascii="Times New Roman" w:hAnsi="Times New Roman" w:cs="Times New Roman"/>
          <w:sz w:val="28"/>
          <w:szCs w:val="28"/>
          <w:lang w:val="kk-KZ"/>
        </w:rPr>
        <w:t>дардың пайдасына әсер етеді.</w:t>
      </w:r>
      <w:r w:rsidR="00E00DEC">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Зерттеу барысында білеміз, аутсорсингтің маңызды артықшылықтарының бірі – шығындарды төмендететін тиімді әдістердің бірі болып табылады.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Аутсорсингпен табыстылық арасында  байланыс барын анықтау мақсатында біз Қазақстанның өндірістік кәсіпорындарын алып зерттеу жүргізідік. Жалпы модель үшін Алматы қаласы мен Алматы облысынан он тоғыз кәсіпорынның соңғы бес жылдық мәліметтері алынды</w:t>
      </w:r>
      <w:r w:rsidR="000F27FA">
        <w:rPr>
          <w:rFonts w:ascii="Times New Roman" w:hAnsi="Times New Roman" w:cs="Times New Roman"/>
          <w:sz w:val="28"/>
          <w:szCs w:val="28"/>
          <w:lang w:val="kk-KZ"/>
        </w:rPr>
        <w:t>.</w:t>
      </w:r>
      <w:r w:rsidR="00545C19">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Ұйымдық-құқықтық нысаны бойынша бұл жауапкершілігі шектеулі серіктестіктер. Себебі, жоғары да жүргізілген сауалнама бойынша 90%-ы Жауапкешілігі шектеулі серіктестіктер болып табылады.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Зерттеу жүргізу үшін тәуелді айнымалы ретінде табыстылықты алдық, ал тәуелсіз айнымалылар ретінде аутсорсинг, материал қайтарымдылығы, қор қайтарымдылығы,</w:t>
      </w:r>
      <w:r w:rsidR="00E00DEC">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еңбек өнімділігі сияқты факторлар алынды.</w:t>
      </w:r>
    </w:p>
    <w:p w:rsidR="00573063" w:rsidRDefault="00C02C69" w:rsidP="00BC675F">
      <w:pPr>
        <w:spacing w:after="0" w:line="240" w:lineRule="auto"/>
        <w:ind w:firstLine="709"/>
        <w:jc w:val="both"/>
        <w:rPr>
          <w:rFonts w:ascii="Times New Roman" w:hAnsi="Times New Roman" w:cs="Times New Roman"/>
          <w:i/>
          <w:sz w:val="28"/>
          <w:szCs w:val="28"/>
          <w:lang w:val="kk-KZ"/>
        </w:rPr>
      </w:pPr>
      <w:r w:rsidRPr="00C02C69">
        <w:rPr>
          <w:rFonts w:ascii="Times New Roman" w:hAnsi="Times New Roman" w:cs="Times New Roman"/>
          <w:sz w:val="28"/>
          <w:szCs w:val="28"/>
          <w:lang w:val="kk-KZ"/>
        </w:rPr>
        <w:t xml:space="preserve">Тәуелді айнымалы ретінде біз салық салынғанға дейінгі табыстың өнімнің өзіндік құнына қатынасы ретінде табыстылықты аламыз. </w:t>
      </w:r>
      <w:r w:rsidRPr="00AD03A4">
        <w:rPr>
          <w:rFonts w:ascii="Times New Roman" w:hAnsi="Times New Roman" w:cs="Times New Roman"/>
          <w:sz w:val="28"/>
          <w:szCs w:val="28"/>
          <w:lang w:val="kk-KZ"/>
        </w:rPr>
        <w:t>Аутсорсингтің табыстылыққа әсерін анықтау үшін келесідей  тәуелсіз айнымалыларды аламыз:</w:t>
      </w:r>
      <w:r w:rsidR="00573063" w:rsidRPr="00AD03A4">
        <w:rPr>
          <w:rFonts w:ascii="Times New Roman" w:hAnsi="Times New Roman" w:cs="Times New Roman"/>
          <w:b/>
          <w:sz w:val="28"/>
          <w:szCs w:val="28"/>
          <w:lang w:val="kk-KZ"/>
        </w:rPr>
        <w:t xml:space="preserve"> </w:t>
      </w:r>
      <w:r w:rsidR="00573063" w:rsidRPr="00AD03A4">
        <w:rPr>
          <w:rFonts w:ascii="Times New Roman" w:hAnsi="Times New Roman" w:cs="Times New Roman"/>
          <w:sz w:val="28"/>
          <w:szCs w:val="28"/>
          <w:lang w:val="kk-KZ"/>
        </w:rPr>
        <w:t>материал қайтарымдылығы,</w:t>
      </w:r>
      <w:r w:rsidRPr="00AD03A4">
        <w:rPr>
          <w:rFonts w:ascii="Times New Roman" w:hAnsi="Times New Roman" w:cs="Times New Roman"/>
          <w:sz w:val="28"/>
          <w:szCs w:val="28"/>
          <w:lang w:val="kk-KZ"/>
        </w:rPr>
        <w:t xml:space="preserve"> </w:t>
      </w:r>
      <w:r w:rsidR="00573063" w:rsidRPr="00AD03A4">
        <w:rPr>
          <w:rFonts w:ascii="Times New Roman" w:hAnsi="Times New Roman" w:cs="Times New Roman"/>
          <w:sz w:val="28"/>
          <w:szCs w:val="28"/>
          <w:lang w:val="kk-KZ"/>
        </w:rPr>
        <w:t>қор қайтарымдылығы, еңбек өнімділігі,</w:t>
      </w:r>
      <w:r w:rsidR="00573063" w:rsidRPr="00C02C69">
        <w:rPr>
          <w:rFonts w:ascii="Times New Roman" w:hAnsi="Times New Roman" w:cs="Times New Roman"/>
          <w:b/>
          <w:sz w:val="28"/>
          <w:szCs w:val="28"/>
          <w:lang w:val="kk-KZ"/>
        </w:rPr>
        <w:t xml:space="preserve"> </w:t>
      </w:r>
      <w:r w:rsidR="00573063" w:rsidRPr="00C02C69">
        <w:rPr>
          <w:rFonts w:ascii="Times New Roman" w:hAnsi="Times New Roman" w:cs="Times New Roman"/>
          <w:i/>
          <w:sz w:val="28"/>
          <w:szCs w:val="28"/>
          <w:lang w:val="kk-KZ"/>
        </w:rPr>
        <w:t xml:space="preserve"> </w:t>
      </w:r>
      <w:r w:rsidR="004F5CBD">
        <w:rPr>
          <w:rFonts w:ascii="Times New Roman" w:hAnsi="Times New Roman" w:cs="Times New Roman"/>
          <w:sz w:val="28"/>
          <w:szCs w:val="28"/>
          <w:lang w:val="kk-KZ"/>
        </w:rPr>
        <w:t>а</w:t>
      </w:r>
      <w:r w:rsidR="004F5CBD" w:rsidRPr="004F5CBD">
        <w:rPr>
          <w:rFonts w:ascii="Times New Roman" w:hAnsi="Times New Roman" w:cs="Times New Roman"/>
          <w:sz w:val="28"/>
          <w:szCs w:val="28"/>
          <w:lang w:val="kk-KZ"/>
        </w:rPr>
        <w:t>утсорсингке жұмсалатын үлестік шығындар</w:t>
      </w:r>
      <w:r w:rsidR="004F5CBD">
        <w:rPr>
          <w:rFonts w:ascii="Times New Roman" w:hAnsi="Times New Roman" w:cs="Times New Roman"/>
          <w:sz w:val="28"/>
          <w:szCs w:val="28"/>
          <w:lang w:val="kk-KZ"/>
        </w:rPr>
        <w:t>.</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Материал қайтарымдылығы. </w:t>
      </w:r>
      <w:r w:rsidRPr="00C02C69">
        <w:rPr>
          <w:rFonts w:ascii="Times New Roman" w:hAnsi="Times New Roman" w:cs="Times New Roman"/>
          <w:sz w:val="28"/>
          <w:szCs w:val="28"/>
          <w:lang w:val="kk-KZ"/>
        </w:rPr>
        <w:t>Бұл  шығарылған өнім көлемінің материалдық шығындарға қатынасына тең. Материалдық шығындар қандай болсын кәсіпорын өндірістік шаруашылық қызметінің негізгі элементі болып табылады. Материал қайтарымдылығы бір бірлік шикізаттан қанша өнім шығарылатыны көрсетеді. Шикізат, материалдар және ресурстар тиімді қолданса, соғұрлым материал қайтарымдылығы жоғары болады. Өндіріс жоспарының орындалуы, өнімнің өзіндік құнын төмендету, пайда мен табыстылықтың жоғарылауы кәсіпорынның шикізаттар мен материалдармен уақытылы және толығымен қамтамасыз етілуі арқылы қол жеткізіледі. Тауар өндірісінде олар шығындардың үштен екі бөлігін құрайды. Яғни, шикізаттарды, материалдарды тиімді қолдану – өндірістің өсу және өнімнің өзіндік құнын төмендетудегі маңызды факторлардың бірі, сондықтан, таза пайда мен табыстылықтың өсуі әбден мүмкін. Міне сондықтан да, матер</w:t>
      </w:r>
      <w:r w:rsidR="00AC2837">
        <w:rPr>
          <w:rFonts w:ascii="Times New Roman" w:hAnsi="Times New Roman" w:cs="Times New Roman"/>
          <w:sz w:val="28"/>
          <w:szCs w:val="28"/>
          <w:lang w:val="kk-KZ"/>
        </w:rPr>
        <w:t>и</w:t>
      </w:r>
      <w:r w:rsidRPr="00C02C69">
        <w:rPr>
          <w:rFonts w:ascii="Times New Roman" w:hAnsi="Times New Roman" w:cs="Times New Roman"/>
          <w:sz w:val="28"/>
          <w:szCs w:val="28"/>
          <w:lang w:val="kk-KZ"/>
        </w:rPr>
        <w:t xml:space="preserve">ал қайтарымдылығы кәсіпорын табыстылығына әсер ететін факторлардың бірі ретінде таңдалды.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Қор қайтарымдылығы. </w:t>
      </w:r>
      <w:r w:rsidRPr="00C02C69">
        <w:rPr>
          <w:rFonts w:ascii="Times New Roman" w:hAnsi="Times New Roman" w:cs="Times New Roman"/>
          <w:sz w:val="28"/>
          <w:szCs w:val="28"/>
          <w:lang w:val="kk-KZ"/>
        </w:rPr>
        <w:t>Бұл көрсеткіш өндірілген</w:t>
      </w:r>
      <w:r w:rsidR="00AC2837">
        <w:rPr>
          <w:rFonts w:ascii="Times New Roman" w:hAnsi="Times New Roman" w:cs="Times New Roman"/>
          <w:sz w:val="28"/>
          <w:szCs w:val="28"/>
          <w:lang w:val="kk-KZ"/>
        </w:rPr>
        <w:t xml:space="preserve"> өнім көлемінің негіз</w:t>
      </w:r>
      <w:r w:rsidRPr="00C02C69">
        <w:rPr>
          <w:rFonts w:ascii="Times New Roman" w:hAnsi="Times New Roman" w:cs="Times New Roman"/>
          <w:sz w:val="28"/>
          <w:szCs w:val="28"/>
          <w:lang w:val="kk-KZ"/>
        </w:rPr>
        <w:t>гі қорлардың қатынасымен анықталады.  Қор қайтарымдылығы кәсіпорында негізгі қорлардың пайдалану тиімділігін көрсетеді.</w:t>
      </w:r>
    </w:p>
    <w:p w:rsid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Еңбек өнімділігі. </w:t>
      </w:r>
      <w:r w:rsidR="00AC2837">
        <w:rPr>
          <w:rFonts w:ascii="Times New Roman" w:hAnsi="Times New Roman" w:cs="Times New Roman"/>
          <w:sz w:val="28"/>
          <w:szCs w:val="28"/>
          <w:lang w:val="kk-KZ"/>
        </w:rPr>
        <w:t>Еңбек өнім</w:t>
      </w:r>
      <w:r w:rsidRPr="00C02C69">
        <w:rPr>
          <w:rFonts w:ascii="Times New Roman" w:hAnsi="Times New Roman" w:cs="Times New Roman"/>
          <w:sz w:val="28"/>
          <w:szCs w:val="28"/>
          <w:lang w:val="kk-KZ"/>
        </w:rPr>
        <w:t>ділігі өндірілген өнім көлемінің жұмысшылар санына қатынасымен анықталады. Еңбек өнімділігі кәсіпорында еңбекті тиімді пайдаланудағы көрсеткіштердің бірі.  Еңбек өнімділігі кәсіпорында еңбектің тиімді пайдалануын анықтауға мүмкіндік береді. Еңбек өнімділігінің өсуі кәсіпорын тиімділігін жоғарылататын маңызды ф</w:t>
      </w:r>
      <w:r w:rsidR="007273B4">
        <w:rPr>
          <w:rFonts w:ascii="Times New Roman" w:hAnsi="Times New Roman" w:cs="Times New Roman"/>
          <w:sz w:val="28"/>
          <w:szCs w:val="28"/>
          <w:lang w:val="kk-KZ"/>
        </w:rPr>
        <w:t>акторлардың бірі болып табылады [</w:t>
      </w:r>
      <w:r w:rsidR="00DE568D">
        <w:rPr>
          <w:rFonts w:ascii="Times New Roman" w:hAnsi="Times New Roman" w:cs="Times New Roman"/>
          <w:sz w:val="28"/>
          <w:szCs w:val="28"/>
          <w:lang w:val="kk-KZ"/>
        </w:rPr>
        <w:t>105</w:t>
      </w:r>
      <w:r w:rsidR="004847A6" w:rsidRPr="004847A6">
        <w:rPr>
          <w:rFonts w:ascii="Times New Roman" w:hAnsi="Times New Roman" w:cs="Times New Roman"/>
          <w:sz w:val="28"/>
          <w:szCs w:val="28"/>
          <w:lang w:val="kk-KZ"/>
        </w:rPr>
        <w:t>]</w:t>
      </w:r>
      <w:r w:rsidR="007273B4">
        <w:rPr>
          <w:rFonts w:ascii="Times New Roman" w:hAnsi="Times New Roman" w:cs="Times New Roman"/>
          <w:sz w:val="28"/>
          <w:szCs w:val="28"/>
          <w:lang w:val="kk-KZ"/>
        </w:rPr>
        <w:t>.</w:t>
      </w:r>
    </w:p>
    <w:p w:rsidR="00573063" w:rsidRPr="00476C6B" w:rsidRDefault="00476C6B" w:rsidP="00BC675F">
      <w:pPr>
        <w:spacing w:after="0" w:line="240" w:lineRule="auto"/>
        <w:ind w:firstLine="709"/>
        <w:jc w:val="both"/>
        <w:rPr>
          <w:rFonts w:ascii="Times New Roman" w:hAnsi="Times New Roman" w:cs="Times New Roman"/>
          <w:b/>
          <w:sz w:val="28"/>
          <w:szCs w:val="28"/>
          <w:lang w:val="kk-KZ"/>
        </w:rPr>
      </w:pPr>
      <w:r w:rsidRPr="00476C6B">
        <w:rPr>
          <w:rFonts w:ascii="Times New Roman" w:hAnsi="Times New Roman" w:cs="Times New Roman"/>
          <w:b/>
          <w:sz w:val="28"/>
          <w:szCs w:val="28"/>
          <w:lang w:val="kk-KZ"/>
        </w:rPr>
        <w:t xml:space="preserve">Аутсорсингке жұмсалатын үлестік шығындар. </w:t>
      </w:r>
      <w:r w:rsidR="00573063" w:rsidRPr="00476C6B">
        <w:rPr>
          <w:rFonts w:ascii="Times New Roman" w:hAnsi="Times New Roman" w:cs="Times New Roman"/>
          <w:sz w:val="28"/>
          <w:szCs w:val="28"/>
          <w:lang w:val="kk-KZ"/>
        </w:rPr>
        <w:t>Аутсорсингтік қызметке кеткен шығындардың өткізілген өнімнің өзіндік</w:t>
      </w:r>
      <w:r w:rsidR="00E22EA4">
        <w:rPr>
          <w:rFonts w:ascii="Times New Roman" w:hAnsi="Times New Roman" w:cs="Times New Roman"/>
          <w:sz w:val="28"/>
          <w:szCs w:val="28"/>
          <w:lang w:val="kk-KZ"/>
        </w:rPr>
        <w:t xml:space="preserve"> құнының қатынасымен анықталатын  өнімнің 1 теңгесіне аутсорсинг шығындарының үлесі</w:t>
      </w:r>
      <w:r w:rsidR="00573063" w:rsidRPr="00476C6B">
        <w:rPr>
          <w:rFonts w:ascii="Times New Roman" w:hAnsi="Times New Roman" w:cs="Times New Roman"/>
          <w:sz w:val="28"/>
          <w:szCs w:val="28"/>
          <w:lang w:val="kk-KZ"/>
        </w:rPr>
        <w:t xml:space="preserve">. </w:t>
      </w:r>
      <w:r w:rsidR="00573063" w:rsidRPr="00476C6B">
        <w:rPr>
          <w:rFonts w:ascii="Times New Roman" w:hAnsi="Times New Roman" w:cs="Times New Roman"/>
          <w:sz w:val="28"/>
          <w:szCs w:val="28"/>
          <w:lang w:val="kk-KZ"/>
        </w:rPr>
        <w:tab/>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Зерттеуде кәсіп</w:t>
      </w:r>
      <w:r w:rsidR="007B5DCA">
        <w:rPr>
          <w:rFonts w:ascii="Times New Roman" w:hAnsi="Times New Roman" w:cs="Times New Roman"/>
          <w:sz w:val="28"/>
          <w:szCs w:val="28"/>
          <w:lang w:val="kk-KZ"/>
        </w:rPr>
        <w:t xml:space="preserve">орындар рандомды түрде алынды </w:t>
      </w:r>
      <w:r w:rsidRPr="00C02C69">
        <w:rPr>
          <w:rFonts w:ascii="Times New Roman" w:hAnsi="Times New Roman" w:cs="Times New Roman"/>
          <w:sz w:val="28"/>
          <w:szCs w:val="28"/>
          <w:lang w:val="kk-KZ"/>
        </w:rPr>
        <w:t xml:space="preserve">(кездейсоқ). Біз сызықтық модельді қолданамыз. </w:t>
      </w:r>
      <w:r w:rsidR="007273B4">
        <w:rPr>
          <w:rFonts w:ascii="Times New Roman" w:hAnsi="Times New Roman" w:cs="Times New Roman"/>
          <w:sz w:val="28"/>
          <w:szCs w:val="28"/>
          <w:lang w:val="kk-KZ"/>
        </w:rPr>
        <w:t>[</w:t>
      </w:r>
      <w:r w:rsidR="00DE568D">
        <w:rPr>
          <w:rFonts w:ascii="Times New Roman" w:hAnsi="Times New Roman" w:cs="Times New Roman"/>
          <w:sz w:val="28"/>
          <w:szCs w:val="28"/>
          <w:lang w:val="kk-KZ"/>
        </w:rPr>
        <w:t>106</w:t>
      </w:r>
      <w:r w:rsidR="004847A6" w:rsidRPr="004847A6">
        <w:rPr>
          <w:rFonts w:ascii="Times New Roman" w:hAnsi="Times New Roman" w:cs="Times New Roman"/>
          <w:sz w:val="28"/>
          <w:szCs w:val="28"/>
          <w:lang w:val="kk-KZ"/>
        </w:rPr>
        <w:t>]</w:t>
      </w:r>
      <w:r w:rsidR="007273B4">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Осылайша ол тек сипаттамыл</w:t>
      </w:r>
      <w:r w:rsidR="00BA3A86">
        <w:rPr>
          <w:rFonts w:ascii="Times New Roman" w:hAnsi="Times New Roman" w:cs="Times New Roman"/>
          <w:sz w:val="28"/>
          <w:szCs w:val="28"/>
          <w:lang w:val="kk-KZ"/>
        </w:rPr>
        <w:t>ы</w:t>
      </w:r>
      <w:r w:rsidRPr="00C02C69">
        <w:rPr>
          <w:rFonts w:ascii="Times New Roman" w:hAnsi="Times New Roman" w:cs="Times New Roman"/>
          <w:sz w:val="28"/>
          <w:szCs w:val="28"/>
          <w:lang w:val="kk-KZ"/>
        </w:rPr>
        <w:t>қ түрде болады және табыстыл</w:t>
      </w:r>
      <w:r w:rsidR="00AC2837">
        <w:rPr>
          <w:rFonts w:ascii="Times New Roman" w:hAnsi="Times New Roman" w:cs="Times New Roman"/>
          <w:sz w:val="28"/>
          <w:szCs w:val="28"/>
          <w:lang w:val="kk-KZ"/>
        </w:rPr>
        <w:t>ыққа қандай факторалар әсер ететі</w:t>
      </w:r>
      <w:r w:rsidRPr="00C02C69">
        <w:rPr>
          <w:rFonts w:ascii="Times New Roman" w:hAnsi="Times New Roman" w:cs="Times New Roman"/>
          <w:sz w:val="28"/>
          <w:szCs w:val="28"/>
          <w:lang w:val="kk-KZ"/>
        </w:rPr>
        <w:t>нін тү</w:t>
      </w:r>
      <w:r w:rsidR="00BA3A86">
        <w:rPr>
          <w:rFonts w:ascii="Times New Roman" w:hAnsi="Times New Roman" w:cs="Times New Roman"/>
          <w:sz w:val="28"/>
          <w:szCs w:val="28"/>
          <w:lang w:val="kk-KZ"/>
        </w:rPr>
        <w:t>сінік беруге арналған. Табыстыл</w:t>
      </w:r>
      <w:r w:rsidRPr="00C02C69">
        <w:rPr>
          <w:rFonts w:ascii="Times New Roman" w:hAnsi="Times New Roman" w:cs="Times New Roman"/>
          <w:sz w:val="28"/>
          <w:szCs w:val="28"/>
          <w:lang w:val="kk-KZ"/>
        </w:rPr>
        <w:t>ыққа алынған факторлардың әсер етуін анықтау үішн, соның ішінде аутсорсингтің біз сызықтық модельді қолданамыз.</w:t>
      </w:r>
    </w:p>
    <w:p w:rsidR="00C02C69" w:rsidRDefault="00C02C69" w:rsidP="00BC675F">
      <w:pPr>
        <w:spacing w:after="0" w:line="240" w:lineRule="auto"/>
        <w:ind w:firstLine="709"/>
        <w:jc w:val="both"/>
        <w:rPr>
          <w:rFonts w:ascii="Times New Roman" w:hAnsi="Times New Roman" w:cs="Times New Roman"/>
          <w:sz w:val="28"/>
          <w:szCs w:val="28"/>
          <w:lang w:val="kk-KZ"/>
        </w:rPr>
      </w:pPr>
    </w:p>
    <w:p w:rsidR="004E4E0E" w:rsidRPr="00C02C69" w:rsidRDefault="004E4E0E" w:rsidP="00BC675F">
      <w:pPr>
        <w:spacing w:after="0" w:line="240" w:lineRule="auto"/>
        <w:ind w:firstLine="709"/>
        <w:jc w:val="both"/>
        <w:rPr>
          <w:rFonts w:ascii="Times New Roman" w:hAnsi="Times New Roman" w:cs="Times New Roman"/>
          <w:sz w:val="28"/>
          <w:szCs w:val="28"/>
          <w:lang w:val="kk-KZ"/>
        </w:rPr>
      </w:pPr>
    </w:p>
    <w:p w:rsidR="00C02C69" w:rsidRPr="00C02C69" w:rsidRDefault="00C02C69" w:rsidP="00BC675F">
      <w:pPr>
        <w:spacing w:after="0" w:line="240" w:lineRule="auto"/>
        <w:ind w:firstLine="709"/>
        <w:jc w:val="center"/>
        <w:rPr>
          <w:rFonts w:ascii="Times New Roman" w:hAnsi="Times New Roman" w:cs="Times New Roman"/>
          <w:b/>
          <w:sz w:val="28"/>
          <w:szCs w:val="28"/>
          <w:lang w:val="en-US"/>
        </w:rPr>
      </w:pPr>
      <w:r w:rsidRPr="00C02C69">
        <w:rPr>
          <w:rFonts w:ascii="Times New Roman" w:hAnsi="Times New Roman" w:cs="Times New Roman"/>
          <w:b/>
          <w:sz w:val="28"/>
          <w:szCs w:val="28"/>
          <w:lang w:val="en-US"/>
        </w:rPr>
        <w:t>Y=a</w:t>
      </w:r>
      <w:r w:rsidRPr="00C02C69">
        <w:rPr>
          <w:rFonts w:ascii="Times New Roman" w:hAnsi="Times New Roman" w:cs="Times New Roman"/>
          <w:b/>
          <w:sz w:val="28"/>
          <w:szCs w:val="28"/>
          <w:vertAlign w:val="subscript"/>
          <w:lang w:val="en-US"/>
        </w:rPr>
        <w:t>0</w:t>
      </w:r>
      <w:r w:rsidRPr="00C02C69">
        <w:rPr>
          <w:rFonts w:ascii="Times New Roman" w:hAnsi="Times New Roman" w:cs="Times New Roman"/>
          <w:b/>
          <w:sz w:val="28"/>
          <w:szCs w:val="28"/>
          <w:lang w:val="en-US"/>
        </w:rPr>
        <w:t>+a</w:t>
      </w:r>
      <w:r w:rsidRPr="00C02C69">
        <w:rPr>
          <w:rFonts w:ascii="Times New Roman" w:hAnsi="Times New Roman" w:cs="Times New Roman"/>
          <w:b/>
          <w:sz w:val="28"/>
          <w:szCs w:val="28"/>
          <w:vertAlign w:val="subscript"/>
          <w:lang w:val="en-US"/>
        </w:rPr>
        <w:t>1</w:t>
      </w:r>
      <w:r w:rsidRPr="00C02C69">
        <w:rPr>
          <w:rFonts w:ascii="Times New Roman" w:hAnsi="Times New Roman" w:cs="Times New Roman"/>
          <w:b/>
          <w:sz w:val="28"/>
          <w:szCs w:val="28"/>
          <w:lang w:val="en-US"/>
        </w:rPr>
        <w:t>x</w:t>
      </w:r>
      <w:r w:rsidRPr="00C02C69">
        <w:rPr>
          <w:rFonts w:ascii="Times New Roman" w:hAnsi="Times New Roman" w:cs="Times New Roman"/>
          <w:b/>
          <w:sz w:val="28"/>
          <w:szCs w:val="28"/>
          <w:vertAlign w:val="subscript"/>
          <w:lang w:val="en-US"/>
        </w:rPr>
        <w:t>1</w:t>
      </w:r>
      <w:r w:rsidRPr="00C02C69">
        <w:rPr>
          <w:rFonts w:ascii="Times New Roman" w:hAnsi="Times New Roman" w:cs="Times New Roman"/>
          <w:b/>
          <w:sz w:val="28"/>
          <w:szCs w:val="28"/>
          <w:lang w:val="en-US"/>
        </w:rPr>
        <w:t>+a</w:t>
      </w:r>
      <w:r w:rsidRPr="00C02C69">
        <w:rPr>
          <w:rFonts w:ascii="Times New Roman" w:hAnsi="Times New Roman" w:cs="Times New Roman"/>
          <w:b/>
          <w:sz w:val="28"/>
          <w:szCs w:val="28"/>
          <w:vertAlign w:val="subscript"/>
          <w:lang w:val="en-US"/>
        </w:rPr>
        <w:t>2</w:t>
      </w:r>
      <w:r w:rsidRPr="00C02C69">
        <w:rPr>
          <w:rFonts w:ascii="Times New Roman" w:hAnsi="Times New Roman" w:cs="Times New Roman"/>
          <w:b/>
          <w:sz w:val="28"/>
          <w:szCs w:val="28"/>
          <w:lang w:val="en-US"/>
        </w:rPr>
        <w:t>x</w:t>
      </w:r>
      <w:r w:rsidRPr="00C02C69">
        <w:rPr>
          <w:rFonts w:ascii="Times New Roman" w:hAnsi="Times New Roman" w:cs="Times New Roman"/>
          <w:b/>
          <w:sz w:val="28"/>
          <w:szCs w:val="28"/>
          <w:vertAlign w:val="subscript"/>
          <w:lang w:val="en-US"/>
        </w:rPr>
        <w:t>2</w:t>
      </w:r>
      <w:r w:rsidRPr="00C02C69">
        <w:rPr>
          <w:rFonts w:ascii="Times New Roman" w:hAnsi="Times New Roman" w:cs="Times New Roman"/>
          <w:b/>
          <w:sz w:val="28"/>
          <w:szCs w:val="28"/>
          <w:lang w:val="en-US"/>
        </w:rPr>
        <w:t>+a</w:t>
      </w:r>
      <w:r w:rsidRPr="00C02C69">
        <w:rPr>
          <w:rFonts w:ascii="Times New Roman" w:hAnsi="Times New Roman" w:cs="Times New Roman"/>
          <w:b/>
          <w:sz w:val="28"/>
          <w:szCs w:val="28"/>
          <w:vertAlign w:val="subscript"/>
          <w:lang w:val="en-US"/>
        </w:rPr>
        <w:t>3</w:t>
      </w:r>
      <w:r w:rsidRPr="00C02C69">
        <w:rPr>
          <w:rFonts w:ascii="Times New Roman" w:hAnsi="Times New Roman" w:cs="Times New Roman"/>
          <w:b/>
          <w:sz w:val="28"/>
          <w:szCs w:val="28"/>
          <w:lang w:val="en-US"/>
        </w:rPr>
        <w:t>x</w:t>
      </w:r>
      <w:r w:rsidRPr="00C02C69">
        <w:rPr>
          <w:rFonts w:ascii="Times New Roman" w:hAnsi="Times New Roman" w:cs="Times New Roman"/>
          <w:b/>
          <w:sz w:val="28"/>
          <w:szCs w:val="28"/>
          <w:vertAlign w:val="subscript"/>
          <w:lang w:val="en-US"/>
        </w:rPr>
        <w:t>3</w:t>
      </w:r>
      <w:r w:rsidRPr="00C02C69">
        <w:rPr>
          <w:rFonts w:ascii="Times New Roman" w:hAnsi="Times New Roman" w:cs="Times New Roman"/>
          <w:b/>
          <w:sz w:val="28"/>
          <w:szCs w:val="28"/>
          <w:lang w:val="en-US"/>
        </w:rPr>
        <w:t>+a</w:t>
      </w:r>
      <w:r w:rsidRPr="00C02C69">
        <w:rPr>
          <w:rFonts w:ascii="Times New Roman" w:hAnsi="Times New Roman" w:cs="Times New Roman"/>
          <w:b/>
          <w:sz w:val="28"/>
          <w:szCs w:val="28"/>
          <w:vertAlign w:val="subscript"/>
          <w:lang w:val="en-US"/>
        </w:rPr>
        <w:t>4</w:t>
      </w:r>
      <w:r w:rsidRPr="00C02C69">
        <w:rPr>
          <w:rFonts w:ascii="Times New Roman" w:hAnsi="Times New Roman" w:cs="Times New Roman"/>
          <w:b/>
          <w:sz w:val="28"/>
          <w:szCs w:val="28"/>
          <w:lang w:val="en-US"/>
        </w:rPr>
        <w:t>x</w:t>
      </w:r>
      <w:r w:rsidRPr="00C02C69">
        <w:rPr>
          <w:rFonts w:ascii="Times New Roman" w:hAnsi="Times New Roman" w:cs="Times New Roman"/>
          <w:b/>
          <w:sz w:val="28"/>
          <w:szCs w:val="28"/>
          <w:vertAlign w:val="subscript"/>
          <w:lang w:val="en-US"/>
        </w:rPr>
        <w:t>4</w:t>
      </w:r>
      <w:r w:rsidRPr="00C02C69">
        <w:rPr>
          <w:rFonts w:ascii="Times New Roman" w:hAnsi="Times New Roman" w:cs="Times New Roman"/>
          <w:b/>
          <w:sz w:val="28"/>
          <w:szCs w:val="28"/>
          <w:lang w:val="en-US"/>
        </w:rPr>
        <w:t>+a</w:t>
      </w:r>
      <w:r w:rsidRPr="00C02C69">
        <w:rPr>
          <w:rFonts w:ascii="Times New Roman" w:hAnsi="Times New Roman" w:cs="Times New Roman"/>
          <w:b/>
          <w:sz w:val="28"/>
          <w:szCs w:val="28"/>
          <w:vertAlign w:val="subscript"/>
          <w:lang w:val="en-US"/>
        </w:rPr>
        <w:t>p</w:t>
      </w:r>
      <w:r w:rsidRPr="00C02C69">
        <w:rPr>
          <w:rFonts w:ascii="Times New Roman" w:hAnsi="Times New Roman" w:cs="Times New Roman"/>
          <w:b/>
          <w:sz w:val="28"/>
          <w:szCs w:val="28"/>
          <w:lang w:val="en-US"/>
        </w:rPr>
        <w:t>x</w:t>
      </w:r>
      <w:r w:rsidRPr="00C02C69">
        <w:rPr>
          <w:rFonts w:ascii="Times New Roman" w:hAnsi="Times New Roman" w:cs="Times New Roman"/>
          <w:b/>
          <w:sz w:val="28"/>
          <w:szCs w:val="28"/>
          <w:vertAlign w:val="subscript"/>
          <w:lang w:val="en-US"/>
        </w:rPr>
        <w:t>p</w:t>
      </w:r>
    </w:p>
    <w:p w:rsidR="00C02C69" w:rsidRPr="00C02C69" w:rsidRDefault="00C02C69" w:rsidP="00BC675F">
      <w:pPr>
        <w:spacing w:after="0" w:line="240" w:lineRule="auto"/>
        <w:ind w:firstLine="709"/>
        <w:rPr>
          <w:rFonts w:ascii="Times New Roman" w:hAnsi="Times New Roman" w:cs="Times New Roman"/>
          <w:sz w:val="28"/>
          <w:szCs w:val="28"/>
          <w:lang w:val="kk-KZ"/>
        </w:rPr>
      </w:pPr>
    </w:p>
    <w:p w:rsidR="00C02C69" w:rsidRDefault="00C02C69" w:rsidP="00BC675F">
      <w:pPr>
        <w:spacing w:after="0" w:line="240" w:lineRule="auto"/>
        <w:ind w:firstLine="709"/>
        <w:rPr>
          <w:rFonts w:ascii="Times New Roman" w:hAnsi="Times New Roman" w:cs="Times New Roman"/>
          <w:sz w:val="28"/>
          <w:szCs w:val="28"/>
          <w:lang w:val="kk-KZ"/>
        </w:rPr>
      </w:pPr>
      <w:r w:rsidRPr="00C02C69">
        <w:rPr>
          <w:rFonts w:ascii="Times New Roman" w:hAnsi="Times New Roman" w:cs="Times New Roman"/>
          <w:sz w:val="28"/>
          <w:szCs w:val="28"/>
          <w:lang w:val="kk-KZ"/>
        </w:rPr>
        <w:t>Модельді шығару барысында біз гретл программасын қолданып, келесідей нәтижені көреміз:</w:t>
      </w:r>
    </w:p>
    <w:p w:rsidR="00141688" w:rsidRPr="00C02C69" w:rsidRDefault="00141688" w:rsidP="00BC675F">
      <w:pPr>
        <w:spacing w:after="0" w:line="240" w:lineRule="auto"/>
        <w:ind w:firstLine="709"/>
        <w:rPr>
          <w:rFonts w:ascii="Times New Roman" w:hAnsi="Times New Roman" w:cs="Times New Roman"/>
          <w:sz w:val="28"/>
          <w:szCs w:val="28"/>
          <w:lang w:val="kk-KZ"/>
        </w:rPr>
      </w:pPr>
    </w:p>
    <w:p w:rsidR="00C02C69" w:rsidRPr="00141688" w:rsidRDefault="0042608C" w:rsidP="00BC675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0022215F">
        <w:rPr>
          <w:rFonts w:ascii="Times New Roman" w:hAnsi="Times New Roman" w:cs="Times New Roman"/>
          <w:sz w:val="28"/>
          <w:szCs w:val="28"/>
          <w:lang w:val="kk-KZ"/>
        </w:rPr>
        <w:t xml:space="preserve">Кесте </w:t>
      </w:r>
      <w:r w:rsidR="00746481">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141688" w:rsidRPr="00141688">
        <w:rPr>
          <w:rFonts w:ascii="Times New Roman" w:hAnsi="Times New Roman" w:cs="Times New Roman"/>
          <w:sz w:val="28"/>
          <w:szCs w:val="28"/>
          <w:lang w:val="kk-KZ"/>
        </w:rPr>
        <w:t>Гретл бағдарламасында айнымалылардың табыстылыққа әсерін талдау</w:t>
      </w:r>
    </w:p>
    <w:p w:rsidR="00141688" w:rsidRPr="00141688" w:rsidRDefault="00141688" w:rsidP="00BC675F">
      <w:pPr>
        <w:spacing w:after="0" w:line="240" w:lineRule="auto"/>
        <w:rPr>
          <w:rFonts w:ascii="Times New Roman" w:hAnsi="Times New Roman" w:cs="Times New Roman"/>
          <w:color w:val="FF0000"/>
          <w:sz w:val="28"/>
          <w:szCs w:val="28"/>
          <w:lang w:val="kk-KZ"/>
        </w:rPr>
      </w:pPr>
    </w:p>
    <w:tbl>
      <w:tblPr>
        <w:tblW w:w="9697" w:type="dxa"/>
        <w:tblLayout w:type="fixed"/>
        <w:tblCellMar>
          <w:left w:w="75" w:type="dxa"/>
          <w:right w:w="75" w:type="dxa"/>
        </w:tblCellMar>
        <w:tblLook w:val="0000" w:firstRow="0" w:lastRow="0" w:firstColumn="0" w:lastColumn="0" w:noHBand="0" w:noVBand="0"/>
      </w:tblPr>
      <w:tblGrid>
        <w:gridCol w:w="2547"/>
        <w:gridCol w:w="1843"/>
        <w:gridCol w:w="2126"/>
        <w:gridCol w:w="2693"/>
        <w:gridCol w:w="266"/>
        <w:gridCol w:w="222"/>
      </w:tblGrid>
      <w:tr w:rsidR="00C02C69" w:rsidRPr="001A6F85" w:rsidTr="006D43E0">
        <w:trPr>
          <w:trHeight w:val="234"/>
        </w:trPr>
        <w:tc>
          <w:tcPr>
            <w:tcW w:w="2547"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lang w:val="kk-KZ"/>
              </w:rPr>
            </w:pPr>
          </w:p>
        </w:tc>
        <w:tc>
          <w:tcPr>
            <w:tcW w:w="1843"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lang w:val="kk-KZ"/>
              </w:rPr>
            </w:pPr>
          </w:p>
        </w:tc>
        <w:tc>
          <w:tcPr>
            <w:tcW w:w="2126"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 xml:space="preserve">Dependent Var: </w:t>
            </w:r>
            <w:r w:rsidRPr="001A6F85">
              <w:rPr>
                <w:rFonts w:ascii="Times New Roman" w:hAnsi="Times New Roman" w:cs="Times New Roman"/>
                <w:sz w:val="24"/>
                <w:szCs w:val="24"/>
                <w:lang w:val="kk-KZ"/>
              </w:rPr>
              <w:t>Табыстылық</w:t>
            </w:r>
          </w:p>
        </w:tc>
        <w:tc>
          <w:tcPr>
            <w:tcW w:w="2693"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rPr>
            </w:pPr>
          </w:p>
        </w:tc>
        <w:tc>
          <w:tcPr>
            <w:tcW w:w="266" w:type="dxa"/>
            <w:tcBorders>
              <w:top w:val="single" w:sz="4" w:space="0" w:color="auto"/>
            </w:tcBorders>
          </w:tcPr>
          <w:p w:rsidR="00C02C69" w:rsidRPr="001A6F85" w:rsidRDefault="00C02C69" w:rsidP="00BC675F">
            <w:pPr>
              <w:widowControl w:val="0"/>
              <w:autoSpaceDE w:val="0"/>
              <w:autoSpaceDN w:val="0"/>
              <w:adjustRightInd w:val="0"/>
              <w:spacing w:after="0" w:line="240" w:lineRule="auto"/>
              <w:ind w:firstLine="709"/>
              <w:jc w:val="center"/>
              <w:rPr>
                <w:rFonts w:ascii="Times New Roman" w:hAnsi="Times New Roman" w:cs="Times New Roman"/>
                <w:sz w:val="24"/>
                <w:szCs w:val="24"/>
              </w:rPr>
            </w:pPr>
          </w:p>
        </w:tc>
        <w:tc>
          <w:tcPr>
            <w:tcW w:w="222" w:type="dxa"/>
            <w:tcBorders>
              <w:top w:val="single" w:sz="4" w:space="0" w:color="auto"/>
            </w:tcBorders>
          </w:tcPr>
          <w:p w:rsidR="00C02C69" w:rsidRPr="001A6F85" w:rsidRDefault="00C02C69" w:rsidP="00BC675F">
            <w:pPr>
              <w:widowControl w:val="0"/>
              <w:autoSpaceDE w:val="0"/>
              <w:autoSpaceDN w:val="0"/>
              <w:adjustRightInd w:val="0"/>
              <w:spacing w:after="0" w:line="240" w:lineRule="auto"/>
              <w:ind w:firstLine="709"/>
              <w:jc w:val="center"/>
              <w:rPr>
                <w:rFonts w:ascii="Times New Roman" w:hAnsi="Times New Roman" w:cs="Times New Roman"/>
                <w:sz w:val="24"/>
                <w:szCs w:val="24"/>
              </w:rPr>
            </w:pPr>
          </w:p>
        </w:tc>
      </w:tr>
      <w:tr w:rsidR="00C02C69" w:rsidRPr="001A6F85" w:rsidTr="006D43E0">
        <w:trPr>
          <w:gridAfter w:val="2"/>
          <w:wAfter w:w="488" w:type="dxa"/>
          <w:trHeight w:val="221"/>
        </w:trPr>
        <w:tc>
          <w:tcPr>
            <w:tcW w:w="2547"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VARIABLES</w:t>
            </w:r>
          </w:p>
        </w:tc>
        <w:tc>
          <w:tcPr>
            <w:tcW w:w="1843"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RE</w:t>
            </w:r>
          </w:p>
        </w:tc>
        <w:tc>
          <w:tcPr>
            <w:tcW w:w="2126"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FE</w:t>
            </w:r>
          </w:p>
        </w:tc>
        <w:tc>
          <w:tcPr>
            <w:tcW w:w="2693" w:type="dxa"/>
            <w:tcBorders>
              <w:top w:val="single" w:sz="4" w:space="0" w:color="auto"/>
              <w:bottom w:val="single" w:sz="4" w:space="0" w:color="auto"/>
            </w:tcBorders>
          </w:tcPr>
          <w:p w:rsidR="00C02C69" w:rsidRPr="001A6F85" w:rsidRDefault="00C02C69" w:rsidP="00BC675F">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FE(Робастные стандартные ошибки)</w:t>
            </w:r>
          </w:p>
        </w:tc>
      </w:tr>
      <w:tr w:rsidR="00C41FD2" w:rsidRPr="001A6F85" w:rsidTr="006D43E0">
        <w:trPr>
          <w:gridAfter w:val="2"/>
          <w:wAfter w:w="488" w:type="dxa"/>
          <w:trHeight w:val="221"/>
        </w:trPr>
        <w:tc>
          <w:tcPr>
            <w:tcW w:w="2547" w:type="dxa"/>
            <w:tcBorders>
              <w:top w:val="single" w:sz="4" w:space="0" w:color="auto"/>
            </w:tcBorders>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lang w:val="kk-KZ"/>
              </w:rPr>
              <w:t>Материал қайтарымдылығы</w:t>
            </w:r>
          </w:p>
        </w:tc>
        <w:tc>
          <w:tcPr>
            <w:tcW w:w="1843" w:type="dxa"/>
            <w:tcBorders>
              <w:top w:val="single" w:sz="4" w:space="0" w:color="auto"/>
            </w:tcBorders>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0,389838</w:t>
            </w:r>
            <w:r w:rsidRPr="001A6F85">
              <w:rPr>
                <w:rFonts w:ascii="Times New Roman" w:hAnsi="Times New Roman" w:cs="Times New Roman"/>
                <w:sz w:val="24"/>
                <w:szCs w:val="24"/>
                <w:lang w:val="kk-KZ"/>
              </w:rPr>
              <w:t>*</w:t>
            </w:r>
          </w:p>
        </w:tc>
        <w:tc>
          <w:tcPr>
            <w:tcW w:w="2126" w:type="dxa"/>
            <w:tcBorders>
              <w:top w:val="single" w:sz="4" w:space="0" w:color="auto"/>
            </w:tcBorders>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-1,21981</w:t>
            </w:r>
            <w:r w:rsidRPr="001A6F85">
              <w:rPr>
                <w:rFonts w:ascii="Times New Roman" w:hAnsi="Times New Roman" w:cs="Times New Roman"/>
                <w:sz w:val="24"/>
                <w:szCs w:val="24"/>
                <w:lang w:val="kk-KZ"/>
              </w:rPr>
              <w:t>*</w:t>
            </w:r>
          </w:p>
        </w:tc>
        <w:tc>
          <w:tcPr>
            <w:tcW w:w="2693" w:type="dxa"/>
            <w:tcBorders>
              <w:top w:val="single" w:sz="4" w:space="0" w:color="auto"/>
            </w:tcBorders>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-1,21981</w:t>
            </w:r>
            <w:r w:rsidRPr="001A6F85">
              <w:rPr>
                <w:rFonts w:ascii="Times New Roman" w:hAnsi="Times New Roman" w:cs="Times New Roman"/>
                <w:sz w:val="24"/>
                <w:szCs w:val="24"/>
                <w:lang w:val="kk-KZ"/>
              </w:rPr>
              <w:t>**</w:t>
            </w:r>
          </w:p>
        </w:tc>
      </w:tr>
      <w:tr w:rsidR="00C41FD2" w:rsidRPr="001A6F85" w:rsidTr="00C41FD2">
        <w:trPr>
          <w:gridAfter w:val="2"/>
          <w:wAfter w:w="488" w:type="dxa"/>
          <w:trHeight w:val="221"/>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(1,056)</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(1,103)</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(0,759)</w:t>
            </w:r>
          </w:p>
        </w:tc>
      </w:tr>
      <w:tr w:rsidR="00C41FD2" w:rsidRPr="001A6F85" w:rsidTr="00C41FD2">
        <w:trPr>
          <w:gridAfter w:val="2"/>
          <w:wAfter w:w="488" w:type="dxa"/>
          <w:trHeight w:val="234"/>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lang w:val="kk-KZ"/>
              </w:rPr>
              <w:t>Қор қайтарымдылығы</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-1,15684</w:t>
            </w:r>
            <w:r w:rsidRPr="001A6F85">
              <w:rPr>
                <w:rFonts w:ascii="Times New Roman" w:hAnsi="Times New Roman" w:cs="Times New Roman"/>
                <w:sz w:val="24"/>
                <w:szCs w:val="24"/>
                <w:lang w:val="kk-KZ"/>
              </w:rPr>
              <w:t>*</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-0,479571</w:t>
            </w:r>
            <w:r w:rsidRPr="001A6F85">
              <w:rPr>
                <w:rFonts w:ascii="Times New Roman" w:hAnsi="Times New Roman" w:cs="Times New Roman"/>
                <w:sz w:val="24"/>
                <w:szCs w:val="24"/>
                <w:lang w:val="kk-KZ"/>
              </w:rPr>
              <w:t>*</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rPr>
              <w:t>-0,479571</w:t>
            </w:r>
            <w:r w:rsidRPr="001A6F85">
              <w:rPr>
                <w:rFonts w:ascii="Times New Roman" w:hAnsi="Times New Roman" w:cs="Times New Roman"/>
                <w:sz w:val="24"/>
                <w:szCs w:val="24"/>
                <w:lang w:val="kk-KZ"/>
              </w:rPr>
              <w:t>**</w:t>
            </w:r>
          </w:p>
        </w:tc>
      </w:tr>
      <w:tr w:rsidR="00C41FD2" w:rsidRPr="001A6F85" w:rsidTr="00C41FD2">
        <w:trPr>
          <w:gridAfter w:val="2"/>
          <w:wAfter w:w="488" w:type="dxa"/>
          <w:trHeight w:val="221"/>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(0,960)</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(0,962)</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(0,412)</w:t>
            </w:r>
          </w:p>
        </w:tc>
      </w:tr>
      <w:tr w:rsidR="00C41FD2" w:rsidRPr="001A6F85" w:rsidTr="00C41FD2">
        <w:trPr>
          <w:gridAfter w:val="2"/>
          <w:wAfter w:w="488" w:type="dxa"/>
          <w:trHeight w:val="459"/>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lang w:val="kk-KZ"/>
              </w:rPr>
            </w:pPr>
            <w:r w:rsidRPr="001A6F85">
              <w:rPr>
                <w:rFonts w:ascii="Times New Roman" w:hAnsi="Times New Roman" w:cs="Times New Roman"/>
                <w:sz w:val="24"/>
                <w:szCs w:val="24"/>
                <w:lang w:val="kk-KZ"/>
              </w:rPr>
              <w:t>Еңбек өнімділігі</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0,000296026** (0,000142)</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0,000478343</w:t>
            </w:r>
            <w:r w:rsidRPr="001A6F85">
              <w:rPr>
                <w:rFonts w:ascii="Times New Roman" w:hAnsi="Times New Roman" w:cs="Times New Roman"/>
                <w:b/>
                <w:sz w:val="24"/>
                <w:szCs w:val="24"/>
              </w:rPr>
              <w:t>***</w:t>
            </w:r>
          </w:p>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(0,00015)</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0,000478343***</w:t>
            </w:r>
          </w:p>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(6,366)</w:t>
            </w:r>
          </w:p>
        </w:tc>
      </w:tr>
      <w:tr w:rsidR="00C41FD2" w:rsidRPr="001A6F85" w:rsidTr="00C41FD2">
        <w:trPr>
          <w:gridAfter w:val="2"/>
          <w:wAfter w:w="488" w:type="dxa"/>
          <w:trHeight w:val="234"/>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Аутсорсинг</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0,658411*</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1,22666</w:t>
            </w:r>
            <w:r w:rsidRPr="001A6F85">
              <w:rPr>
                <w:rFonts w:ascii="Times New Roman" w:hAnsi="Times New Roman" w:cs="Times New Roman"/>
                <w:b/>
                <w:sz w:val="24"/>
                <w:szCs w:val="24"/>
              </w:rPr>
              <w:t>**</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1,22666***</w:t>
            </w:r>
          </w:p>
        </w:tc>
      </w:tr>
      <w:tr w:rsidR="00C41FD2" w:rsidRPr="001A6F85" w:rsidTr="00C41FD2">
        <w:trPr>
          <w:gridAfter w:val="2"/>
          <w:wAfter w:w="488" w:type="dxa"/>
          <w:trHeight w:val="221"/>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(0,371)</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(0,474)</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(0,352)</w:t>
            </w:r>
          </w:p>
        </w:tc>
      </w:tr>
      <w:tr w:rsidR="00C41FD2" w:rsidRPr="001A6F85" w:rsidTr="00C41FD2">
        <w:trPr>
          <w:gridAfter w:val="2"/>
          <w:wAfter w:w="488" w:type="dxa"/>
          <w:trHeight w:val="221"/>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Constant</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19,21***</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19,50</w:t>
            </w:r>
            <w:r w:rsidRPr="001A6F85">
              <w:rPr>
                <w:rFonts w:ascii="Times New Roman" w:hAnsi="Times New Roman" w:cs="Times New Roman"/>
                <w:b/>
                <w:sz w:val="24"/>
                <w:szCs w:val="24"/>
              </w:rPr>
              <w:t>***</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19,50***</w:t>
            </w:r>
          </w:p>
        </w:tc>
      </w:tr>
      <w:tr w:rsidR="00C41FD2" w:rsidRPr="001A6F85" w:rsidTr="00C41FD2">
        <w:trPr>
          <w:gridAfter w:val="2"/>
          <w:wAfter w:w="488" w:type="dxa"/>
          <w:trHeight w:val="234"/>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(7.426)</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(6,35)</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(3,565)</w:t>
            </w:r>
          </w:p>
        </w:tc>
      </w:tr>
      <w:tr w:rsidR="00C41FD2" w:rsidRPr="001A6F85" w:rsidTr="00C41FD2">
        <w:trPr>
          <w:gridAfter w:val="2"/>
          <w:wAfter w:w="488" w:type="dxa"/>
          <w:trHeight w:val="234"/>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Observations</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95</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95</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95</w:t>
            </w:r>
          </w:p>
        </w:tc>
      </w:tr>
      <w:tr w:rsidR="00C41FD2" w:rsidRPr="001A6F85" w:rsidTr="00C41FD2">
        <w:trPr>
          <w:gridAfter w:val="2"/>
          <w:wAfter w:w="488" w:type="dxa"/>
          <w:trHeight w:val="221"/>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R-squared</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0,61</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0,61</w:t>
            </w:r>
          </w:p>
        </w:tc>
      </w:tr>
      <w:tr w:rsidR="00C41FD2" w:rsidRPr="001A6F85" w:rsidTr="00C41FD2">
        <w:trPr>
          <w:gridAfter w:val="2"/>
          <w:wAfter w:w="488" w:type="dxa"/>
          <w:trHeight w:val="221"/>
        </w:trPr>
        <w:tc>
          <w:tcPr>
            <w:tcW w:w="2547"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Number of id</w:t>
            </w:r>
          </w:p>
        </w:tc>
        <w:tc>
          <w:tcPr>
            <w:tcW w:w="184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19</w:t>
            </w:r>
          </w:p>
        </w:tc>
        <w:tc>
          <w:tcPr>
            <w:tcW w:w="2126"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19</w:t>
            </w:r>
          </w:p>
        </w:tc>
        <w:tc>
          <w:tcPr>
            <w:tcW w:w="2693" w:type="dxa"/>
          </w:tcPr>
          <w:p w:rsidR="00C41FD2" w:rsidRPr="001A6F85" w:rsidRDefault="00C41FD2" w:rsidP="00C41FD2">
            <w:pPr>
              <w:widowControl w:val="0"/>
              <w:autoSpaceDE w:val="0"/>
              <w:autoSpaceDN w:val="0"/>
              <w:adjustRightInd w:val="0"/>
              <w:spacing w:after="0" w:line="240" w:lineRule="auto"/>
              <w:jc w:val="center"/>
              <w:rPr>
                <w:rFonts w:ascii="Times New Roman" w:hAnsi="Times New Roman" w:cs="Times New Roman"/>
                <w:sz w:val="24"/>
                <w:szCs w:val="24"/>
              </w:rPr>
            </w:pPr>
            <w:r w:rsidRPr="001A6F85">
              <w:rPr>
                <w:rFonts w:ascii="Times New Roman" w:hAnsi="Times New Roman" w:cs="Times New Roman"/>
                <w:sz w:val="24"/>
                <w:szCs w:val="24"/>
              </w:rPr>
              <w:t>19</w:t>
            </w:r>
          </w:p>
        </w:tc>
      </w:tr>
    </w:tbl>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Бұл модельді бағалау үшін біз үш әдісті қолданамыз: фиксед эффект (FE), кездейсоқ эффект (RE) және фиксед эффект (робос</w:t>
      </w:r>
      <w:r w:rsidR="003C5638">
        <w:rPr>
          <w:rFonts w:ascii="Times New Roman" w:hAnsi="Times New Roman" w:cs="Times New Roman"/>
          <w:sz w:val="28"/>
          <w:szCs w:val="28"/>
          <w:lang w:val="kk-KZ"/>
        </w:rPr>
        <w:t xml:space="preserve">тные стандартные ошибкми)(FE). </w:t>
      </w:r>
      <w:r w:rsidRPr="00C02C69">
        <w:rPr>
          <w:rFonts w:ascii="Times New Roman" w:hAnsi="Times New Roman" w:cs="Times New Roman"/>
          <w:sz w:val="28"/>
          <w:szCs w:val="28"/>
          <w:lang w:val="kk-KZ"/>
        </w:rPr>
        <w:t>Есептеу барысында келесідей сызықтық модель алынды.</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p>
    <w:p w:rsidR="00C02C69" w:rsidRPr="00063BF0" w:rsidRDefault="00C02C69" w:rsidP="00BC675F">
      <w:pPr>
        <w:spacing w:after="0" w:line="240" w:lineRule="auto"/>
        <w:ind w:firstLine="709"/>
        <w:jc w:val="center"/>
        <w:rPr>
          <w:rFonts w:ascii="Times New Roman" w:hAnsi="Times New Roman" w:cs="Times New Roman"/>
          <w:b/>
          <w:sz w:val="28"/>
          <w:szCs w:val="28"/>
          <w:vertAlign w:val="subscript"/>
          <w:lang w:val="kk-KZ"/>
        </w:rPr>
      </w:pPr>
      <w:r w:rsidRPr="00063BF0">
        <w:rPr>
          <w:rFonts w:ascii="Times New Roman" w:hAnsi="Times New Roman" w:cs="Times New Roman"/>
          <w:b/>
          <w:sz w:val="28"/>
          <w:szCs w:val="28"/>
          <w:lang w:val="kk-KZ"/>
        </w:rPr>
        <w:t>Y=19,50-1,22x</w:t>
      </w:r>
      <w:r w:rsidRPr="00063BF0">
        <w:rPr>
          <w:rFonts w:ascii="Times New Roman" w:hAnsi="Times New Roman" w:cs="Times New Roman"/>
          <w:b/>
          <w:sz w:val="28"/>
          <w:szCs w:val="28"/>
          <w:vertAlign w:val="subscript"/>
          <w:lang w:val="kk-KZ"/>
        </w:rPr>
        <w:t>1</w:t>
      </w:r>
      <w:r w:rsidRPr="00063BF0">
        <w:rPr>
          <w:rFonts w:ascii="Times New Roman" w:hAnsi="Times New Roman" w:cs="Times New Roman"/>
          <w:b/>
          <w:sz w:val="28"/>
          <w:szCs w:val="28"/>
          <w:lang w:val="kk-KZ"/>
        </w:rPr>
        <w:t>-0,48x</w:t>
      </w:r>
      <w:r w:rsidRPr="00063BF0">
        <w:rPr>
          <w:rFonts w:ascii="Times New Roman" w:hAnsi="Times New Roman" w:cs="Times New Roman"/>
          <w:b/>
          <w:sz w:val="28"/>
          <w:szCs w:val="28"/>
          <w:vertAlign w:val="subscript"/>
          <w:lang w:val="kk-KZ"/>
        </w:rPr>
        <w:t>2</w:t>
      </w:r>
      <w:r w:rsidRPr="00063BF0">
        <w:rPr>
          <w:rFonts w:ascii="Times New Roman" w:hAnsi="Times New Roman" w:cs="Times New Roman"/>
          <w:b/>
          <w:sz w:val="28"/>
          <w:szCs w:val="28"/>
          <w:lang w:val="kk-KZ"/>
        </w:rPr>
        <w:t>+0,00048x</w:t>
      </w:r>
      <w:r w:rsidRPr="00063BF0">
        <w:rPr>
          <w:rFonts w:ascii="Times New Roman" w:hAnsi="Times New Roman" w:cs="Times New Roman"/>
          <w:b/>
          <w:sz w:val="28"/>
          <w:szCs w:val="28"/>
          <w:vertAlign w:val="subscript"/>
          <w:lang w:val="kk-KZ"/>
        </w:rPr>
        <w:t>3</w:t>
      </w:r>
      <w:r w:rsidRPr="00063BF0">
        <w:rPr>
          <w:rFonts w:ascii="Times New Roman" w:hAnsi="Times New Roman" w:cs="Times New Roman"/>
          <w:b/>
          <w:sz w:val="28"/>
          <w:szCs w:val="28"/>
          <w:lang w:val="kk-KZ"/>
        </w:rPr>
        <w:t>+1,22x</w:t>
      </w:r>
      <w:r w:rsidRPr="00063BF0">
        <w:rPr>
          <w:rFonts w:ascii="Times New Roman" w:hAnsi="Times New Roman" w:cs="Times New Roman"/>
          <w:b/>
          <w:sz w:val="28"/>
          <w:szCs w:val="28"/>
          <w:vertAlign w:val="subscript"/>
          <w:lang w:val="kk-KZ"/>
        </w:rPr>
        <w:t>4</w:t>
      </w:r>
    </w:p>
    <w:p w:rsidR="007E14B7" w:rsidRDefault="007E14B7" w:rsidP="00BC675F">
      <w:pPr>
        <w:spacing w:after="0" w:line="240" w:lineRule="auto"/>
        <w:ind w:firstLine="709"/>
        <w:jc w:val="center"/>
        <w:rPr>
          <w:rFonts w:ascii="Times New Roman" w:hAnsi="Times New Roman" w:cs="Times New Roman"/>
          <w:b/>
          <w:sz w:val="28"/>
          <w:szCs w:val="28"/>
          <w:vertAlign w:val="subscript"/>
          <w:lang w:val="kk-KZ"/>
        </w:rPr>
      </w:pP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Талдау жүргізу барысында біз фиксед эффект моделін қолдандық. Материал қайтарымдылығының коэффициенті -1,21981 теріс мән беріп, тиімділкке кері әсерін тигізеді, яғни, егер де барлық факторлар өзгеріссіз қалпында қалған жағдайда материал қайтарымдылығы  бір пайызға өскенде табыстылық -1,21981 пайызға кемиді.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Қор қайтарымдылығы коэффициенті -0,479571 теріс мән беріп тұр. Бұл егер де барлық факторлар өзгеріссіз қалпында қалған жағдайда қор қайтарымдылығы бір пайызға өскенде, табыстылық -0,479571 пайызға  кемиді.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Келесі айнымалылардың табыстылыққа оң әсерін көруге болады: еңбек өнімділігінің коэффициенті 0,000478343 болып, табыстылыққа оң әсерін көрсетіп тұр. Бұл егер де барлық факторлар өзгеріссіз қалпында қалған жағдайда еңбек өнімділігі бір пайызға өссе, табыстылықтың 0,000478343 пайызға  өскенін көрсетеді.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Аутсорсингтің коэффициенті  1,22666 көрсетіп, оң әсер етіп тұрғанын көруге болады. Бұл егер де барлық факторлар өзгеріссіз қалпында қалған жағдайда аутсорсинг бір пайызға өскен кезде, табыстылықтың 1,22666 пайызға өскенін көрсетеді. Аутсорсинг оң қатынас көрсетті, яғни кәсіпорынның аутсорсингті пайдалануы кәсіпорын табыстылығының өсуіне  елеулі үлес қосатындығын айқын көрсетеді. Сонымен, кәсіпорын аутсорсингті неғұрлым көп қолданса, кәсіпорынның соғұрлым</w:t>
      </w:r>
      <w:r w:rsidR="00AC2837">
        <w:rPr>
          <w:rFonts w:ascii="Times New Roman" w:hAnsi="Times New Roman" w:cs="Times New Roman"/>
          <w:sz w:val="28"/>
          <w:szCs w:val="28"/>
          <w:lang w:val="kk-KZ"/>
        </w:rPr>
        <w:t xml:space="preserve"> пайдасы</w:t>
      </w:r>
      <w:r w:rsidRPr="00C02C69">
        <w:rPr>
          <w:rFonts w:ascii="Times New Roman" w:hAnsi="Times New Roman" w:cs="Times New Roman"/>
          <w:sz w:val="28"/>
          <w:szCs w:val="28"/>
          <w:lang w:val="kk-KZ"/>
        </w:rPr>
        <w:t xml:space="preserve"> арта түсіп және табыстылыққа айтарлықтай үлес қосады.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Модельдердің детерминация коэффициенті (</w:t>
      </w:r>
      <w:r w:rsidRPr="00C02C69">
        <w:rPr>
          <w:rFonts w:ascii="Times New Roman" w:hAnsi="Times New Roman" w:cs="Times New Roman"/>
          <w:sz w:val="28"/>
          <w:szCs w:val="28"/>
          <w:lang w:val="en-US"/>
        </w:rPr>
        <w:t>R</w:t>
      </w:r>
      <w:r w:rsidRPr="00C02C69">
        <w:rPr>
          <w:rFonts w:ascii="Times New Roman" w:hAnsi="Times New Roman" w:cs="Times New Roman"/>
          <w:sz w:val="28"/>
          <w:szCs w:val="28"/>
        </w:rPr>
        <w:t>2</w:t>
      </w:r>
      <w:r w:rsidRPr="00C02C69">
        <w:rPr>
          <w:rFonts w:ascii="Times New Roman" w:hAnsi="Times New Roman" w:cs="Times New Roman"/>
          <w:sz w:val="28"/>
          <w:szCs w:val="28"/>
          <w:lang w:val="kk-KZ"/>
        </w:rPr>
        <w:t xml:space="preserve">) </w:t>
      </w:r>
      <w:r w:rsidRPr="00C02C69">
        <w:rPr>
          <w:rFonts w:ascii="Times New Roman" w:hAnsi="Times New Roman" w:cs="Times New Roman"/>
          <w:sz w:val="28"/>
          <w:szCs w:val="28"/>
        </w:rPr>
        <w:t>61,5%-</w:t>
      </w:r>
      <w:r w:rsidRPr="00C02C69">
        <w:rPr>
          <w:rFonts w:ascii="Times New Roman" w:hAnsi="Times New Roman" w:cs="Times New Roman"/>
          <w:sz w:val="28"/>
          <w:szCs w:val="28"/>
          <w:lang w:val="kk-KZ"/>
        </w:rPr>
        <w:t>ды құрайды. Бұл біздің модельдің  61,5%-ға нақтылығын көрсетеді. Табыстылық  беріліп отырған модельдегі факторларға 61,5%-ке тә</w:t>
      </w:r>
      <w:r w:rsidR="00643F3E">
        <w:rPr>
          <w:rFonts w:ascii="Times New Roman" w:hAnsi="Times New Roman" w:cs="Times New Roman"/>
          <w:sz w:val="28"/>
          <w:szCs w:val="28"/>
          <w:lang w:val="kk-KZ"/>
        </w:rPr>
        <w:t>уелді, қалған 38,5%-ға ескеріл</w:t>
      </w:r>
      <w:r w:rsidRPr="00C02C69">
        <w:rPr>
          <w:rFonts w:ascii="Times New Roman" w:hAnsi="Times New Roman" w:cs="Times New Roman"/>
          <w:sz w:val="28"/>
          <w:szCs w:val="28"/>
          <w:lang w:val="kk-KZ"/>
        </w:rPr>
        <w:t>меген факторларға тәуелді. t статистика  көрсеткіші модельдің коэффициенттерінің статистикалық маңыздылығын көрсетеді. Есептеулер бойынша біздің модельдің коэффициенттері статистикалық маңызды (t</w:t>
      </w:r>
      <w:r w:rsidRPr="00C02C69">
        <w:rPr>
          <w:rFonts w:ascii="Times New Roman" w:hAnsi="Times New Roman" w:cs="Times New Roman"/>
          <w:sz w:val="28"/>
          <w:szCs w:val="28"/>
          <w:vertAlign w:val="subscript"/>
          <w:lang w:val="kk-KZ"/>
        </w:rPr>
        <w:t>табл</w:t>
      </w:r>
      <w:r w:rsidRPr="00C02C69">
        <w:rPr>
          <w:rFonts w:ascii="Times New Roman" w:hAnsi="Times New Roman" w:cs="Times New Roman"/>
          <w:sz w:val="28"/>
          <w:szCs w:val="28"/>
          <w:lang w:val="kk-KZ"/>
        </w:rPr>
        <w:t>= 1.98t &lt;t</w:t>
      </w:r>
      <w:r w:rsidRPr="00C02C69">
        <w:rPr>
          <w:rFonts w:ascii="Times New Roman" w:hAnsi="Times New Roman" w:cs="Times New Roman"/>
          <w:sz w:val="28"/>
          <w:szCs w:val="28"/>
          <w:vertAlign w:val="subscript"/>
          <w:lang w:val="kk-KZ"/>
        </w:rPr>
        <w:t>фактический</w:t>
      </w:r>
      <w:r w:rsidRPr="00C02C69">
        <w:rPr>
          <w:rFonts w:ascii="Times New Roman" w:hAnsi="Times New Roman" w:cs="Times New Roman"/>
          <w:sz w:val="28"/>
          <w:szCs w:val="28"/>
          <w:lang w:val="kk-KZ"/>
        </w:rPr>
        <w:t xml:space="preserve">).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Модельдің теңдеуінің сенімділігін (достоверность) Фишер коэффициенті арқылы көруге болады ( F(18,72) = 5,02&gt;F</w:t>
      </w:r>
      <w:r w:rsidRPr="00C02C69">
        <w:rPr>
          <w:rFonts w:ascii="Times New Roman" w:hAnsi="Times New Roman" w:cs="Times New Roman"/>
          <w:sz w:val="28"/>
          <w:szCs w:val="28"/>
          <w:vertAlign w:val="subscript"/>
          <w:lang w:val="kk-KZ"/>
        </w:rPr>
        <w:t>таб.</w:t>
      </w:r>
      <w:r w:rsidRPr="00C02C69">
        <w:rPr>
          <w:rFonts w:ascii="Times New Roman" w:hAnsi="Times New Roman" w:cs="Times New Roman"/>
          <w:sz w:val="28"/>
          <w:szCs w:val="28"/>
          <w:lang w:val="kk-KZ"/>
        </w:rPr>
        <w:t>=1,66). P мәні – қате ықтималдылығын көрсетеді. Біздің модельді p-мәні=3,76*10</w:t>
      </w:r>
      <w:r w:rsidRPr="00C02C69">
        <w:rPr>
          <w:rFonts w:ascii="Times New Roman" w:hAnsi="Times New Roman" w:cs="Times New Roman"/>
          <w:sz w:val="28"/>
          <w:szCs w:val="28"/>
          <w:vertAlign w:val="superscript"/>
          <w:lang w:val="kk-KZ"/>
        </w:rPr>
        <w:t>-07</w:t>
      </w:r>
      <w:r w:rsidRPr="00C02C69">
        <w:rPr>
          <w:rFonts w:ascii="Times New Roman" w:hAnsi="Times New Roman" w:cs="Times New Roman"/>
          <w:sz w:val="28"/>
          <w:szCs w:val="28"/>
          <w:lang w:val="kk-KZ"/>
        </w:rPr>
        <w:t>. Бұл модельдің маңыздылығын көрсетеді.</w:t>
      </w:r>
    </w:p>
    <w:p w:rsidR="00C02C69" w:rsidRPr="004C402A"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Жоғарыда айтылған талдауға байланысты берілген модель бойынша келесі </w:t>
      </w:r>
      <w:r w:rsidRPr="00BB4022">
        <w:rPr>
          <w:rFonts w:ascii="Times New Roman" w:hAnsi="Times New Roman" w:cs="Times New Roman"/>
          <w:sz w:val="28"/>
          <w:szCs w:val="28"/>
          <w:lang w:val="kk-KZ"/>
        </w:rPr>
        <w:t>202</w:t>
      </w:r>
      <w:r w:rsidR="000415B3" w:rsidRPr="00BB4022">
        <w:rPr>
          <w:rFonts w:ascii="Times New Roman" w:hAnsi="Times New Roman" w:cs="Times New Roman"/>
          <w:sz w:val="28"/>
          <w:szCs w:val="28"/>
          <w:lang w:val="kk-KZ"/>
        </w:rPr>
        <w:t>2, 2023, 2024</w:t>
      </w:r>
      <w:r w:rsidRPr="00BB4022">
        <w:rPr>
          <w:rFonts w:ascii="Times New Roman" w:hAnsi="Times New Roman" w:cs="Times New Roman"/>
          <w:sz w:val="28"/>
          <w:szCs w:val="28"/>
          <w:lang w:val="kk-KZ"/>
        </w:rPr>
        <w:t xml:space="preserve"> жыл</w:t>
      </w:r>
      <w:r w:rsidR="000415B3" w:rsidRPr="00BB4022">
        <w:rPr>
          <w:rFonts w:ascii="Times New Roman" w:hAnsi="Times New Roman" w:cs="Times New Roman"/>
          <w:sz w:val="28"/>
          <w:szCs w:val="28"/>
          <w:lang w:val="kk-KZ"/>
        </w:rPr>
        <w:t>дарға</w:t>
      </w:r>
      <w:r w:rsidRPr="00BB4022">
        <w:rPr>
          <w:rFonts w:ascii="Times New Roman" w:hAnsi="Times New Roman" w:cs="Times New Roman"/>
          <w:sz w:val="28"/>
          <w:szCs w:val="28"/>
          <w:lang w:val="kk-KZ"/>
        </w:rPr>
        <w:t xml:space="preserve"> 19 </w:t>
      </w:r>
      <w:r w:rsidRPr="004C402A">
        <w:rPr>
          <w:rFonts w:ascii="Times New Roman" w:hAnsi="Times New Roman" w:cs="Times New Roman"/>
          <w:sz w:val="28"/>
          <w:szCs w:val="28"/>
          <w:lang w:val="kk-KZ"/>
        </w:rPr>
        <w:t>кәсіпорын</w:t>
      </w:r>
      <w:r w:rsidR="004C402A" w:rsidRPr="004C402A">
        <w:rPr>
          <w:rFonts w:ascii="Times New Roman" w:hAnsi="Times New Roman" w:cs="Times New Roman"/>
          <w:sz w:val="28"/>
          <w:szCs w:val="28"/>
          <w:lang w:val="kk-KZ"/>
        </w:rPr>
        <w:t>ның табыстылығына</w:t>
      </w:r>
      <w:r w:rsidRPr="004C402A">
        <w:rPr>
          <w:rFonts w:ascii="Times New Roman" w:hAnsi="Times New Roman" w:cs="Times New Roman"/>
          <w:sz w:val="28"/>
          <w:szCs w:val="28"/>
          <w:lang w:val="kk-KZ"/>
        </w:rPr>
        <w:t xml:space="preserve"> бойынша болжам жасалынды.</w:t>
      </w:r>
    </w:p>
    <w:p w:rsidR="00C02C69" w:rsidRDefault="00C02C69" w:rsidP="00BC675F">
      <w:pPr>
        <w:spacing w:after="0" w:line="240" w:lineRule="auto"/>
        <w:ind w:firstLine="709"/>
        <w:jc w:val="both"/>
        <w:rPr>
          <w:rFonts w:ascii="Times New Roman" w:hAnsi="Times New Roman" w:cs="Times New Roman"/>
          <w:sz w:val="28"/>
          <w:szCs w:val="28"/>
          <w:lang w:val="kk-KZ"/>
        </w:rPr>
      </w:pPr>
    </w:p>
    <w:p w:rsidR="005E5110" w:rsidRDefault="005E5110" w:rsidP="00BC675F">
      <w:pPr>
        <w:spacing w:after="0" w:line="240" w:lineRule="auto"/>
        <w:ind w:firstLine="709"/>
        <w:jc w:val="both"/>
        <w:rPr>
          <w:rFonts w:ascii="Times New Roman" w:hAnsi="Times New Roman" w:cs="Times New Roman"/>
          <w:sz w:val="28"/>
          <w:szCs w:val="28"/>
          <w:lang w:val="kk-KZ"/>
        </w:rPr>
      </w:pPr>
    </w:p>
    <w:p w:rsidR="005E5110" w:rsidRPr="00C02C69" w:rsidRDefault="005E5110" w:rsidP="00BC675F">
      <w:pPr>
        <w:spacing w:after="0" w:line="240" w:lineRule="auto"/>
        <w:ind w:firstLine="709"/>
        <w:jc w:val="both"/>
        <w:rPr>
          <w:rFonts w:ascii="Times New Roman" w:hAnsi="Times New Roman" w:cs="Times New Roman"/>
          <w:sz w:val="28"/>
          <w:szCs w:val="28"/>
          <w:lang w:val="kk-KZ"/>
        </w:rPr>
      </w:pPr>
    </w:p>
    <w:p w:rsidR="00C02C69" w:rsidRPr="00C02C69" w:rsidRDefault="0042608C"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w:t>
      </w:r>
      <w:r w:rsidR="0022215F">
        <w:rPr>
          <w:rFonts w:ascii="Times New Roman" w:hAnsi="Times New Roman" w:cs="Times New Roman"/>
          <w:sz w:val="28"/>
          <w:szCs w:val="28"/>
          <w:lang w:val="kk-KZ"/>
        </w:rPr>
        <w:t xml:space="preserve">Кесте </w:t>
      </w:r>
      <w:r w:rsidR="006D43E0">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Табыстылыққа болжау</w:t>
      </w:r>
      <w:r w:rsidR="00B37CB9">
        <w:rPr>
          <w:rFonts w:ascii="Times New Roman" w:hAnsi="Times New Roman" w:cs="Times New Roman"/>
          <w:sz w:val="28"/>
          <w:szCs w:val="28"/>
          <w:lang w:val="kk-KZ"/>
        </w:rPr>
        <w:t xml:space="preserve"> жасау</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p>
    <w:tbl>
      <w:tblPr>
        <w:tblStyle w:val="a4"/>
        <w:tblW w:w="9634" w:type="dxa"/>
        <w:tblLayout w:type="fixed"/>
        <w:tblLook w:val="04A0" w:firstRow="1" w:lastRow="0" w:firstColumn="1" w:lastColumn="0" w:noHBand="0" w:noVBand="1"/>
      </w:tblPr>
      <w:tblGrid>
        <w:gridCol w:w="1696"/>
        <w:gridCol w:w="2669"/>
        <w:gridCol w:w="1726"/>
        <w:gridCol w:w="1701"/>
        <w:gridCol w:w="1842"/>
      </w:tblGrid>
      <w:tr w:rsidR="00DD73C1" w:rsidRPr="00DD73C1" w:rsidTr="009E4408">
        <w:trPr>
          <w:trHeight w:val="549"/>
        </w:trPr>
        <w:tc>
          <w:tcPr>
            <w:tcW w:w="1696" w:type="dxa"/>
            <w:noWrap/>
            <w:hideMark/>
          </w:tcPr>
          <w:p w:rsidR="00DD73C1" w:rsidRPr="00DD73C1" w:rsidRDefault="00DD73C1" w:rsidP="00BC675F">
            <w:pPr>
              <w:ind w:hanging="110"/>
              <w:jc w:val="center"/>
              <w:rPr>
                <w:rFonts w:ascii="Times New Roman" w:hAnsi="Times New Roman" w:cs="Times New Roman"/>
                <w:sz w:val="24"/>
                <w:szCs w:val="24"/>
              </w:rPr>
            </w:pPr>
            <w:r w:rsidRPr="00DD73C1">
              <w:rPr>
                <w:rFonts w:ascii="Times New Roman" w:hAnsi="Times New Roman" w:cs="Times New Roman"/>
                <w:sz w:val="24"/>
                <w:szCs w:val="24"/>
              </w:rPr>
              <w:t>Кәсіпорындар саны</w:t>
            </w:r>
          </w:p>
        </w:tc>
        <w:tc>
          <w:tcPr>
            <w:tcW w:w="2669" w:type="dxa"/>
            <w:hideMark/>
          </w:tcPr>
          <w:p w:rsidR="00DD73C1" w:rsidRPr="00DD73C1" w:rsidRDefault="00DD73C1" w:rsidP="00BC675F">
            <w:pPr>
              <w:jc w:val="center"/>
              <w:rPr>
                <w:rFonts w:ascii="Times New Roman" w:hAnsi="Times New Roman" w:cs="Times New Roman"/>
                <w:sz w:val="24"/>
                <w:szCs w:val="24"/>
                <w:lang w:val="kk-KZ"/>
              </w:rPr>
            </w:pPr>
            <w:r w:rsidRPr="00DD73C1">
              <w:rPr>
                <w:rFonts w:ascii="Times New Roman" w:hAnsi="Times New Roman" w:cs="Times New Roman"/>
                <w:sz w:val="24"/>
                <w:szCs w:val="24"/>
              </w:rPr>
              <w:t xml:space="preserve">Табыстылық </w:t>
            </w:r>
            <w:r w:rsidRPr="00DD73C1">
              <w:rPr>
                <w:rFonts w:ascii="Times New Roman" w:hAnsi="Times New Roman" w:cs="Times New Roman"/>
                <w:sz w:val="24"/>
                <w:szCs w:val="24"/>
                <w:lang w:val="kk-KZ"/>
              </w:rPr>
              <w:t>нақты (факт)</w:t>
            </w:r>
          </w:p>
        </w:tc>
        <w:tc>
          <w:tcPr>
            <w:tcW w:w="5269" w:type="dxa"/>
            <w:gridSpan w:val="3"/>
            <w:hideMark/>
          </w:tcPr>
          <w:p w:rsidR="00DD73C1" w:rsidRPr="00DD73C1" w:rsidRDefault="00DD73C1" w:rsidP="00BC675F">
            <w:pPr>
              <w:ind w:hanging="85"/>
              <w:jc w:val="center"/>
              <w:rPr>
                <w:rFonts w:ascii="Times New Roman" w:hAnsi="Times New Roman" w:cs="Times New Roman"/>
                <w:sz w:val="24"/>
                <w:szCs w:val="24"/>
                <w:lang w:val="kk-KZ"/>
              </w:rPr>
            </w:pPr>
            <w:r w:rsidRPr="00DD73C1">
              <w:rPr>
                <w:rFonts w:ascii="Times New Roman" w:hAnsi="Times New Roman" w:cs="Times New Roman"/>
                <w:sz w:val="24"/>
                <w:szCs w:val="24"/>
              </w:rPr>
              <w:t>Табыстылық</w:t>
            </w:r>
            <w:r w:rsidRPr="00DD73C1">
              <w:rPr>
                <w:rFonts w:ascii="Times New Roman" w:hAnsi="Times New Roman" w:cs="Times New Roman"/>
                <w:sz w:val="24"/>
                <w:szCs w:val="24"/>
                <w:lang w:val="kk-KZ"/>
              </w:rPr>
              <w:t>қа болжам</w:t>
            </w:r>
          </w:p>
        </w:tc>
      </w:tr>
      <w:tr w:rsidR="00DD73C1" w:rsidRPr="00DD73C1" w:rsidTr="009E4408">
        <w:trPr>
          <w:trHeight w:val="371"/>
        </w:trPr>
        <w:tc>
          <w:tcPr>
            <w:tcW w:w="1696" w:type="dxa"/>
            <w:hideMark/>
          </w:tcPr>
          <w:p w:rsidR="00DD73C1" w:rsidRPr="00DD73C1" w:rsidRDefault="00DD73C1" w:rsidP="00BC675F">
            <w:pPr>
              <w:jc w:val="center"/>
              <w:rPr>
                <w:rFonts w:ascii="Times New Roman" w:hAnsi="Times New Roman" w:cs="Times New Roman"/>
                <w:sz w:val="24"/>
                <w:szCs w:val="24"/>
                <w:lang w:val="kk-KZ"/>
              </w:rPr>
            </w:pPr>
            <w:r w:rsidRPr="00DD73C1">
              <w:rPr>
                <w:rFonts w:ascii="Times New Roman" w:hAnsi="Times New Roman" w:cs="Times New Roman"/>
                <w:sz w:val="24"/>
                <w:szCs w:val="24"/>
                <w:lang w:val="kk-KZ"/>
              </w:rPr>
              <w:t>№</w:t>
            </w:r>
          </w:p>
        </w:tc>
        <w:tc>
          <w:tcPr>
            <w:tcW w:w="2669" w:type="dxa"/>
            <w:noWrap/>
            <w:hideMark/>
          </w:tcPr>
          <w:p w:rsidR="00DD73C1" w:rsidRPr="00DD73C1" w:rsidRDefault="00DD73C1" w:rsidP="00BC675F">
            <w:pPr>
              <w:ind w:firstLine="33"/>
              <w:jc w:val="center"/>
              <w:rPr>
                <w:rFonts w:ascii="Times New Roman" w:hAnsi="Times New Roman" w:cs="Times New Roman"/>
                <w:bCs/>
                <w:sz w:val="24"/>
                <w:szCs w:val="24"/>
                <w:lang w:val="kk-KZ"/>
              </w:rPr>
            </w:pPr>
            <w:r w:rsidRPr="00DD73C1">
              <w:rPr>
                <w:rFonts w:ascii="Times New Roman" w:hAnsi="Times New Roman" w:cs="Times New Roman"/>
                <w:bCs/>
                <w:sz w:val="24"/>
                <w:szCs w:val="24"/>
              </w:rPr>
              <w:t>2021</w:t>
            </w:r>
            <w:r w:rsidRPr="00DD73C1">
              <w:rPr>
                <w:rFonts w:ascii="Times New Roman" w:hAnsi="Times New Roman" w:cs="Times New Roman"/>
                <w:bCs/>
                <w:sz w:val="24"/>
                <w:szCs w:val="24"/>
                <w:lang w:val="kk-KZ"/>
              </w:rPr>
              <w:t xml:space="preserve"> жыл</w:t>
            </w:r>
          </w:p>
        </w:tc>
        <w:tc>
          <w:tcPr>
            <w:tcW w:w="1726" w:type="dxa"/>
            <w:noWrap/>
            <w:hideMark/>
          </w:tcPr>
          <w:p w:rsidR="00DD73C1" w:rsidRPr="00DD73C1" w:rsidRDefault="00DD73C1" w:rsidP="00BC675F">
            <w:pPr>
              <w:ind w:firstLine="33"/>
              <w:jc w:val="center"/>
              <w:rPr>
                <w:rFonts w:ascii="Times New Roman" w:hAnsi="Times New Roman" w:cs="Times New Roman"/>
                <w:bCs/>
                <w:sz w:val="24"/>
                <w:szCs w:val="24"/>
                <w:lang w:val="kk-KZ"/>
              </w:rPr>
            </w:pPr>
            <w:r w:rsidRPr="00DD73C1">
              <w:rPr>
                <w:rFonts w:ascii="Times New Roman" w:hAnsi="Times New Roman" w:cs="Times New Roman"/>
                <w:bCs/>
                <w:sz w:val="24"/>
                <w:szCs w:val="24"/>
              </w:rPr>
              <w:t>2022</w:t>
            </w:r>
            <w:r w:rsidRPr="00DD73C1">
              <w:rPr>
                <w:rFonts w:ascii="Times New Roman" w:hAnsi="Times New Roman" w:cs="Times New Roman"/>
                <w:bCs/>
                <w:sz w:val="24"/>
                <w:szCs w:val="24"/>
                <w:lang w:val="kk-KZ"/>
              </w:rPr>
              <w:t xml:space="preserve"> жыл</w:t>
            </w:r>
          </w:p>
        </w:tc>
        <w:tc>
          <w:tcPr>
            <w:tcW w:w="1701" w:type="dxa"/>
            <w:noWrap/>
            <w:hideMark/>
          </w:tcPr>
          <w:p w:rsidR="00DD73C1" w:rsidRPr="00DD73C1" w:rsidRDefault="00DD73C1" w:rsidP="00BC675F">
            <w:pPr>
              <w:ind w:firstLine="33"/>
              <w:jc w:val="center"/>
              <w:rPr>
                <w:rFonts w:ascii="Times New Roman" w:hAnsi="Times New Roman" w:cs="Times New Roman"/>
                <w:bCs/>
                <w:sz w:val="24"/>
                <w:szCs w:val="24"/>
                <w:lang w:val="kk-KZ"/>
              </w:rPr>
            </w:pPr>
            <w:r w:rsidRPr="00DD73C1">
              <w:rPr>
                <w:rFonts w:ascii="Times New Roman" w:hAnsi="Times New Roman" w:cs="Times New Roman"/>
                <w:bCs/>
                <w:sz w:val="24"/>
                <w:szCs w:val="24"/>
              </w:rPr>
              <w:t>2023</w:t>
            </w:r>
            <w:r w:rsidRPr="00DD73C1">
              <w:rPr>
                <w:rFonts w:ascii="Times New Roman" w:hAnsi="Times New Roman" w:cs="Times New Roman"/>
                <w:bCs/>
                <w:sz w:val="24"/>
                <w:szCs w:val="24"/>
                <w:lang w:val="kk-KZ"/>
              </w:rPr>
              <w:t xml:space="preserve"> жыл</w:t>
            </w:r>
          </w:p>
        </w:tc>
        <w:tc>
          <w:tcPr>
            <w:tcW w:w="1842" w:type="dxa"/>
            <w:noWrap/>
            <w:hideMark/>
          </w:tcPr>
          <w:p w:rsidR="00DD73C1" w:rsidRPr="00DD73C1" w:rsidRDefault="00DD73C1" w:rsidP="00BC675F">
            <w:pPr>
              <w:ind w:firstLine="33"/>
              <w:jc w:val="center"/>
              <w:rPr>
                <w:rFonts w:ascii="Times New Roman" w:hAnsi="Times New Roman" w:cs="Times New Roman"/>
                <w:bCs/>
                <w:sz w:val="24"/>
                <w:szCs w:val="24"/>
                <w:lang w:val="kk-KZ"/>
              </w:rPr>
            </w:pPr>
            <w:r w:rsidRPr="00DD73C1">
              <w:rPr>
                <w:rFonts w:ascii="Times New Roman" w:hAnsi="Times New Roman" w:cs="Times New Roman"/>
                <w:bCs/>
                <w:sz w:val="24"/>
                <w:szCs w:val="24"/>
              </w:rPr>
              <w:t>2024</w:t>
            </w:r>
            <w:r w:rsidRPr="00DD73C1">
              <w:rPr>
                <w:rFonts w:ascii="Times New Roman" w:hAnsi="Times New Roman" w:cs="Times New Roman"/>
                <w:bCs/>
                <w:sz w:val="24"/>
                <w:szCs w:val="24"/>
                <w:lang w:val="kk-KZ"/>
              </w:rPr>
              <w:t xml:space="preserve"> жыл</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13,01</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17</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18,4</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21,4</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2</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20,8</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21,2</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21,6</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23,5</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3</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4,5</w:t>
            </w:r>
          </w:p>
        </w:tc>
        <w:tc>
          <w:tcPr>
            <w:tcW w:w="1726" w:type="dxa"/>
            <w:noWrap/>
            <w:hideMark/>
          </w:tcPr>
          <w:p w:rsidR="00DD73C1" w:rsidRPr="00DD73C1" w:rsidRDefault="000C3FA5" w:rsidP="000C3FA5">
            <w:pPr>
              <w:jc w:val="center"/>
              <w:rPr>
                <w:rFonts w:ascii="Times New Roman" w:hAnsi="Times New Roman" w:cs="Times New Roman"/>
                <w:bCs/>
                <w:sz w:val="24"/>
                <w:szCs w:val="24"/>
              </w:rPr>
            </w:pPr>
            <w:r>
              <w:rPr>
                <w:rFonts w:ascii="Times New Roman" w:hAnsi="Times New Roman" w:cs="Times New Roman"/>
                <w:bCs/>
                <w:sz w:val="24"/>
                <w:szCs w:val="24"/>
              </w:rPr>
              <w:t>7</w:t>
            </w:r>
            <w:r w:rsidR="00DD73C1" w:rsidRPr="00DD73C1">
              <w:rPr>
                <w:rFonts w:ascii="Times New Roman" w:hAnsi="Times New Roman" w:cs="Times New Roman"/>
                <w:bCs/>
                <w:sz w:val="24"/>
                <w:szCs w:val="24"/>
              </w:rPr>
              <w:t>,2</w:t>
            </w:r>
          </w:p>
        </w:tc>
        <w:tc>
          <w:tcPr>
            <w:tcW w:w="1701" w:type="dxa"/>
            <w:noWrap/>
            <w:hideMark/>
          </w:tcPr>
          <w:p w:rsidR="00DD73C1" w:rsidRPr="00DD73C1" w:rsidRDefault="000C3FA5" w:rsidP="000C3FA5">
            <w:pPr>
              <w:jc w:val="center"/>
              <w:rPr>
                <w:rFonts w:ascii="Times New Roman" w:hAnsi="Times New Roman" w:cs="Times New Roman"/>
                <w:bCs/>
                <w:sz w:val="24"/>
                <w:szCs w:val="24"/>
              </w:rPr>
            </w:pPr>
            <w:r>
              <w:rPr>
                <w:rFonts w:ascii="Times New Roman" w:hAnsi="Times New Roman" w:cs="Times New Roman"/>
                <w:bCs/>
                <w:sz w:val="24"/>
                <w:szCs w:val="24"/>
              </w:rPr>
              <w:t>7</w:t>
            </w:r>
            <w:r w:rsidR="00DD73C1" w:rsidRPr="00DD73C1">
              <w:rPr>
                <w:rFonts w:ascii="Times New Roman" w:hAnsi="Times New Roman" w:cs="Times New Roman"/>
                <w:bCs/>
                <w:sz w:val="24"/>
                <w:szCs w:val="24"/>
              </w:rPr>
              <w:t>,</w:t>
            </w:r>
            <w:r>
              <w:rPr>
                <w:rFonts w:ascii="Times New Roman" w:hAnsi="Times New Roman" w:cs="Times New Roman"/>
                <w:bCs/>
                <w:sz w:val="24"/>
                <w:szCs w:val="24"/>
              </w:rPr>
              <w:t>8</w:t>
            </w:r>
          </w:p>
        </w:tc>
        <w:tc>
          <w:tcPr>
            <w:tcW w:w="1842" w:type="dxa"/>
            <w:noWrap/>
            <w:hideMark/>
          </w:tcPr>
          <w:p w:rsidR="00DD73C1" w:rsidRPr="00DD73C1" w:rsidRDefault="000C3FA5" w:rsidP="00BC675F">
            <w:pPr>
              <w:jc w:val="center"/>
              <w:rPr>
                <w:rFonts w:ascii="Times New Roman" w:hAnsi="Times New Roman" w:cs="Times New Roman"/>
                <w:bCs/>
                <w:sz w:val="24"/>
                <w:szCs w:val="24"/>
              </w:rPr>
            </w:pPr>
            <w:r>
              <w:rPr>
                <w:rFonts w:ascii="Times New Roman" w:hAnsi="Times New Roman" w:cs="Times New Roman"/>
                <w:bCs/>
                <w:sz w:val="24"/>
                <w:szCs w:val="24"/>
              </w:rPr>
              <w:t>8</w:t>
            </w:r>
            <w:r w:rsidR="00DD73C1" w:rsidRPr="00DD73C1">
              <w:rPr>
                <w:rFonts w:ascii="Times New Roman" w:hAnsi="Times New Roman" w:cs="Times New Roman"/>
                <w:bCs/>
                <w:sz w:val="24"/>
                <w:szCs w:val="24"/>
              </w:rPr>
              <w:t>,3</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4</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20,5</w:t>
            </w:r>
          </w:p>
        </w:tc>
        <w:tc>
          <w:tcPr>
            <w:tcW w:w="1726" w:type="dxa"/>
            <w:noWrap/>
            <w:hideMark/>
          </w:tcPr>
          <w:p w:rsidR="00DD73C1" w:rsidRPr="00DD73C1" w:rsidRDefault="000C3FA5" w:rsidP="00BC675F">
            <w:pPr>
              <w:jc w:val="center"/>
              <w:rPr>
                <w:rFonts w:ascii="Times New Roman" w:hAnsi="Times New Roman" w:cs="Times New Roman"/>
                <w:bCs/>
                <w:sz w:val="24"/>
                <w:szCs w:val="24"/>
              </w:rPr>
            </w:pPr>
            <w:r>
              <w:rPr>
                <w:rFonts w:ascii="Times New Roman" w:hAnsi="Times New Roman" w:cs="Times New Roman"/>
                <w:bCs/>
                <w:sz w:val="24"/>
                <w:szCs w:val="24"/>
              </w:rPr>
              <w:t>21</w:t>
            </w:r>
            <w:r w:rsidR="00DD73C1" w:rsidRPr="00DD73C1">
              <w:rPr>
                <w:rFonts w:ascii="Times New Roman" w:hAnsi="Times New Roman" w:cs="Times New Roman"/>
                <w:bCs/>
                <w:sz w:val="24"/>
                <w:szCs w:val="24"/>
              </w:rPr>
              <w:t>,1</w:t>
            </w:r>
          </w:p>
        </w:tc>
        <w:tc>
          <w:tcPr>
            <w:tcW w:w="1701" w:type="dxa"/>
            <w:noWrap/>
            <w:hideMark/>
          </w:tcPr>
          <w:p w:rsidR="00DD73C1" w:rsidRPr="00DD73C1" w:rsidRDefault="000C3FA5" w:rsidP="00BC675F">
            <w:pPr>
              <w:jc w:val="center"/>
              <w:rPr>
                <w:rFonts w:ascii="Times New Roman" w:hAnsi="Times New Roman" w:cs="Times New Roman"/>
                <w:bCs/>
                <w:sz w:val="24"/>
                <w:szCs w:val="24"/>
              </w:rPr>
            </w:pPr>
            <w:r>
              <w:rPr>
                <w:rFonts w:ascii="Times New Roman" w:hAnsi="Times New Roman" w:cs="Times New Roman"/>
                <w:bCs/>
                <w:sz w:val="24"/>
                <w:szCs w:val="24"/>
              </w:rPr>
              <w:t>22</w:t>
            </w:r>
            <w:r w:rsidR="00DD73C1" w:rsidRPr="00DD73C1">
              <w:rPr>
                <w:rFonts w:ascii="Times New Roman" w:hAnsi="Times New Roman" w:cs="Times New Roman"/>
                <w:bCs/>
                <w:sz w:val="24"/>
                <w:szCs w:val="24"/>
              </w:rPr>
              <w:t>,9</w:t>
            </w:r>
          </w:p>
        </w:tc>
        <w:tc>
          <w:tcPr>
            <w:tcW w:w="1842" w:type="dxa"/>
            <w:noWrap/>
            <w:hideMark/>
          </w:tcPr>
          <w:p w:rsidR="00DD73C1" w:rsidRPr="00DD73C1" w:rsidRDefault="000C3FA5" w:rsidP="00BC675F">
            <w:pPr>
              <w:jc w:val="center"/>
              <w:rPr>
                <w:rFonts w:ascii="Times New Roman" w:hAnsi="Times New Roman" w:cs="Times New Roman"/>
                <w:bCs/>
                <w:sz w:val="24"/>
                <w:szCs w:val="24"/>
              </w:rPr>
            </w:pPr>
            <w:r>
              <w:rPr>
                <w:rFonts w:ascii="Times New Roman" w:hAnsi="Times New Roman" w:cs="Times New Roman"/>
                <w:bCs/>
                <w:sz w:val="24"/>
                <w:szCs w:val="24"/>
              </w:rPr>
              <w:t>23</w:t>
            </w:r>
            <w:r w:rsidR="00DD73C1" w:rsidRPr="00DD73C1">
              <w:rPr>
                <w:rFonts w:ascii="Times New Roman" w:hAnsi="Times New Roman" w:cs="Times New Roman"/>
                <w:bCs/>
                <w:sz w:val="24"/>
                <w:szCs w:val="24"/>
              </w:rPr>
              <w:t>,5</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5</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8,7</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9,9</w:t>
            </w:r>
          </w:p>
        </w:tc>
        <w:tc>
          <w:tcPr>
            <w:tcW w:w="1701" w:type="dxa"/>
            <w:noWrap/>
            <w:hideMark/>
          </w:tcPr>
          <w:p w:rsidR="00DD73C1" w:rsidRPr="00DD73C1" w:rsidRDefault="00163B86" w:rsidP="00BC675F">
            <w:pPr>
              <w:jc w:val="center"/>
              <w:rPr>
                <w:rFonts w:ascii="Times New Roman" w:hAnsi="Times New Roman" w:cs="Times New Roman"/>
                <w:bCs/>
                <w:sz w:val="24"/>
                <w:szCs w:val="24"/>
              </w:rPr>
            </w:pPr>
            <w:r>
              <w:rPr>
                <w:rFonts w:ascii="Times New Roman" w:hAnsi="Times New Roman" w:cs="Times New Roman"/>
                <w:bCs/>
                <w:sz w:val="24"/>
                <w:szCs w:val="24"/>
              </w:rPr>
              <w:t>12</w:t>
            </w:r>
            <w:r w:rsidR="00DD73C1" w:rsidRPr="00DD73C1">
              <w:rPr>
                <w:rFonts w:ascii="Times New Roman" w:hAnsi="Times New Roman" w:cs="Times New Roman"/>
                <w:bCs/>
                <w:sz w:val="24"/>
                <w:szCs w:val="24"/>
              </w:rPr>
              <w:t>,7</w:t>
            </w:r>
          </w:p>
        </w:tc>
        <w:tc>
          <w:tcPr>
            <w:tcW w:w="1842" w:type="dxa"/>
            <w:noWrap/>
            <w:hideMark/>
          </w:tcPr>
          <w:p w:rsidR="00DD73C1" w:rsidRPr="00DD73C1" w:rsidRDefault="00163B86" w:rsidP="00BC675F">
            <w:pPr>
              <w:jc w:val="center"/>
              <w:rPr>
                <w:rFonts w:ascii="Times New Roman" w:hAnsi="Times New Roman" w:cs="Times New Roman"/>
                <w:bCs/>
                <w:sz w:val="24"/>
                <w:szCs w:val="24"/>
              </w:rPr>
            </w:pPr>
            <w:r>
              <w:rPr>
                <w:rFonts w:ascii="Times New Roman" w:hAnsi="Times New Roman" w:cs="Times New Roman"/>
                <w:bCs/>
                <w:sz w:val="24"/>
                <w:szCs w:val="24"/>
              </w:rPr>
              <w:t>16,8</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6</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6,56</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13,2</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16,4</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30,8</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7</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11,8</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13,2</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16,7</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20,6</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8</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18,9</w:t>
            </w:r>
          </w:p>
        </w:tc>
        <w:tc>
          <w:tcPr>
            <w:tcW w:w="1726" w:type="dxa"/>
            <w:noWrap/>
            <w:hideMark/>
          </w:tcPr>
          <w:p w:rsidR="00DD73C1" w:rsidRPr="00DD73C1" w:rsidRDefault="00163B86" w:rsidP="00BC675F">
            <w:pPr>
              <w:jc w:val="center"/>
              <w:rPr>
                <w:rFonts w:ascii="Times New Roman" w:hAnsi="Times New Roman" w:cs="Times New Roman"/>
                <w:bCs/>
                <w:sz w:val="24"/>
                <w:szCs w:val="24"/>
              </w:rPr>
            </w:pPr>
            <w:r>
              <w:rPr>
                <w:rFonts w:ascii="Times New Roman" w:hAnsi="Times New Roman" w:cs="Times New Roman"/>
                <w:bCs/>
                <w:sz w:val="24"/>
                <w:szCs w:val="24"/>
              </w:rPr>
              <w:t>19</w:t>
            </w:r>
            <w:r w:rsidR="00DD73C1" w:rsidRPr="00DD73C1">
              <w:rPr>
                <w:rFonts w:ascii="Times New Roman" w:hAnsi="Times New Roman" w:cs="Times New Roman"/>
                <w:bCs/>
                <w:sz w:val="24"/>
                <w:szCs w:val="24"/>
              </w:rPr>
              <w:t>,7</w:t>
            </w:r>
          </w:p>
        </w:tc>
        <w:tc>
          <w:tcPr>
            <w:tcW w:w="1701" w:type="dxa"/>
            <w:noWrap/>
            <w:hideMark/>
          </w:tcPr>
          <w:p w:rsidR="00DD73C1" w:rsidRPr="00DD73C1" w:rsidRDefault="00163B86" w:rsidP="00163B86">
            <w:pPr>
              <w:jc w:val="center"/>
              <w:rPr>
                <w:rFonts w:ascii="Times New Roman" w:hAnsi="Times New Roman" w:cs="Times New Roman"/>
                <w:bCs/>
                <w:sz w:val="24"/>
                <w:szCs w:val="24"/>
              </w:rPr>
            </w:pPr>
            <w:r>
              <w:rPr>
                <w:rFonts w:ascii="Times New Roman" w:hAnsi="Times New Roman" w:cs="Times New Roman"/>
                <w:bCs/>
                <w:sz w:val="24"/>
                <w:szCs w:val="24"/>
              </w:rPr>
              <w:t>20</w:t>
            </w:r>
            <w:r w:rsidR="00DD73C1" w:rsidRPr="00DD73C1">
              <w:rPr>
                <w:rFonts w:ascii="Times New Roman" w:hAnsi="Times New Roman" w:cs="Times New Roman"/>
                <w:bCs/>
                <w:sz w:val="24"/>
                <w:szCs w:val="24"/>
              </w:rPr>
              <w:t>,6</w:t>
            </w:r>
          </w:p>
        </w:tc>
        <w:tc>
          <w:tcPr>
            <w:tcW w:w="1842" w:type="dxa"/>
            <w:noWrap/>
            <w:hideMark/>
          </w:tcPr>
          <w:p w:rsidR="00DD73C1" w:rsidRPr="00DD73C1" w:rsidRDefault="00163B86" w:rsidP="00163B86">
            <w:pPr>
              <w:jc w:val="center"/>
              <w:rPr>
                <w:rFonts w:ascii="Times New Roman" w:hAnsi="Times New Roman" w:cs="Times New Roman"/>
                <w:bCs/>
                <w:sz w:val="24"/>
                <w:szCs w:val="24"/>
              </w:rPr>
            </w:pPr>
            <w:r>
              <w:rPr>
                <w:rFonts w:ascii="Times New Roman" w:hAnsi="Times New Roman" w:cs="Times New Roman"/>
                <w:bCs/>
                <w:sz w:val="24"/>
                <w:szCs w:val="24"/>
              </w:rPr>
              <w:t>21</w:t>
            </w:r>
            <w:r w:rsidR="00DD73C1" w:rsidRPr="00DD73C1">
              <w:rPr>
                <w:rFonts w:ascii="Times New Roman" w:hAnsi="Times New Roman" w:cs="Times New Roman"/>
                <w:bCs/>
                <w:sz w:val="24"/>
                <w:szCs w:val="24"/>
              </w:rPr>
              <w:t>,9</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9</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14,2</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15,4</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16,7</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19,9</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10</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15,5</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15,7</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18,8</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20,8</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11</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16,2</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18,3</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21,1</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34,2</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12</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28,6</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32,6</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36,3</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47,6</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13</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21,1</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22,7</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26,8</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31,1</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14</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14,1</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19,8</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19,4</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22,3</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15</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22,6</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23,5</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30,7</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36,3</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16</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20,9</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22,5</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25,5</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49,7</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17</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20,3</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21,4</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24,6</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43,2</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18</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15,4</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16,7</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20,6</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23,3</w:t>
            </w:r>
          </w:p>
        </w:tc>
      </w:tr>
      <w:tr w:rsidR="00DD73C1" w:rsidRPr="00DD73C1" w:rsidTr="009E4408">
        <w:trPr>
          <w:trHeight w:val="290"/>
        </w:trPr>
        <w:tc>
          <w:tcPr>
            <w:tcW w:w="1696" w:type="dxa"/>
            <w:noWrap/>
            <w:hideMark/>
          </w:tcPr>
          <w:p w:rsidR="00DD73C1" w:rsidRPr="00DD73C1" w:rsidRDefault="00DD73C1" w:rsidP="00BC675F">
            <w:pPr>
              <w:ind w:firstLine="709"/>
              <w:jc w:val="both"/>
              <w:rPr>
                <w:rFonts w:ascii="Times New Roman" w:hAnsi="Times New Roman" w:cs="Times New Roman"/>
                <w:sz w:val="24"/>
                <w:szCs w:val="24"/>
              </w:rPr>
            </w:pPr>
            <w:r w:rsidRPr="00DD73C1">
              <w:rPr>
                <w:rFonts w:ascii="Times New Roman" w:hAnsi="Times New Roman" w:cs="Times New Roman"/>
                <w:sz w:val="24"/>
                <w:szCs w:val="24"/>
              </w:rPr>
              <w:t>19</w:t>
            </w:r>
          </w:p>
        </w:tc>
        <w:tc>
          <w:tcPr>
            <w:tcW w:w="2669"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11,6</w:t>
            </w:r>
          </w:p>
        </w:tc>
        <w:tc>
          <w:tcPr>
            <w:tcW w:w="1726"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12,1</w:t>
            </w:r>
          </w:p>
        </w:tc>
        <w:tc>
          <w:tcPr>
            <w:tcW w:w="1701"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15,1</w:t>
            </w:r>
          </w:p>
        </w:tc>
        <w:tc>
          <w:tcPr>
            <w:tcW w:w="1842" w:type="dxa"/>
            <w:noWrap/>
            <w:hideMark/>
          </w:tcPr>
          <w:p w:rsidR="00DD73C1" w:rsidRPr="00DD73C1" w:rsidRDefault="00DD73C1" w:rsidP="00BC675F">
            <w:pPr>
              <w:jc w:val="center"/>
              <w:rPr>
                <w:rFonts w:ascii="Times New Roman" w:hAnsi="Times New Roman" w:cs="Times New Roman"/>
                <w:bCs/>
                <w:sz w:val="24"/>
                <w:szCs w:val="24"/>
              </w:rPr>
            </w:pPr>
            <w:r w:rsidRPr="00DD73C1">
              <w:rPr>
                <w:rFonts w:ascii="Times New Roman" w:hAnsi="Times New Roman" w:cs="Times New Roman"/>
                <w:bCs/>
                <w:sz w:val="24"/>
                <w:szCs w:val="24"/>
              </w:rPr>
              <w:t>22,9</w:t>
            </w:r>
          </w:p>
        </w:tc>
      </w:tr>
      <w:tr w:rsidR="00DD73C1" w:rsidRPr="00DD73C1" w:rsidTr="009E4408">
        <w:trPr>
          <w:trHeight w:val="246"/>
        </w:trPr>
        <w:tc>
          <w:tcPr>
            <w:tcW w:w="9634" w:type="dxa"/>
            <w:gridSpan w:val="5"/>
            <w:noWrap/>
          </w:tcPr>
          <w:p w:rsidR="00DD73C1" w:rsidRPr="00DD73C1" w:rsidRDefault="00DD73C1" w:rsidP="006D43E0">
            <w:pPr>
              <w:ind w:firstLine="741"/>
              <w:jc w:val="both"/>
              <w:rPr>
                <w:rFonts w:ascii="Times New Roman" w:hAnsi="Times New Roman" w:cs="Times New Roman"/>
                <w:bCs/>
                <w:sz w:val="24"/>
                <w:szCs w:val="24"/>
                <w:lang w:val="kk-KZ"/>
              </w:rPr>
            </w:pPr>
            <w:r>
              <w:rPr>
                <w:rFonts w:ascii="Times New Roman" w:hAnsi="Times New Roman" w:cs="Times New Roman"/>
                <w:bCs/>
                <w:sz w:val="24"/>
                <w:szCs w:val="24"/>
                <w:lang w:val="kk-KZ"/>
              </w:rPr>
              <w:t>Ескертпе: кәсіпорын мәліметтері негізінде есептелінді</w:t>
            </w:r>
          </w:p>
        </w:tc>
      </w:tr>
    </w:tbl>
    <w:p w:rsidR="00DD73C1" w:rsidRDefault="00DD73C1" w:rsidP="00BC675F">
      <w:pPr>
        <w:spacing w:after="0" w:line="240" w:lineRule="auto"/>
        <w:ind w:firstLine="708"/>
        <w:jc w:val="both"/>
        <w:rPr>
          <w:rFonts w:ascii="Times New Roman" w:hAnsi="Times New Roman" w:cs="Times New Roman"/>
          <w:sz w:val="28"/>
          <w:szCs w:val="28"/>
          <w:lang w:val="kk-KZ"/>
        </w:rPr>
      </w:pPr>
    </w:p>
    <w:p w:rsidR="001475C4" w:rsidRPr="001475C4" w:rsidRDefault="001475C4" w:rsidP="00BC675F">
      <w:pPr>
        <w:spacing w:after="0" w:line="240" w:lineRule="auto"/>
        <w:ind w:firstLine="708"/>
        <w:jc w:val="both"/>
        <w:rPr>
          <w:rFonts w:ascii="Times New Roman" w:hAnsi="Times New Roman" w:cs="Times New Roman"/>
          <w:sz w:val="28"/>
          <w:szCs w:val="28"/>
          <w:lang w:val="kk-KZ"/>
        </w:rPr>
      </w:pPr>
      <w:r w:rsidRPr="001475C4">
        <w:rPr>
          <w:rFonts w:ascii="Times New Roman" w:hAnsi="Times New Roman" w:cs="Times New Roman"/>
          <w:sz w:val="28"/>
          <w:szCs w:val="28"/>
          <w:lang w:val="kk-KZ"/>
        </w:rPr>
        <w:t xml:space="preserve">Тенденция бойынша орташа алғанда материал қайтарымдылығы мен қор қайтарымдылығы 5%-ға төмендеп, ал еңбек өнімділігі мен аутсорсинг жоғарылаған. Осыған байланысты 19 кәсіпорынға 2022, 2023, 2024 жылдарға болжау жасағанда орта есеппен екі көрсеткішті төмендетіп, ал екі көрсеткішті жоғарылатып аламыз. </w:t>
      </w:r>
    </w:p>
    <w:p w:rsidR="001475C4" w:rsidRPr="001475C4" w:rsidRDefault="001475C4" w:rsidP="00BC675F">
      <w:pPr>
        <w:spacing w:after="0" w:line="240" w:lineRule="auto"/>
        <w:ind w:firstLine="708"/>
        <w:jc w:val="both"/>
        <w:rPr>
          <w:rFonts w:ascii="Times New Roman" w:hAnsi="Times New Roman" w:cs="Times New Roman"/>
          <w:sz w:val="28"/>
          <w:szCs w:val="28"/>
          <w:lang w:val="kk-KZ"/>
        </w:rPr>
      </w:pPr>
      <w:r w:rsidRPr="001475C4">
        <w:rPr>
          <w:rFonts w:ascii="Times New Roman" w:hAnsi="Times New Roman" w:cs="Times New Roman"/>
          <w:sz w:val="28"/>
          <w:szCs w:val="28"/>
          <w:lang w:val="kk-KZ"/>
        </w:rPr>
        <w:t>Болжам есептеулері бойынша, аутсорсингті жоғарылату барысында 19 кәсіпорынның табыстылықтың көбейгенін көруге болады. Болжам бойынша аутсорсингті 2022, 2023, 2024 жылы пайдаланатын болса, онда ол кәсіпорындар үшін тиімді екенін көруге болады. Панельді және фиксед эффекті модельдерін қолдана отырып, аутсорсингтің кәсіп</w:t>
      </w:r>
      <w:r w:rsidR="0009679E">
        <w:rPr>
          <w:rFonts w:ascii="Times New Roman" w:hAnsi="Times New Roman" w:cs="Times New Roman"/>
          <w:sz w:val="28"/>
          <w:szCs w:val="28"/>
          <w:lang w:val="kk-KZ"/>
        </w:rPr>
        <w:t>орын табыстылығына әсер ететін</w:t>
      </w:r>
      <w:r w:rsidRPr="001475C4">
        <w:rPr>
          <w:rFonts w:ascii="Times New Roman" w:hAnsi="Times New Roman" w:cs="Times New Roman"/>
          <w:sz w:val="28"/>
          <w:szCs w:val="28"/>
          <w:lang w:val="kk-KZ"/>
        </w:rPr>
        <w:t>дігі анықталып дәлелденді. Табыстылық пен аутсорсинг арасында маңызды және оң байланыс бар</w:t>
      </w:r>
      <w:r w:rsidR="0009679E">
        <w:rPr>
          <w:rFonts w:ascii="Times New Roman" w:hAnsi="Times New Roman" w:cs="Times New Roman"/>
          <w:sz w:val="28"/>
          <w:szCs w:val="28"/>
          <w:lang w:val="kk-KZ"/>
        </w:rPr>
        <w:t xml:space="preserve"> </w:t>
      </w:r>
      <w:r w:rsidRPr="001475C4">
        <w:rPr>
          <w:rFonts w:ascii="Times New Roman" w:hAnsi="Times New Roman" w:cs="Times New Roman"/>
          <w:sz w:val="28"/>
          <w:szCs w:val="28"/>
          <w:lang w:val="kk-KZ"/>
        </w:rPr>
        <w:t>екені байқалады. Бұл біздің болжамамызды растап, аутсорсингтің тиімділікке әсер ететіндігі расталды. Яғни, аутсорс</w:t>
      </w:r>
      <w:r w:rsidR="0009679E" w:rsidRPr="001475C4">
        <w:rPr>
          <w:rFonts w:ascii="Times New Roman" w:hAnsi="Times New Roman" w:cs="Times New Roman"/>
          <w:sz w:val="28"/>
          <w:szCs w:val="28"/>
          <w:lang w:val="kk-KZ"/>
        </w:rPr>
        <w:t>и</w:t>
      </w:r>
      <w:r w:rsidRPr="001475C4">
        <w:rPr>
          <w:rFonts w:ascii="Times New Roman" w:hAnsi="Times New Roman" w:cs="Times New Roman"/>
          <w:sz w:val="28"/>
          <w:szCs w:val="28"/>
          <w:lang w:val="kk-KZ"/>
        </w:rPr>
        <w:t xml:space="preserve">нг табыстылыққа әсер ететін маңызды факторлардың бірі болып табылады. </w:t>
      </w:r>
    </w:p>
    <w:p w:rsidR="001475C4" w:rsidRPr="001475C4" w:rsidRDefault="001475C4" w:rsidP="00BC675F">
      <w:pPr>
        <w:spacing w:after="0" w:line="240" w:lineRule="auto"/>
        <w:ind w:firstLine="708"/>
        <w:jc w:val="both"/>
        <w:rPr>
          <w:rFonts w:ascii="Times New Roman" w:hAnsi="Times New Roman" w:cs="Times New Roman"/>
          <w:sz w:val="28"/>
          <w:szCs w:val="28"/>
          <w:lang w:val="kk-KZ"/>
        </w:rPr>
      </w:pPr>
      <w:r w:rsidRPr="001475C4">
        <w:rPr>
          <w:rFonts w:ascii="Times New Roman" w:hAnsi="Times New Roman" w:cs="Times New Roman"/>
          <w:sz w:val="28"/>
          <w:szCs w:val="28"/>
          <w:lang w:val="kk-KZ"/>
        </w:rPr>
        <w:t>Қорыта</w:t>
      </w:r>
      <w:r w:rsidR="0009679E">
        <w:rPr>
          <w:rFonts w:ascii="Times New Roman" w:hAnsi="Times New Roman" w:cs="Times New Roman"/>
          <w:sz w:val="28"/>
          <w:szCs w:val="28"/>
          <w:lang w:val="kk-KZ"/>
        </w:rPr>
        <w:t xml:space="preserve"> келгенде, бі</w:t>
      </w:r>
      <w:r w:rsidRPr="001475C4">
        <w:rPr>
          <w:rFonts w:ascii="Times New Roman" w:hAnsi="Times New Roman" w:cs="Times New Roman"/>
          <w:sz w:val="28"/>
          <w:szCs w:val="28"/>
          <w:lang w:val="kk-KZ"/>
        </w:rPr>
        <w:t>з кәсіпорындар негізінде табыстылық пе</w:t>
      </w:r>
      <w:r w:rsidR="002F2319">
        <w:rPr>
          <w:rFonts w:ascii="Times New Roman" w:hAnsi="Times New Roman" w:cs="Times New Roman"/>
          <w:sz w:val="28"/>
          <w:szCs w:val="28"/>
          <w:lang w:val="kk-KZ"/>
        </w:rPr>
        <w:t>н аутсорсингтің өзара байланысы</w:t>
      </w:r>
      <w:r w:rsidRPr="001475C4">
        <w:rPr>
          <w:rFonts w:ascii="Times New Roman" w:hAnsi="Times New Roman" w:cs="Times New Roman"/>
          <w:sz w:val="28"/>
          <w:szCs w:val="28"/>
          <w:lang w:val="kk-KZ"/>
        </w:rPr>
        <w:t xml:space="preserve"> бар екенін эмпирикалық түрде талдадық. Біздің жүргізілген зерттеу</w:t>
      </w:r>
      <w:r w:rsidR="0009679E">
        <w:rPr>
          <w:rFonts w:ascii="Times New Roman" w:hAnsi="Times New Roman" w:cs="Times New Roman"/>
          <w:sz w:val="28"/>
          <w:szCs w:val="28"/>
          <w:lang w:val="kk-KZ"/>
        </w:rPr>
        <w:t xml:space="preserve"> нәтижеміз көріп отырғанымыздай</w:t>
      </w:r>
      <w:r w:rsidRPr="001475C4">
        <w:rPr>
          <w:rFonts w:ascii="Times New Roman" w:hAnsi="Times New Roman" w:cs="Times New Roman"/>
          <w:sz w:val="28"/>
          <w:szCs w:val="28"/>
          <w:lang w:val="kk-KZ"/>
        </w:rPr>
        <w:t>, аутсорсингті пай</w:t>
      </w:r>
      <w:r w:rsidR="0009679E">
        <w:rPr>
          <w:rFonts w:ascii="Times New Roman" w:hAnsi="Times New Roman" w:cs="Times New Roman"/>
          <w:sz w:val="28"/>
          <w:szCs w:val="28"/>
          <w:lang w:val="kk-KZ"/>
        </w:rPr>
        <w:t>далану өндірістік кәсіпорындар ү</w:t>
      </w:r>
      <w:r w:rsidRPr="001475C4">
        <w:rPr>
          <w:rFonts w:ascii="Times New Roman" w:hAnsi="Times New Roman" w:cs="Times New Roman"/>
          <w:sz w:val="28"/>
          <w:szCs w:val="28"/>
          <w:lang w:val="kk-KZ"/>
        </w:rPr>
        <w:t xml:space="preserve">шін тиімді екенін байқауға болады. </w:t>
      </w:r>
    </w:p>
    <w:p w:rsidR="00E74129" w:rsidRDefault="00E74129" w:rsidP="00BC675F">
      <w:pPr>
        <w:spacing w:after="0" w:line="240" w:lineRule="auto"/>
        <w:ind w:firstLine="709"/>
        <w:rPr>
          <w:rFonts w:ascii="Times New Roman" w:hAnsi="Times New Roman" w:cs="Times New Roman"/>
          <w:b/>
          <w:sz w:val="28"/>
          <w:szCs w:val="28"/>
          <w:lang w:val="kk-KZ"/>
        </w:rPr>
      </w:pPr>
    </w:p>
    <w:p w:rsidR="00C02C69" w:rsidRPr="00AD105A" w:rsidRDefault="00E74129" w:rsidP="00680D31">
      <w:pPr>
        <w:pStyle w:val="a3"/>
        <w:numPr>
          <w:ilvl w:val="1"/>
          <w:numId w:val="58"/>
        </w:numPr>
        <w:tabs>
          <w:tab w:val="left" w:pos="426"/>
          <w:tab w:val="left" w:pos="851"/>
          <w:tab w:val="left" w:pos="993"/>
          <w:tab w:val="left" w:pos="1276"/>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shd w:val="clear" w:color="auto" w:fill="FFFFFF"/>
          <w:lang w:val="kk-KZ"/>
        </w:rPr>
        <w:t xml:space="preserve"> </w:t>
      </w:r>
      <w:r w:rsidR="00AD0C89" w:rsidRPr="002A015C">
        <w:rPr>
          <w:rFonts w:ascii="Times New Roman" w:hAnsi="Times New Roman" w:cs="Times New Roman"/>
          <w:b/>
          <w:sz w:val="28"/>
          <w:szCs w:val="28"/>
          <w:shd w:val="clear" w:color="auto" w:fill="FFFFFF"/>
          <w:lang w:val="kk-KZ"/>
        </w:rPr>
        <w:t>Кәсіпорындарда аутсорсинг</w:t>
      </w:r>
      <w:r w:rsidR="004E100D" w:rsidRPr="002A015C">
        <w:rPr>
          <w:rFonts w:ascii="Times New Roman" w:hAnsi="Times New Roman" w:cs="Times New Roman"/>
          <w:b/>
          <w:sz w:val="28"/>
          <w:szCs w:val="28"/>
          <w:shd w:val="clear" w:color="auto" w:fill="FFFFFF"/>
          <w:lang w:val="kk-KZ"/>
        </w:rPr>
        <w:t>ті енгізуге кететін</w:t>
      </w:r>
      <w:r w:rsidR="00AD0C89" w:rsidRPr="002A015C">
        <w:rPr>
          <w:rFonts w:ascii="Times New Roman" w:hAnsi="Times New Roman" w:cs="Times New Roman"/>
          <w:b/>
          <w:sz w:val="28"/>
          <w:szCs w:val="28"/>
          <w:shd w:val="clear" w:color="auto" w:fill="FFFFFF"/>
          <w:lang w:val="kk-KZ"/>
        </w:rPr>
        <w:t xml:space="preserve"> шығындарының тиімділігін талдау</w:t>
      </w:r>
    </w:p>
    <w:p w:rsidR="00AD105A" w:rsidRPr="002A015C" w:rsidRDefault="00AD105A" w:rsidP="00BC675F">
      <w:pPr>
        <w:pStyle w:val="a3"/>
        <w:tabs>
          <w:tab w:val="left" w:pos="426"/>
          <w:tab w:val="left" w:pos="851"/>
          <w:tab w:val="left" w:pos="993"/>
          <w:tab w:val="left" w:pos="1276"/>
        </w:tabs>
        <w:spacing w:after="0" w:line="240" w:lineRule="auto"/>
        <w:ind w:left="709"/>
        <w:jc w:val="both"/>
        <w:rPr>
          <w:rFonts w:ascii="Times New Roman" w:hAnsi="Times New Roman" w:cs="Times New Roman"/>
          <w:b/>
          <w:sz w:val="28"/>
          <w:szCs w:val="28"/>
          <w:lang w:val="kk-KZ"/>
        </w:rPr>
      </w:pPr>
    </w:p>
    <w:p w:rsidR="005E0D86" w:rsidRPr="00C02C69" w:rsidRDefault="005E0D86"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Нарықтық экономика жағдайында көптеген кәсіпорындар бәсекеге</w:t>
      </w:r>
      <w:r w:rsidR="00713058">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қабілеттіліктің күшеюіне, сыртқы ортаның тұрақсыздығының жоғарылауына байланысты кәсіпорындардың өміршеңдігін қамтамасыз ету мен экономикалық қаржылық тұрақтылығының көздерін табу мәселелері өзекті болып табылады. Кәсіпорынның негізгі емес қызмет түрлері өндіріс тиімділігін төмендетеді, бұл дегеніміз кәсіпорынның бәсекеге қабілеттілігінің  төмендеуінің себебінің бірі болып табылады. Кәсіпорынның экономикалық тиімділігін жоғарылату үшін ұйымның өндірістік-шаруашылық қызметінде  жаңа әдістерді енгізу, соның ішінде заманға сай жаңа технология ретінде аутсорсингтік қызметтер түрін қолдану болып табылады. </w:t>
      </w:r>
    </w:p>
    <w:p w:rsidR="005E0D86" w:rsidRPr="00C02C69" w:rsidRDefault="005E0D86" w:rsidP="00BC675F">
      <w:pPr>
        <w:shd w:val="clear" w:color="auto" w:fill="FFFFFF"/>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Тиімділік түрлі көрсеткіштермен көрсетілуі мүмкін. Экономикалық тұрақтылық – өндірістік кәсіпорындардағы аутсорсингті қолданудың басты мақсаттарының бірі болып табылады. Экономикалық тұратылықты сандық түрде бағалау бұл оның деңгейін басқаруға мүмкіндік береді. Экономикалық диагностиканы жасаудың басты мақсаты кәсіпорынның дағдарысты жағдайына ұшырамауына жол берілмеуі болып табылады. Кәсіпорынның көрсеткіштер жүйесі алынып отырған кәсіпорындардың сипатына сәйкес арнайы салалық ерекшеліктерін ескеруі керек және стратегиялық маңызды болуы кер</w:t>
      </w:r>
      <w:r w:rsidR="009A4EA7">
        <w:rPr>
          <w:rFonts w:ascii="Times New Roman" w:hAnsi="Times New Roman" w:cs="Times New Roman"/>
          <w:sz w:val="28"/>
          <w:szCs w:val="28"/>
          <w:lang w:val="kk-KZ"/>
        </w:rPr>
        <w:t>ек. Жоғарыда айтылып өткенді ес</w:t>
      </w:r>
      <w:r w:rsidRPr="00C02C69">
        <w:rPr>
          <w:rFonts w:ascii="Times New Roman" w:hAnsi="Times New Roman" w:cs="Times New Roman"/>
          <w:sz w:val="28"/>
          <w:szCs w:val="28"/>
          <w:lang w:val="kk-KZ"/>
        </w:rPr>
        <w:t>кере отырып, сонымен қатар, кәсіпорын қызметін экономикалқ талдаудың дәстүрлі бағыттылығын айта отырып, кәсіпорынның экономикал</w:t>
      </w:r>
      <w:r w:rsidR="009A4EA7">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қ тұрақтылығын келесідей көрсеткіштер жиынтығымен анықтауды ұсынамыз: кәсіпорынның қаржылық тұрақтылығы, кәсіпорынның табыстылығы, кәсіпорынның өтімділігі.  </w:t>
      </w:r>
    </w:p>
    <w:p w:rsidR="005E0D86" w:rsidRPr="00C02C69" w:rsidRDefault="005E0D86" w:rsidP="00BC675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hAnsi="Times New Roman" w:cs="Times New Roman"/>
          <w:sz w:val="28"/>
          <w:szCs w:val="28"/>
          <w:lang w:val="kk-KZ"/>
        </w:rPr>
        <w:t xml:space="preserve">Экономикалық тиімділік көрсеткіштері кәсіпорындардың аутсорсингті пайдаланудың жалпы сипаттамасының нәтижесі болып табылады. Көрсеткіштер бізге  аутсорсингтік қызметтерді қажетті деңгейде пайдаланғанға дейін және кейінгі нәтижелерді салыстыруға мүмкіндік береді. Ол үшін біз үш өндірістік кәсіпорындарды алдық. Біріншісі </w:t>
      </w:r>
      <w:r w:rsidRPr="00C02C69">
        <w:rPr>
          <w:rFonts w:ascii="Times New Roman" w:eastAsia="Times New Roman" w:hAnsi="Times New Roman" w:cs="Times New Roman"/>
          <w:sz w:val="28"/>
          <w:szCs w:val="28"/>
          <w:lang w:val="kk-KZ" w:eastAsia="ru-RU"/>
        </w:rPr>
        <w:t xml:space="preserve">GAUDI PAINT сауда маркалы «SMASH LTD» ЖШС сулы дисперсиялық акрилді бояулар, элиталық сәндік жабындар, эмальдар, лактар ​​және пасталар өндіретін алғашқы Қазақстандық зауыт. 1999 жылы Алматыда Импорт алмастырудың экономикалық бағдарламасы бойынша су-дисперсті акрилді бояулар, эмальдар, лактар ​​және толтырғыштар өндіретін алғашқы зауыт салынды. Қазақстанда болмаған зауытты, заманауи құрал-жабдықтары бар зауытты, құрылыс үшін экологиялық таза материалдарды өндірудің жаңа технологияларын құруға кірісті. Өндірісті бастау үшін АҚШ пен Финляндиядан келген техниктер шақырылды, испан жабдығы сатып алынды. GAUDI PAINT сауда маркасының барлық бояулары Қазақстанның климаттық жағдайларына бейімделген. </w:t>
      </w:r>
      <w:r w:rsidRPr="00C02C69">
        <w:rPr>
          <w:rFonts w:ascii="Times New Roman" w:eastAsia="Times New Roman" w:hAnsi="Times New Roman" w:cs="Times New Roman"/>
          <w:sz w:val="28"/>
          <w:szCs w:val="28"/>
          <w:shd w:val="clear" w:color="auto" w:fill="FFFFFF"/>
          <w:lang w:val="kk-KZ" w:eastAsia="ru-RU"/>
        </w:rPr>
        <w:t>2015 жылы SMASH LTD компаниясы жаңа жабдықтарды орнатып, өндірісті 50%</w:t>
      </w:r>
      <w:r w:rsidR="009A4EA7">
        <w:rPr>
          <w:rFonts w:ascii="Times New Roman" w:eastAsia="Times New Roman" w:hAnsi="Times New Roman" w:cs="Times New Roman"/>
          <w:sz w:val="28"/>
          <w:szCs w:val="28"/>
          <w:shd w:val="clear" w:color="auto" w:fill="FFFFFF"/>
          <w:lang w:val="kk-KZ" w:eastAsia="ru-RU"/>
        </w:rPr>
        <w:t>-ға</w:t>
      </w:r>
      <w:r w:rsidRPr="00C02C69">
        <w:rPr>
          <w:rFonts w:ascii="Times New Roman" w:eastAsia="Times New Roman" w:hAnsi="Times New Roman" w:cs="Times New Roman"/>
          <w:sz w:val="28"/>
          <w:szCs w:val="28"/>
          <w:shd w:val="clear" w:color="auto" w:fill="FFFFFF"/>
          <w:lang w:val="kk-KZ" w:eastAsia="ru-RU"/>
        </w:rPr>
        <w:t xml:space="preserve"> арттырады. Зауыт тәулігіне 50-60 тонналық бояулар шығарады. Өндірістің орташа жылдық көлемі 10 000 тоннадан астам бояу. 30-дан астам өнім шығарылады.</w:t>
      </w:r>
      <w:r w:rsidRPr="00C02C69">
        <w:rPr>
          <w:rFonts w:ascii="Times New Roman" w:eastAsia="Times New Roman" w:hAnsi="Times New Roman" w:cs="Times New Roman"/>
          <w:sz w:val="28"/>
          <w:szCs w:val="28"/>
          <w:lang w:val="kk-KZ" w:eastAsia="ru-RU"/>
        </w:rPr>
        <w:t xml:space="preserve"> «SMASH LTD» ЖШС кәсіпорын </w:t>
      </w:r>
      <w:r w:rsidR="00861661" w:rsidRPr="00861661">
        <w:rPr>
          <w:rFonts w:ascii="Times New Roman" w:eastAsia="Times New Roman" w:hAnsi="Times New Roman" w:cs="Times New Roman"/>
          <w:sz w:val="28"/>
          <w:szCs w:val="28"/>
          <w:lang w:val="kk-KZ" w:eastAsia="ru-RU"/>
        </w:rPr>
        <w:t>201</w:t>
      </w:r>
      <w:r w:rsidR="00713058">
        <w:rPr>
          <w:rFonts w:ascii="Times New Roman" w:eastAsia="Times New Roman" w:hAnsi="Times New Roman" w:cs="Times New Roman"/>
          <w:sz w:val="28"/>
          <w:szCs w:val="28"/>
          <w:lang w:val="kk-KZ" w:eastAsia="ru-RU"/>
        </w:rPr>
        <w:t>6</w:t>
      </w:r>
      <w:r w:rsidR="00861661" w:rsidRPr="00861661">
        <w:rPr>
          <w:rFonts w:ascii="Times New Roman" w:eastAsia="Times New Roman" w:hAnsi="Times New Roman" w:cs="Times New Roman"/>
          <w:sz w:val="28"/>
          <w:szCs w:val="28"/>
          <w:lang w:val="kk-KZ" w:eastAsia="ru-RU"/>
        </w:rPr>
        <w:t xml:space="preserve"> жылдан</w:t>
      </w:r>
      <w:r w:rsidR="00861661">
        <w:rPr>
          <w:rFonts w:ascii="Times New Roman" w:eastAsia="Times New Roman" w:hAnsi="Times New Roman" w:cs="Times New Roman"/>
          <w:b/>
          <w:sz w:val="32"/>
          <w:szCs w:val="32"/>
          <w:lang w:val="kk-KZ" w:eastAsia="ru-RU"/>
        </w:rPr>
        <w:t xml:space="preserve"> </w:t>
      </w:r>
      <w:r w:rsidRPr="00C02C69">
        <w:rPr>
          <w:rFonts w:ascii="Times New Roman" w:eastAsia="Times New Roman" w:hAnsi="Times New Roman" w:cs="Times New Roman"/>
          <w:sz w:val="28"/>
          <w:szCs w:val="28"/>
          <w:lang w:val="kk-KZ" w:eastAsia="ru-RU"/>
        </w:rPr>
        <w:t xml:space="preserve">бастап </w:t>
      </w:r>
      <w:r w:rsidR="002757F7">
        <w:rPr>
          <w:rFonts w:ascii="Times New Roman" w:eastAsia="Times New Roman" w:hAnsi="Times New Roman" w:cs="Times New Roman"/>
          <w:sz w:val="28"/>
          <w:szCs w:val="28"/>
          <w:lang w:val="kk-KZ" w:eastAsia="ru-RU"/>
        </w:rPr>
        <w:t xml:space="preserve">келесідей аутсорсингтік қызмет түрлерін қолданады: </w:t>
      </w:r>
      <w:r w:rsidRPr="00C02C69">
        <w:rPr>
          <w:rFonts w:ascii="Times New Roman" w:eastAsia="Times New Roman" w:hAnsi="Times New Roman" w:cs="Times New Roman"/>
          <w:sz w:val="28"/>
          <w:szCs w:val="28"/>
          <w:lang w:val="kk-KZ" w:eastAsia="ru-RU"/>
        </w:rPr>
        <w:t>IT аутсорсингтік</w:t>
      </w:r>
      <w:r w:rsidR="002757F7">
        <w:rPr>
          <w:rFonts w:ascii="Times New Roman" w:eastAsia="Times New Roman" w:hAnsi="Times New Roman" w:cs="Times New Roman"/>
          <w:sz w:val="28"/>
          <w:szCs w:val="28"/>
          <w:lang w:val="kk-KZ" w:eastAsia="ru-RU"/>
        </w:rPr>
        <w:t>, маркетингтік және заңды.</w:t>
      </w:r>
      <w:r w:rsidRPr="00C02C69">
        <w:rPr>
          <w:rFonts w:ascii="Times New Roman" w:eastAsia="Times New Roman" w:hAnsi="Times New Roman" w:cs="Times New Roman"/>
          <w:sz w:val="28"/>
          <w:szCs w:val="28"/>
          <w:lang w:val="kk-KZ" w:eastAsia="ru-RU"/>
        </w:rPr>
        <w:t xml:space="preserve"> </w:t>
      </w:r>
    </w:p>
    <w:p w:rsidR="005E0D86" w:rsidRPr="00C02C69" w:rsidRDefault="005E0D86" w:rsidP="00BC675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Алдымен үш кәсіпорынның қаржылық тұрақтылықтарын есептеп аламыз. Содан соң экономикалық тұрақтылықтылықтың интегралдық критерийлерін есептеп алып салыстырамыз.</w:t>
      </w:r>
    </w:p>
    <w:p w:rsidR="00BF7696" w:rsidRDefault="00BF7696"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5E0D86" w:rsidRDefault="00007F08"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r w:rsidR="0022215F">
        <w:rPr>
          <w:rFonts w:ascii="Times New Roman" w:hAnsi="Times New Roman" w:cs="Times New Roman"/>
          <w:sz w:val="28"/>
          <w:szCs w:val="28"/>
          <w:lang w:val="kk-KZ"/>
        </w:rPr>
        <w:t xml:space="preserve">Кесте </w:t>
      </w:r>
      <w:r w:rsidR="00D56905">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5E0D86" w:rsidRPr="00C02C69">
        <w:rPr>
          <w:rFonts w:ascii="Times New Roman" w:eastAsia="Times New Roman" w:hAnsi="Times New Roman" w:cs="Times New Roman"/>
          <w:sz w:val="28"/>
          <w:szCs w:val="28"/>
          <w:lang w:val="kk-KZ" w:eastAsia="ru-RU"/>
        </w:rPr>
        <w:t xml:space="preserve"> «SMASH LTD» ЖШС</w:t>
      </w:r>
      <w:r w:rsidR="005E0D86" w:rsidRPr="00C02C69">
        <w:rPr>
          <w:rFonts w:ascii="Times New Roman" w:hAnsi="Times New Roman" w:cs="Times New Roman"/>
          <w:sz w:val="28"/>
          <w:szCs w:val="28"/>
          <w:lang w:val="kk-KZ"/>
        </w:rPr>
        <w:t xml:space="preserve"> экономикалық тұр</w:t>
      </w:r>
      <w:r w:rsidR="005E0D86" w:rsidRPr="00374F80">
        <w:rPr>
          <w:rFonts w:ascii="Times New Roman" w:hAnsi="Times New Roman" w:cs="Times New Roman"/>
          <w:sz w:val="28"/>
          <w:szCs w:val="28"/>
          <w:lang w:val="kk-KZ"/>
        </w:rPr>
        <w:t>ақтылығын бағалау және интегралды көрсеткіштер жиыны</w:t>
      </w:r>
    </w:p>
    <w:p w:rsidR="00AF722E" w:rsidRDefault="00AF722E"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tbl>
      <w:tblPr>
        <w:tblW w:w="9345" w:type="dxa"/>
        <w:tblLook w:val="04A0" w:firstRow="1" w:lastRow="0" w:firstColumn="1" w:lastColumn="0" w:noHBand="0" w:noVBand="1"/>
      </w:tblPr>
      <w:tblGrid>
        <w:gridCol w:w="2610"/>
        <w:gridCol w:w="773"/>
        <w:gridCol w:w="714"/>
        <w:gridCol w:w="656"/>
        <w:gridCol w:w="656"/>
        <w:gridCol w:w="656"/>
        <w:gridCol w:w="656"/>
        <w:gridCol w:w="656"/>
        <w:gridCol w:w="656"/>
        <w:gridCol w:w="656"/>
        <w:gridCol w:w="656"/>
      </w:tblGrid>
      <w:tr w:rsidR="00E7588F" w:rsidRPr="00AF722E" w:rsidTr="00DF57B8">
        <w:trPr>
          <w:trHeight w:val="699"/>
        </w:trPr>
        <w:tc>
          <w:tcPr>
            <w:tcW w:w="2610" w:type="dxa"/>
            <w:vMerge w:val="restart"/>
            <w:tcBorders>
              <w:top w:val="single" w:sz="4" w:space="0" w:color="auto"/>
              <w:left w:val="single" w:sz="4" w:space="0" w:color="auto"/>
              <w:right w:val="single" w:sz="4" w:space="0" w:color="auto"/>
            </w:tcBorders>
            <w:shd w:val="clear" w:color="auto" w:fill="auto"/>
            <w:noWrap/>
            <w:vAlign w:val="bottom"/>
            <w:hideMark/>
          </w:tcPr>
          <w:p w:rsidR="00E7588F" w:rsidRPr="00E7588F" w:rsidRDefault="00E7588F" w:rsidP="00BC675F">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Көрсеткіштер</w:t>
            </w:r>
          </w:p>
        </w:tc>
        <w:tc>
          <w:tcPr>
            <w:tcW w:w="34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374F80">
              <w:rPr>
                <w:rFonts w:ascii="Times New Roman" w:eastAsia="Times New Roman" w:hAnsi="Times New Roman" w:cs="Times New Roman"/>
                <w:color w:val="000000"/>
                <w:lang w:val="kk-KZ" w:eastAsia="ru-RU"/>
              </w:rPr>
              <w:t>Аутсорсингтік қызметтерді қолданғаннан кейін</w:t>
            </w:r>
          </w:p>
        </w:tc>
        <w:tc>
          <w:tcPr>
            <w:tcW w:w="32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374F80" w:rsidRDefault="00E7588F" w:rsidP="00BC675F">
            <w:pPr>
              <w:spacing w:after="0" w:line="240" w:lineRule="auto"/>
              <w:jc w:val="center"/>
              <w:rPr>
                <w:rFonts w:ascii="Times New Roman" w:hAnsi="Times New Roman" w:cs="Times New Roman"/>
                <w:sz w:val="28"/>
                <w:szCs w:val="28"/>
              </w:rPr>
            </w:pPr>
            <w:r w:rsidRPr="00374F80">
              <w:rPr>
                <w:rFonts w:ascii="Times New Roman" w:eastAsia="Times New Roman" w:hAnsi="Times New Roman" w:cs="Times New Roman"/>
                <w:color w:val="000000"/>
                <w:sz w:val="28"/>
                <w:szCs w:val="28"/>
                <w:lang w:eastAsia="ru-RU"/>
              </w:rPr>
              <w:t>П</w:t>
            </w:r>
            <m:oMath>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K</m:t>
                  </m:r>
                </m:num>
                <m:den>
                  <m:r>
                    <w:rPr>
                      <w:rFonts w:ascii="Cambria Math" w:eastAsia="Times New Roman" w:hAnsi="Cambria Math" w:cs="Times New Roman"/>
                      <w:color w:val="000000"/>
                      <w:sz w:val="28"/>
                      <w:szCs w:val="28"/>
                      <w:lang w:eastAsia="ru-RU"/>
                    </w:rPr>
                    <m:t>K</m:t>
                  </m:r>
                </m:den>
              </m:f>
              <m:r>
                <w:rPr>
                  <w:rFonts w:ascii="Cambria Math" w:eastAsia="Times New Roman" w:hAnsi="Cambria Math" w:cs="Times New Roman"/>
                  <w:color w:val="000000"/>
                  <w:sz w:val="28"/>
                  <w:szCs w:val="28"/>
                  <w:lang w:eastAsia="ru-RU"/>
                </w:rPr>
                <m:t>)</m:t>
              </m:r>
            </m:oMath>
          </w:p>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p>
        </w:tc>
      </w:tr>
      <w:tr w:rsidR="00E7588F" w:rsidRPr="00AF722E" w:rsidTr="00DF57B8">
        <w:trPr>
          <w:trHeight w:val="667"/>
        </w:trPr>
        <w:tc>
          <w:tcPr>
            <w:tcW w:w="2610" w:type="dxa"/>
            <w:vMerge/>
            <w:tcBorders>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rPr>
                <w:rFonts w:ascii="Times New Roman" w:eastAsia="Times New Roman" w:hAnsi="Times New Roman" w:cs="Times New Roman"/>
                <w:color w:val="000000"/>
                <w:lang w:eastAsia="ru-RU"/>
              </w:rPr>
            </w:pP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2017</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2019</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2020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2021</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2019</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2020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2021</w:t>
            </w:r>
          </w:p>
        </w:tc>
      </w:tr>
      <w:tr w:rsidR="00007F08" w:rsidRPr="00AF722E" w:rsidTr="00DF57B8">
        <w:trPr>
          <w:trHeight w:val="667"/>
        </w:trPr>
        <w:tc>
          <w:tcPr>
            <w:tcW w:w="2610" w:type="dxa"/>
            <w:tcBorders>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9</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F08" w:rsidRPr="00007F08" w:rsidRDefault="00007F08" w:rsidP="00007F08">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11</w:t>
            </w:r>
          </w:p>
        </w:tc>
      </w:tr>
      <w:tr w:rsidR="00E7588F" w:rsidRPr="00AF722E" w:rsidTr="00E7588F">
        <w:trPr>
          <w:trHeight w:val="279"/>
        </w:trPr>
        <w:tc>
          <w:tcPr>
            <w:tcW w:w="6065"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E7588F" w:rsidRPr="00AF722E" w:rsidRDefault="00E7588F" w:rsidP="00BC675F">
            <w:pPr>
              <w:spacing w:after="0" w:line="240" w:lineRule="auto"/>
              <w:jc w:val="center"/>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Кәсіпорынның өтімділігін бағалау көрсеткіштері</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0,16</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0,24</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0,56</w:t>
            </w:r>
          </w:p>
        </w:tc>
      </w:tr>
      <w:tr w:rsidR="00E7588F" w:rsidRPr="00AF722E" w:rsidTr="00DF57B8">
        <w:trPr>
          <w:trHeight w:val="38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Ағымдағы өтімділік</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1,93</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1,91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1,01</w:t>
            </w:r>
          </w:p>
        </w:tc>
      </w:tr>
      <w:tr w:rsidR="00E7588F" w:rsidRPr="00AF722E" w:rsidTr="00DF57B8">
        <w:trPr>
          <w:trHeight w:val="57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Жедел өтімділік коэффициенті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0,56</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0,45</w:t>
            </w:r>
          </w:p>
        </w:tc>
      </w:tr>
      <w:tr w:rsidR="00E7588F" w:rsidRPr="00AF722E" w:rsidTr="00DF57B8">
        <w:trPr>
          <w:trHeight w:val="57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Абсолютті өтімділік коэффициенті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0,23</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1,23</w:t>
            </w:r>
          </w:p>
        </w:tc>
      </w:tr>
      <w:tr w:rsidR="00E7588F" w:rsidRPr="00AF722E" w:rsidTr="00E7588F">
        <w:trPr>
          <w:trHeight w:val="286"/>
        </w:trPr>
        <w:tc>
          <w:tcPr>
            <w:tcW w:w="6065"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E7588F" w:rsidRPr="00AF722E" w:rsidRDefault="00E7588F" w:rsidP="00BC675F">
            <w:pPr>
              <w:spacing w:after="0" w:line="240" w:lineRule="auto"/>
              <w:jc w:val="center"/>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Кәсіпорынның қаржылық тұрақтылығы</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2,71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6,15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6,23</w:t>
            </w:r>
          </w:p>
        </w:tc>
      </w:tr>
      <w:tr w:rsidR="00E7588F" w:rsidRPr="00AF722E" w:rsidTr="00DF57B8">
        <w:trPr>
          <w:trHeight w:val="1112"/>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Меншікті капиаталдың шоғырлану коэффициенті (тәуелсіздік)</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0,89</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1,19</w:t>
            </w:r>
          </w:p>
        </w:tc>
      </w:tr>
      <w:tr w:rsidR="00E7588F" w:rsidRPr="00AF722E" w:rsidTr="00DF57B8">
        <w:trPr>
          <w:trHeight w:val="57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Қаржылық тәуелділік коэффициенті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1,17</w:t>
            </w:r>
          </w:p>
        </w:tc>
      </w:tr>
      <w:tr w:rsidR="00E7588F" w:rsidRPr="00AF722E" w:rsidTr="00DF57B8">
        <w:trPr>
          <w:trHeight w:val="57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Қарыздарды меншікті капиталмен жабу</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0,34</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5,3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4,5</w:t>
            </w:r>
          </w:p>
        </w:tc>
      </w:tr>
      <w:tr w:rsidR="00E7588F" w:rsidRPr="00AF722E" w:rsidTr="00DF57B8">
        <w:trPr>
          <w:trHeight w:val="85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Кәсіпорынның рентабельділігі (табыстылығы)</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 </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2,03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3,46</w:t>
            </w:r>
          </w:p>
        </w:tc>
      </w:tr>
      <w:tr w:rsidR="00E7588F" w:rsidRPr="00AF722E" w:rsidTr="00DF57B8">
        <w:trPr>
          <w:trHeight w:val="85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Кәсіпорынның активтерінің рентабельділігі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0,29</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1,45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2,65</w:t>
            </w:r>
          </w:p>
        </w:tc>
      </w:tr>
      <w:tr w:rsidR="00E7588F" w:rsidRPr="00AF722E" w:rsidTr="00DF57B8">
        <w:trPr>
          <w:trHeight w:val="57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Меншікті капиталдың рентабельділігі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0,12</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0,14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0,48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1,04</w:t>
            </w:r>
          </w:p>
        </w:tc>
      </w:tr>
      <w:tr w:rsidR="00E7588F" w:rsidRPr="00AF722E" w:rsidTr="00DF57B8">
        <w:trPr>
          <w:trHeight w:val="29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Сату рентабельділігі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0,21</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0,17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0,17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0,29</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1,45</w:t>
            </w:r>
          </w:p>
        </w:tc>
      </w:tr>
      <w:tr w:rsidR="00E7588F" w:rsidRPr="00AF722E" w:rsidTr="00DF57B8">
        <w:trPr>
          <w:trHeight w:val="29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Өнім рентабельділігі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0,27</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0,87</w:t>
            </w:r>
          </w:p>
        </w:tc>
      </w:tr>
      <w:tr w:rsidR="00E7588F" w:rsidRPr="00AF722E" w:rsidTr="00E7588F">
        <w:trPr>
          <w:trHeight w:val="371"/>
        </w:trPr>
        <w:tc>
          <w:tcPr>
            <w:tcW w:w="6065"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E7588F" w:rsidRPr="00AF722E" w:rsidRDefault="00E7588F" w:rsidP="00BC675F">
            <w:pPr>
              <w:spacing w:after="0" w:line="240" w:lineRule="auto"/>
              <w:jc w:val="center"/>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Іскерлік белсенділіктің тұрақтылығы</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0,09</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0,01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w:t>
            </w:r>
          </w:p>
        </w:tc>
      </w:tr>
      <w:tr w:rsidR="00E7588F" w:rsidRPr="00AF722E" w:rsidTr="00DF57B8">
        <w:trPr>
          <w:trHeight w:val="57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Сату көлемінің өсу коэффициенті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1,32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0,15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0,91</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w:t>
            </w:r>
          </w:p>
        </w:tc>
      </w:tr>
      <w:tr w:rsidR="00E7588F" w:rsidRPr="00AF722E" w:rsidTr="00F5752D">
        <w:trPr>
          <w:trHeight w:val="850"/>
        </w:trPr>
        <w:tc>
          <w:tcPr>
            <w:tcW w:w="2610" w:type="dxa"/>
            <w:tcBorders>
              <w:top w:val="nil"/>
              <w:left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Капиталдың жалпы айналымдылық коэффициенті</w:t>
            </w:r>
          </w:p>
        </w:tc>
        <w:tc>
          <w:tcPr>
            <w:tcW w:w="773" w:type="dxa"/>
            <w:tcBorders>
              <w:top w:val="nil"/>
              <w:left w:val="nil"/>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w:t>
            </w:r>
          </w:p>
        </w:tc>
        <w:tc>
          <w:tcPr>
            <w:tcW w:w="714" w:type="dxa"/>
            <w:tcBorders>
              <w:top w:val="nil"/>
              <w:left w:val="nil"/>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2,1</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1,5</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3,1</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2,65</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0,53</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0,38</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0,78</w:t>
            </w:r>
          </w:p>
        </w:tc>
        <w:tc>
          <w:tcPr>
            <w:tcW w:w="656" w:type="dxa"/>
            <w:tcBorders>
              <w:top w:val="nil"/>
              <w:left w:val="nil"/>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0,66</w:t>
            </w:r>
          </w:p>
        </w:tc>
      </w:tr>
      <w:tr w:rsidR="00DF57B8" w:rsidRPr="00AF722E" w:rsidTr="00F5752D">
        <w:trPr>
          <w:trHeight w:val="272"/>
        </w:trPr>
        <w:tc>
          <w:tcPr>
            <w:tcW w:w="9345" w:type="dxa"/>
            <w:gridSpan w:val="11"/>
            <w:shd w:val="clear" w:color="auto" w:fill="auto"/>
            <w:vAlign w:val="bottom"/>
          </w:tcPr>
          <w:p w:rsidR="00DF57B8" w:rsidRPr="00DF57B8" w:rsidRDefault="00DF57B8" w:rsidP="00DF57B8">
            <w:pPr>
              <w:spacing w:after="0" w:line="240" w:lineRule="auto"/>
              <w:jc w:val="both"/>
              <w:rPr>
                <w:rFonts w:ascii="Times New Roman" w:eastAsia="Times New Roman" w:hAnsi="Times New Roman" w:cs="Times New Roman"/>
                <w:color w:val="000000"/>
                <w:sz w:val="24"/>
                <w:szCs w:val="24"/>
                <w:lang w:eastAsia="ru-RU"/>
              </w:rPr>
            </w:pPr>
            <w:r w:rsidRPr="00DF57B8">
              <w:rPr>
                <w:rFonts w:ascii="Times New Roman" w:hAnsi="Times New Roman" w:cs="Times New Roman"/>
                <w:sz w:val="24"/>
                <w:szCs w:val="24"/>
                <w:lang w:val="kk-KZ"/>
              </w:rPr>
              <w:t xml:space="preserve">26 Кестенің жалғасы  </w:t>
            </w:r>
          </w:p>
        </w:tc>
      </w:tr>
      <w:tr w:rsidR="00007F08" w:rsidRPr="00AF722E" w:rsidTr="00F5752D">
        <w:trPr>
          <w:trHeight w:val="294"/>
        </w:trPr>
        <w:tc>
          <w:tcPr>
            <w:tcW w:w="2610" w:type="dxa"/>
            <w:tcBorders>
              <w:left w:val="single" w:sz="4" w:space="0" w:color="auto"/>
              <w:bottom w:val="single" w:sz="4" w:space="0" w:color="auto"/>
              <w:right w:val="single" w:sz="4" w:space="0" w:color="auto"/>
            </w:tcBorders>
            <w:shd w:val="clear" w:color="auto" w:fill="auto"/>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w:t>
            </w:r>
          </w:p>
        </w:tc>
        <w:tc>
          <w:tcPr>
            <w:tcW w:w="773" w:type="dxa"/>
            <w:tcBorders>
              <w:left w:val="nil"/>
              <w:bottom w:val="single" w:sz="4" w:space="0" w:color="auto"/>
              <w:right w:val="single" w:sz="4" w:space="0" w:color="auto"/>
            </w:tcBorders>
            <w:shd w:val="clear" w:color="auto" w:fill="auto"/>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2</w:t>
            </w:r>
          </w:p>
        </w:tc>
        <w:tc>
          <w:tcPr>
            <w:tcW w:w="714" w:type="dxa"/>
            <w:tcBorders>
              <w:left w:val="nil"/>
              <w:bottom w:val="single" w:sz="4" w:space="0" w:color="auto"/>
              <w:right w:val="single" w:sz="4" w:space="0" w:color="auto"/>
            </w:tcBorders>
            <w:shd w:val="clear" w:color="auto" w:fill="auto"/>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3</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4</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5</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6</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7</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8</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9</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10</w:t>
            </w:r>
          </w:p>
        </w:tc>
        <w:tc>
          <w:tcPr>
            <w:tcW w:w="656" w:type="dxa"/>
            <w:tcBorders>
              <w:left w:val="nil"/>
              <w:bottom w:val="single" w:sz="4" w:space="0" w:color="auto"/>
              <w:right w:val="single" w:sz="4" w:space="0" w:color="auto"/>
            </w:tcBorders>
            <w:shd w:val="clear" w:color="auto" w:fill="auto"/>
            <w:noWrap/>
            <w:vAlign w:val="bottom"/>
          </w:tcPr>
          <w:p w:rsidR="00007F08" w:rsidRPr="00DF57B8" w:rsidRDefault="00DF57B8" w:rsidP="00E64C52">
            <w:pPr>
              <w:spacing w:after="0" w:line="240" w:lineRule="auto"/>
              <w:jc w:val="cente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11</w:t>
            </w:r>
          </w:p>
        </w:tc>
      </w:tr>
      <w:tr w:rsidR="00E7588F" w:rsidRPr="00AF722E" w:rsidTr="00DF57B8">
        <w:trPr>
          <w:trHeight w:val="113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Меншікті капитальдың айналымдылық коэффициенті</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2,4</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4,4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4,3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4,5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0,27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w:t>
            </w:r>
          </w:p>
        </w:tc>
      </w:tr>
      <w:tr w:rsidR="00E7588F" w:rsidRPr="00AF722E" w:rsidTr="00DF57B8">
        <w:trPr>
          <w:trHeight w:val="290"/>
        </w:trPr>
        <w:tc>
          <w:tcPr>
            <w:tcW w:w="2610" w:type="dxa"/>
            <w:tcBorders>
              <w:top w:val="nil"/>
              <w:left w:val="single" w:sz="4" w:space="0" w:color="auto"/>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Қор қайтарымдылығы</w:t>
            </w:r>
          </w:p>
        </w:tc>
        <w:tc>
          <w:tcPr>
            <w:tcW w:w="773"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5,3</w:t>
            </w:r>
          </w:p>
        </w:tc>
        <w:tc>
          <w:tcPr>
            <w:tcW w:w="714" w:type="dxa"/>
            <w:tcBorders>
              <w:top w:val="nil"/>
              <w:left w:val="nil"/>
              <w:bottom w:val="single" w:sz="4" w:space="0" w:color="auto"/>
              <w:right w:val="single" w:sz="4" w:space="0" w:color="auto"/>
            </w:tcBorders>
            <w:shd w:val="clear" w:color="auto" w:fill="auto"/>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5,5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6,5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6,3</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0,88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0,92</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0,57</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1,08</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1,05</w:t>
            </w:r>
          </w:p>
        </w:tc>
      </w:tr>
      <w:tr w:rsidR="00E7588F" w:rsidRPr="00AF722E" w:rsidTr="00E7588F">
        <w:trPr>
          <w:trHeight w:val="375"/>
        </w:trPr>
        <w:tc>
          <w:tcPr>
            <w:tcW w:w="6065" w:type="dxa"/>
            <w:gridSpan w:val="6"/>
            <w:tcBorders>
              <w:top w:val="nil"/>
              <w:left w:val="single" w:sz="4" w:space="0" w:color="auto"/>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Кәсіпорынның экономикалық тұрақтылығының интегралды көрсеткіштер жиыны </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2,86</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3,34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5</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8,04</w:t>
            </w:r>
          </w:p>
        </w:tc>
        <w:tc>
          <w:tcPr>
            <w:tcW w:w="656" w:type="dxa"/>
            <w:tcBorders>
              <w:top w:val="nil"/>
              <w:left w:val="nil"/>
              <w:bottom w:val="single" w:sz="4" w:space="0" w:color="auto"/>
              <w:right w:val="single" w:sz="4" w:space="0" w:color="auto"/>
            </w:tcBorders>
            <w:shd w:val="clear" w:color="auto" w:fill="auto"/>
            <w:noWrap/>
            <w:vAlign w:val="bottom"/>
            <w:hideMark/>
          </w:tcPr>
          <w:p w:rsidR="00E7588F" w:rsidRPr="00AF722E" w:rsidRDefault="00E7588F" w:rsidP="00BC675F">
            <w:pPr>
              <w:spacing w:after="0" w:line="240" w:lineRule="auto"/>
              <w:jc w:val="right"/>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eastAsia="ru-RU"/>
              </w:rPr>
              <w:t>10,9</w:t>
            </w:r>
          </w:p>
        </w:tc>
      </w:tr>
      <w:tr w:rsidR="00E7588F" w:rsidRPr="00AF722E" w:rsidTr="00E7588F">
        <w:trPr>
          <w:trHeight w:val="142"/>
        </w:trPr>
        <w:tc>
          <w:tcPr>
            <w:tcW w:w="9345"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E7588F" w:rsidRPr="00AF722E" w:rsidRDefault="00E7588F" w:rsidP="00D56905">
            <w:pPr>
              <w:spacing w:after="0" w:line="240" w:lineRule="auto"/>
              <w:ind w:firstLine="741"/>
              <w:jc w:val="both"/>
              <w:rPr>
                <w:rFonts w:ascii="Times New Roman" w:eastAsia="Times New Roman" w:hAnsi="Times New Roman" w:cs="Times New Roman"/>
                <w:color w:val="000000"/>
                <w:lang w:eastAsia="ru-RU"/>
              </w:rPr>
            </w:pPr>
            <w:r w:rsidRPr="00374F80">
              <w:rPr>
                <w:rFonts w:ascii="Times New Roman" w:eastAsia="Times New Roman" w:hAnsi="Times New Roman" w:cs="Times New Roman"/>
                <w:bCs/>
                <w:color w:val="000000"/>
                <w:sz w:val="24"/>
                <w:szCs w:val="24"/>
                <w:lang w:val="kk-KZ" w:eastAsia="ru-RU"/>
              </w:rPr>
              <w:t>Ескертпе: Кәсіпорын мәліметтері негізінде автормен есептелінді</w:t>
            </w:r>
          </w:p>
        </w:tc>
      </w:tr>
    </w:tbl>
    <w:p w:rsidR="00AF722E" w:rsidRDefault="00AF722E" w:rsidP="00BC67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rsidR="0090698A" w:rsidRPr="00BC4A7E" w:rsidRDefault="0090698A" w:rsidP="00BC675F">
      <w:pPr>
        <w:tabs>
          <w:tab w:val="left" w:pos="3090"/>
        </w:tabs>
        <w:spacing w:after="0" w:line="240" w:lineRule="auto"/>
        <w:ind w:firstLine="709"/>
        <w:jc w:val="both"/>
        <w:rPr>
          <w:rFonts w:ascii="Times New Roman" w:eastAsia="Times New Roman" w:hAnsi="Times New Roman" w:cs="Times New Roman"/>
          <w:sz w:val="28"/>
          <w:szCs w:val="28"/>
          <w:lang w:val="kk-KZ" w:eastAsia="ru-RU"/>
        </w:rPr>
      </w:pPr>
      <w:r w:rsidRPr="00DE526D">
        <w:rPr>
          <w:rFonts w:ascii="Times New Roman" w:hAnsi="Times New Roman" w:cs="Times New Roman"/>
          <w:sz w:val="28"/>
          <w:szCs w:val="28"/>
          <w:lang w:val="kk-KZ"/>
        </w:rPr>
        <w:t xml:space="preserve">Кестеде көріп отырғанымыздай, </w:t>
      </w:r>
      <w:r w:rsidRPr="00DE526D">
        <w:rPr>
          <w:rFonts w:ascii="Times New Roman" w:eastAsia="Times New Roman" w:hAnsi="Times New Roman" w:cs="Times New Roman"/>
          <w:sz w:val="28"/>
          <w:szCs w:val="28"/>
          <w:lang w:val="kk-KZ" w:eastAsia="ru-RU"/>
        </w:rPr>
        <w:t>«SMASH LTD» ЖШС аутсорсингтік қызмет түрлерін 201</w:t>
      </w:r>
      <w:r w:rsidR="0044099E" w:rsidRPr="00DE526D">
        <w:rPr>
          <w:rFonts w:ascii="Times New Roman" w:eastAsia="Times New Roman" w:hAnsi="Times New Roman" w:cs="Times New Roman"/>
          <w:sz w:val="28"/>
          <w:szCs w:val="28"/>
          <w:lang w:val="kk-KZ" w:eastAsia="ru-RU"/>
        </w:rPr>
        <w:t>6</w:t>
      </w:r>
      <w:r w:rsidRPr="00DE526D">
        <w:rPr>
          <w:rFonts w:ascii="Times New Roman" w:eastAsia="Times New Roman" w:hAnsi="Times New Roman" w:cs="Times New Roman"/>
          <w:sz w:val="28"/>
          <w:szCs w:val="28"/>
          <w:lang w:val="kk-KZ" w:eastAsia="ru-RU"/>
        </w:rPr>
        <w:t xml:space="preserve"> жылы пайдалана бастаған. Осы кәсіпорында аутсорсингтік қызметтерді пайдалану барысында кәсіпорынға тиімді болғанын кәсіпорынның экономикалық тұрақтылығының интегралды көрсеткіштер </w:t>
      </w:r>
      <w:r w:rsidRPr="00BC4A7E">
        <w:rPr>
          <w:rFonts w:ascii="Times New Roman" w:eastAsia="Times New Roman" w:hAnsi="Times New Roman" w:cs="Times New Roman"/>
          <w:sz w:val="28"/>
          <w:szCs w:val="28"/>
          <w:lang w:val="kk-KZ" w:eastAsia="ru-RU"/>
        </w:rPr>
        <w:t>жиынын есептеу арқылы байқауымызға болады. Аутсорсингтік қызмет түрін енгізіп пайдаланған</w:t>
      </w:r>
      <w:r w:rsidR="006017FB" w:rsidRPr="00BC4A7E">
        <w:rPr>
          <w:rFonts w:ascii="Times New Roman" w:eastAsia="Times New Roman" w:hAnsi="Times New Roman" w:cs="Times New Roman"/>
          <w:sz w:val="28"/>
          <w:szCs w:val="28"/>
          <w:lang w:val="kk-KZ" w:eastAsia="ru-RU"/>
        </w:rPr>
        <w:t>нан</w:t>
      </w:r>
      <w:r w:rsidRPr="00BC4A7E">
        <w:rPr>
          <w:rFonts w:ascii="Times New Roman" w:eastAsia="Times New Roman" w:hAnsi="Times New Roman" w:cs="Times New Roman"/>
          <w:sz w:val="28"/>
          <w:szCs w:val="28"/>
          <w:lang w:val="kk-KZ" w:eastAsia="ru-RU"/>
        </w:rPr>
        <w:t xml:space="preserve"> кейін, нәтижесін </w:t>
      </w:r>
      <w:r w:rsidR="006017FB" w:rsidRPr="00BC4A7E">
        <w:rPr>
          <w:rFonts w:ascii="Times New Roman" w:eastAsia="Times New Roman" w:hAnsi="Times New Roman" w:cs="Times New Roman"/>
          <w:sz w:val="28"/>
          <w:szCs w:val="28"/>
          <w:lang w:val="kk-KZ" w:eastAsia="ru-RU"/>
        </w:rPr>
        <w:t xml:space="preserve">есептеу үшін соңғы  бес жыл </w:t>
      </w:r>
      <w:r w:rsidRPr="00BC4A7E">
        <w:rPr>
          <w:rFonts w:ascii="Times New Roman" w:eastAsia="Times New Roman" w:hAnsi="Times New Roman" w:cs="Times New Roman"/>
          <w:sz w:val="28"/>
          <w:szCs w:val="28"/>
          <w:lang w:val="kk-KZ" w:eastAsia="ru-RU"/>
        </w:rPr>
        <w:t>алынды.  Көріп отырғанымыздай, 2017 жылы  I</w:t>
      </w:r>
      <w:r w:rsidRPr="00BC4A7E">
        <w:rPr>
          <w:rFonts w:ascii="Times New Roman" w:eastAsia="Times New Roman" w:hAnsi="Times New Roman" w:cs="Times New Roman"/>
          <w:sz w:val="28"/>
          <w:szCs w:val="28"/>
          <w:vertAlign w:val="subscript"/>
          <w:lang w:val="kk-KZ" w:eastAsia="ru-RU"/>
        </w:rPr>
        <w:t>аут</w:t>
      </w:r>
      <w:r w:rsidRPr="00BC4A7E">
        <w:rPr>
          <w:rFonts w:ascii="Times New Roman" w:eastAsia="Times New Roman" w:hAnsi="Times New Roman" w:cs="Times New Roman"/>
          <w:sz w:val="28"/>
          <w:szCs w:val="28"/>
          <w:lang w:val="kk-KZ" w:eastAsia="ru-RU"/>
        </w:rPr>
        <w:t xml:space="preserve">= </w:t>
      </w:r>
      <w:r w:rsidR="001D55C2" w:rsidRPr="00BC4A7E">
        <w:rPr>
          <w:rFonts w:ascii="Times New Roman" w:eastAsia="Times New Roman" w:hAnsi="Times New Roman" w:cs="Times New Roman"/>
          <w:color w:val="000000"/>
          <w:sz w:val="28"/>
          <w:szCs w:val="28"/>
          <w:lang w:val="kk-KZ" w:eastAsia="ru-RU"/>
        </w:rPr>
        <w:t>2,86</w:t>
      </w:r>
      <m:oMath>
        <m:r>
          <w:rPr>
            <w:rFonts w:ascii="Cambria Math" w:eastAsia="Times New Roman" w:hAnsi="Cambria Math" w:cs="Times New Roman"/>
            <w:sz w:val="28"/>
            <w:szCs w:val="28"/>
            <w:lang w:val="kk-KZ" w:eastAsia="ru-RU"/>
          </w:rPr>
          <m:t>≥</m:t>
        </m:r>
      </m:oMath>
      <w:r w:rsidRPr="00BC4A7E">
        <w:rPr>
          <w:rFonts w:ascii="Times New Roman" w:eastAsia="Times New Roman" w:hAnsi="Times New Roman" w:cs="Times New Roman"/>
          <w:sz w:val="28"/>
          <w:szCs w:val="28"/>
          <w:lang w:val="kk-KZ" w:eastAsia="ru-RU"/>
        </w:rPr>
        <w:t>5,  2018 жылы I</w:t>
      </w:r>
      <w:r w:rsidRPr="00BC4A7E">
        <w:rPr>
          <w:rFonts w:ascii="Times New Roman" w:eastAsia="Times New Roman" w:hAnsi="Times New Roman" w:cs="Times New Roman"/>
          <w:sz w:val="28"/>
          <w:szCs w:val="28"/>
          <w:vertAlign w:val="subscript"/>
          <w:lang w:val="kk-KZ" w:eastAsia="ru-RU"/>
        </w:rPr>
        <w:t>аут</w:t>
      </w:r>
      <w:r w:rsidRPr="00BC4A7E">
        <w:rPr>
          <w:rFonts w:ascii="Times New Roman" w:eastAsia="Times New Roman" w:hAnsi="Times New Roman" w:cs="Times New Roman"/>
          <w:sz w:val="28"/>
          <w:szCs w:val="28"/>
          <w:lang w:val="kk-KZ" w:eastAsia="ru-RU"/>
        </w:rPr>
        <w:t xml:space="preserve">= </w:t>
      </w:r>
      <w:r w:rsidR="001D55C2" w:rsidRPr="00BC4A7E">
        <w:rPr>
          <w:rFonts w:ascii="Times New Roman" w:eastAsia="Times New Roman" w:hAnsi="Times New Roman" w:cs="Times New Roman"/>
          <w:color w:val="000000"/>
          <w:sz w:val="28"/>
          <w:szCs w:val="28"/>
          <w:lang w:val="kk-KZ" w:eastAsia="ru-RU"/>
        </w:rPr>
        <w:t>3,34</w:t>
      </w:r>
      <w:r w:rsidR="00792A05" w:rsidRPr="00BC4A7E">
        <w:rPr>
          <w:rFonts w:ascii="Times New Roman" w:eastAsia="Times New Roman" w:hAnsi="Times New Roman" w:cs="Times New Roman"/>
          <w:sz w:val="28"/>
          <w:szCs w:val="28"/>
          <w:lang w:val="kk-KZ" w:eastAsia="ru-RU"/>
        </w:rPr>
        <w:t>&lt;</w:t>
      </w:r>
      <w:r w:rsidR="001F7BDA" w:rsidRPr="00BC4A7E">
        <w:rPr>
          <w:rFonts w:ascii="Times New Roman" w:eastAsia="Times New Roman" w:hAnsi="Times New Roman" w:cs="Times New Roman"/>
          <w:sz w:val="28"/>
          <w:szCs w:val="28"/>
          <w:lang w:val="kk-KZ" w:eastAsia="ru-RU"/>
        </w:rPr>
        <w:t xml:space="preserve">5, </w:t>
      </w:r>
      <w:r w:rsidRPr="00BC4A7E">
        <w:rPr>
          <w:rFonts w:ascii="Times New Roman" w:eastAsia="Times New Roman" w:hAnsi="Times New Roman" w:cs="Times New Roman"/>
          <w:sz w:val="28"/>
          <w:szCs w:val="28"/>
          <w:lang w:val="kk-KZ" w:eastAsia="ru-RU"/>
        </w:rPr>
        <w:t xml:space="preserve"> 2019 жылы I</w:t>
      </w:r>
      <w:r w:rsidRPr="00BC4A7E">
        <w:rPr>
          <w:rFonts w:ascii="Times New Roman" w:eastAsia="Times New Roman" w:hAnsi="Times New Roman" w:cs="Times New Roman"/>
          <w:sz w:val="28"/>
          <w:szCs w:val="28"/>
          <w:vertAlign w:val="subscript"/>
          <w:lang w:val="kk-KZ" w:eastAsia="ru-RU"/>
        </w:rPr>
        <w:t>аут</w:t>
      </w:r>
      <w:r w:rsidRPr="00BC4A7E">
        <w:rPr>
          <w:rFonts w:ascii="Times New Roman" w:eastAsia="Times New Roman" w:hAnsi="Times New Roman" w:cs="Times New Roman"/>
          <w:sz w:val="28"/>
          <w:szCs w:val="28"/>
          <w:lang w:val="kk-KZ" w:eastAsia="ru-RU"/>
        </w:rPr>
        <w:t xml:space="preserve">= </w:t>
      </w:r>
      <w:r w:rsidR="001D55C2" w:rsidRPr="00BC4A7E">
        <w:rPr>
          <w:rFonts w:ascii="Times New Roman" w:eastAsia="Times New Roman" w:hAnsi="Times New Roman" w:cs="Times New Roman"/>
          <w:color w:val="000000"/>
          <w:sz w:val="28"/>
          <w:szCs w:val="28"/>
          <w:lang w:val="kk-KZ" w:eastAsia="ru-RU"/>
        </w:rPr>
        <w:t>5</w:t>
      </w:r>
      <w:r w:rsidR="00D94BB9">
        <w:rPr>
          <w:rFonts w:ascii="Times New Roman" w:eastAsia="Times New Roman" w:hAnsi="Times New Roman" w:cs="Times New Roman"/>
          <w:sz w:val="28"/>
          <w:szCs w:val="28"/>
          <w:lang w:val="kk-KZ" w:eastAsia="ru-RU"/>
        </w:rPr>
        <w:t>≤</w:t>
      </w:r>
      <w:r w:rsidRPr="00BC4A7E">
        <w:rPr>
          <w:rFonts w:ascii="Times New Roman" w:eastAsia="Times New Roman" w:hAnsi="Times New Roman" w:cs="Times New Roman"/>
          <w:sz w:val="28"/>
          <w:szCs w:val="28"/>
          <w:lang w:val="kk-KZ" w:eastAsia="ru-RU"/>
        </w:rPr>
        <w:t>5</w:t>
      </w:r>
      <w:r w:rsidR="001F7BDA" w:rsidRPr="00BC4A7E">
        <w:rPr>
          <w:rFonts w:ascii="Times New Roman" w:eastAsia="Times New Roman" w:hAnsi="Times New Roman" w:cs="Times New Roman"/>
          <w:sz w:val="28"/>
          <w:szCs w:val="28"/>
          <w:lang w:val="kk-KZ" w:eastAsia="ru-RU"/>
        </w:rPr>
        <w:t xml:space="preserve">, 2020 жылы </w:t>
      </w:r>
      <w:r w:rsidRPr="00BC4A7E">
        <w:rPr>
          <w:rFonts w:ascii="Times New Roman" w:eastAsia="Times New Roman" w:hAnsi="Times New Roman" w:cs="Times New Roman"/>
          <w:sz w:val="28"/>
          <w:szCs w:val="28"/>
          <w:lang w:val="kk-KZ" w:eastAsia="ru-RU"/>
        </w:rPr>
        <w:t xml:space="preserve"> </w:t>
      </w:r>
      <w:r w:rsidR="001F7BDA" w:rsidRPr="00BC4A7E">
        <w:rPr>
          <w:rFonts w:ascii="Times New Roman" w:eastAsia="Times New Roman" w:hAnsi="Times New Roman" w:cs="Times New Roman"/>
          <w:sz w:val="28"/>
          <w:szCs w:val="28"/>
          <w:lang w:val="kk-KZ" w:eastAsia="ru-RU"/>
        </w:rPr>
        <w:t>I</w:t>
      </w:r>
      <w:r w:rsidR="001F7BDA" w:rsidRPr="00BC4A7E">
        <w:rPr>
          <w:rFonts w:ascii="Times New Roman" w:eastAsia="Times New Roman" w:hAnsi="Times New Roman" w:cs="Times New Roman"/>
          <w:sz w:val="28"/>
          <w:szCs w:val="28"/>
          <w:vertAlign w:val="subscript"/>
          <w:lang w:val="kk-KZ" w:eastAsia="ru-RU"/>
        </w:rPr>
        <w:t>аут</w:t>
      </w:r>
      <w:r w:rsidR="001F7BDA" w:rsidRPr="00BC4A7E">
        <w:rPr>
          <w:rFonts w:ascii="Times New Roman" w:eastAsia="Times New Roman" w:hAnsi="Times New Roman" w:cs="Times New Roman"/>
          <w:sz w:val="28"/>
          <w:szCs w:val="28"/>
          <w:lang w:val="kk-KZ" w:eastAsia="ru-RU"/>
        </w:rPr>
        <w:t xml:space="preserve">= </w:t>
      </w:r>
      <w:r w:rsidR="00792A05" w:rsidRPr="00BC4A7E">
        <w:rPr>
          <w:rFonts w:ascii="Times New Roman" w:eastAsia="Times New Roman" w:hAnsi="Times New Roman" w:cs="Times New Roman"/>
          <w:bCs/>
          <w:sz w:val="28"/>
          <w:szCs w:val="28"/>
          <w:lang w:val="kk-KZ" w:eastAsia="ru-RU"/>
        </w:rPr>
        <w:t>8,04</w:t>
      </w:r>
      <w:r w:rsidR="001F7BDA" w:rsidRPr="00BC4A7E">
        <w:rPr>
          <w:rFonts w:ascii="Times New Roman" w:eastAsia="Times New Roman" w:hAnsi="Times New Roman" w:cs="Times New Roman"/>
          <w:sz w:val="28"/>
          <w:szCs w:val="28"/>
          <w:lang w:val="kk-KZ" w:eastAsia="ru-RU"/>
        </w:rPr>
        <w:t xml:space="preserve">&gt;5, 2021 жылы </w:t>
      </w:r>
      <w:r w:rsidRPr="00BC4A7E">
        <w:rPr>
          <w:rFonts w:ascii="Times New Roman" w:eastAsia="Times New Roman" w:hAnsi="Times New Roman" w:cs="Times New Roman"/>
          <w:sz w:val="28"/>
          <w:szCs w:val="28"/>
          <w:lang w:val="kk-KZ" w:eastAsia="ru-RU"/>
        </w:rPr>
        <w:t xml:space="preserve"> </w:t>
      </w:r>
      <w:r w:rsidR="001F7BDA" w:rsidRPr="00BC4A7E">
        <w:rPr>
          <w:rFonts w:ascii="Times New Roman" w:eastAsia="Times New Roman" w:hAnsi="Times New Roman" w:cs="Times New Roman"/>
          <w:sz w:val="28"/>
          <w:szCs w:val="28"/>
          <w:lang w:val="kk-KZ" w:eastAsia="ru-RU"/>
        </w:rPr>
        <w:t>I</w:t>
      </w:r>
      <w:r w:rsidR="001F7BDA" w:rsidRPr="00BC4A7E">
        <w:rPr>
          <w:rFonts w:ascii="Times New Roman" w:eastAsia="Times New Roman" w:hAnsi="Times New Roman" w:cs="Times New Roman"/>
          <w:sz w:val="28"/>
          <w:szCs w:val="28"/>
          <w:vertAlign w:val="subscript"/>
          <w:lang w:val="kk-KZ" w:eastAsia="ru-RU"/>
        </w:rPr>
        <w:t>аут</w:t>
      </w:r>
      <w:r w:rsidR="001F7BDA" w:rsidRPr="00BC4A7E">
        <w:rPr>
          <w:rFonts w:ascii="Times New Roman" w:eastAsia="Times New Roman" w:hAnsi="Times New Roman" w:cs="Times New Roman"/>
          <w:sz w:val="28"/>
          <w:szCs w:val="28"/>
          <w:lang w:val="kk-KZ" w:eastAsia="ru-RU"/>
        </w:rPr>
        <w:t xml:space="preserve">= </w:t>
      </w:r>
      <w:r w:rsidR="00792A05" w:rsidRPr="00BC4A7E">
        <w:rPr>
          <w:rFonts w:ascii="Times New Roman" w:eastAsia="Times New Roman" w:hAnsi="Times New Roman" w:cs="Times New Roman"/>
          <w:bCs/>
          <w:sz w:val="28"/>
          <w:szCs w:val="28"/>
          <w:lang w:val="kk-KZ" w:eastAsia="ru-RU"/>
        </w:rPr>
        <w:t>10</w:t>
      </w:r>
      <w:r w:rsidR="001F7BDA" w:rsidRPr="00BC4A7E">
        <w:rPr>
          <w:rFonts w:ascii="Times New Roman" w:eastAsia="Times New Roman" w:hAnsi="Times New Roman" w:cs="Times New Roman"/>
          <w:bCs/>
          <w:sz w:val="28"/>
          <w:szCs w:val="28"/>
          <w:lang w:val="kk-KZ" w:eastAsia="ru-RU"/>
        </w:rPr>
        <w:t>,3</w:t>
      </w:r>
      <w:r w:rsidR="00792A05" w:rsidRPr="00BC4A7E">
        <w:rPr>
          <w:rFonts w:ascii="Times New Roman" w:eastAsia="Times New Roman" w:hAnsi="Times New Roman" w:cs="Times New Roman"/>
          <w:sz w:val="28"/>
          <w:szCs w:val="28"/>
          <w:lang w:val="kk-KZ" w:eastAsia="ru-RU"/>
        </w:rPr>
        <w:t>&gt;9</w:t>
      </w:r>
      <w:r w:rsidR="00E35909" w:rsidRPr="00BC4A7E">
        <w:rPr>
          <w:rFonts w:ascii="Times New Roman" w:eastAsia="Times New Roman" w:hAnsi="Times New Roman" w:cs="Times New Roman"/>
          <w:sz w:val="28"/>
          <w:szCs w:val="28"/>
          <w:lang w:val="kk-KZ" w:eastAsia="ru-RU"/>
        </w:rPr>
        <w:t xml:space="preserve"> </w:t>
      </w:r>
      <w:r w:rsidRPr="00BC4A7E">
        <w:rPr>
          <w:rFonts w:ascii="Times New Roman" w:eastAsia="Times New Roman" w:hAnsi="Times New Roman" w:cs="Times New Roman"/>
          <w:sz w:val="28"/>
          <w:szCs w:val="28"/>
          <w:lang w:val="kk-KZ" w:eastAsia="ru-RU"/>
        </w:rPr>
        <w:t>болғанын байқаймыз.</w:t>
      </w:r>
    </w:p>
    <w:p w:rsidR="005E0D86" w:rsidRDefault="005E0D86" w:rsidP="00BC675F">
      <w:pPr>
        <w:spacing w:after="0" w:line="240" w:lineRule="auto"/>
        <w:ind w:firstLine="709"/>
        <w:jc w:val="both"/>
        <w:rPr>
          <w:rFonts w:ascii="Times New Roman" w:eastAsia="Times New Roman" w:hAnsi="Times New Roman" w:cs="Times New Roman"/>
          <w:sz w:val="28"/>
          <w:szCs w:val="28"/>
          <w:lang w:val="kk-KZ" w:eastAsia="ru-RU"/>
        </w:rPr>
      </w:pPr>
      <w:r w:rsidRPr="00BC4A7E">
        <w:rPr>
          <w:rFonts w:ascii="Times New Roman" w:hAnsi="Times New Roman" w:cs="Times New Roman"/>
          <w:sz w:val="28"/>
          <w:szCs w:val="28"/>
          <w:lang w:val="kk-KZ"/>
        </w:rPr>
        <w:t>Зерттеу нәтижесін көріп</w:t>
      </w:r>
      <w:r w:rsidRPr="00C02C69">
        <w:rPr>
          <w:rFonts w:ascii="Times New Roman" w:hAnsi="Times New Roman" w:cs="Times New Roman"/>
          <w:sz w:val="28"/>
          <w:szCs w:val="28"/>
          <w:lang w:val="kk-KZ"/>
        </w:rPr>
        <w:t xml:space="preserve"> отырғанымыздай, көрсеткіштер мәні </w:t>
      </w:r>
      <w:r w:rsidR="0001572C">
        <w:rPr>
          <w:rFonts w:ascii="Times New Roman" w:hAnsi="Times New Roman" w:cs="Times New Roman"/>
          <w:sz w:val="28"/>
          <w:szCs w:val="28"/>
          <w:lang w:val="kk-KZ"/>
        </w:rPr>
        <w:t>201</w:t>
      </w:r>
      <w:r w:rsidR="00045F1D">
        <w:rPr>
          <w:rFonts w:ascii="Times New Roman" w:hAnsi="Times New Roman" w:cs="Times New Roman"/>
          <w:sz w:val="28"/>
          <w:szCs w:val="28"/>
          <w:lang w:val="kk-KZ"/>
        </w:rPr>
        <w:t>9</w:t>
      </w:r>
      <w:r w:rsidR="0001572C">
        <w:rPr>
          <w:rFonts w:ascii="Times New Roman" w:hAnsi="Times New Roman" w:cs="Times New Roman"/>
          <w:sz w:val="28"/>
          <w:szCs w:val="28"/>
          <w:lang w:val="kk-KZ"/>
        </w:rPr>
        <w:t>, 2020, 2021 жылдары</w:t>
      </w:r>
      <w:r w:rsidRPr="00C02C69">
        <w:rPr>
          <w:rFonts w:ascii="Times New Roman" w:hAnsi="Times New Roman" w:cs="Times New Roman"/>
          <w:sz w:val="28"/>
          <w:szCs w:val="28"/>
          <w:lang w:val="kk-KZ"/>
        </w:rPr>
        <w:t xml:space="preserve"> 5-тен жоғары, бұдан аутсорсингтік қызмет түрін қолдану барысында кәсіпорынның экономикалық тұрақтылығын жоғарылағ</w:t>
      </w:r>
      <w:r w:rsidR="00AF14DF">
        <w:rPr>
          <w:rFonts w:ascii="Times New Roman" w:hAnsi="Times New Roman" w:cs="Times New Roman"/>
          <w:sz w:val="28"/>
          <w:szCs w:val="28"/>
          <w:lang w:val="kk-KZ"/>
        </w:rPr>
        <w:t>а</w:t>
      </w:r>
      <w:r w:rsidRPr="00C02C69">
        <w:rPr>
          <w:rFonts w:ascii="Times New Roman" w:hAnsi="Times New Roman" w:cs="Times New Roman"/>
          <w:sz w:val="28"/>
          <w:szCs w:val="28"/>
          <w:lang w:val="kk-KZ"/>
        </w:rPr>
        <w:t xml:space="preserve">нын байқауға </w:t>
      </w:r>
      <w:r w:rsidRPr="00FE409B">
        <w:rPr>
          <w:rFonts w:ascii="Times New Roman" w:hAnsi="Times New Roman" w:cs="Times New Roman"/>
          <w:sz w:val="28"/>
          <w:szCs w:val="28"/>
          <w:lang w:val="kk-KZ"/>
        </w:rPr>
        <w:t xml:space="preserve">болады. </w:t>
      </w:r>
      <w:r w:rsidR="0001572C" w:rsidRPr="00FE409B">
        <w:rPr>
          <w:rFonts w:ascii="Times New Roman" w:hAnsi="Times New Roman" w:cs="Times New Roman"/>
          <w:sz w:val="28"/>
          <w:szCs w:val="28"/>
          <w:lang w:val="kk-KZ"/>
        </w:rPr>
        <w:t>Ал, 201</w:t>
      </w:r>
      <w:r w:rsidR="00AD16B6">
        <w:rPr>
          <w:rFonts w:ascii="Times New Roman" w:hAnsi="Times New Roman" w:cs="Times New Roman"/>
          <w:sz w:val="28"/>
          <w:szCs w:val="28"/>
          <w:lang w:val="kk-KZ"/>
        </w:rPr>
        <w:t>7</w:t>
      </w:r>
      <w:r w:rsidR="0001572C" w:rsidRPr="00FE409B">
        <w:rPr>
          <w:rFonts w:ascii="Times New Roman" w:hAnsi="Times New Roman" w:cs="Times New Roman"/>
          <w:sz w:val="28"/>
          <w:szCs w:val="28"/>
          <w:lang w:val="kk-KZ"/>
        </w:rPr>
        <w:t>, 201</w:t>
      </w:r>
      <w:r w:rsidR="00AD16B6">
        <w:rPr>
          <w:rFonts w:ascii="Times New Roman" w:hAnsi="Times New Roman" w:cs="Times New Roman"/>
          <w:sz w:val="28"/>
          <w:szCs w:val="28"/>
          <w:lang w:val="kk-KZ"/>
        </w:rPr>
        <w:t>8</w:t>
      </w:r>
      <w:r w:rsidR="0001572C" w:rsidRPr="00FE409B">
        <w:rPr>
          <w:rFonts w:ascii="Times New Roman" w:hAnsi="Times New Roman" w:cs="Times New Roman"/>
          <w:sz w:val="28"/>
          <w:szCs w:val="28"/>
          <w:lang w:val="kk-KZ"/>
        </w:rPr>
        <w:t xml:space="preserve"> жылдары көрсеткіштер мәні 5-тен төмен болып тұр.</w:t>
      </w:r>
      <w:r w:rsidR="00276610">
        <w:rPr>
          <w:rFonts w:ascii="Times New Roman" w:hAnsi="Times New Roman" w:cs="Times New Roman"/>
          <w:sz w:val="28"/>
          <w:szCs w:val="28"/>
          <w:lang w:val="kk-KZ"/>
        </w:rPr>
        <w:t xml:space="preserve"> </w:t>
      </w:r>
      <w:r w:rsidR="00673EA9">
        <w:rPr>
          <w:rFonts w:ascii="Times New Roman" w:hAnsi="Times New Roman" w:cs="Times New Roman"/>
          <w:sz w:val="28"/>
          <w:szCs w:val="28"/>
          <w:lang w:val="kk-KZ"/>
        </w:rPr>
        <w:t xml:space="preserve">Бұл </w:t>
      </w:r>
      <w:r w:rsidR="00673EA9" w:rsidRPr="00D34C1B">
        <w:rPr>
          <w:rFonts w:ascii="Times New Roman" w:hAnsi="Times New Roman" w:cs="Times New Roman"/>
          <w:sz w:val="28"/>
          <w:szCs w:val="28"/>
          <w:lang w:val="kk-KZ"/>
        </w:rPr>
        <w:t xml:space="preserve">аутсорсинг оң нәтижесін </w:t>
      </w:r>
      <w:r w:rsidR="00673EA9">
        <w:rPr>
          <w:rFonts w:ascii="Times New Roman" w:hAnsi="Times New Roman" w:cs="Times New Roman"/>
          <w:sz w:val="28"/>
          <w:szCs w:val="28"/>
          <w:lang w:val="kk-KZ"/>
        </w:rPr>
        <w:t>бермеді деп айтсақ болады.</w:t>
      </w:r>
      <w:r w:rsidRPr="00FE409B">
        <w:rPr>
          <w:rFonts w:ascii="Times New Roman" w:eastAsia="Times New Roman" w:hAnsi="Times New Roman" w:cs="Times New Roman"/>
          <w:sz w:val="28"/>
          <w:szCs w:val="28"/>
          <w:lang w:val="kk-KZ" w:eastAsia="ru-RU"/>
        </w:rPr>
        <w:t xml:space="preserve"> </w:t>
      </w:r>
      <w:r w:rsidRPr="00FE409B">
        <w:rPr>
          <w:rFonts w:ascii="Times New Roman" w:hAnsi="Times New Roman" w:cs="Times New Roman"/>
          <w:sz w:val="28"/>
          <w:szCs w:val="28"/>
          <w:lang w:val="kk-KZ"/>
        </w:rPr>
        <w:t xml:space="preserve">Бұл дегеніміз аутсорсингтік қызмет түрлерін қолдану кәсіпорын үшін тиімді болып тұр </w:t>
      </w:r>
      <w:r w:rsidRPr="00C02C69">
        <w:rPr>
          <w:rFonts w:ascii="Times New Roman" w:hAnsi="Times New Roman" w:cs="Times New Roman"/>
          <w:sz w:val="28"/>
          <w:szCs w:val="28"/>
          <w:lang w:val="kk-KZ"/>
        </w:rPr>
        <w:t>деп айтуға болады</w:t>
      </w:r>
      <w:r w:rsidR="0060710E">
        <w:rPr>
          <w:rFonts w:ascii="Times New Roman" w:hAnsi="Times New Roman" w:cs="Times New Roman"/>
          <w:sz w:val="28"/>
          <w:szCs w:val="28"/>
          <w:lang w:val="kk-KZ"/>
        </w:rPr>
        <w:t xml:space="preserve">. </w:t>
      </w:r>
      <w:r w:rsidRPr="00C02C69">
        <w:rPr>
          <w:rFonts w:ascii="Times New Roman" w:eastAsia="Times New Roman" w:hAnsi="Times New Roman" w:cs="Times New Roman"/>
          <w:sz w:val="28"/>
          <w:szCs w:val="28"/>
          <w:lang w:val="kk-KZ" w:eastAsia="ru-RU"/>
        </w:rPr>
        <w:t>Дегенмен, экономикалық тұрақтылықтың интегралды көрсеткіштердің жоғары болуын, аутсорсингтік жобаны қайта қарауды талап етеді.</w:t>
      </w:r>
    </w:p>
    <w:p w:rsidR="005E0D86" w:rsidRDefault="008C1237" w:rsidP="00BC675F">
      <w:pPr>
        <w:spacing w:after="0" w:line="240" w:lineRule="auto"/>
        <w:ind w:firstLine="709"/>
        <w:jc w:val="both"/>
        <w:rPr>
          <w:rFonts w:ascii="Times New Roman" w:hAnsi="Times New Roman" w:cs="Times New Roman"/>
          <w:sz w:val="28"/>
          <w:szCs w:val="28"/>
          <w:lang w:val="kk-KZ"/>
        </w:rPr>
      </w:pPr>
      <w:r w:rsidRPr="00C02C69">
        <w:rPr>
          <w:rFonts w:ascii="Times New Roman" w:eastAsia="Times New Roman" w:hAnsi="Times New Roman" w:cs="Times New Roman"/>
          <w:sz w:val="28"/>
          <w:szCs w:val="28"/>
          <w:lang w:val="kk-KZ" w:eastAsia="ru-RU"/>
        </w:rPr>
        <w:t>«</w:t>
      </w:r>
      <w:r w:rsidR="005637F2" w:rsidRPr="005637F2">
        <w:rPr>
          <w:rFonts w:ascii="Times New Roman" w:eastAsia="Times New Roman" w:hAnsi="Times New Roman" w:cs="Times New Roman"/>
          <w:sz w:val="28"/>
          <w:szCs w:val="28"/>
          <w:lang w:val="kk-KZ" w:eastAsia="ru-RU"/>
        </w:rPr>
        <w:t>Collossal Building</w:t>
      </w:r>
      <w:r w:rsidR="005637F2">
        <w:rPr>
          <w:rFonts w:ascii="Times New Roman" w:eastAsia="Times New Roman" w:hAnsi="Times New Roman" w:cs="Times New Roman"/>
          <w:sz w:val="28"/>
          <w:szCs w:val="28"/>
          <w:lang w:val="kk-KZ" w:eastAsia="ru-RU"/>
        </w:rPr>
        <w:t xml:space="preserve"> </w:t>
      </w:r>
      <w:r w:rsidR="005637F2" w:rsidRPr="005637F2">
        <w:rPr>
          <w:rFonts w:ascii="Times New Roman" w:eastAsia="Times New Roman" w:hAnsi="Times New Roman" w:cs="Times New Roman"/>
          <w:sz w:val="28"/>
          <w:szCs w:val="28"/>
          <w:lang w:val="kk-KZ" w:eastAsia="ru-RU"/>
        </w:rPr>
        <w:t>City</w:t>
      </w:r>
      <w:r w:rsidR="005637F2">
        <w:rPr>
          <w:rFonts w:ascii="Times New Roman" w:eastAsia="Times New Roman" w:hAnsi="Times New Roman" w:cs="Times New Roman"/>
          <w:sz w:val="28"/>
          <w:szCs w:val="28"/>
          <w:lang w:val="kk-KZ" w:eastAsia="ru-RU"/>
        </w:rPr>
        <w:t xml:space="preserve">» </w:t>
      </w:r>
      <w:r w:rsidRPr="00C02C69">
        <w:rPr>
          <w:rFonts w:ascii="Times New Roman" w:eastAsia="Times New Roman" w:hAnsi="Times New Roman" w:cs="Times New Roman"/>
          <w:sz w:val="28"/>
          <w:szCs w:val="28"/>
          <w:lang w:val="kk-KZ" w:eastAsia="ru-RU"/>
        </w:rPr>
        <w:t>ЖШС 2011 жылы құрылған, кәсіпорын құрылыс монтажды жұмыстар бағытында қызметтер көрсетеді. Бұл кәсіпорын 201</w:t>
      </w:r>
      <w:r>
        <w:rPr>
          <w:rFonts w:ascii="Times New Roman" w:eastAsia="Times New Roman" w:hAnsi="Times New Roman" w:cs="Times New Roman"/>
          <w:sz w:val="28"/>
          <w:szCs w:val="28"/>
          <w:lang w:val="kk-KZ" w:eastAsia="ru-RU"/>
        </w:rPr>
        <w:t xml:space="preserve">6 </w:t>
      </w:r>
      <w:r w:rsidRPr="00C02C69">
        <w:rPr>
          <w:rFonts w:ascii="Times New Roman" w:eastAsia="Times New Roman" w:hAnsi="Times New Roman" w:cs="Times New Roman"/>
          <w:sz w:val="28"/>
          <w:szCs w:val="28"/>
          <w:lang w:val="kk-KZ" w:eastAsia="ru-RU"/>
        </w:rPr>
        <w:t>жылдан бастап аутсорсингтік қызметтерді пайдалана бастады. Соңғы төрт жылда келесідей аут</w:t>
      </w:r>
      <w:r w:rsidR="00511BD8" w:rsidRPr="00C02C69">
        <w:rPr>
          <w:rFonts w:ascii="Times New Roman" w:eastAsia="Times New Roman" w:hAnsi="Times New Roman" w:cs="Times New Roman"/>
          <w:sz w:val="28"/>
          <w:szCs w:val="28"/>
          <w:lang w:val="kk-KZ" w:eastAsia="ru-RU"/>
        </w:rPr>
        <w:t>с</w:t>
      </w:r>
      <w:r w:rsidRPr="00C02C69">
        <w:rPr>
          <w:rFonts w:ascii="Times New Roman" w:eastAsia="Times New Roman" w:hAnsi="Times New Roman" w:cs="Times New Roman"/>
          <w:sz w:val="28"/>
          <w:szCs w:val="28"/>
          <w:lang w:val="kk-KZ" w:eastAsia="ru-RU"/>
        </w:rPr>
        <w:t xml:space="preserve">орсингтік қызмет  түрлерін қолданады: құқықтық қызмет көрсету және </w:t>
      </w:r>
      <w:r>
        <w:rPr>
          <w:rFonts w:ascii="Times New Roman" w:eastAsia="Times New Roman" w:hAnsi="Times New Roman" w:cs="Times New Roman"/>
          <w:sz w:val="28"/>
          <w:szCs w:val="28"/>
          <w:lang w:val="kk-KZ" w:eastAsia="ru-RU"/>
        </w:rPr>
        <w:t xml:space="preserve">заңдық қызметтер. </w:t>
      </w:r>
      <w:r w:rsidR="005E0D86" w:rsidRPr="00C02C69">
        <w:rPr>
          <w:rFonts w:ascii="Times New Roman" w:hAnsi="Times New Roman" w:cs="Times New Roman"/>
          <w:sz w:val="28"/>
          <w:szCs w:val="28"/>
          <w:lang w:val="kk-KZ"/>
        </w:rPr>
        <w:t>Бұл кәсіпорынның аутсорсингтік қызмет түрін қолданғ</w:t>
      </w:r>
      <w:r w:rsidR="005F7D95">
        <w:rPr>
          <w:rFonts w:ascii="Times New Roman" w:hAnsi="Times New Roman" w:cs="Times New Roman"/>
          <w:sz w:val="28"/>
          <w:szCs w:val="28"/>
          <w:lang w:val="kk-KZ"/>
        </w:rPr>
        <w:t>аннан кейін</w:t>
      </w:r>
      <w:r w:rsidR="005E0D86" w:rsidRPr="00C02C69">
        <w:rPr>
          <w:rFonts w:ascii="Times New Roman" w:hAnsi="Times New Roman" w:cs="Times New Roman"/>
          <w:sz w:val="28"/>
          <w:szCs w:val="28"/>
          <w:lang w:val="kk-KZ"/>
        </w:rPr>
        <w:t xml:space="preserve">гі соңғы </w:t>
      </w:r>
      <w:r>
        <w:rPr>
          <w:rFonts w:ascii="Times New Roman" w:hAnsi="Times New Roman" w:cs="Times New Roman"/>
          <w:sz w:val="28"/>
          <w:szCs w:val="28"/>
          <w:lang w:val="kk-KZ"/>
        </w:rPr>
        <w:t>бес</w:t>
      </w:r>
      <w:r w:rsidR="005E0D86" w:rsidRPr="00C02C69">
        <w:rPr>
          <w:rFonts w:ascii="Times New Roman" w:hAnsi="Times New Roman" w:cs="Times New Roman"/>
          <w:sz w:val="28"/>
          <w:szCs w:val="28"/>
          <w:lang w:val="kk-KZ"/>
        </w:rPr>
        <w:t xml:space="preserve"> жылды талдап өтейік.</w:t>
      </w:r>
    </w:p>
    <w:p w:rsidR="007273B4" w:rsidRPr="00C02C69" w:rsidRDefault="007273B4" w:rsidP="00BC675F">
      <w:pPr>
        <w:spacing w:after="0" w:line="240" w:lineRule="auto"/>
        <w:ind w:firstLine="709"/>
        <w:jc w:val="both"/>
        <w:rPr>
          <w:rFonts w:ascii="Times New Roman" w:hAnsi="Times New Roman" w:cs="Times New Roman"/>
          <w:sz w:val="28"/>
          <w:szCs w:val="28"/>
          <w:lang w:val="kk-KZ"/>
        </w:rPr>
      </w:pPr>
    </w:p>
    <w:p w:rsidR="005E0D86" w:rsidRDefault="00814762" w:rsidP="00511BD8">
      <w:pPr>
        <w:tabs>
          <w:tab w:val="left" w:pos="309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w:t>
      </w:r>
      <w:r w:rsidR="0022215F">
        <w:rPr>
          <w:rFonts w:ascii="Times New Roman" w:hAnsi="Times New Roman" w:cs="Times New Roman"/>
          <w:sz w:val="28"/>
          <w:szCs w:val="28"/>
          <w:lang w:val="kk-KZ"/>
        </w:rPr>
        <w:t xml:space="preserve">Кесте </w:t>
      </w:r>
      <w:r w:rsidR="00D56905">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5E0D86" w:rsidRPr="00C02C69">
        <w:rPr>
          <w:rFonts w:ascii="Times New Roman" w:eastAsia="Times New Roman" w:hAnsi="Times New Roman" w:cs="Times New Roman"/>
          <w:sz w:val="28"/>
          <w:szCs w:val="28"/>
          <w:lang w:val="kk-KZ" w:eastAsia="ru-RU"/>
        </w:rPr>
        <w:t xml:space="preserve"> </w:t>
      </w:r>
      <w:r w:rsidR="00511BD8" w:rsidRPr="00C02C69">
        <w:rPr>
          <w:rFonts w:ascii="Times New Roman" w:eastAsia="Times New Roman" w:hAnsi="Times New Roman" w:cs="Times New Roman"/>
          <w:sz w:val="28"/>
          <w:szCs w:val="28"/>
          <w:lang w:val="kk-KZ" w:eastAsia="ru-RU"/>
        </w:rPr>
        <w:t>«</w:t>
      </w:r>
      <w:r w:rsidR="00511BD8" w:rsidRPr="005637F2">
        <w:rPr>
          <w:rFonts w:ascii="Times New Roman" w:eastAsia="Times New Roman" w:hAnsi="Times New Roman" w:cs="Times New Roman"/>
          <w:sz w:val="28"/>
          <w:szCs w:val="28"/>
          <w:lang w:val="kk-KZ" w:eastAsia="ru-RU"/>
        </w:rPr>
        <w:t>Collossal Building</w:t>
      </w:r>
      <w:r w:rsidR="00511BD8">
        <w:rPr>
          <w:rFonts w:ascii="Times New Roman" w:eastAsia="Times New Roman" w:hAnsi="Times New Roman" w:cs="Times New Roman"/>
          <w:sz w:val="28"/>
          <w:szCs w:val="28"/>
          <w:lang w:val="kk-KZ" w:eastAsia="ru-RU"/>
        </w:rPr>
        <w:t xml:space="preserve"> </w:t>
      </w:r>
      <w:r w:rsidR="00511BD8" w:rsidRPr="005637F2">
        <w:rPr>
          <w:rFonts w:ascii="Times New Roman" w:eastAsia="Times New Roman" w:hAnsi="Times New Roman" w:cs="Times New Roman"/>
          <w:sz w:val="28"/>
          <w:szCs w:val="28"/>
          <w:lang w:val="kk-KZ" w:eastAsia="ru-RU"/>
        </w:rPr>
        <w:t>City</w:t>
      </w:r>
      <w:r w:rsidR="00511BD8">
        <w:rPr>
          <w:rFonts w:ascii="Times New Roman" w:eastAsia="Times New Roman" w:hAnsi="Times New Roman" w:cs="Times New Roman"/>
          <w:sz w:val="28"/>
          <w:szCs w:val="28"/>
          <w:lang w:val="kk-KZ" w:eastAsia="ru-RU"/>
        </w:rPr>
        <w:t xml:space="preserve">» </w:t>
      </w:r>
      <w:r w:rsidR="005E0D86" w:rsidRPr="00C02C69">
        <w:rPr>
          <w:rFonts w:ascii="Times New Roman" w:eastAsia="Times New Roman" w:hAnsi="Times New Roman" w:cs="Times New Roman"/>
          <w:sz w:val="28"/>
          <w:szCs w:val="28"/>
          <w:lang w:val="kk-KZ" w:eastAsia="ru-RU"/>
        </w:rPr>
        <w:t>ЖШС</w:t>
      </w:r>
      <w:r w:rsidR="005E0D86" w:rsidRPr="00C02C69">
        <w:rPr>
          <w:rFonts w:ascii="Times New Roman" w:hAnsi="Times New Roman" w:cs="Times New Roman"/>
          <w:sz w:val="28"/>
          <w:szCs w:val="28"/>
          <w:lang w:val="kk-KZ"/>
        </w:rPr>
        <w:t xml:space="preserve"> экономикалық тұрақтылығын бағалау және интегралды көрсеткіштер жиыны</w:t>
      </w:r>
    </w:p>
    <w:tbl>
      <w:tblPr>
        <w:tblW w:w="10060" w:type="dxa"/>
        <w:tblLook w:val="04A0" w:firstRow="1" w:lastRow="0" w:firstColumn="1" w:lastColumn="0" w:noHBand="0" w:noVBand="1"/>
      </w:tblPr>
      <w:tblGrid>
        <w:gridCol w:w="2830"/>
        <w:gridCol w:w="1178"/>
        <w:gridCol w:w="663"/>
        <w:gridCol w:w="656"/>
        <w:gridCol w:w="656"/>
        <w:gridCol w:w="656"/>
        <w:gridCol w:w="722"/>
        <w:gridCol w:w="669"/>
        <w:gridCol w:w="756"/>
        <w:gridCol w:w="662"/>
        <w:gridCol w:w="656"/>
      </w:tblGrid>
      <w:tr w:rsidR="00594C8C" w:rsidRPr="00594C8C" w:rsidTr="00A16BB1">
        <w:trPr>
          <w:trHeight w:val="290"/>
        </w:trPr>
        <w:tc>
          <w:tcPr>
            <w:tcW w:w="2830" w:type="dxa"/>
            <w:vMerge w:val="restart"/>
            <w:tcBorders>
              <w:top w:val="single" w:sz="4" w:space="0" w:color="auto"/>
              <w:left w:val="single" w:sz="4" w:space="0" w:color="auto"/>
              <w:right w:val="single" w:sz="4" w:space="0" w:color="auto"/>
            </w:tcBorders>
            <w:shd w:val="clear" w:color="auto" w:fill="auto"/>
            <w:noWrap/>
            <w:vAlign w:val="bottom"/>
            <w:hideMark/>
          </w:tcPr>
          <w:p w:rsidR="00594C8C" w:rsidRPr="008C1237" w:rsidRDefault="00594C8C" w:rsidP="00BC675F">
            <w:pPr>
              <w:spacing w:after="0" w:line="240" w:lineRule="auto"/>
              <w:ind w:right="36"/>
              <w:rPr>
                <w:rFonts w:ascii="Times New Roman" w:eastAsia="Times New Roman" w:hAnsi="Times New Roman" w:cs="Times New Roman"/>
                <w:color w:val="000000"/>
                <w:lang w:eastAsia="ru-RU"/>
              </w:rPr>
            </w:pPr>
            <w:r w:rsidRPr="00AF722E">
              <w:rPr>
                <w:rFonts w:ascii="Times New Roman" w:eastAsia="Times New Roman" w:hAnsi="Times New Roman" w:cs="Times New Roman"/>
                <w:color w:val="000000"/>
                <w:lang w:val="kk-KZ" w:eastAsia="ru-RU"/>
              </w:rPr>
              <w:t> </w:t>
            </w:r>
            <w:r w:rsidRPr="008C1237">
              <w:rPr>
                <w:rFonts w:ascii="Times New Roman" w:eastAsia="Times New Roman" w:hAnsi="Times New Roman" w:cs="Times New Roman"/>
                <w:color w:val="000000"/>
                <w:lang w:val="kk-KZ" w:eastAsia="ru-RU"/>
              </w:rPr>
              <w:t>К</w:t>
            </w:r>
            <w:r w:rsidRPr="008C1237">
              <w:rPr>
                <w:rFonts w:ascii="Times New Roman" w:eastAsia="Times New Roman" w:hAnsi="Times New Roman" w:cs="Times New Roman"/>
                <w:color w:val="000000"/>
                <w:lang w:eastAsia="ru-RU"/>
              </w:rPr>
              <w:t>өрсеткіштері</w:t>
            </w:r>
          </w:p>
          <w:p w:rsidR="00594C8C" w:rsidRPr="00594C8C" w:rsidRDefault="00594C8C" w:rsidP="00BC675F">
            <w:pPr>
              <w:spacing w:after="0" w:line="240" w:lineRule="auto"/>
              <w:rPr>
                <w:rFonts w:ascii="Times New Roman" w:eastAsia="Times New Roman" w:hAnsi="Times New Roman" w:cs="Times New Roman"/>
                <w:color w:val="000000"/>
                <w:lang w:eastAsia="ru-RU"/>
              </w:rPr>
            </w:pPr>
          </w:p>
        </w:tc>
        <w:tc>
          <w:tcPr>
            <w:tcW w:w="3809" w:type="dxa"/>
            <w:gridSpan w:val="5"/>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center"/>
              <w:rPr>
                <w:rFonts w:ascii="Times New Roman" w:eastAsia="Times New Roman" w:hAnsi="Times New Roman" w:cs="Times New Roman"/>
                <w:color w:val="000000"/>
                <w:lang w:eastAsia="ru-RU"/>
              </w:rPr>
            </w:pPr>
            <w:r w:rsidRPr="008C1237">
              <w:rPr>
                <w:rFonts w:ascii="Times New Roman" w:eastAsia="Times New Roman" w:hAnsi="Times New Roman" w:cs="Times New Roman"/>
                <w:color w:val="000000"/>
                <w:lang w:val="kk-KZ" w:eastAsia="ru-RU"/>
              </w:rPr>
              <w:t>Аутсорсингтік қызметтерді қолданғаннан кейін</w:t>
            </w:r>
          </w:p>
        </w:tc>
        <w:tc>
          <w:tcPr>
            <w:tcW w:w="3421" w:type="dxa"/>
            <w:gridSpan w:val="5"/>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center"/>
              <w:rPr>
                <w:rFonts w:ascii="Times New Roman" w:eastAsia="Times New Roman" w:hAnsi="Times New Roman" w:cs="Times New Roman"/>
                <w:color w:val="000000"/>
                <w:lang w:eastAsia="ru-RU"/>
              </w:rPr>
            </w:pPr>
            <w:r w:rsidRPr="008C1237">
              <w:rPr>
                <w:rFonts w:ascii="Times New Roman" w:eastAsia="Times New Roman" w:hAnsi="Times New Roman" w:cs="Times New Roman"/>
                <w:color w:val="000000"/>
                <w:sz w:val="28"/>
                <w:szCs w:val="28"/>
                <w:lang w:eastAsia="ru-RU"/>
              </w:rPr>
              <w:t>П</w:t>
            </w:r>
            <m:oMath>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K</m:t>
                  </m:r>
                </m:num>
                <m:den>
                  <m:r>
                    <w:rPr>
                      <w:rFonts w:ascii="Cambria Math" w:eastAsia="Times New Roman" w:hAnsi="Cambria Math" w:cs="Times New Roman"/>
                      <w:color w:val="000000"/>
                      <w:sz w:val="28"/>
                      <w:szCs w:val="28"/>
                      <w:lang w:eastAsia="ru-RU"/>
                    </w:rPr>
                    <m:t>K</m:t>
                  </m:r>
                </m:den>
              </m:f>
              <m:r>
                <w:rPr>
                  <w:rFonts w:ascii="Cambria Math" w:eastAsia="Times New Roman" w:hAnsi="Cambria Math" w:cs="Times New Roman"/>
                  <w:color w:val="000000"/>
                  <w:sz w:val="28"/>
                  <w:szCs w:val="28"/>
                  <w:lang w:eastAsia="ru-RU"/>
                </w:rPr>
                <m:t>)</m:t>
              </m:r>
            </m:oMath>
          </w:p>
        </w:tc>
      </w:tr>
      <w:tr w:rsidR="00594C8C" w:rsidRPr="00374F80" w:rsidTr="00A16BB1">
        <w:trPr>
          <w:trHeight w:val="290"/>
        </w:trPr>
        <w:tc>
          <w:tcPr>
            <w:tcW w:w="2830" w:type="dxa"/>
            <w:vMerge/>
            <w:tcBorders>
              <w:left w:val="single" w:sz="4" w:space="0" w:color="auto"/>
              <w:bottom w:val="single" w:sz="4" w:space="0" w:color="auto"/>
              <w:right w:val="single" w:sz="4" w:space="0" w:color="auto"/>
            </w:tcBorders>
            <w:shd w:val="clear" w:color="auto" w:fill="auto"/>
            <w:noWrap/>
            <w:vAlign w:val="bottom"/>
          </w:tcPr>
          <w:p w:rsidR="00594C8C" w:rsidRPr="00374F80" w:rsidRDefault="00594C8C" w:rsidP="00BC675F">
            <w:pPr>
              <w:spacing w:after="0" w:line="240" w:lineRule="auto"/>
              <w:rPr>
                <w:rFonts w:ascii="Times New Roman" w:eastAsia="Times New Roman" w:hAnsi="Times New Roman" w:cs="Times New Roman"/>
                <w:color w:val="000000"/>
                <w:lang w:eastAsia="ru-RU"/>
              </w:rPr>
            </w:pPr>
          </w:p>
        </w:tc>
        <w:tc>
          <w:tcPr>
            <w:tcW w:w="1178"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201</w:t>
            </w:r>
            <w:r w:rsidRPr="00374F80">
              <w:rPr>
                <w:rFonts w:ascii="Times New Roman" w:eastAsia="Times New Roman" w:hAnsi="Times New Roman" w:cs="Times New Roman"/>
                <w:color w:val="000000"/>
                <w:lang w:eastAsia="ru-RU"/>
              </w:rPr>
              <w:t>7</w:t>
            </w:r>
          </w:p>
        </w:tc>
        <w:tc>
          <w:tcPr>
            <w:tcW w:w="663"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201</w:t>
            </w:r>
            <w:r w:rsidRPr="00374F80">
              <w:rPr>
                <w:rFonts w:ascii="Times New Roman" w:eastAsia="Times New Roman" w:hAnsi="Times New Roman" w:cs="Times New Roman"/>
                <w:color w:val="000000"/>
                <w:lang w:eastAsia="ru-RU"/>
              </w:rPr>
              <w:t>8</w:t>
            </w:r>
          </w:p>
        </w:tc>
        <w:tc>
          <w:tcPr>
            <w:tcW w:w="656"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201</w:t>
            </w:r>
            <w:r w:rsidRPr="00374F80">
              <w:rPr>
                <w:rFonts w:ascii="Times New Roman" w:eastAsia="Times New Roman" w:hAnsi="Times New Roman" w:cs="Times New Roman"/>
                <w:color w:val="000000"/>
                <w:lang w:eastAsia="ru-RU"/>
              </w:rPr>
              <w:t>9</w:t>
            </w:r>
          </w:p>
        </w:tc>
        <w:tc>
          <w:tcPr>
            <w:tcW w:w="656"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w:t>
            </w:r>
            <w:r w:rsidRPr="00374F80">
              <w:rPr>
                <w:rFonts w:ascii="Times New Roman" w:eastAsia="Times New Roman" w:hAnsi="Times New Roman" w:cs="Times New Roman"/>
                <w:color w:val="000000"/>
                <w:lang w:eastAsia="ru-RU"/>
              </w:rPr>
              <w:t>20</w:t>
            </w:r>
          </w:p>
        </w:tc>
        <w:tc>
          <w:tcPr>
            <w:tcW w:w="656"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w:t>
            </w:r>
            <w:r w:rsidRPr="00374F80">
              <w:rPr>
                <w:rFonts w:ascii="Times New Roman" w:eastAsia="Times New Roman" w:hAnsi="Times New Roman" w:cs="Times New Roman"/>
                <w:color w:val="000000"/>
                <w:lang w:eastAsia="ru-RU"/>
              </w:rPr>
              <w:t>21</w:t>
            </w:r>
          </w:p>
        </w:tc>
        <w:tc>
          <w:tcPr>
            <w:tcW w:w="722"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201</w:t>
            </w:r>
            <w:r w:rsidRPr="00374F80">
              <w:rPr>
                <w:rFonts w:ascii="Times New Roman" w:eastAsia="Times New Roman" w:hAnsi="Times New Roman" w:cs="Times New Roman"/>
                <w:color w:val="000000"/>
                <w:lang w:eastAsia="ru-RU"/>
              </w:rPr>
              <w:t>7</w:t>
            </w:r>
          </w:p>
        </w:tc>
        <w:tc>
          <w:tcPr>
            <w:tcW w:w="669"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201</w:t>
            </w:r>
            <w:r w:rsidRPr="00374F80">
              <w:rPr>
                <w:rFonts w:ascii="Times New Roman" w:eastAsia="Times New Roman" w:hAnsi="Times New Roman" w:cs="Times New Roman"/>
                <w:color w:val="000000"/>
                <w:lang w:eastAsia="ru-RU"/>
              </w:rPr>
              <w:t>8</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201</w:t>
            </w:r>
            <w:r w:rsidRPr="00374F80">
              <w:rPr>
                <w:rFonts w:ascii="Times New Roman" w:eastAsia="Times New Roman" w:hAnsi="Times New Roman" w:cs="Times New Roman"/>
                <w:color w:val="000000"/>
                <w:lang w:eastAsia="ru-RU"/>
              </w:rPr>
              <w:t>9</w:t>
            </w:r>
          </w:p>
        </w:tc>
        <w:tc>
          <w:tcPr>
            <w:tcW w:w="662"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w:t>
            </w:r>
            <w:r w:rsidRPr="00374F80">
              <w:rPr>
                <w:rFonts w:ascii="Times New Roman" w:eastAsia="Times New Roman" w:hAnsi="Times New Roman" w:cs="Times New Roman"/>
                <w:color w:val="000000"/>
                <w:lang w:eastAsia="ru-RU"/>
              </w:rPr>
              <w:t>20</w:t>
            </w:r>
          </w:p>
        </w:tc>
        <w:tc>
          <w:tcPr>
            <w:tcW w:w="612" w:type="dxa"/>
            <w:tcBorders>
              <w:top w:val="single" w:sz="4" w:space="0" w:color="auto"/>
              <w:left w:val="nil"/>
              <w:bottom w:val="single" w:sz="4" w:space="0" w:color="auto"/>
              <w:right w:val="single" w:sz="4" w:space="0" w:color="auto"/>
            </w:tcBorders>
            <w:shd w:val="clear" w:color="auto" w:fill="auto"/>
            <w:noWrap/>
            <w:vAlign w:val="bottom"/>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w:t>
            </w:r>
            <w:r w:rsidRPr="00374F80">
              <w:rPr>
                <w:rFonts w:ascii="Times New Roman" w:eastAsia="Times New Roman" w:hAnsi="Times New Roman" w:cs="Times New Roman"/>
                <w:color w:val="000000"/>
                <w:lang w:eastAsia="ru-RU"/>
              </w:rPr>
              <w:t>21</w:t>
            </w:r>
          </w:p>
        </w:tc>
      </w:tr>
      <w:tr w:rsidR="00C812C7" w:rsidRPr="00C812C7" w:rsidTr="00A16BB1">
        <w:trPr>
          <w:trHeight w:val="290"/>
        </w:trPr>
        <w:tc>
          <w:tcPr>
            <w:tcW w:w="2830" w:type="dxa"/>
            <w:tcBorders>
              <w:left w:val="single" w:sz="4" w:space="0" w:color="auto"/>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1</w:t>
            </w:r>
          </w:p>
        </w:tc>
        <w:tc>
          <w:tcPr>
            <w:tcW w:w="1178"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2</w:t>
            </w:r>
          </w:p>
        </w:tc>
        <w:tc>
          <w:tcPr>
            <w:tcW w:w="663"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3</w:t>
            </w:r>
          </w:p>
        </w:tc>
        <w:tc>
          <w:tcPr>
            <w:tcW w:w="656"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4</w:t>
            </w:r>
          </w:p>
        </w:tc>
        <w:tc>
          <w:tcPr>
            <w:tcW w:w="656"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5</w:t>
            </w:r>
          </w:p>
        </w:tc>
        <w:tc>
          <w:tcPr>
            <w:tcW w:w="656"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6</w:t>
            </w:r>
          </w:p>
        </w:tc>
        <w:tc>
          <w:tcPr>
            <w:tcW w:w="722"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7</w:t>
            </w:r>
          </w:p>
        </w:tc>
        <w:tc>
          <w:tcPr>
            <w:tcW w:w="669"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8</w:t>
            </w:r>
          </w:p>
        </w:tc>
        <w:tc>
          <w:tcPr>
            <w:tcW w:w="756"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9</w:t>
            </w:r>
          </w:p>
        </w:tc>
        <w:tc>
          <w:tcPr>
            <w:tcW w:w="662"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10</w:t>
            </w:r>
          </w:p>
        </w:tc>
        <w:tc>
          <w:tcPr>
            <w:tcW w:w="612" w:type="dxa"/>
            <w:tcBorders>
              <w:top w:val="single" w:sz="4" w:space="0" w:color="auto"/>
              <w:left w:val="nil"/>
              <w:bottom w:val="single" w:sz="4" w:space="0" w:color="auto"/>
              <w:right w:val="single" w:sz="4" w:space="0" w:color="auto"/>
            </w:tcBorders>
            <w:shd w:val="clear" w:color="auto" w:fill="auto"/>
            <w:noWrap/>
          </w:tcPr>
          <w:p w:rsidR="00C812C7" w:rsidRPr="00C812C7" w:rsidRDefault="00C812C7" w:rsidP="00C812C7">
            <w:pPr>
              <w:jc w:val="center"/>
              <w:rPr>
                <w:rFonts w:ascii="Times New Roman" w:hAnsi="Times New Roman" w:cs="Times New Roman"/>
              </w:rPr>
            </w:pPr>
            <w:r w:rsidRPr="00C812C7">
              <w:rPr>
                <w:rFonts w:ascii="Times New Roman" w:hAnsi="Times New Roman" w:cs="Times New Roman"/>
              </w:rPr>
              <w:t>11</w:t>
            </w:r>
          </w:p>
        </w:tc>
      </w:tr>
      <w:tr w:rsidR="00594C8C" w:rsidRPr="00374F80" w:rsidTr="00A16BB1">
        <w:trPr>
          <w:trHeight w:val="290"/>
        </w:trPr>
        <w:tc>
          <w:tcPr>
            <w:tcW w:w="663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4C8C" w:rsidRPr="00374F80" w:rsidRDefault="00594C8C" w:rsidP="00BC675F">
            <w:pPr>
              <w:spacing w:after="0" w:line="240" w:lineRule="auto"/>
              <w:jc w:val="center"/>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Кәсіпорынның өтімділігін бағалау көрсеткіштері</w:t>
            </w:r>
          </w:p>
        </w:tc>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0,14</w:t>
            </w:r>
          </w:p>
        </w:tc>
        <w:tc>
          <w:tcPr>
            <w:tcW w:w="669"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0,62</w:t>
            </w:r>
          </w:p>
        </w:tc>
        <w:tc>
          <w:tcPr>
            <w:tcW w:w="756"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2,16</w:t>
            </w:r>
          </w:p>
        </w:tc>
        <w:tc>
          <w:tcPr>
            <w:tcW w:w="662"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0,44</w:t>
            </w:r>
          </w:p>
        </w:tc>
        <w:tc>
          <w:tcPr>
            <w:tcW w:w="612"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0,58</w:t>
            </w:r>
          </w:p>
        </w:tc>
      </w:tr>
      <w:tr w:rsidR="00594C8C" w:rsidRPr="00374F80" w:rsidTr="00A16BB1">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Ағымдағы өтімділік</w:t>
            </w:r>
          </w:p>
        </w:tc>
        <w:tc>
          <w:tcPr>
            <w:tcW w:w="1178"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1,38</w:t>
            </w:r>
          </w:p>
        </w:tc>
        <w:tc>
          <w:tcPr>
            <w:tcW w:w="663"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1,74</w:t>
            </w:r>
          </w:p>
        </w:tc>
        <w:tc>
          <w:tcPr>
            <w:tcW w:w="656"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3,11</w:t>
            </w:r>
          </w:p>
        </w:tc>
        <w:tc>
          <w:tcPr>
            <w:tcW w:w="656"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4,25</w:t>
            </w:r>
          </w:p>
        </w:tc>
        <w:tc>
          <w:tcPr>
            <w:tcW w:w="656"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3,81</w:t>
            </w:r>
          </w:p>
        </w:tc>
        <w:tc>
          <w:tcPr>
            <w:tcW w:w="722"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0,69</w:t>
            </w:r>
          </w:p>
        </w:tc>
        <w:tc>
          <w:tcPr>
            <w:tcW w:w="669"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0,87</w:t>
            </w:r>
          </w:p>
        </w:tc>
        <w:tc>
          <w:tcPr>
            <w:tcW w:w="756"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1,56</w:t>
            </w:r>
          </w:p>
        </w:tc>
        <w:tc>
          <w:tcPr>
            <w:tcW w:w="662"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2,13</w:t>
            </w:r>
          </w:p>
        </w:tc>
        <w:tc>
          <w:tcPr>
            <w:tcW w:w="612" w:type="dxa"/>
            <w:tcBorders>
              <w:top w:val="nil"/>
              <w:left w:val="nil"/>
              <w:bottom w:val="single" w:sz="4" w:space="0" w:color="auto"/>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1,91</w:t>
            </w:r>
          </w:p>
        </w:tc>
      </w:tr>
      <w:tr w:rsidR="00594C8C" w:rsidRPr="00374F80" w:rsidTr="00A16BB1">
        <w:trPr>
          <w:trHeight w:val="570"/>
        </w:trPr>
        <w:tc>
          <w:tcPr>
            <w:tcW w:w="2830" w:type="dxa"/>
            <w:tcBorders>
              <w:top w:val="nil"/>
              <w:left w:val="single" w:sz="4" w:space="0" w:color="auto"/>
              <w:right w:val="single" w:sz="4" w:space="0" w:color="auto"/>
            </w:tcBorders>
            <w:shd w:val="clear" w:color="auto" w:fill="auto"/>
            <w:vAlign w:val="bottom"/>
            <w:hideMark/>
          </w:tcPr>
          <w:p w:rsidR="00594C8C" w:rsidRPr="00594C8C" w:rsidRDefault="00594C8C" w:rsidP="00BC675F">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Жедел өтімділік коэффициенті</w:t>
            </w:r>
          </w:p>
        </w:tc>
        <w:tc>
          <w:tcPr>
            <w:tcW w:w="1178"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w:t>
            </w:r>
          </w:p>
        </w:tc>
        <w:tc>
          <w:tcPr>
            <w:tcW w:w="663"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0,61</w:t>
            </w:r>
          </w:p>
        </w:tc>
        <w:tc>
          <w:tcPr>
            <w:tcW w:w="656"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0,97</w:t>
            </w:r>
          </w:p>
        </w:tc>
        <w:tc>
          <w:tcPr>
            <w:tcW w:w="656"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0,14</w:t>
            </w:r>
          </w:p>
        </w:tc>
        <w:tc>
          <w:tcPr>
            <w:tcW w:w="656"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0,26</w:t>
            </w:r>
          </w:p>
        </w:tc>
        <w:tc>
          <w:tcPr>
            <w:tcW w:w="722"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w:t>
            </w:r>
          </w:p>
        </w:tc>
        <w:tc>
          <w:tcPr>
            <w:tcW w:w="669"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0,61</w:t>
            </w:r>
          </w:p>
        </w:tc>
        <w:tc>
          <w:tcPr>
            <w:tcW w:w="756"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0,97</w:t>
            </w:r>
          </w:p>
        </w:tc>
        <w:tc>
          <w:tcPr>
            <w:tcW w:w="662"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0,14</w:t>
            </w:r>
          </w:p>
        </w:tc>
        <w:tc>
          <w:tcPr>
            <w:tcW w:w="612" w:type="dxa"/>
            <w:tcBorders>
              <w:top w:val="nil"/>
              <w:left w:val="nil"/>
              <w:right w:val="single" w:sz="4" w:space="0" w:color="auto"/>
            </w:tcBorders>
            <w:shd w:val="clear" w:color="auto" w:fill="auto"/>
            <w:noWrap/>
            <w:vAlign w:val="bottom"/>
            <w:hideMark/>
          </w:tcPr>
          <w:p w:rsidR="00594C8C" w:rsidRPr="00594C8C" w:rsidRDefault="00594C8C" w:rsidP="00BC675F">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0,26</w:t>
            </w:r>
          </w:p>
        </w:tc>
      </w:tr>
      <w:tr w:rsidR="00A16BB1" w:rsidRPr="00374F80" w:rsidTr="00A16BB1">
        <w:trPr>
          <w:trHeight w:val="272"/>
        </w:trPr>
        <w:tc>
          <w:tcPr>
            <w:tcW w:w="10060" w:type="dxa"/>
            <w:gridSpan w:val="11"/>
            <w:shd w:val="clear" w:color="auto" w:fill="auto"/>
          </w:tcPr>
          <w:p w:rsidR="00A16BB1" w:rsidRPr="00A16BB1" w:rsidRDefault="00A16BB1" w:rsidP="00A16BB1">
            <w:pPr>
              <w:rPr>
                <w:rFonts w:ascii="Times New Roman" w:hAnsi="Times New Roman" w:cs="Times New Roman"/>
                <w:sz w:val="24"/>
                <w:szCs w:val="24"/>
              </w:rPr>
            </w:pPr>
            <w:r w:rsidRPr="00A16BB1">
              <w:rPr>
                <w:rFonts w:ascii="Times New Roman" w:hAnsi="Times New Roman" w:cs="Times New Roman"/>
                <w:sz w:val="24"/>
                <w:szCs w:val="24"/>
                <w:lang w:val="kk-KZ"/>
              </w:rPr>
              <w:t xml:space="preserve">27 </w:t>
            </w:r>
            <w:r>
              <w:rPr>
                <w:rFonts w:ascii="Times New Roman" w:hAnsi="Times New Roman" w:cs="Times New Roman"/>
                <w:sz w:val="24"/>
                <w:szCs w:val="24"/>
                <w:lang w:val="kk-KZ"/>
              </w:rPr>
              <w:t>Кестенің жалғасы</w:t>
            </w:r>
            <w:r w:rsidRPr="00A16BB1">
              <w:rPr>
                <w:rFonts w:ascii="Times New Roman" w:hAnsi="Times New Roman" w:cs="Times New Roman"/>
                <w:sz w:val="24"/>
                <w:szCs w:val="24"/>
              </w:rPr>
              <w:t xml:space="preserve"> </w:t>
            </w:r>
          </w:p>
        </w:tc>
      </w:tr>
      <w:tr w:rsidR="00A16BB1" w:rsidRPr="00374F80" w:rsidTr="008C5C79">
        <w:trPr>
          <w:trHeight w:val="260"/>
        </w:trPr>
        <w:tc>
          <w:tcPr>
            <w:tcW w:w="2830" w:type="dxa"/>
            <w:tcBorders>
              <w:left w:val="single" w:sz="4" w:space="0" w:color="auto"/>
              <w:bottom w:val="single" w:sz="4" w:space="0" w:color="auto"/>
              <w:right w:val="single" w:sz="4" w:space="0" w:color="auto"/>
            </w:tcBorders>
            <w:shd w:val="clear" w:color="auto" w:fill="auto"/>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1</w:t>
            </w:r>
          </w:p>
        </w:tc>
        <w:tc>
          <w:tcPr>
            <w:tcW w:w="1178"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2</w:t>
            </w:r>
          </w:p>
        </w:tc>
        <w:tc>
          <w:tcPr>
            <w:tcW w:w="663"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3</w:t>
            </w:r>
          </w:p>
        </w:tc>
        <w:tc>
          <w:tcPr>
            <w:tcW w:w="656"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4</w:t>
            </w:r>
          </w:p>
        </w:tc>
        <w:tc>
          <w:tcPr>
            <w:tcW w:w="656"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5</w:t>
            </w:r>
          </w:p>
        </w:tc>
        <w:tc>
          <w:tcPr>
            <w:tcW w:w="656"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6</w:t>
            </w:r>
          </w:p>
        </w:tc>
        <w:tc>
          <w:tcPr>
            <w:tcW w:w="722"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7</w:t>
            </w:r>
          </w:p>
        </w:tc>
        <w:tc>
          <w:tcPr>
            <w:tcW w:w="669"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8</w:t>
            </w:r>
          </w:p>
        </w:tc>
        <w:tc>
          <w:tcPr>
            <w:tcW w:w="756"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9</w:t>
            </w:r>
          </w:p>
        </w:tc>
        <w:tc>
          <w:tcPr>
            <w:tcW w:w="662"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10</w:t>
            </w:r>
          </w:p>
        </w:tc>
        <w:tc>
          <w:tcPr>
            <w:tcW w:w="612" w:type="dxa"/>
            <w:tcBorders>
              <w:left w:val="nil"/>
              <w:bottom w:val="single" w:sz="4" w:space="0" w:color="auto"/>
              <w:right w:val="single" w:sz="4" w:space="0" w:color="auto"/>
            </w:tcBorders>
            <w:shd w:val="clear" w:color="auto" w:fill="auto"/>
            <w:noWrap/>
          </w:tcPr>
          <w:p w:rsidR="00A16BB1" w:rsidRPr="00C812C7" w:rsidRDefault="00A16BB1" w:rsidP="00A16BB1">
            <w:pPr>
              <w:jc w:val="center"/>
              <w:rPr>
                <w:rFonts w:ascii="Times New Roman" w:hAnsi="Times New Roman" w:cs="Times New Roman"/>
              </w:rPr>
            </w:pPr>
            <w:r w:rsidRPr="00C812C7">
              <w:rPr>
                <w:rFonts w:ascii="Times New Roman" w:hAnsi="Times New Roman" w:cs="Times New Roman"/>
              </w:rPr>
              <w:t>11</w:t>
            </w:r>
          </w:p>
        </w:tc>
      </w:tr>
      <w:tr w:rsidR="00A16BB1" w:rsidRPr="00374F80" w:rsidTr="00A16BB1">
        <w:trPr>
          <w:trHeight w:val="57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Абсолютті өтімділік коэффициенті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0,31</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0,43</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0,35</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1,03</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1,17</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1,43</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1,47</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1,17</w:t>
            </w:r>
          </w:p>
        </w:tc>
      </w:tr>
      <w:tr w:rsidR="00A16BB1" w:rsidRPr="00374F80" w:rsidTr="00A16BB1">
        <w:trPr>
          <w:trHeight w:val="290"/>
        </w:trPr>
        <w:tc>
          <w:tcPr>
            <w:tcW w:w="663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BB1" w:rsidRPr="00594C8C" w:rsidRDefault="00A16BB1" w:rsidP="00A16BB1">
            <w:pPr>
              <w:spacing w:after="0" w:line="240" w:lineRule="auto"/>
              <w:jc w:val="center"/>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Кәсіпорынның қаржылық тұрақтылығы</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0,51</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3,13</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3,11</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4,41</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7,19</w:t>
            </w:r>
          </w:p>
        </w:tc>
      </w:tr>
      <w:tr w:rsidR="00A16BB1" w:rsidRPr="00374F80" w:rsidTr="008C5C79">
        <w:trPr>
          <w:trHeight w:val="779"/>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Меншікті капиаталдың шоғырлану коэффициенті (тәуелсіздік)</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0,75</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0,77</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0,82</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0,81</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0,83</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1,07</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1,17</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1,16</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1,19</w:t>
            </w:r>
          </w:p>
        </w:tc>
      </w:tr>
      <w:tr w:rsidR="00A16BB1" w:rsidRPr="00374F80" w:rsidTr="00A16BB1">
        <w:trPr>
          <w:trHeight w:val="57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Қаржылық тәуелділік коэффициенті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0,45</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0,55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0,56</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0,62</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0,75</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0,83</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0,92</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0,93</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1,03</w:t>
            </w:r>
          </w:p>
        </w:tc>
      </w:tr>
      <w:tr w:rsidR="00A16BB1" w:rsidRPr="00374F80" w:rsidTr="00A16BB1">
        <w:trPr>
          <w:trHeight w:val="57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Қарыздарды меншікті капиталмен жабу</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0,55</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3</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3,5</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5,5</w:t>
            </w:r>
          </w:p>
        </w:tc>
      </w:tr>
      <w:tr w:rsidR="00A16BB1" w:rsidRPr="00374F80" w:rsidTr="00A16BB1">
        <w:trPr>
          <w:trHeight w:val="29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Қаржылық леверидж</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0,32</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1,28</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1,53</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1,6</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0,21</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0,85</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0,83</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1,02</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1,07</w:t>
            </w:r>
          </w:p>
        </w:tc>
      </w:tr>
      <w:tr w:rsidR="00A16BB1" w:rsidRPr="00374F80" w:rsidTr="00A16BB1">
        <w:trPr>
          <w:trHeight w:val="290"/>
        </w:trPr>
        <w:tc>
          <w:tcPr>
            <w:tcW w:w="663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BB1" w:rsidRPr="00594C8C" w:rsidRDefault="00A16BB1" w:rsidP="00A16BB1">
            <w:pPr>
              <w:spacing w:after="0" w:line="240" w:lineRule="auto"/>
              <w:jc w:val="center"/>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Кәсіпорынның рентабельділігі (табыстылығы)</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1,27</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0,35</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1,83</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3,64</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2,47</w:t>
            </w:r>
          </w:p>
        </w:tc>
      </w:tr>
      <w:tr w:rsidR="00A16BB1" w:rsidRPr="00374F80" w:rsidTr="00A16BB1">
        <w:trPr>
          <w:trHeight w:val="85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Кәсіпорынның активтерінің рентабельділігі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0,31</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0,41</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0,42</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0,41</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1,55</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1,7</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2,05</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2,1</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2,05</w:t>
            </w:r>
          </w:p>
        </w:tc>
      </w:tr>
      <w:tr w:rsidR="00A16BB1" w:rsidRPr="00374F80" w:rsidTr="00A16BB1">
        <w:trPr>
          <w:trHeight w:val="57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Меншікті капиталдың рентабельділігі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0,31</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0,16</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0,11</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0,12</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1,24</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0,64</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0,44</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0,48</w:t>
            </w:r>
          </w:p>
        </w:tc>
      </w:tr>
      <w:tr w:rsidR="00A16BB1" w:rsidRPr="00374F80" w:rsidTr="00A16BB1">
        <w:trPr>
          <w:trHeight w:val="29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Сату рентабельділігі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0,18</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0,13</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0,29</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0,32</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0,9</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0,65</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1,45</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1,7</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1,6</w:t>
            </w:r>
          </w:p>
        </w:tc>
      </w:tr>
      <w:tr w:rsidR="00A16BB1" w:rsidRPr="00374F80" w:rsidTr="00A16BB1">
        <w:trPr>
          <w:trHeight w:val="29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Өнім рентабельділігі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0,22</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0,15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0,42</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0,51</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0,47</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0,73</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0,5</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1,4</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1,7</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1,57</w:t>
            </w:r>
          </w:p>
        </w:tc>
      </w:tr>
      <w:tr w:rsidR="00A16BB1" w:rsidRPr="00374F80" w:rsidTr="00A16BB1">
        <w:trPr>
          <w:trHeight w:val="290"/>
        </w:trPr>
        <w:tc>
          <w:tcPr>
            <w:tcW w:w="663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BB1" w:rsidRPr="00594C8C" w:rsidRDefault="00A16BB1" w:rsidP="00A16BB1">
            <w:pPr>
              <w:spacing w:after="0" w:line="240" w:lineRule="auto"/>
              <w:jc w:val="center"/>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Іскерлік белсенділіктің тұрақтылығы</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0,94</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3,36</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3,24</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2,75</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3,85</w:t>
            </w:r>
          </w:p>
        </w:tc>
      </w:tr>
      <w:tr w:rsidR="00A16BB1" w:rsidRPr="00374F80" w:rsidTr="00A16BB1">
        <w:trPr>
          <w:trHeight w:val="57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Сату көлемінің өсу коэффициенті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1,45</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2,67</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2,33</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2,2</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2,45</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2,02</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1,77</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1,67</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1,86</w:t>
            </w:r>
          </w:p>
        </w:tc>
      </w:tr>
      <w:tr w:rsidR="00A16BB1" w:rsidRPr="00374F80" w:rsidTr="00A16BB1">
        <w:trPr>
          <w:trHeight w:val="85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Капиталдың жалпы айналымдылық коэффициенті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4,1</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4,4</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5,1</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1,03</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1,25</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1,13</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1,28</w:t>
            </w:r>
          </w:p>
        </w:tc>
      </w:tr>
      <w:tr w:rsidR="00A16BB1" w:rsidRPr="00374F80" w:rsidTr="00A16BB1">
        <w:trPr>
          <w:trHeight w:val="85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ind w:right="36"/>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Меншікті капитальдың айналымдылық коэффициенті</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5</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5,67</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6,1</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6</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6,1</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1,11</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1,26</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1,36</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1,33</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1,36</w:t>
            </w:r>
          </w:p>
        </w:tc>
      </w:tr>
      <w:tr w:rsidR="00A16BB1" w:rsidRPr="00374F80" w:rsidTr="00A16BB1">
        <w:trPr>
          <w:trHeight w:val="29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16BB1" w:rsidRPr="00594C8C"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Қор қайтарымдылығы</w:t>
            </w:r>
          </w:p>
        </w:tc>
        <w:tc>
          <w:tcPr>
            <w:tcW w:w="1178"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4,5</w:t>
            </w:r>
          </w:p>
        </w:tc>
        <w:tc>
          <w:tcPr>
            <w:tcW w:w="663"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7,2</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6,5</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6,6</w:t>
            </w:r>
          </w:p>
        </w:tc>
        <w:tc>
          <w:tcPr>
            <w:tcW w:w="6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7,2</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0,75</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1,08</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1,1</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1,2</w:t>
            </w:r>
          </w:p>
        </w:tc>
      </w:tr>
      <w:tr w:rsidR="00A16BB1" w:rsidRPr="00374F80" w:rsidTr="00A16BB1">
        <w:trPr>
          <w:trHeight w:val="550"/>
        </w:trPr>
        <w:tc>
          <w:tcPr>
            <w:tcW w:w="6639"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A16BB1" w:rsidRPr="00374F80" w:rsidRDefault="00A16BB1" w:rsidP="00A16BB1">
            <w:pPr>
              <w:spacing w:after="0" w:line="240" w:lineRule="auto"/>
              <w:rPr>
                <w:rFonts w:ascii="Times New Roman" w:eastAsia="Times New Roman" w:hAnsi="Times New Roman" w:cs="Times New Roman"/>
                <w:color w:val="000000"/>
                <w:lang w:eastAsia="ru-RU"/>
              </w:rPr>
            </w:pPr>
            <w:r w:rsidRPr="00594C8C">
              <w:rPr>
                <w:rFonts w:ascii="Times New Roman" w:eastAsia="Times New Roman" w:hAnsi="Times New Roman" w:cs="Times New Roman"/>
                <w:color w:val="000000"/>
                <w:lang w:eastAsia="ru-RU"/>
              </w:rPr>
              <w:t>Кәсіпорынның экономикалық тұрақтылығының интегралды көрсеткіштер жиыны</w:t>
            </w:r>
          </w:p>
        </w:tc>
        <w:tc>
          <w:tcPr>
            <w:tcW w:w="72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2,86</w:t>
            </w:r>
          </w:p>
        </w:tc>
        <w:tc>
          <w:tcPr>
            <w:tcW w:w="669"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7,47</w:t>
            </w:r>
          </w:p>
        </w:tc>
        <w:tc>
          <w:tcPr>
            <w:tcW w:w="756"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10,3</w:t>
            </w:r>
          </w:p>
        </w:tc>
        <w:tc>
          <w:tcPr>
            <w:tcW w:w="66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11,2</w:t>
            </w:r>
          </w:p>
        </w:tc>
        <w:tc>
          <w:tcPr>
            <w:tcW w:w="612" w:type="dxa"/>
            <w:tcBorders>
              <w:top w:val="nil"/>
              <w:left w:val="nil"/>
              <w:bottom w:val="single" w:sz="4" w:space="0" w:color="auto"/>
              <w:right w:val="single" w:sz="4" w:space="0" w:color="auto"/>
            </w:tcBorders>
            <w:shd w:val="clear" w:color="auto" w:fill="auto"/>
            <w:noWrap/>
            <w:vAlign w:val="bottom"/>
            <w:hideMark/>
          </w:tcPr>
          <w:p w:rsidR="00A16BB1" w:rsidRPr="00594C8C" w:rsidRDefault="00A16BB1" w:rsidP="00A16BB1">
            <w:pPr>
              <w:spacing w:after="0" w:line="240" w:lineRule="auto"/>
              <w:jc w:val="right"/>
              <w:rPr>
                <w:rFonts w:ascii="Times New Roman" w:eastAsia="Times New Roman" w:hAnsi="Times New Roman" w:cs="Times New Roman"/>
                <w:bCs/>
                <w:color w:val="000000"/>
                <w:lang w:eastAsia="ru-RU"/>
              </w:rPr>
            </w:pPr>
            <w:r w:rsidRPr="00594C8C">
              <w:rPr>
                <w:rFonts w:ascii="Times New Roman" w:eastAsia="Times New Roman" w:hAnsi="Times New Roman" w:cs="Times New Roman"/>
                <w:bCs/>
                <w:color w:val="000000"/>
                <w:lang w:eastAsia="ru-RU"/>
              </w:rPr>
              <w:t>14,1</w:t>
            </w:r>
          </w:p>
        </w:tc>
      </w:tr>
      <w:tr w:rsidR="00A16BB1" w:rsidRPr="00374F80" w:rsidTr="00A16BB1">
        <w:trPr>
          <w:trHeight w:val="189"/>
        </w:trPr>
        <w:tc>
          <w:tcPr>
            <w:tcW w:w="10060"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rsidR="00A16BB1" w:rsidRPr="00374F80" w:rsidRDefault="00A16BB1" w:rsidP="00A16BB1">
            <w:pPr>
              <w:spacing w:after="0" w:line="240" w:lineRule="auto"/>
              <w:ind w:firstLine="741"/>
              <w:jc w:val="both"/>
              <w:rPr>
                <w:rFonts w:ascii="Times New Roman" w:eastAsia="Times New Roman" w:hAnsi="Times New Roman" w:cs="Times New Roman"/>
                <w:bCs/>
                <w:color w:val="000000"/>
                <w:lang w:eastAsia="ru-RU"/>
              </w:rPr>
            </w:pPr>
            <w:r w:rsidRPr="00374F80">
              <w:rPr>
                <w:rFonts w:ascii="Times New Roman" w:eastAsia="Times New Roman" w:hAnsi="Times New Roman" w:cs="Times New Roman"/>
                <w:bCs/>
                <w:color w:val="000000"/>
                <w:sz w:val="24"/>
                <w:szCs w:val="24"/>
                <w:lang w:val="kk-KZ" w:eastAsia="ru-RU"/>
              </w:rPr>
              <w:t>Ескертпе: Кәсіпорын мәліметтері негізінде автормен есептелінді</w:t>
            </w:r>
          </w:p>
        </w:tc>
      </w:tr>
    </w:tbl>
    <w:p w:rsidR="00695A73" w:rsidRPr="00374F80" w:rsidRDefault="00695A73" w:rsidP="00BC675F">
      <w:pPr>
        <w:tabs>
          <w:tab w:val="left" w:pos="3090"/>
        </w:tabs>
        <w:spacing w:after="0" w:line="240" w:lineRule="auto"/>
        <w:ind w:firstLine="709"/>
        <w:jc w:val="both"/>
        <w:rPr>
          <w:rFonts w:ascii="Times New Roman" w:hAnsi="Times New Roman" w:cs="Times New Roman"/>
          <w:sz w:val="28"/>
          <w:szCs w:val="28"/>
        </w:rPr>
      </w:pPr>
    </w:p>
    <w:p w:rsidR="005E0D86" w:rsidRPr="00C0316B" w:rsidRDefault="00C821EA" w:rsidP="00BC675F">
      <w:pPr>
        <w:tabs>
          <w:tab w:val="left" w:pos="3090"/>
        </w:tabs>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w:t>
      </w:r>
      <w:r w:rsidRPr="005637F2">
        <w:rPr>
          <w:rFonts w:ascii="Times New Roman" w:eastAsia="Times New Roman" w:hAnsi="Times New Roman" w:cs="Times New Roman"/>
          <w:sz w:val="28"/>
          <w:szCs w:val="28"/>
          <w:lang w:val="kk-KZ" w:eastAsia="ru-RU"/>
        </w:rPr>
        <w:t>Collossal Building</w:t>
      </w:r>
      <w:r>
        <w:rPr>
          <w:rFonts w:ascii="Times New Roman" w:eastAsia="Times New Roman" w:hAnsi="Times New Roman" w:cs="Times New Roman"/>
          <w:sz w:val="28"/>
          <w:szCs w:val="28"/>
          <w:lang w:val="kk-KZ" w:eastAsia="ru-RU"/>
        </w:rPr>
        <w:t xml:space="preserve"> </w:t>
      </w:r>
      <w:r w:rsidRPr="005637F2">
        <w:rPr>
          <w:rFonts w:ascii="Times New Roman" w:eastAsia="Times New Roman" w:hAnsi="Times New Roman" w:cs="Times New Roman"/>
          <w:sz w:val="28"/>
          <w:szCs w:val="28"/>
          <w:lang w:val="kk-KZ" w:eastAsia="ru-RU"/>
        </w:rPr>
        <w:t>City</w:t>
      </w:r>
      <w:r>
        <w:rPr>
          <w:rFonts w:ascii="Times New Roman" w:eastAsia="Times New Roman" w:hAnsi="Times New Roman" w:cs="Times New Roman"/>
          <w:sz w:val="28"/>
          <w:szCs w:val="28"/>
          <w:lang w:val="kk-KZ" w:eastAsia="ru-RU"/>
        </w:rPr>
        <w:t xml:space="preserve">» </w:t>
      </w:r>
      <w:r w:rsidR="009A4EA7" w:rsidRPr="00374F80">
        <w:rPr>
          <w:rFonts w:ascii="Times New Roman" w:hAnsi="Times New Roman" w:cs="Times New Roman"/>
          <w:sz w:val="28"/>
          <w:szCs w:val="28"/>
          <w:lang w:val="kk-KZ"/>
        </w:rPr>
        <w:t xml:space="preserve">ЖШС </w:t>
      </w:r>
      <w:r w:rsidR="005E0D86" w:rsidRPr="00374F80">
        <w:rPr>
          <w:rFonts w:ascii="Times New Roman" w:hAnsi="Times New Roman" w:cs="Times New Roman"/>
          <w:sz w:val="28"/>
          <w:szCs w:val="28"/>
          <w:lang w:val="kk-KZ"/>
        </w:rPr>
        <w:t>кәсіпорынның аутсорсингтік қызметті қолданғаннан кейі</w:t>
      </w:r>
      <w:r w:rsidR="003C0305" w:rsidRPr="00374F80">
        <w:rPr>
          <w:rFonts w:ascii="Times New Roman" w:hAnsi="Times New Roman" w:cs="Times New Roman"/>
          <w:sz w:val="28"/>
          <w:szCs w:val="28"/>
          <w:lang w:val="kk-KZ"/>
        </w:rPr>
        <w:t>н</w:t>
      </w:r>
      <w:r w:rsidR="005E0D86" w:rsidRPr="00374F80">
        <w:rPr>
          <w:rFonts w:ascii="Times New Roman" w:hAnsi="Times New Roman" w:cs="Times New Roman"/>
          <w:sz w:val="28"/>
          <w:szCs w:val="28"/>
          <w:lang w:val="kk-KZ"/>
        </w:rPr>
        <w:t>гі төрт жылда кәіспорынның экономикалық тұрақтылығының жиынтығы өсумен байқалады. Кәсіпорынның  экономикалық тұрақтылығының интегралды көрсеткіштерінің нәтижесінің мәні келесідей болып тұр:</w:t>
      </w:r>
      <w:r w:rsidR="005E0D86" w:rsidRPr="00374F80">
        <w:rPr>
          <w:rFonts w:ascii="Times New Roman" w:eastAsia="Times New Roman" w:hAnsi="Times New Roman" w:cs="Times New Roman"/>
          <w:sz w:val="28"/>
          <w:szCs w:val="28"/>
          <w:lang w:val="kk-KZ" w:eastAsia="ru-RU"/>
        </w:rPr>
        <w:t xml:space="preserve"> 201</w:t>
      </w:r>
      <w:r w:rsidR="00F57BBA" w:rsidRPr="00374F80">
        <w:rPr>
          <w:rFonts w:ascii="Times New Roman" w:eastAsia="Times New Roman" w:hAnsi="Times New Roman" w:cs="Times New Roman"/>
          <w:sz w:val="28"/>
          <w:szCs w:val="28"/>
          <w:lang w:val="kk-KZ" w:eastAsia="ru-RU"/>
        </w:rPr>
        <w:t>7</w:t>
      </w:r>
      <w:r w:rsidR="005E0D86" w:rsidRPr="00374F80">
        <w:rPr>
          <w:rFonts w:ascii="Times New Roman" w:eastAsia="Times New Roman" w:hAnsi="Times New Roman" w:cs="Times New Roman"/>
          <w:sz w:val="28"/>
          <w:szCs w:val="28"/>
          <w:lang w:val="kk-KZ" w:eastAsia="ru-RU"/>
        </w:rPr>
        <w:t xml:space="preserve"> жылы  I</w:t>
      </w:r>
      <w:r w:rsidR="005E0D86" w:rsidRPr="00374F80">
        <w:rPr>
          <w:rFonts w:ascii="Times New Roman" w:eastAsia="Times New Roman" w:hAnsi="Times New Roman" w:cs="Times New Roman"/>
          <w:sz w:val="28"/>
          <w:szCs w:val="28"/>
          <w:vertAlign w:val="subscript"/>
          <w:lang w:val="kk-KZ" w:eastAsia="ru-RU"/>
        </w:rPr>
        <w:t>аут</w:t>
      </w:r>
      <w:r w:rsidR="005E0D86" w:rsidRPr="00374F80">
        <w:rPr>
          <w:rFonts w:ascii="Times New Roman" w:eastAsia="Times New Roman" w:hAnsi="Times New Roman" w:cs="Times New Roman"/>
          <w:sz w:val="28"/>
          <w:szCs w:val="28"/>
          <w:lang w:val="kk-KZ" w:eastAsia="ru-RU"/>
        </w:rPr>
        <w:t xml:space="preserve">= </w:t>
      </w:r>
      <w:r w:rsidR="00DE526D" w:rsidRPr="00374F80">
        <w:rPr>
          <w:rFonts w:ascii="Times New Roman" w:eastAsia="Times New Roman" w:hAnsi="Times New Roman" w:cs="Times New Roman"/>
          <w:bCs/>
          <w:sz w:val="28"/>
          <w:szCs w:val="28"/>
          <w:lang w:val="kk-KZ" w:eastAsia="ru-RU"/>
        </w:rPr>
        <w:t>2,86</w:t>
      </w:r>
      <w:r w:rsidR="00DE526D" w:rsidRPr="00374F80">
        <w:rPr>
          <w:rFonts w:ascii="Times New Roman" w:eastAsia="Times New Roman" w:hAnsi="Times New Roman" w:cs="Times New Roman"/>
          <w:sz w:val="28"/>
          <w:szCs w:val="28"/>
          <w:lang w:val="kk-KZ" w:eastAsia="ru-RU"/>
        </w:rPr>
        <w:t>&lt;</w:t>
      </w:r>
      <w:r w:rsidR="005E0D86" w:rsidRPr="00374F80">
        <w:rPr>
          <w:rFonts w:ascii="Times New Roman" w:eastAsia="Times New Roman" w:hAnsi="Times New Roman" w:cs="Times New Roman"/>
          <w:sz w:val="28"/>
          <w:szCs w:val="28"/>
          <w:lang w:val="kk-KZ" w:eastAsia="ru-RU"/>
        </w:rPr>
        <w:t>5,  201</w:t>
      </w:r>
      <w:r w:rsidR="00F57BBA" w:rsidRPr="00374F80">
        <w:rPr>
          <w:rFonts w:ascii="Times New Roman" w:eastAsia="Times New Roman" w:hAnsi="Times New Roman" w:cs="Times New Roman"/>
          <w:sz w:val="28"/>
          <w:szCs w:val="28"/>
          <w:lang w:val="kk-KZ" w:eastAsia="ru-RU"/>
        </w:rPr>
        <w:t>8</w:t>
      </w:r>
      <w:r w:rsidR="005E0D86" w:rsidRPr="00374F80">
        <w:rPr>
          <w:rFonts w:ascii="Times New Roman" w:eastAsia="Times New Roman" w:hAnsi="Times New Roman" w:cs="Times New Roman"/>
          <w:sz w:val="28"/>
          <w:szCs w:val="28"/>
          <w:lang w:val="kk-KZ" w:eastAsia="ru-RU"/>
        </w:rPr>
        <w:t xml:space="preserve"> жылы  I</w:t>
      </w:r>
      <w:r w:rsidR="005E0D86" w:rsidRPr="00374F80">
        <w:rPr>
          <w:rFonts w:ascii="Times New Roman" w:eastAsia="Times New Roman" w:hAnsi="Times New Roman" w:cs="Times New Roman"/>
          <w:sz w:val="28"/>
          <w:szCs w:val="28"/>
          <w:vertAlign w:val="subscript"/>
          <w:lang w:val="kk-KZ" w:eastAsia="ru-RU"/>
        </w:rPr>
        <w:t>аут</w:t>
      </w:r>
      <w:r w:rsidR="005E0D86" w:rsidRPr="00374F80">
        <w:rPr>
          <w:rFonts w:ascii="Times New Roman" w:eastAsia="Times New Roman" w:hAnsi="Times New Roman" w:cs="Times New Roman"/>
          <w:sz w:val="28"/>
          <w:szCs w:val="28"/>
          <w:lang w:val="kk-KZ" w:eastAsia="ru-RU"/>
        </w:rPr>
        <w:t xml:space="preserve">= </w:t>
      </w:r>
      <w:r w:rsidR="00DE526D" w:rsidRPr="00374F80">
        <w:rPr>
          <w:rFonts w:ascii="Times New Roman" w:eastAsia="Times New Roman" w:hAnsi="Times New Roman" w:cs="Times New Roman"/>
          <w:bCs/>
          <w:sz w:val="28"/>
          <w:szCs w:val="28"/>
          <w:lang w:val="kk-KZ" w:eastAsia="ru-RU"/>
        </w:rPr>
        <w:t>7,47</w:t>
      </w:r>
      <w:r w:rsidR="00F57BBA" w:rsidRPr="00374F80">
        <w:rPr>
          <w:rFonts w:ascii="Times New Roman" w:eastAsia="Times New Roman" w:hAnsi="Times New Roman" w:cs="Times New Roman"/>
          <w:sz w:val="28"/>
          <w:szCs w:val="28"/>
          <w:lang w:val="kk-KZ" w:eastAsia="ru-RU"/>
        </w:rPr>
        <w:t xml:space="preserve">&gt;5, </w:t>
      </w:r>
      <w:r w:rsidR="005E0D86" w:rsidRPr="00374F80">
        <w:rPr>
          <w:rFonts w:ascii="Times New Roman" w:eastAsia="Times New Roman" w:hAnsi="Times New Roman" w:cs="Times New Roman"/>
          <w:sz w:val="28"/>
          <w:szCs w:val="28"/>
          <w:lang w:val="kk-KZ" w:eastAsia="ru-RU"/>
        </w:rPr>
        <w:t>201</w:t>
      </w:r>
      <w:r w:rsidR="00F57BBA" w:rsidRPr="00374F80">
        <w:rPr>
          <w:rFonts w:ascii="Times New Roman" w:eastAsia="Times New Roman" w:hAnsi="Times New Roman" w:cs="Times New Roman"/>
          <w:sz w:val="28"/>
          <w:szCs w:val="28"/>
          <w:lang w:val="kk-KZ" w:eastAsia="ru-RU"/>
        </w:rPr>
        <w:t>9</w:t>
      </w:r>
      <w:r w:rsidR="005E0D86" w:rsidRPr="00374F80">
        <w:rPr>
          <w:rFonts w:ascii="Times New Roman" w:eastAsia="Times New Roman" w:hAnsi="Times New Roman" w:cs="Times New Roman"/>
          <w:sz w:val="28"/>
          <w:szCs w:val="28"/>
          <w:lang w:val="kk-KZ" w:eastAsia="ru-RU"/>
        </w:rPr>
        <w:t xml:space="preserve"> жылы I</w:t>
      </w:r>
      <w:r w:rsidR="005E0D86" w:rsidRPr="00374F80">
        <w:rPr>
          <w:rFonts w:ascii="Times New Roman" w:eastAsia="Times New Roman" w:hAnsi="Times New Roman" w:cs="Times New Roman"/>
          <w:sz w:val="28"/>
          <w:szCs w:val="28"/>
          <w:vertAlign w:val="subscript"/>
          <w:lang w:val="kk-KZ" w:eastAsia="ru-RU"/>
        </w:rPr>
        <w:t>аут</w:t>
      </w:r>
      <w:r w:rsidR="00F57BBA" w:rsidRPr="00374F80">
        <w:rPr>
          <w:rFonts w:ascii="Times New Roman" w:eastAsia="Times New Roman" w:hAnsi="Times New Roman" w:cs="Times New Roman"/>
          <w:sz w:val="28"/>
          <w:szCs w:val="28"/>
          <w:lang w:val="kk-KZ" w:eastAsia="ru-RU"/>
        </w:rPr>
        <w:t>=</w:t>
      </w:r>
      <w:r w:rsidR="00DE526D" w:rsidRPr="00374F80">
        <w:rPr>
          <w:rFonts w:ascii="Times New Roman" w:eastAsia="Times New Roman" w:hAnsi="Times New Roman" w:cs="Times New Roman"/>
          <w:bCs/>
          <w:sz w:val="28"/>
          <w:szCs w:val="28"/>
          <w:lang w:val="kk-KZ" w:eastAsia="ru-RU"/>
        </w:rPr>
        <w:t>10,3</w:t>
      </w:r>
      <w:r w:rsidR="005E0D86" w:rsidRPr="00374F80">
        <w:rPr>
          <w:rFonts w:ascii="Times New Roman" w:eastAsia="Times New Roman" w:hAnsi="Times New Roman" w:cs="Times New Roman"/>
          <w:sz w:val="28"/>
          <w:szCs w:val="28"/>
          <w:lang w:val="kk-KZ" w:eastAsia="ru-RU"/>
        </w:rPr>
        <w:t>&gt;5</w:t>
      </w:r>
      <w:r w:rsidR="00F57BBA" w:rsidRPr="00374F80">
        <w:rPr>
          <w:rFonts w:ascii="Times New Roman" w:eastAsia="Times New Roman" w:hAnsi="Times New Roman" w:cs="Times New Roman"/>
          <w:sz w:val="28"/>
          <w:szCs w:val="28"/>
          <w:lang w:val="kk-KZ" w:eastAsia="ru-RU"/>
        </w:rPr>
        <w:t>,</w:t>
      </w:r>
      <w:r w:rsidR="005E0D86" w:rsidRPr="00374F80">
        <w:rPr>
          <w:rFonts w:ascii="Times New Roman" w:eastAsia="Times New Roman" w:hAnsi="Times New Roman" w:cs="Times New Roman"/>
          <w:sz w:val="28"/>
          <w:szCs w:val="28"/>
          <w:lang w:val="kk-KZ" w:eastAsia="ru-RU"/>
        </w:rPr>
        <w:t xml:space="preserve">  20</w:t>
      </w:r>
      <w:r w:rsidR="00F57BBA" w:rsidRPr="00374F80">
        <w:rPr>
          <w:rFonts w:ascii="Times New Roman" w:eastAsia="Times New Roman" w:hAnsi="Times New Roman" w:cs="Times New Roman"/>
          <w:sz w:val="28"/>
          <w:szCs w:val="28"/>
          <w:lang w:val="kk-KZ" w:eastAsia="ru-RU"/>
        </w:rPr>
        <w:t>20</w:t>
      </w:r>
      <w:r w:rsidR="005E0D86" w:rsidRPr="00374F80">
        <w:rPr>
          <w:rFonts w:ascii="Times New Roman" w:eastAsia="Times New Roman" w:hAnsi="Times New Roman" w:cs="Times New Roman"/>
          <w:sz w:val="28"/>
          <w:szCs w:val="28"/>
          <w:lang w:val="kk-KZ" w:eastAsia="ru-RU"/>
        </w:rPr>
        <w:t xml:space="preserve"> жылы I</w:t>
      </w:r>
      <w:r w:rsidR="005E0D86" w:rsidRPr="00374F80">
        <w:rPr>
          <w:rFonts w:ascii="Times New Roman" w:eastAsia="Times New Roman" w:hAnsi="Times New Roman" w:cs="Times New Roman"/>
          <w:sz w:val="28"/>
          <w:szCs w:val="28"/>
          <w:vertAlign w:val="subscript"/>
          <w:lang w:val="kk-KZ" w:eastAsia="ru-RU"/>
        </w:rPr>
        <w:t>аут</w:t>
      </w:r>
      <w:r w:rsidR="00F57BBA" w:rsidRPr="00374F80">
        <w:rPr>
          <w:rFonts w:ascii="Times New Roman" w:eastAsia="Times New Roman" w:hAnsi="Times New Roman" w:cs="Times New Roman"/>
          <w:sz w:val="28"/>
          <w:szCs w:val="28"/>
          <w:lang w:val="kk-KZ" w:eastAsia="ru-RU"/>
        </w:rPr>
        <w:t>=</w:t>
      </w:r>
      <w:r w:rsidR="00DE526D" w:rsidRPr="00374F80">
        <w:rPr>
          <w:rFonts w:ascii="Times New Roman" w:eastAsia="Times New Roman" w:hAnsi="Times New Roman" w:cs="Times New Roman"/>
          <w:bCs/>
          <w:sz w:val="28"/>
          <w:szCs w:val="28"/>
          <w:lang w:val="kk-KZ" w:eastAsia="ru-RU"/>
        </w:rPr>
        <w:t>11,2</w:t>
      </w:r>
      <w:r w:rsidR="005E0D86" w:rsidRPr="00374F80">
        <w:rPr>
          <w:rFonts w:ascii="Times New Roman" w:eastAsia="Times New Roman" w:hAnsi="Times New Roman" w:cs="Times New Roman"/>
          <w:sz w:val="28"/>
          <w:szCs w:val="28"/>
          <w:lang w:val="kk-KZ" w:eastAsia="ru-RU"/>
        </w:rPr>
        <w:t>&gt;5</w:t>
      </w:r>
      <w:r w:rsidR="00F57BBA" w:rsidRPr="00374F80">
        <w:rPr>
          <w:rFonts w:ascii="Times New Roman" w:eastAsia="Times New Roman" w:hAnsi="Times New Roman" w:cs="Times New Roman"/>
          <w:sz w:val="28"/>
          <w:szCs w:val="28"/>
          <w:lang w:val="kk-KZ" w:eastAsia="ru-RU"/>
        </w:rPr>
        <w:t>, 2021 жылы  I</w:t>
      </w:r>
      <w:r w:rsidR="00F57BBA" w:rsidRPr="00374F80">
        <w:rPr>
          <w:rFonts w:ascii="Times New Roman" w:eastAsia="Times New Roman" w:hAnsi="Times New Roman" w:cs="Times New Roman"/>
          <w:sz w:val="28"/>
          <w:szCs w:val="28"/>
          <w:vertAlign w:val="subscript"/>
          <w:lang w:val="kk-KZ" w:eastAsia="ru-RU"/>
        </w:rPr>
        <w:t>аут</w:t>
      </w:r>
      <w:r w:rsidR="00F57BBA" w:rsidRPr="00374F80">
        <w:rPr>
          <w:rFonts w:ascii="Times New Roman" w:eastAsia="Times New Roman" w:hAnsi="Times New Roman" w:cs="Times New Roman"/>
          <w:sz w:val="28"/>
          <w:szCs w:val="28"/>
          <w:lang w:val="kk-KZ" w:eastAsia="ru-RU"/>
        </w:rPr>
        <w:t>=</w:t>
      </w:r>
      <w:r w:rsidR="00DE526D" w:rsidRPr="00374F80">
        <w:rPr>
          <w:rFonts w:ascii="Times New Roman" w:eastAsia="Times New Roman" w:hAnsi="Times New Roman" w:cs="Times New Roman"/>
          <w:bCs/>
          <w:sz w:val="28"/>
          <w:szCs w:val="28"/>
          <w:lang w:val="kk-KZ" w:eastAsia="ru-RU"/>
        </w:rPr>
        <w:t>14,1</w:t>
      </w:r>
      <w:r w:rsidR="00F57BBA" w:rsidRPr="00374F80">
        <w:rPr>
          <w:rFonts w:ascii="Times New Roman" w:eastAsia="Times New Roman" w:hAnsi="Times New Roman" w:cs="Times New Roman"/>
          <w:sz w:val="28"/>
          <w:szCs w:val="28"/>
          <w:lang w:val="kk-KZ" w:eastAsia="ru-RU"/>
        </w:rPr>
        <w:t xml:space="preserve"> &gt;5</w:t>
      </w:r>
      <w:r w:rsidR="005B671A" w:rsidRPr="00374F80">
        <w:rPr>
          <w:rFonts w:ascii="Times New Roman" w:eastAsia="Times New Roman" w:hAnsi="Times New Roman" w:cs="Times New Roman"/>
          <w:sz w:val="28"/>
          <w:szCs w:val="28"/>
          <w:lang w:val="kk-KZ" w:eastAsia="ru-RU"/>
        </w:rPr>
        <w:t xml:space="preserve"> </w:t>
      </w:r>
      <w:r w:rsidR="005E0D86" w:rsidRPr="00374F80">
        <w:rPr>
          <w:rFonts w:ascii="Times New Roman" w:eastAsia="Times New Roman" w:hAnsi="Times New Roman" w:cs="Times New Roman"/>
          <w:sz w:val="28"/>
          <w:szCs w:val="28"/>
          <w:lang w:val="kk-KZ" w:eastAsia="ru-RU"/>
        </w:rPr>
        <w:t xml:space="preserve">болғанын байқаймыз. </w:t>
      </w:r>
      <w:r w:rsidR="00FA7B49">
        <w:rPr>
          <w:rFonts w:ascii="Times New Roman" w:eastAsia="Times New Roman" w:hAnsi="Times New Roman" w:cs="Times New Roman"/>
          <w:sz w:val="28"/>
          <w:szCs w:val="28"/>
          <w:lang w:val="kk-KZ" w:eastAsia="ru-RU"/>
        </w:rPr>
        <w:t>2018 жылдан бастап к</w:t>
      </w:r>
      <w:r w:rsidR="005E0D86" w:rsidRPr="00374F80">
        <w:rPr>
          <w:rFonts w:ascii="Times New Roman" w:eastAsia="Times New Roman" w:hAnsi="Times New Roman" w:cs="Times New Roman"/>
          <w:sz w:val="28"/>
          <w:szCs w:val="28"/>
          <w:lang w:val="kk-KZ" w:eastAsia="ru-RU"/>
        </w:rPr>
        <w:t>өрсеткіштер берілген нормадан асып тұр, яғни бұл</w:t>
      </w:r>
      <w:r w:rsidR="005E0D86" w:rsidRPr="00C0316B">
        <w:rPr>
          <w:rFonts w:ascii="Times New Roman" w:eastAsia="Times New Roman" w:hAnsi="Times New Roman" w:cs="Times New Roman"/>
          <w:sz w:val="28"/>
          <w:szCs w:val="28"/>
          <w:lang w:val="kk-KZ" w:eastAsia="ru-RU"/>
        </w:rPr>
        <w:t xml:space="preserve"> кәсіпорында да аутсорсингтік қызметті қолдану кәсіпорынның экономикатық тұрақтылығына тиімді екенін байқауға болады.</w:t>
      </w:r>
      <w:r w:rsidR="00FA7B49">
        <w:rPr>
          <w:rFonts w:ascii="Times New Roman" w:eastAsia="Times New Roman" w:hAnsi="Times New Roman" w:cs="Times New Roman"/>
          <w:sz w:val="28"/>
          <w:szCs w:val="28"/>
          <w:lang w:val="kk-KZ" w:eastAsia="ru-RU"/>
        </w:rPr>
        <w:t xml:space="preserve"> Ал 2017 жылы</w:t>
      </w:r>
      <w:r w:rsidR="00FA7B49">
        <w:rPr>
          <w:rFonts w:ascii="Times New Roman" w:hAnsi="Times New Roman" w:cs="Times New Roman"/>
          <w:sz w:val="28"/>
          <w:szCs w:val="28"/>
          <w:lang w:val="kk-KZ"/>
        </w:rPr>
        <w:t xml:space="preserve"> аутсорсинг </w:t>
      </w:r>
      <w:r w:rsidR="00FA7B49" w:rsidRPr="00D34C1B">
        <w:rPr>
          <w:rFonts w:ascii="Times New Roman" w:hAnsi="Times New Roman" w:cs="Times New Roman"/>
          <w:sz w:val="28"/>
          <w:szCs w:val="28"/>
          <w:lang w:val="kk-KZ"/>
        </w:rPr>
        <w:t xml:space="preserve">оң нәтижесін </w:t>
      </w:r>
      <w:r w:rsidR="00FA7B49">
        <w:rPr>
          <w:rFonts w:ascii="Times New Roman" w:hAnsi="Times New Roman" w:cs="Times New Roman"/>
          <w:sz w:val="28"/>
          <w:szCs w:val="28"/>
          <w:lang w:val="kk-KZ"/>
        </w:rPr>
        <w:t>бермеді деп айтсақ болады.</w:t>
      </w:r>
    </w:p>
    <w:p w:rsidR="00EC0744" w:rsidRPr="00C02C69" w:rsidRDefault="00EC0744" w:rsidP="00BC675F">
      <w:pPr>
        <w:spacing w:after="0" w:line="240" w:lineRule="auto"/>
        <w:ind w:firstLine="709"/>
        <w:jc w:val="both"/>
        <w:rPr>
          <w:rFonts w:ascii="Times New Roman" w:eastAsia="Times New Roman" w:hAnsi="Times New Roman" w:cs="Times New Roman"/>
          <w:sz w:val="28"/>
          <w:szCs w:val="28"/>
          <w:lang w:val="kk-KZ" w:eastAsia="ru-RU"/>
        </w:rPr>
      </w:pPr>
      <w:r w:rsidRPr="002B739E">
        <w:rPr>
          <w:rFonts w:ascii="Times New Roman" w:eastAsia="Times New Roman" w:hAnsi="Times New Roman" w:cs="Times New Roman"/>
          <w:sz w:val="28"/>
          <w:szCs w:val="28"/>
          <w:lang w:val="kk-KZ" w:eastAsia="ru-RU"/>
        </w:rPr>
        <w:t>«Универсал мастер» ЖШС 201</w:t>
      </w:r>
      <w:r>
        <w:rPr>
          <w:rFonts w:ascii="Times New Roman" w:eastAsia="Times New Roman" w:hAnsi="Times New Roman" w:cs="Times New Roman"/>
          <w:sz w:val="28"/>
          <w:szCs w:val="28"/>
          <w:lang w:val="kk-KZ" w:eastAsia="ru-RU"/>
        </w:rPr>
        <w:t>6</w:t>
      </w:r>
      <w:r w:rsidRPr="00C02C69">
        <w:rPr>
          <w:rFonts w:ascii="Times New Roman" w:eastAsia="Times New Roman" w:hAnsi="Times New Roman" w:cs="Times New Roman"/>
          <w:sz w:val="28"/>
          <w:szCs w:val="28"/>
          <w:lang w:val="kk-KZ" w:eastAsia="ru-RU"/>
        </w:rPr>
        <w:t xml:space="preserve"> құрылған. Кәсіпорын жиһаз өнімдерін өндірумен айналысады. Бұл кәсіпорын марткетингтік аутсорсингтік қызмет түрін қолданады. </w:t>
      </w:r>
    </w:p>
    <w:p w:rsidR="003C0305" w:rsidRDefault="003C0305" w:rsidP="00BC675F">
      <w:pPr>
        <w:spacing w:after="0" w:line="240" w:lineRule="auto"/>
        <w:rPr>
          <w:rFonts w:ascii="Times New Roman" w:hAnsi="Times New Roman" w:cs="Times New Roman"/>
          <w:sz w:val="28"/>
          <w:szCs w:val="28"/>
          <w:lang w:val="kk-KZ"/>
        </w:rPr>
      </w:pPr>
    </w:p>
    <w:p w:rsidR="00B7171C" w:rsidRDefault="008C5C79" w:rsidP="00BC675F">
      <w:pPr>
        <w:tabs>
          <w:tab w:val="left" w:pos="309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0022215F">
        <w:rPr>
          <w:rFonts w:ascii="Times New Roman" w:hAnsi="Times New Roman" w:cs="Times New Roman"/>
          <w:sz w:val="28"/>
          <w:szCs w:val="28"/>
          <w:lang w:val="kk-KZ"/>
        </w:rPr>
        <w:t>Кесте</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4F5DC4">
        <w:rPr>
          <w:rFonts w:ascii="Times New Roman" w:hAnsi="Times New Roman" w:cs="Times New Roman"/>
          <w:sz w:val="28"/>
          <w:szCs w:val="28"/>
          <w:lang w:val="kk-KZ"/>
        </w:rPr>
        <w:t>«</w:t>
      </w:r>
      <w:r w:rsidR="009A4EA7" w:rsidRPr="009A4EA7">
        <w:rPr>
          <w:rFonts w:ascii="Times New Roman" w:hAnsi="Times New Roman" w:cs="Times New Roman"/>
          <w:sz w:val="28"/>
          <w:szCs w:val="28"/>
          <w:lang w:val="kk-KZ"/>
        </w:rPr>
        <w:t>Универсал мастер</w:t>
      </w:r>
      <w:r w:rsidR="004F5DC4">
        <w:rPr>
          <w:rFonts w:ascii="Times New Roman" w:hAnsi="Times New Roman" w:cs="Times New Roman"/>
          <w:sz w:val="28"/>
          <w:szCs w:val="28"/>
          <w:lang w:val="kk-KZ"/>
        </w:rPr>
        <w:t>»</w:t>
      </w:r>
      <w:r w:rsidR="00805C6B" w:rsidRPr="00C02C69">
        <w:rPr>
          <w:rFonts w:ascii="Times New Roman" w:eastAsia="Times New Roman" w:hAnsi="Times New Roman" w:cs="Times New Roman"/>
          <w:sz w:val="28"/>
          <w:szCs w:val="28"/>
          <w:lang w:val="kk-KZ" w:eastAsia="ru-RU"/>
        </w:rPr>
        <w:t xml:space="preserve"> ЖШС</w:t>
      </w:r>
      <w:r w:rsidR="00805C6B" w:rsidRPr="00C02C69">
        <w:rPr>
          <w:rFonts w:ascii="Times New Roman" w:hAnsi="Times New Roman" w:cs="Times New Roman"/>
          <w:sz w:val="28"/>
          <w:szCs w:val="28"/>
          <w:lang w:val="kk-KZ"/>
        </w:rPr>
        <w:t xml:space="preserve"> экономикалық тұрақтылығын бағалау және интегралды көрсеткіштер жиыны</w:t>
      </w:r>
    </w:p>
    <w:tbl>
      <w:tblPr>
        <w:tblW w:w="9854" w:type="dxa"/>
        <w:tblLook w:val="04A0" w:firstRow="1" w:lastRow="0" w:firstColumn="1" w:lastColumn="0" w:noHBand="0" w:noVBand="1"/>
      </w:tblPr>
      <w:tblGrid>
        <w:gridCol w:w="2830"/>
        <w:gridCol w:w="656"/>
        <w:gridCol w:w="684"/>
        <w:gridCol w:w="765"/>
        <w:gridCol w:w="697"/>
        <w:gridCol w:w="756"/>
        <w:gridCol w:w="710"/>
        <w:gridCol w:w="762"/>
        <w:gridCol w:w="664"/>
        <w:gridCol w:w="664"/>
        <w:gridCol w:w="666"/>
      </w:tblGrid>
      <w:tr w:rsidR="00B7171C" w:rsidRPr="00B7171C" w:rsidTr="00586CA5">
        <w:trPr>
          <w:trHeight w:val="550"/>
        </w:trPr>
        <w:tc>
          <w:tcPr>
            <w:tcW w:w="2830" w:type="dxa"/>
            <w:vMerge w:val="restart"/>
            <w:tcBorders>
              <w:top w:val="single" w:sz="4" w:space="0" w:color="auto"/>
              <w:left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val="kk-KZ" w:eastAsia="ru-RU"/>
              </w:rPr>
            </w:pPr>
            <w:r w:rsidRPr="00B7171C">
              <w:rPr>
                <w:rFonts w:ascii="Times New Roman" w:eastAsia="Times New Roman" w:hAnsi="Times New Roman" w:cs="Times New Roman"/>
                <w:color w:val="000000"/>
                <w:lang w:val="kk-KZ" w:eastAsia="ru-RU"/>
              </w:rPr>
              <w:t> </w:t>
            </w:r>
            <w:r w:rsidRPr="00EC0744">
              <w:rPr>
                <w:rFonts w:ascii="Times New Roman" w:hAnsi="Times New Roman" w:cs="Times New Roman"/>
                <w:sz w:val="24"/>
                <w:szCs w:val="24"/>
                <w:lang w:val="kk-KZ"/>
              </w:rPr>
              <w:t>Көрсеткіштер</w:t>
            </w:r>
          </w:p>
        </w:tc>
        <w:tc>
          <w:tcPr>
            <w:tcW w:w="3558" w:type="dxa"/>
            <w:gridSpan w:val="5"/>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center"/>
              <w:rPr>
                <w:rFonts w:ascii="Times New Roman" w:eastAsia="Times New Roman" w:hAnsi="Times New Roman" w:cs="Times New Roman"/>
                <w:color w:val="000000"/>
                <w:lang w:eastAsia="ru-RU"/>
              </w:rPr>
            </w:pPr>
            <w:r w:rsidRPr="00EC0744">
              <w:rPr>
                <w:rFonts w:ascii="Times New Roman" w:eastAsia="Times New Roman" w:hAnsi="Times New Roman" w:cs="Times New Roman"/>
                <w:color w:val="000000"/>
                <w:lang w:val="kk-KZ" w:eastAsia="ru-RU"/>
              </w:rPr>
              <w:t>Аутсорсингтік қызметтерді қолданғаннан кейін</w:t>
            </w:r>
          </w:p>
        </w:tc>
        <w:tc>
          <w:tcPr>
            <w:tcW w:w="3466" w:type="dxa"/>
            <w:gridSpan w:val="5"/>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center"/>
              <w:rPr>
                <w:rFonts w:ascii="Calibri" w:eastAsia="Times New Roman" w:hAnsi="Calibri" w:cs="Calibri"/>
                <w:color w:val="000000"/>
                <w:lang w:eastAsia="ru-RU"/>
              </w:rPr>
            </w:pPr>
            <w:r w:rsidRPr="00EC0744">
              <w:rPr>
                <w:rFonts w:ascii="Times New Roman" w:eastAsia="Times New Roman" w:hAnsi="Times New Roman" w:cs="Times New Roman"/>
                <w:color w:val="000000"/>
                <w:sz w:val="28"/>
                <w:szCs w:val="28"/>
                <w:lang w:eastAsia="ru-RU"/>
              </w:rPr>
              <w:t>П</w:t>
            </w:r>
            <m:oMath>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K</m:t>
                  </m:r>
                </m:num>
                <m:den>
                  <m:r>
                    <w:rPr>
                      <w:rFonts w:ascii="Cambria Math" w:eastAsia="Times New Roman" w:hAnsi="Cambria Math" w:cs="Times New Roman"/>
                      <w:color w:val="000000"/>
                      <w:sz w:val="28"/>
                      <w:szCs w:val="28"/>
                      <w:lang w:eastAsia="ru-RU"/>
                    </w:rPr>
                    <m:t>K</m:t>
                  </m:r>
                </m:den>
              </m:f>
              <m:r>
                <w:rPr>
                  <w:rFonts w:ascii="Cambria Math" w:eastAsia="Times New Roman" w:hAnsi="Cambria Math" w:cs="Times New Roman"/>
                  <w:color w:val="000000"/>
                  <w:sz w:val="28"/>
                  <w:szCs w:val="28"/>
                  <w:lang w:eastAsia="ru-RU"/>
                </w:rPr>
                <m:t>)</m:t>
              </m:r>
            </m:oMath>
          </w:p>
        </w:tc>
      </w:tr>
      <w:tr w:rsidR="00B7171C" w:rsidRPr="00B7171C" w:rsidTr="00586CA5">
        <w:trPr>
          <w:trHeight w:val="416"/>
        </w:trPr>
        <w:tc>
          <w:tcPr>
            <w:tcW w:w="2830" w:type="dxa"/>
            <w:vMerge/>
            <w:tcBorders>
              <w:left w:val="single" w:sz="4" w:space="0" w:color="auto"/>
              <w:bottom w:val="single" w:sz="4" w:space="0" w:color="auto"/>
              <w:right w:val="single" w:sz="4" w:space="0" w:color="auto"/>
            </w:tcBorders>
            <w:shd w:val="clear" w:color="auto" w:fill="auto"/>
            <w:noWrap/>
            <w:vAlign w:val="bottom"/>
          </w:tcPr>
          <w:p w:rsidR="00B7171C" w:rsidRPr="00B7171C" w:rsidRDefault="00B7171C" w:rsidP="00BC675F">
            <w:pPr>
              <w:spacing w:after="0" w:line="240" w:lineRule="auto"/>
              <w:rPr>
                <w:rFonts w:ascii="Times New Roman" w:eastAsia="Times New Roman" w:hAnsi="Times New Roman" w:cs="Times New Roman"/>
                <w:color w:val="000000"/>
                <w:lang w:val="kk-KZ" w:eastAsia="ru-RU"/>
              </w:rPr>
            </w:pPr>
          </w:p>
        </w:tc>
        <w:tc>
          <w:tcPr>
            <w:tcW w:w="656"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2017</w:t>
            </w: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8</w:t>
            </w:r>
          </w:p>
        </w:tc>
        <w:tc>
          <w:tcPr>
            <w:tcW w:w="765"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201</w:t>
            </w:r>
            <w:r>
              <w:rPr>
                <w:rFonts w:ascii="Times New Roman" w:eastAsia="Times New Roman" w:hAnsi="Times New Roman" w:cs="Times New Roman"/>
                <w:color w:val="000000"/>
                <w:lang w:eastAsia="ru-RU"/>
              </w:rPr>
              <w:t>9</w:t>
            </w:r>
          </w:p>
        </w:tc>
        <w:tc>
          <w:tcPr>
            <w:tcW w:w="697"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20</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21</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2017</w:t>
            </w:r>
          </w:p>
        </w:tc>
        <w:tc>
          <w:tcPr>
            <w:tcW w:w="762"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2018</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2019</w:t>
            </w:r>
          </w:p>
        </w:tc>
        <w:tc>
          <w:tcPr>
            <w:tcW w:w="664"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2020</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B7171C" w:rsidRPr="00C604C1" w:rsidRDefault="00B7171C" w:rsidP="00BC675F">
            <w:pPr>
              <w:spacing w:after="0" w:line="240" w:lineRule="auto"/>
              <w:jc w:val="right"/>
              <w:rPr>
                <w:rFonts w:ascii="Times New Roman" w:eastAsia="Times New Roman" w:hAnsi="Times New Roman" w:cs="Times New Roman"/>
                <w:color w:val="000000"/>
                <w:lang w:eastAsia="ru-RU"/>
              </w:rPr>
            </w:pPr>
            <w:r w:rsidRPr="00C604C1">
              <w:rPr>
                <w:rFonts w:ascii="Times New Roman" w:eastAsia="Times New Roman" w:hAnsi="Times New Roman" w:cs="Times New Roman"/>
                <w:color w:val="000000"/>
                <w:lang w:eastAsia="ru-RU"/>
              </w:rPr>
              <w:t>2021</w:t>
            </w:r>
          </w:p>
        </w:tc>
      </w:tr>
      <w:tr w:rsidR="00B7171C" w:rsidRPr="00B7171C" w:rsidTr="00586CA5">
        <w:trPr>
          <w:trHeight w:val="480"/>
        </w:trPr>
        <w:tc>
          <w:tcPr>
            <w:tcW w:w="6388" w:type="dxa"/>
            <w:gridSpan w:val="6"/>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Кәсіпорынның өтімділігін бағалау көрсеткіштері </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0,17</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1,12</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0,63</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0,98</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0,45</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Ағымдағы өтімділік</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1,68</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1,39</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7,36</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1,14</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1,44</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0,84</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3,68</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0,57</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0,72</w:t>
            </w:r>
          </w:p>
        </w:tc>
      </w:tr>
      <w:tr w:rsidR="00B7171C" w:rsidRPr="00B7171C" w:rsidTr="00586CA5">
        <w:trPr>
          <w:trHeight w:val="567"/>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Жедел өтімділік коэффициенті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0,69</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0,78</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0,34</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0,77</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0,81</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0,69</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0,78</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0,34</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0,77</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0,81</w:t>
            </w:r>
          </w:p>
        </w:tc>
      </w:tr>
      <w:tr w:rsidR="00B7171C" w:rsidRPr="00B7171C" w:rsidTr="00586CA5">
        <w:trPr>
          <w:trHeight w:val="567"/>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Абсолютті өтімділік коэффициенті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0,09</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0,62</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0,15</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0,67</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0,23</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2,07</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2,23</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0,77</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Кәсіпорынның қаржылық тұрақтылығы</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0,14</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0,08</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0,07</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0,06</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0,31</w:t>
            </w:r>
          </w:p>
        </w:tc>
      </w:tr>
      <w:tr w:rsidR="00B7171C" w:rsidRPr="00B7171C" w:rsidTr="00586CA5">
        <w:trPr>
          <w:trHeight w:val="797"/>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Меншікті капиаталдың шоғырлану коэффициенті (тәуелсіздік)</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0,72</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0,65</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0,68</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0,73</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1,03</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0,93</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0,97</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1,04</w:t>
            </w:r>
          </w:p>
        </w:tc>
      </w:tr>
      <w:tr w:rsidR="00B7171C" w:rsidRPr="00B7171C" w:rsidTr="00586CA5">
        <w:trPr>
          <w:trHeight w:val="567"/>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Қаржылық тәуелділік коэффициенті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0,63</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0,56</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0,65</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2,35</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0,93</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1,08</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3,92</w:t>
            </w:r>
          </w:p>
        </w:tc>
      </w:tr>
      <w:tr w:rsidR="00B7171C" w:rsidRPr="00B7171C" w:rsidTr="00586CA5">
        <w:trPr>
          <w:trHeight w:val="567"/>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Қарыздарды меншікті капиталмен жабу</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0,78</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0,72</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0,34</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7,8</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7,2</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3,4</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6</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7</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Қаржылық леверидж</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2,18</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1,37</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2,92</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1,27</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1,35</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0,02</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0,01</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0,02</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0,01</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0,01</w:t>
            </w:r>
          </w:p>
        </w:tc>
      </w:tr>
      <w:tr w:rsidR="00B7171C" w:rsidRPr="00B7171C" w:rsidTr="00586CA5">
        <w:trPr>
          <w:trHeight w:val="31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Кәсіпорынның рентабельділігі (табыстылығы)</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1,4</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1,01</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8,35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17,2</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13,7</w:t>
            </w:r>
          </w:p>
        </w:tc>
      </w:tr>
      <w:tr w:rsidR="00B7171C" w:rsidRPr="00B7171C" w:rsidTr="00586CA5">
        <w:trPr>
          <w:trHeight w:val="84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Кәсіпорынның активтерінің рентабельділігі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0,22</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0,17</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0,63</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0,57</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0,41</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0,87</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3,15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2,85</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2,05</w:t>
            </w:r>
          </w:p>
        </w:tc>
      </w:tr>
      <w:tr w:rsidR="00B7171C" w:rsidRPr="00B7171C" w:rsidTr="00586CA5">
        <w:trPr>
          <w:trHeight w:val="567"/>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Ағымдағы активтердің рентабельділігі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0,36</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0,33</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1,11</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0,12</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0,97</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1,44</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1,32</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4,42</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0,48</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3,88</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Сату рентабельділігі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0,23</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0,23</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0,18</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0,81</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0,94</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1,15</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4,05</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4,7</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Өнім рентабельділігі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0,23</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0,23</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0,2</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0,93</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0,11</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0,77</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0,77</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0,67</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3,1</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0,37</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Іскерлік белсенділіктің тұрақтылығы</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 </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0,81</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0,76</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0,56</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1,02</w:t>
            </w:r>
          </w:p>
        </w:tc>
      </w:tr>
      <w:tr w:rsidR="00B7171C" w:rsidRPr="00B7171C" w:rsidTr="00586CA5">
        <w:trPr>
          <w:trHeight w:val="567"/>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Сату көлемінің өсу коэффициенті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1,45</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1,5</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0,96</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1,12</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1,31</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1,14</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0,73</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0,85</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0,99</w:t>
            </w:r>
          </w:p>
        </w:tc>
      </w:tr>
      <w:tr w:rsidR="00B7171C" w:rsidRPr="00B7171C" w:rsidTr="00586CA5">
        <w:trPr>
          <w:trHeight w:val="84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Капиталдың жалпы айналымдылық коэффициенті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3,7</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3,3</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4,2</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2,65</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3,55</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0,93</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0,83</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0,66</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0,89</w:t>
            </w:r>
          </w:p>
        </w:tc>
      </w:tr>
      <w:tr w:rsidR="00B7171C" w:rsidRPr="00B7171C" w:rsidTr="008C5C79">
        <w:trPr>
          <w:trHeight w:val="788"/>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Меншікті капитальдың айналымдылық коэффициенті</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3,6</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4,1</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4,5</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5,2</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0,8</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0,91</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1,16</w:t>
            </w:r>
          </w:p>
        </w:tc>
      </w:tr>
      <w:tr w:rsidR="00B7171C" w:rsidRPr="00B7171C" w:rsidTr="00586CA5">
        <w:trPr>
          <w:trHeight w:val="288"/>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B7171C" w:rsidRPr="00B7171C" w:rsidRDefault="00B7171C" w:rsidP="00BC675F">
            <w:pPr>
              <w:spacing w:after="0" w:line="240" w:lineRule="auto"/>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Қор қайтарымдылығы</w:t>
            </w:r>
          </w:p>
        </w:tc>
        <w:tc>
          <w:tcPr>
            <w:tcW w:w="6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7,4</w:t>
            </w:r>
          </w:p>
        </w:tc>
        <w:tc>
          <w:tcPr>
            <w:tcW w:w="68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8</w:t>
            </w:r>
          </w:p>
        </w:tc>
        <w:tc>
          <w:tcPr>
            <w:tcW w:w="765"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5,7</w:t>
            </w:r>
          </w:p>
        </w:tc>
        <w:tc>
          <w:tcPr>
            <w:tcW w:w="697"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7,6</w:t>
            </w:r>
          </w:p>
        </w:tc>
        <w:tc>
          <w:tcPr>
            <w:tcW w:w="75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6,5</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1,23</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1,33</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0,95</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1,27</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1,08</w:t>
            </w:r>
          </w:p>
        </w:tc>
      </w:tr>
      <w:tr w:rsidR="00B7171C" w:rsidRPr="00B7171C" w:rsidTr="00586CA5">
        <w:trPr>
          <w:trHeight w:val="288"/>
        </w:trPr>
        <w:tc>
          <w:tcPr>
            <w:tcW w:w="63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B7171C" w:rsidRPr="00B7171C" w:rsidRDefault="00B7171C" w:rsidP="00BC675F">
            <w:pPr>
              <w:spacing w:after="0" w:line="240" w:lineRule="auto"/>
              <w:jc w:val="both"/>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Кәсіпорынның экономикалық тұрақтылығының интегралды көрсеткіштер жиыны</w:t>
            </w:r>
          </w:p>
        </w:tc>
        <w:tc>
          <w:tcPr>
            <w:tcW w:w="710"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2,52</w:t>
            </w:r>
          </w:p>
        </w:tc>
        <w:tc>
          <w:tcPr>
            <w:tcW w:w="762"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3,06</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9,82</w:t>
            </w:r>
          </w:p>
        </w:tc>
        <w:tc>
          <w:tcPr>
            <w:tcW w:w="664"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18,8</w:t>
            </w:r>
          </w:p>
        </w:tc>
        <w:tc>
          <w:tcPr>
            <w:tcW w:w="666" w:type="dxa"/>
            <w:tcBorders>
              <w:top w:val="nil"/>
              <w:left w:val="nil"/>
              <w:bottom w:val="single" w:sz="4" w:space="0" w:color="auto"/>
              <w:right w:val="single" w:sz="4" w:space="0" w:color="auto"/>
            </w:tcBorders>
            <w:shd w:val="clear" w:color="auto" w:fill="auto"/>
            <w:noWrap/>
            <w:vAlign w:val="bottom"/>
            <w:hideMark/>
          </w:tcPr>
          <w:p w:rsidR="00B7171C" w:rsidRPr="00B7171C" w:rsidRDefault="00B7171C" w:rsidP="00BC675F">
            <w:pPr>
              <w:spacing w:after="0" w:line="240" w:lineRule="auto"/>
              <w:jc w:val="right"/>
              <w:rPr>
                <w:rFonts w:ascii="Times New Roman" w:eastAsia="Times New Roman" w:hAnsi="Times New Roman" w:cs="Times New Roman"/>
                <w:color w:val="000000"/>
                <w:lang w:eastAsia="ru-RU"/>
              </w:rPr>
            </w:pPr>
            <w:r w:rsidRPr="00B7171C">
              <w:rPr>
                <w:rFonts w:ascii="Times New Roman" w:eastAsia="Times New Roman" w:hAnsi="Times New Roman" w:cs="Times New Roman"/>
                <w:color w:val="000000"/>
                <w:lang w:eastAsia="ru-RU"/>
              </w:rPr>
              <w:t>15,5</w:t>
            </w:r>
          </w:p>
        </w:tc>
      </w:tr>
      <w:tr w:rsidR="00586CA5" w:rsidRPr="00B7171C" w:rsidTr="00586CA5">
        <w:trPr>
          <w:trHeight w:val="288"/>
        </w:trPr>
        <w:tc>
          <w:tcPr>
            <w:tcW w:w="9854"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rsidR="00586CA5" w:rsidRPr="00B7171C" w:rsidRDefault="00586CA5" w:rsidP="00266CBF">
            <w:pPr>
              <w:spacing w:after="0" w:line="240" w:lineRule="auto"/>
              <w:ind w:firstLine="741"/>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sz w:val="24"/>
                <w:szCs w:val="24"/>
                <w:lang w:val="kk-KZ" w:eastAsia="ru-RU"/>
              </w:rPr>
              <w:t>Ескертпе: Кәсіпорын мәліметтері негізінде автормен есептелінді</w:t>
            </w:r>
          </w:p>
        </w:tc>
      </w:tr>
    </w:tbl>
    <w:p w:rsidR="009C56C7" w:rsidRPr="00601614" w:rsidRDefault="004C31BC" w:rsidP="00BC675F">
      <w:pPr>
        <w:tabs>
          <w:tab w:val="left" w:pos="3090"/>
        </w:tabs>
        <w:spacing w:after="0" w:line="240" w:lineRule="auto"/>
        <w:ind w:firstLine="709"/>
        <w:jc w:val="both"/>
        <w:rPr>
          <w:rFonts w:ascii="Times New Roman" w:eastAsia="Times New Roman" w:hAnsi="Times New Roman" w:cs="Times New Roman"/>
          <w:sz w:val="28"/>
          <w:szCs w:val="28"/>
          <w:lang w:val="kk-KZ" w:eastAsia="ru-RU"/>
        </w:rPr>
      </w:pPr>
      <w:r w:rsidRPr="00C0316B">
        <w:rPr>
          <w:rFonts w:ascii="Times New Roman" w:hAnsi="Times New Roman" w:cs="Times New Roman"/>
          <w:sz w:val="28"/>
          <w:szCs w:val="28"/>
          <w:lang w:val="kk-KZ"/>
        </w:rPr>
        <w:t>Кәсіпорынның  экономикалық тұрақтылығының интегралды көрсеткіштерінің нәтижесінің мәні келесідей болып тұр</w:t>
      </w:r>
      <w:r w:rsidRPr="00601614">
        <w:rPr>
          <w:rFonts w:ascii="Times New Roman" w:hAnsi="Times New Roman" w:cs="Times New Roman"/>
          <w:sz w:val="28"/>
          <w:szCs w:val="28"/>
          <w:lang w:val="kk-KZ"/>
        </w:rPr>
        <w:t>:</w:t>
      </w:r>
      <w:r w:rsidRPr="00601614">
        <w:rPr>
          <w:rFonts w:ascii="Times New Roman" w:eastAsia="Times New Roman" w:hAnsi="Times New Roman" w:cs="Times New Roman"/>
          <w:sz w:val="28"/>
          <w:szCs w:val="28"/>
          <w:lang w:val="kk-KZ" w:eastAsia="ru-RU"/>
        </w:rPr>
        <w:t xml:space="preserve"> 2017 жылы  I</w:t>
      </w:r>
      <w:r w:rsidRPr="00601614">
        <w:rPr>
          <w:rFonts w:ascii="Times New Roman" w:eastAsia="Times New Roman" w:hAnsi="Times New Roman" w:cs="Times New Roman"/>
          <w:sz w:val="28"/>
          <w:szCs w:val="28"/>
          <w:vertAlign w:val="subscript"/>
          <w:lang w:val="kk-KZ" w:eastAsia="ru-RU"/>
        </w:rPr>
        <w:t>аут</w:t>
      </w:r>
      <w:r w:rsidRPr="00601614">
        <w:rPr>
          <w:rFonts w:ascii="Times New Roman" w:eastAsia="Times New Roman" w:hAnsi="Times New Roman" w:cs="Times New Roman"/>
          <w:sz w:val="28"/>
          <w:szCs w:val="28"/>
          <w:lang w:val="kk-KZ" w:eastAsia="ru-RU"/>
        </w:rPr>
        <w:t xml:space="preserve">= </w:t>
      </w:r>
      <w:r w:rsidR="002F0C3D" w:rsidRPr="00601614">
        <w:rPr>
          <w:rFonts w:ascii="Times New Roman" w:eastAsia="Times New Roman" w:hAnsi="Times New Roman" w:cs="Times New Roman"/>
          <w:color w:val="000000"/>
          <w:sz w:val="28"/>
          <w:szCs w:val="28"/>
          <w:lang w:val="kk-KZ" w:eastAsia="ru-RU"/>
        </w:rPr>
        <w:t>2,52</w:t>
      </w:r>
      <w:r w:rsidRPr="00601614">
        <w:rPr>
          <w:rFonts w:ascii="Times New Roman" w:eastAsia="Times New Roman" w:hAnsi="Times New Roman" w:cs="Times New Roman"/>
          <w:sz w:val="28"/>
          <w:szCs w:val="28"/>
          <w:lang w:val="kk-KZ" w:eastAsia="ru-RU"/>
        </w:rPr>
        <w:t>&gt;5,  2018 жылы  I</w:t>
      </w:r>
      <w:r w:rsidRPr="00601614">
        <w:rPr>
          <w:rFonts w:ascii="Times New Roman" w:eastAsia="Times New Roman" w:hAnsi="Times New Roman" w:cs="Times New Roman"/>
          <w:sz w:val="28"/>
          <w:szCs w:val="28"/>
          <w:vertAlign w:val="subscript"/>
          <w:lang w:val="kk-KZ" w:eastAsia="ru-RU"/>
        </w:rPr>
        <w:t>аут</w:t>
      </w:r>
      <w:r w:rsidRPr="00601614">
        <w:rPr>
          <w:rFonts w:ascii="Times New Roman" w:eastAsia="Times New Roman" w:hAnsi="Times New Roman" w:cs="Times New Roman"/>
          <w:sz w:val="28"/>
          <w:szCs w:val="28"/>
          <w:lang w:val="kk-KZ" w:eastAsia="ru-RU"/>
        </w:rPr>
        <w:t xml:space="preserve">= </w:t>
      </w:r>
      <w:r w:rsidR="002F0C3D" w:rsidRPr="00601614">
        <w:rPr>
          <w:rFonts w:ascii="Times New Roman" w:eastAsia="Times New Roman" w:hAnsi="Times New Roman" w:cs="Times New Roman"/>
          <w:color w:val="000000"/>
          <w:sz w:val="28"/>
          <w:szCs w:val="28"/>
          <w:lang w:val="kk-KZ" w:eastAsia="ru-RU"/>
        </w:rPr>
        <w:t>3,06</w:t>
      </w:r>
      <w:r w:rsidR="009C56C7" w:rsidRPr="00601614">
        <w:rPr>
          <w:rFonts w:ascii="Times New Roman" w:eastAsia="Times New Roman" w:hAnsi="Times New Roman" w:cs="Times New Roman"/>
          <w:sz w:val="28"/>
          <w:szCs w:val="28"/>
          <w:lang w:val="kk-KZ" w:eastAsia="ru-RU"/>
        </w:rPr>
        <w:t>&lt;</w:t>
      </w:r>
      <w:r w:rsidRPr="00601614">
        <w:rPr>
          <w:rFonts w:ascii="Times New Roman" w:eastAsia="Times New Roman" w:hAnsi="Times New Roman" w:cs="Times New Roman"/>
          <w:sz w:val="28"/>
          <w:szCs w:val="28"/>
          <w:lang w:val="kk-KZ" w:eastAsia="ru-RU"/>
        </w:rPr>
        <w:t>5, ал   2019 жылы I</w:t>
      </w:r>
      <w:r w:rsidRPr="00601614">
        <w:rPr>
          <w:rFonts w:ascii="Times New Roman" w:eastAsia="Times New Roman" w:hAnsi="Times New Roman" w:cs="Times New Roman"/>
          <w:sz w:val="28"/>
          <w:szCs w:val="28"/>
          <w:vertAlign w:val="subscript"/>
          <w:lang w:val="kk-KZ" w:eastAsia="ru-RU"/>
        </w:rPr>
        <w:t>аут</w:t>
      </w:r>
      <w:r w:rsidRPr="00601614">
        <w:rPr>
          <w:rFonts w:ascii="Times New Roman" w:eastAsia="Times New Roman" w:hAnsi="Times New Roman" w:cs="Times New Roman"/>
          <w:sz w:val="28"/>
          <w:szCs w:val="28"/>
          <w:lang w:val="kk-KZ" w:eastAsia="ru-RU"/>
        </w:rPr>
        <w:t xml:space="preserve">= </w:t>
      </w:r>
      <w:r w:rsidR="002F0C3D" w:rsidRPr="00601614">
        <w:rPr>
          <w:rFonts w:ascii="Times New Roman" w:eastAsia="Times New Roman" w:hAnsi="Times New Roman" w:cs="Times New Roman"/>
          <w:color w:val="000000"/>
          <w:sz w:val="28"/>
          <w:szCs w:val="28"/>
          <w:lang w:val="kk-KZ" w:eastAsia="ru-RU"/>
        </w:rPr>
        <w:t>9,82</w:t>
      </w:r>
      <w:r w:rsidR="009C56C7" w:rsidRPr="00601614">
        <w:rPr>
          <w:rFonts w:ascii="Times New Roman" w:eastAsia="Times New Roman" w:hAnsi="Times New Roman" w:cs="Times New Roman"/>
          <w:sz w:val="28"/>
          <w:szCs w:val="28"/>
          <w:lang w:val="kk-KZ" w:eastAsia="ru-RU"/>
        </w:rPr>
        <w:t>&lt;</w:t>
      </w:r>
      <w:r w:rsidRPr="00601614">
        <w:rPr>
          <w:rFonts w:ascii="Times New Roman" w:eastAsia="Times New Roman" w:hAnsi="Times New Roman" w:cs="Times New Roman"/>
          <w:sz w:val="28"/>
          <w:szCs w:val="28"/>
          <w:lang w:val="kk-KZ" w:eastAsia="ru-RU"/>
        </w:rPr>
        <w:t>5  2020 жылы I</w:t>
      </w:r>
      <w:r w:rsidRPr="00601614">
        <w:rPr>
          <w:rFonts w:ascii="Times New Roman" w:eastAsia="Times New Roman" w:hAnsi="Times New Roman" w:cs="Times New Roman"/>
          <w:sz w:val="28"/>
          <w:szCs w:val="28"/>
          <w:vertAlign w:val="subscript"/>
          <w:lang w:val="kk-KZ" w:eastAsia="ru-RU"/>
        </w:rPr>
        <w:t>аут</w:t>
      </w:r>
      <w:r w:rsidRPr="00601614">
        <w:rPr>
          <w:rFonts w:ascii="Times New Roman" w:eastAsia="Times New Roman" w:hAnsi="Times New Roman" w:cs="Times New Roman"/>
          <w:sz w:val="28"/>
          <w:szCs w:val="28"/>
          <w:lang w:val="kk-KZ" w:eastAsia="ru-RU"/>
        </w:rPr>
        <w:t xml:space="preserve">= </w:t>
      </w:r>
      <w:r w:rsidR="009C56C7" w:rsidRPr="00601614">
        <w:rPr>
          <w:rFonts w:ascii="Times New Roman" w:hAnsi="Times New Roman" w:cs="Times New Roman"/>
          <w:bCs/>
          <w:sz w:val="28"/>
          <w:szCs w:val="28"/>
          <w:lang w:val="kk-KZ"/>
        </w:rPr>
        <w:t>18,8</w:t>
      </w:r>
      <w:r w:rsidRPr="00601614">
        <w:rPr>
          <w:rFonts w:ascii="Times New Roman" w:eastAsia="Times New Roman" w:hAnsi="Times New Roman" w:cs="Times New Roman"/>
          <w:sz w:val="28"/>
          <w:szCs w:val="28"/>
          <w:lang w:val="kk-KZ" w:eastAsia="ru-RU"/>
        </w:rPr>
        <w:t>&gt;5, 2021</w:t>
      </w:r>
      <w:r w:rsidR="009C56C7" w:rsidRPr="00601614">
        <w:rPr>
          <w:rFonts w:ascii="Times New Roman" w:eastAsia="Times New Roman" w:hAnsi="Times New Roman" w:cs="Times New Roman"/>
          <w:sz w:val="28"/>
          <w:szCs w:val="28"/>
          <w:lang w:val="kk-KZ" w:eastAsia="ru-RU"/>
        </w:rPr>
        <w:t xml:space="preserve"> жылы</w:t>
      </w:r>
      <w:r w:rsidRPr="00601614">
        <w:rPr>
          <w:rFonts w:ascii="Times New Roman" w:eastAsia="Times New Roman" w:hAnsi="Times New Roman" w:cs="Times New Roman"/>
          <w:sz w:val="28"/>
          <w:szCs w:val="28"/>
          <w:lang w:val="kk-KZ" w:eastAsia="ru-RU"/>
        </w:rPr>
        <w:t xml:space="preserve"> I</w:t>
      </w:r>
      <w:r w:rsidRPr="00601614">
        <w:rPr>
          <w:rFonts w:ascii="Times New Roman" w:eastAsia="Times New Roman" w:hAnsi="Times New Roman" w:cs="Times New Roman"/>
          <w:sz w:val="28"/>
          <w:szCs w:val="28"/>
          <w:vertAlign w:val="subscript"/>
          <w:lang w:val="kk-KZ" w:eastAsia="ru-RU"/>
        </w:rPr>
        <w:t>аут</w:t>
      </w:r>
      <w:r w:rsidR="009C56C7" w:rsidRPr="00601614">
        <w:rPr>
          <w:rFonts w:ascii="Times New Roman" w:eastAsia="Times New Roman" w:hAnsi="Times New Roman" w:cs="Times New Roman"/>
          <w:sz w:val="28"/>
          <w:szCs w:val="28"/>
          <w:lang w:val="kk-KZ" w:eastAsia="ru-RU"/>
        </w:rPr>
        <w:t>=</w:t>
      </w:r>
      <w:r w:rsidR="009C56C7" w:rsidRPr="00601614">
        <w:rPr>
          <w:rFonts w:ascii="Times New Roman" w:hAnsi="Times New Roman" w:cs="Times New Roman"/>
          <w:bCs/>
          <w:sz w:val="28"/>
          <w:szCs w:val="28"/>
          <w:lang w:val="kk-KZ"/>
        </w:rPr>
        <w:t>15,5</w:t>
      </w:r>
      <w:r w:rsidRPr="00601614">
        <w:rPr>
          <w:rFonts w:ascii="Times New Roman" w:eastAsia="Times New Roman" w:hAnsi="Times New Roman" w:cs="Times New Roman"/>
          <w:sz w:val="28"/>
          <w:szCs w:val="28"/>
          <w:lang w:val="kk-KZ" w:eastAsia="ru-RU"/>
        </w:rPr>
        <w:t xml:space="preserve">&gt;5 болғанын байқаймыз. </w:t>
      </w:r>
    </w:p>
    <w:p w:rsidR="001B6891" w:rsidRPr="00100D79" w:rsidRDefault="009C56C7" w:rsidP="00BC675F">
      <w:pPr>
        <w:tabs>
          <w:tab w:val="left" w:pos="3090"/>
        </w:tabs>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Зерттеу нәтижесін көріп отырғанымыздай, көрсеткіштер мәні </w:t>
      </w:r>
      <w:r>
        <w:rPr>
          <w:rFonts w:ascii="Times New Roman" w:hAnsi="Times New Roman" w:cs="Times New Roman"/>
          <w:sz w:val="28"/>
          <w:szCs w:val="28"/>
          <w:lang w:val="kk-KZ"/>
        </w:rPr>
        <w:t>201</w:t>
      </w:r>
      <w:r w:rsidR="00710F47">
        <w:rPr>
          <w:rFonts w:ascii="Times New Roman" w:hAnsi="Times New Roman" w:cs="Times New Roman"/>
          <w:sz w:val="28"/>
          <w:szCs w:val="28"/>
          <w:lang w:val="kk-KZ"/>
        </w:rPr>
        <w:t>9</w:t>
      </w:r>
      <w:r>
        <w:rPr>
          <w:rFonts w:ascii="Times New Roman" w:hAnsi="Times New Roman" w:cs="Times New Roman"/>
          <w:sz w:val="28"/>
          <w:szCs w:val="28"/>
          <w:lang w:val="kk-KZ"/>
        </w:rPr>
        <w:t>, 2020, 2021 жылдары</w:t>
      </w:r>
      <w:r w:rsidRPr="00C02C69">
        <w:rPr>
          <w:rFonts w:ascii="Times New Roman" w:hAnsi="Times New Roman" w:cs="Times New Roman"/>
          <w:sz w:val="28"/>
          <w:szCs w:val="28"/>
          <w:lang w:val="kk-KZ"/>
        </w:rPr>
        <w:t xml:space="preserve"> 5-тен жоғары, бұдан аутсорсингтік қызмет түрін қолдану барысында кәсіпорынның экономикалық тұрақтылығын жоғарылағ</w:t>
      </w:r>
      <w:r>
        <w:rPr>
          <w:rFonts w:ascii="Times New Roman" w:hAnsi="Times New Roman" w:cs="Times New Roman"/>
          <w:sz w:val="28"/>
          <w:szCs w:val="28"/>
          <w:lang w:val="kk-KZ"/>
        </w:rPr>
        <w:t>а</w:t>
      </w:r>
      <w:r w:rsidRPr="00C02C69">
        <w:rPr>
          <w:rFonts w:ascii="Times New Roman" w:hAnsi="Times New Roman" w:cs="Times New Roman"/>
          <w:sz w:val="28"/>
          <w:szCs w:val="28"/>
          <w:lang w:val="kk-KZ"/>
        </w:rPr>
        <w:t xml:space="preserve">нын байқауға болады. </w:t>
      </w:r>
      <w:r>
        <w:rPr>
          <w:rFonts w:ascii="Times New Roman" w:hAnsi="Times New Roman" w:cs="Times New Roman"/>
          <w:sz w:val="28"/>
          <w:szCs w:val="28"/>
          <w:lang w:val="kk-KZ"/>
        </w:rPr>
        <w:t>Ал, 201</w:t>
      </w:r>
      <w:r w:rsidR="00710F47">
        <w:rPr>
          <w:rFonts w:ascii="Times New Roman" w:hAnsi="Times New Roman" w:cs="Times New Roman"/>
          <w:sz w:val="28"/>
          <w:szCs w:val="28"/>
          <w:lang w:val="kk-KZ"/>
        </w:rPr>
        <w:t>7</w:t>
      </w:r>
      <w:r>
        <w:rPr>
          <w:rFonts w:ascii="Times New Roman" w:hAnsi="Times New Roman" w:cs="Times New Roman"/>
          <w:sz w:val="28"/>
          <w:szCs w:val="28"/>
          <w:lang w:val="kk-KZ"/>
        </w:rPr>
        <w:t>, 201</w:t>
      </w:r>
      <w:r w:rsidR="00710F47">
        <w:rPr>
          <w:rFonts w:ascii="Times New Roman" w:hAnsi="Times New Roman" w:cs="Times New Roman"/>
          <w:sz w:val="28"/>
          <w:szCs w:val="28"/>
          <w:lang w:val="kk-KZ"/>
        </w:rPr>
        <w:t>8</w:t>
      </w:r>
      <w:r>
        <w:rPr>
          <w:rFonts w:ascii="Times New Roman" w:hAnsi="Times New Roman" w:cs="Times New Roman"/>
          <w:sz w:val="28"/>
          <w:szCs w:val="28"/>
          <w:lang w:val="kk-KZ"/>
        </w:rPr>
        <w:t xml:space="preserve"> жылдары </w:t>
      </w:r>
      <w:r w:rsidRPr="00C02C69">
        <w:rPr>
          <w:rFonts w:ascii="Times New Roman" w:hAnsi="Times New Roman" w:cs="Times New Roman"/>
          <w:sz w:val="28"/>
          <w:szCs w:val="28"/>
          <w:lang w:val="kk-KZ"/>
        </w:rPr>
        <w:t xml:space="preserve">көрсеткіштер мәні 5-тен </w:t>
      </w:r>
      <w:r w:rsidR="00710F47">
        <w:rPr>
          <w:rFonts w:ascii="Times New Roman" w:hAnsi="Times New Roman" w:cs="Times New Roman"/>
          <w:sz w:val="28"/>
          <w:szCs w:val="28"/>
          <w:lang w:val="kk-KZ"/>
        </w:rPr>
        <w:t xml:space="preserve">төмен болып тұр </w:t>
      </w:r>
      <w:r w:rsidR="00710F47" w:rsidRPr="00100D79">
        <w:rPr>
          <w:rFonts w:ascii="Times New Roman" w:hAnsi="Times New Roman" w:cs="Times New Roman"/>
          <w:sz w:val="28"/>
          <w:szCs w:val="28"/>
          <w:lang w:val="kk-KZ"/>
        </w:rPr>
        <w:t xml:space="preserve">және оң нәтижесін бермеді деп айтсақ болады. </w:t>
      </w:r>
    </w:p>
    <w:p w:rsidR="005E0D86" w:rsidRDefault="004F5DC4" w:rsidP="00BC675F">
      <w:pPr>
        <w:tabs>
          <w:tab w:val="left" w:pos="309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w:t>
      </w:r>
      <w:r w:rsidR="005E0D86" w:rsidRPr="00100D79">
        <w:rPr>
          <w:rFonts w:ascii="Times New Roman" w:hAnsi="Times New Roman" w:cs="Times New Roman"/>
          <w:sz w:val="28"/>
          <w:szCs w:val="28"/>
          <w:lang w:val="kk-KZ"/>
        </w:rPr>
        <w:t xml:space="preserve">да зерттеліп </w:t>
      </w:r>
      <w:r w:rsidR="005E0D86" w:rsidRPr="00C02C69">
        <w:rPr>
          <w:rFonts w:ascii="Times New Roman" w:hAnsi="Times New Roman" w:cs="Times New Roman"/>
          <w:sz w:val="28"/>
          <w:szCs w:val="28"/>
          <w:lang w:val="kk-KZ"/>
        </w:rPr>
        <w:t>отырған кәсіпорындардың нәтижесі бойынша, аутсорсингті кәсіпорын</w:t>
      </w:r>
      <w:r w:rsidR="009A4EA7">
        <w:rPr>
          <w:rFonts w:ascii="Times New Roman" w:hAnsi="Times New Roman" w:cs="Times New Roman"/>
          <w:sz w:val="28"/>
          <w:szCs w:val="28"/>
          <w:lang w:val="kk-KZ"/>
        </w:rPr>
        <w:t>ғ</w:t>
      </w:r>
      <w:r w:rsidR="005E0D86" w:rsidRPr="00C02C69">
        <w:rPr>
          <w:rFonts w:ascii="Times New Roman" w:hAnsi="Times New Roman" w:cs="Times New Roman"/>
          <w:sz w:val="28"/>
          <w:szCs w:val="28"/>
          <w:lang w:val="kk-KZ"/>
        </w:rPr>
        <w:t>а е</w:t>
      </w:r>
      <w:r w:rsidR="009A4EA7">
        <w:rPr>
          <w:rFonts w:ascii="Times New Roman" w:hAnsi="Times New Roman" w:cs="Times New Roman"/>
          <w:sz w:val="28"/>
          <w:szCs w:val="28"/>
          <w:lang w:val="kk-KZ"/>
        </w:rPr>
        <w:t>н</w:t>
      </w:r>
      <w:r w:rsidR="005E0D86" w:rsidRPr="00C02C69">
        <w:rPr>
          <w:rFonts w:ascii="Times New Roman" w:hAnsi="Times New Roman" w:cs="Times New Roman"/>
          <w:sz w:val="28"/>
          <w:szCs w:val="28"/>
          <w:lang w:val="kk-KZ"/>
        </w:rPr>
        <w:t xml:space="preserve">гізу және қолдану - ол кәсіпорынның экономикалық тұрақтылығына оң әсер етеді. Сонымен қатар, кәсіпорынның қаржылық тұрақтылығының, кәсіпорынның іскерлік белсенділігіне әсерін тигізеді. </w:t>
      </w:r>
    </w:p>
    <w:p w:rsidR="00820B2E" w:rsidRDefault="00820B2E" w:rsidP="00BC675F">
      <w:pPr>
        <w:spacing w:after="0" w:line="240" w:lineRule="auto"/>
        <w:ind w:firstLine="709"/>
        <w:jc w:val="both"/>
        <w:rPr>
          <w:rFonts w:ascii="Times New Roman" w:eastAsia="Times New Roman" w:hAnsi="Times New Roman" w:cs="Times New Roman"/>
          <w:sz w:val="28"/>
          <w:szCs w:val="28"/>
          <w:lang w:val="kk-KZ" w:eastAsia="ru-RU"/>
        </w:rPr>
      </w:pPr>
    </w:p>
    <w:p w:rsidR="00913B6F" w:rsidRPr="00820B2E" w:rsidRDefault="001B5BAF" w:rsidP="00BC675F">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29 </w:t>
      </w:r>
      <w:r w:rsidR="0022215F">
        <w:rPr>
          <w:rFonts w:ascii="Times New Roman" w:hAnsi="Times New Roman" w:cs="Times New Roman"/>
          <w:sz w:val="28"/>
          <w:szCs w:val="28"/>
          <w:lang w:val="kk-KZ"/>
        </w:rPr>
        <w:t xml:space="preserve">Кесте </w:t>
      </w:r>
      <w:r w:rsidR="00266CBF">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913B6F" w:rsidRPr="00820B2E">
        <w:rPr>
          <w:rFonts w:ascii="Times New Roman" w:eastAsia="Times New Roman" w:hAnsi="Times New Roman" w:cs="Times New Roman"/>
          <w:sz w:val="28"/>
          <w:szCs w:val="28"/>
          <w:lang w:val="kk-KZ" w:eastAsia="ru-RU"/>
        </w:rPr>
        <w:t>«SMASH LTD» ЖШС</w:t>
      </w:r>
      <w:r w:rsidR="00820B2E" w:rsidRPr="00820B2E">
        <w:rPr>
          <w:rFonts w:ascii="Times New Roman" w:eastAsia="Times New Roman" w:hAnsi="Times New Roman" w:cs="Times New Roman"/>
          <w:sz w:val="28"/>
          <w:szCs w:val="28"/>
          <w:lang w:val="kk-KZ" w:eastAsia="ru-RU"/>
        </w:rPr>
        <w:t xml:space="preserve">, </w:t>
      </w:r>
      <w:r w:rsidR="00AC5CB9" w:rsidRPr="00C02C69">
        <w:rPr>
          <w:rFonts w:ascii="Times New Roman" w:eastAsia="Times New Roman" w:hAnsi="Times New Roman" w:cs="Times New Roman"/>
          <w:sz w:val="28"/>
          <w:szCs w:val="28"/>
          <w:lang w:val="kk-KZ" w:eastAsia="ru-RU"/>
        </w:rPr>
        <w:t>«</w:t>
      </w:r>
      <w:r w:rsidR="00AC5CB9" w:rsidRPr="005637F2">
        <w:rPr>
          <w:rFonts w:ascii="Times New Roman" w:eastAsia="Times New Roman" w:hAnsi="Times New Roman" w:cs="Times New Roman"/>
          <w:sz w:val="28"/>
          <w:szCs w:val="28"/>
          <w:lang w:val="kk-KZ" w:eastAsia="ru-RU"/>
        </w:rPr>
        <w:t>Collossal Building</w:t>
      </w:r>
      <w:r w:rsidR="00AC5CB9">
        <w:rPr>
          <w:rFonts w:ascii="Times New Roman" w:eastAsia="Times New Roman" w:hAnsi="Times New Roman" w:cs="Times New Roman"/>
          <w:sz w:val="28"/>
          <w:szCs w:val="28"/>
          <w:lang w:val="kk-KZ" w:eastAsia="ru-RU"/>
        </w:rPr>
        <w:t xml:space="preserve"> </w:t>
      </w:r>
      <w:r w:rsidR="00AC5CB9" w:rsidRPr="005637F2">
        <w:rPr>
          <w:rFonts w:ascii="Times New Roman" w:eastAsia="Times New Roman" w:hAnsi="Times New Roman" w:cs="Times New Roman"/>
          <w:sz w:val="28"/>
          <w:szCs w:val="28"/>
          <w:lang w:val="kk-KZ" w:eastAsia="ru-RU"/>
        </w:rPr>
        <w:t>City</w:t>
      </w:r>
      <w:r w:rsidR="00AC5CB9">
        <w:rPr>
          <w:rFonts w:ascii="Times New Roman" w:eastAsia="Times New Roman" w:hAnsi="Times New Roman" w:cs="Times New Roman"/>
          <w:sz w:val="28"/>
          <w:szCs w:val="28"/>
          <w:lang w:val="kk-KZ" w:eastAsia="ru-RU"/>
        </w:rPr>
        <w:t xml:space="preserve">» </w:t>
      </w:r>
      <w:r w:rsidR="00820B2E" w:rsidRPr="00820B2E">
        <w:rPr>
          <w:rFonts w:ascii="Times New Roman" w:eastAsia="Times New Roman" w:hAnsi="Times New Roman" w:cs="Times New Roman"/>
          <w:sz w:val="28"/>
          <w:szCs w:val="28"/>
          <w:lang w:val="kk-KZ" w:eastAsia="ru-RU"/>
        </w:rPr>
        <w:t xml:space="preserve">ЖШС, </w:t>
      </w:r>
      <w:r w:rsidR="008156F5">
        <w:rPr>
          <w:rFonts w:ascii="Times New Roman" w:eastAsia="Times New Roman" w:hAnsi="Times New Roman" w:cs="Times New Roman"/>
          <w:sz w:val="28"/>
          <w:szCs w:val="28"/>
          <w:lang w:val="kk-KZ" w:eastAsia="ru-RU"/>
        </w:rPr>
        <w:t>«</w:t>
      </w:r>
      <w:r w:rsidR="00820B2E" w:rsidRPr="00820B2E">
        <w:rPr>
          <w:rFonts w:ascii="Times New Roman" w:eastAsia="Times New Roman" w:hAnsi="Times New Roman" w:cs="Times New Roman"/>
          <w:sz w:val="28"/>
          <w:szCs w:val="28"/>
          <w:lang w:val="kk-KZ" w:eastAsia="ru-RU"/>
        </w:rPr>
        <w:t>Универсал мастер</w:t>
      </w:r>
      <w:r w:rsidR="008156F5">
        <w:rPr>
          <w:rFonts w:ascii="Times New Roman" w:eastAsia="Times New Roman" w:hAnsi="Times New Roman" w:cs="Times New Roman"/>
          <w:sz w:val="28"/>
          <w:szCs w:val="28"/>
          <w:lang w:val="kk-KZ" w:eastAsia="ru-RU"/>
        </w:rPr>
        <w:t>»</w:t>
      </w:r>
      <w:r w:rsidR="00820B2E" w:rsidRPr="00820B2E">
        <w:rPr>
          <w:rFonts w:ascii="Times New Roman" w:eastAsia="Times New Roman" w:hAnsi="Times New Roman" w:cs="Times New Roman"/>
          <w:sz w:val="28"/>
          <w:szCs w:val="28"/>
          <w:lang w:val="kk-KZ" w:eastAsia="ru-RU"/>
        </w:rPr>
        <w:t xml:space="preserve"> ЖШС</w:t>
      </w:r>
      <w:r w:rsidR="00913B6F" w:rsidRPr="00820B2E">
        <w:rPr>
          <w:rFonts w:ascii="Times New Roman" w:eastAsia="Times New Roman" w:hAnsi="Times New Roman" w:cs="Times New Roman"/>
          <w:sz w:val="28"/>
          <w:szCs w:val="28"/>
          <w:lang w:val="kk-KZ" w:eastAsia="ru-RU"/>
        </w:rPr>
        <w:t xml:space="preserve"> аутсорсингтік қызметті қолданғанға дейін және кейін көрсетілген үнемділік.</w:t>
      </w:r>
    </w:p>
    <w:p w:rsidR="00913B6F" w:rsidRDefault="00913B6F" w:rsidP="00BC675F">
      <w:pPr>
        <w:spacing w:after="0" w:line="240" w:lineRule="auto"/>
        <w:ind w:firstLine="709"/>
        <w:jc w:val="both"/>
        <w:rPr>
          <w:rFonts w:ascii="Times New Roman" w:eastAsia="Times New Roman" w:hAnsi="Times New Roman" w:cs="Times New Roman"/>
          <w:sz w:val="28"/>
          <w:szCs w:val="28"/>
          <w:lang w:val="kk-KZ" w:eastAsia="ru-RU"/>
        </w:rPr>
      </w:pPr>
    </w:p>
    <w:tbl>
      <w:tblPr>
        <w:tblStyle w:val="a4"/>
        <w:tblW w:w="9364" w:type="dxa"/>
        <w:tblLayout w:type="fixed"/>
        <w:tblLook w:val="04A0" w:firstRow="1" w:lastRow="0" w:firstColumn="1" w:lastColumn="0" w:noHBand="0" w:noVBand="1"/>
      </w:tblPr>
      <w:tblGrid>
        <w:gridCol w:w="4455"/>
        <w:gridCol w:w="1777"/>
        <w:gridCol w:w="1418"/>
        <w:gridCol w:w="1714"/>
      </w:tblGrid>
      <w:tr w:rsidR="00913B6F" w:rsidRPr="00820B2E" w:rsidTr="00ED3FFC">
        <w:tc>
          <w:tcPr>
            <w:tcW w:w="4455" w:type="dxa"/>
          </w:tcPr>
          <w:p w:rsidR="00913B6F" w:rsidRPr="00820B2E" w:rsidRDefault="00913B6F" w:rsidP="00BC675F">
            <w:pPr>
              <w:jc w:val="both"/>
              <w:rPr>
                <w:rFonts w:ascii="Times New Roman" w:eastAsia="Times New Roman" w:hAnsi="Times New Roman" w:cs="Times New Roman"/>
                <w:sz w:val="24"/>
                <w:szCs w:val="24"/>
                <w:lang w:val="kk-KZ" w:eastAsia="ru-RU"/>
              </w:rPr>
            </w:pPr>
          </w:p>
        </w:tc>
        <w:tc>
          <w:tcPr>
            <w:tcW w:w="1777"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val="kk-KZ" w:eastAsia="ru-RU"/>
              </w:rPr>
              <w:t>«SMASH LTD» ЖШС</w:t>
            </w:r>
          </w:p>
        </w:tc>
        <w:tc>
          <w:tcPr>
            <w:tcW w:w="1418" w:type="dxa"/>
          </w:tcPr>
          <w:p w:rsidR="00913B6F" w:rsidRPr="002F0679" w:rsidRDefault="002F0679" w:rsidP="00BC675F">
            <w:pPr>
              <w:jc w:val="both"/>
              <w:rPr>
                <w:rFonts w:ascii="Times New Roman" w:eastAsia="Times New Roman" w:hAnsi="Times New Roman" w:cs="Times New Roman"/>
                <w:sz w:val="24"/>
                <w:szCs w:val="24"/>
                <w:lang w:val="kk-KZ" w:eastAsia="ru-RU"/>
              </w:rPr>
            </w:pPr>
            <w:r w:rsidRPr="002F0679">
              <w:rPr>
                <w:rFonts w:ascii="Times New Roman" w:eastAsia="Times New Roman" w:hAnsi="Times New Roman" w:cs="Times New Roman"/>
                <w:sz w:val="24"/>
                <w:szCs w:val="24"/>
                <w:lang w:val="kk-KZ" w:eastAsia="ru-RU"/>
              </w:rPr>
              <w:t>«Collossal Building City» ЖШС</w:t>
            </w:r>
          </w:p>
        </w:tc>
        <w:tc>
          <w:tcPr>
            <w:tcW w:w="1714" w:type="dxa"/>
          </w:tcPr>
          <w:p w:rsidR="00913B6F" w:rsidRPr="00820B2E" w:rsidRDefault="00CA7BD8" w:rsidP="00BC675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913B6F" w:rsidRPr="00820B2E">
              <w:rPr>
                <w:rFonts w:ascii="Times New Roman" w:eastAsia="Times New Roman" w:hAnsi="Times New Roman" w:cs="Times New Roman"/>
                <w:sz w:val="24"/>
                <w:szCs w:val="24"/>
                <w:lang w:val="kk-KZ" w:eastAsia="ru-RU"/>
              </w:rPr>
              <w:t>Универсал мастер</w:t>
            </w:r>
            <w:r>
              <w:rPr>
                <w:rFonts w:ascii="Times New Roman" w:eastAsia="Times New Roman" w:hAnsi="Times New Roman" w:cs="Times New Roman"/>
                <w:sz w:val="24"/>
                <w:szCs w:val="24"/>
                <w:lang w:val="kk-KZ" w:eastAsia="ru-RU"/>
              </w:rPr>
              <w:t>»</w:t>
            </w:r>
            <w:r w:rsidR="00913B6F" w:rsidRPr="00820B2E">
              <w:rPr>
                <w:rFonts w:ascii="Times New Roman" w:eastAsia="Times New Roman" w:hAnsi="Times New Roman" w:cs="Times New Roman"/>
                <w:sz w:val="24"/>
                <w:szCs w:val="24"/>
                <w:lang w:val="kk-KZ" w:eastAsia="ru-RU"/>
              </w:rPr>
              <w:t xml:space="preserve"> ЖШС</w:t>
            </w:r>
          </w:p>
        </w:tc>
      </w:tr>
      <w:tr w:rsidR="00913B6F" w:rsidRPr="00820B2E" w:rsidTr="00ED3FFC">
        <w:tc>
          <w:tcPr>
            <w:tcW w:w="4455" w:type="dxa"/>
            <w:tcBorders>
              <w:top w:val="single" w:sz="4" w:space="0" w:color="auto"/>
              <w:left w:val="single" w:sz="4" w:space="0" w:color="auto"/>
              <w:bottom w:val="single" w:sz="4" w:space="0" w:color="auto"/>
              <w:right w:val="single" w:sz="4" w:space="0" w:color="auto"/>
            </w:tcBorders>
            <w:shd w:val="clear" w:color="auto" w:fill="auto"/>
            <w:vAlign w:val="bottom"/>
          </w:tcPr>
          <w:p w:rsidR="00913B6F" w:rsidRPr="00820B2E" w:rsidRDefault="00913B6F" w:rsidP="00BC675F">
            <w:pPr>
              <w:rPr>
                <w:rFonts w:ascii="Times New Roman" w:eastAsia="Times New Roman" w:hAnsi="Times New Roman" w:cs="Times New Roman"/>
                <w:color w:val="000000"/>
                <w:sz w:val="24"/>
                <w:szCs w:val="24"/>
                <w:lang w:eastAsia="ru-RU"/>
              </w:rPr>
            </w:pPr>
            <w:r w:rsidRPr="00820B2E">
              <w:rPr>
                <w:rFonts w:ascii="Times New Roman" w:eastAsia="Times New Roman" w:hAnsi="Times New Roman" w:cs="Times New Roman"/>
                <w:sz w:val="24"/>
                <w:szCs w:val="24"/>
                <w:lang w:val="kk-KZ" w:eastAsia="ru-RU"/>
              </w:rPr>
              <w:t>Аутсорсиннгті қолданғанға дейін</w:t>
            </w:r>
          </w:p>
        </w:tc>
        <w:tc>
          <w:tcPr>
            <w:tcW w:w="1777"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9936000</w:t>
            </w:r>
          </w:p>
        </w:tc>
        <w:tc>
          <w:tcPr>
            <w:tcW w:w="1418"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7040000</w:t>
            </w:r>
          </w:p>
        </w:tc>
        <w:tc>
          <w:tcPr>
            <w:tcW w:w="1714"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3</w:t>
            </w:r>
            <w:r w:rsidRPr="00820B2E">
              <w:rPr>
                <w:rFonts w:ascii="Times New Roman" w:eastAsia="Times New Roman" w:hAnsi="Times New Roman" w:cs="Times New Roman"/>
                <w:sz w:val="24"/>
                <w:szCs w:val="24"/>
                <w:lang w:val="kk-KZ" w:eastAsia="ru-RU"/>
              </w:rPr>
              <w:t> </w:t>
            </w:r>
            <w:r w:rsidRPr="00820B2E">
              <w:rPr>
                <w:rFonts w:ascii="Times New Roman" w:eastAsia="Times New Roman" w:hAnsi="Times New Roman" w:cs="Times New Roman"/>
                <w:sz w:val="24"/>
                <w:szCs w:val="24"/>
                <w:lang w:eastAsia="ru-RU"/>
              </w:rPr>
              <w:t>520</w:t>
            </w:r>
            <w:r w:rsidRPr="00820B2E">
              <w:rPr>
                <w:rFonts w:ascii="Times New Roman" w:eastAsia="Times New Roman" w:hAnsi="Times New Roman" w:cs="Times New Roman"/>
                <w:sz w:val="24"/>
                <w:szCs w:val="24"/>
                <w:lang w:val="kk-KZ" w:eastAsia="ru-RU"/>
              </w:rPr>
              <w:t xml:space="preserve"> </w:t>
            </w:r>
            <w:r w:rsidRPr="00820B2E">
              <w:rPr>
                <w:rFonts w:ascii="Times New Roman" w:eastAsia="Times New Roman" w:hAnsi="Times New Roman" w:cs="Times New Roman"/>
                <w:sz w:val="24"/>
                <w:szCs w:val="24"/>
                <w:lang w:eastAsia="ru-RU"/>
              </w:rPr>
              <w:t>000</w:t>
            </w:r>
          </w:p>
        </w:tc>
      </w:tr>
      <w:tr w:rsidR="00913B6F" w:rsidRPr="00820B2E" w:rsidTr="00ED3FFC">
        <w:tc>
          <w:tcPr>
            <w:tcW w:w="4455" w:type="dxa"/>
            <w:tcBorders>
              <w:top w:val="single" w:sz="4" w:space="0" w:color="auto"/>
              <w:left w:val="single" w:sz="4" w:space="0" w:color="auto"/>
              <w:bottom w:val="single" w:sz="4" w:space="0" w:color="auto"/>
              <w:right w:val="single" w:sz="4" w:space="0" w:color="auto"/>
            </w:tcBorders>
            <w:shd w:val="clear" w:color="auto" w:fill="auto"/>
            <w:vAlign w:val="bottom"/>
          </w:tcPr>
          <w:p w:rsidR="00913B6F" w:rsidRPr="00820B2E" w:rsidRDefault="00913B6F" w:rsidP="00BC675F">
            <w:pPr>
              <w:rPr>
                <w:rFonts w:ascii="Times New Roman" w:eastAsia="Times New Roman" w:hAnsi="Times New Roman" w:cs="Times New Roman"/>
                <w:color w:val="000000"/>
                <w:sz w:val="24"/>
                <w:szCs w:val="24"/>
                <w:lang w:eastAsia="ru-RU"/>
              </w:rPr>
            </w:pPr>
            <w:r w:rsidRPr="00820B2E">
              <w:rPr>
                <w:rFonts w:ascii="Times New Roman" w:eastAsia="Times New Roman" w:hAnsi="Times New Roman" w:cs="Times New Roman"/>
                <w:sz w:val="24"/>
                <w:szCs w:val="24"/>
                <w:lang w:val="kk-KZ" w:eastAsia="ru-RU"/>
              </w:rPr>
              <w:t>Аутсорсиннгті қолданғаннан кейін</w:t>
            </w:r>
          </w:p>
        </w:tc>
        <w:tc>
          <w:tcPr>
            <w:tcW w:w="1777"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5400000</w:t>
            </w:r>
          </w:p>
        </w:tc>
        <w:tc>
          <w:tcPr>
            <w:tcW w:w="1418"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4200000</w:t>
            </w:r>
          </w:p>
        </w:tc>
        <w:tc>
          <w:tcPr>
            <w:tcW w:w="1714" w:type="dxa"/>
            <w:tcBorders>
              <w:top w:val="nil"/>
              <w:left w:val="nil"/>
              <w:bottom w:val="single" w:sz="4" w:space="0" w:color="auto"/>
              <w:right w:val="single" w:sz="4" w:space="0" w:color="auto"/>
            </w:tcBorders>
            <w:shd w:val="clear" w:color="auto" w:fill="auto"/>
            <w:vAlign w:val="bottom"/>
          </w:tcPr>
          <w:p w:rsidR="00913B6F" w:rsidRPr="00820B2E" w:rsidRDefault="00913B6F" w:rsidP="00BC675F">
            <w:pPr>
              <w:rPr>
                <w:rFonts w:ascii="Times New Roman" w:eastAsia="Times New Roman" w:hAnsi="Times New Roman" w:cs="Times New Roman"/>
                <w:sz w:val="24"/>
                <w:szCs w:val="24"/>
                <w:lang w:eastAsia="ru-RU"/>
              </w:rPr>
            </w:pPr>
            <w:r w:rsidRPr="00820B2E">
              <w:rPr>
                <w:rFonts w:ascii="Times New Roman" w:eastAsia="Times New Roman" w:hAnsi="Times New Roman" w:cs="Times New Roman"/>
                <w:sz w:val="24"/>
                <w:szCs w:val="24"/>
                <w:lang w:eastAsia="ru-RU"/>
              </w:rPr>
              <w:t>1</w:t>
            </w:r>
            <w:r w:rsidRPr="00820B2E">
              <w:rPr>
                <w:rFonts w:ascii="Times New Roman" w:eastAsia="Times New Roman" w:hAnsi="Times New Roman" w:cs="Times New Roman"/>
                <w:sz w:val="24"/>
                <w:szCs w:val="24"/>
                <w:lang w:val="kk-KZ" w:eastAsia="ru-RU"/>
              </w:rPr>
              <w:t> </w:t>
            </w:r>
            <w:r w:rsidRPr="00820B2E">
              <w:rPr>
                <w:rFonts w:ascii="Times New Roman" w:eastAsia="Times New Roman" w:hAnsi="Times New Roman" w:cs="Times New Roman"/>
                <w:sz w:val="24"/>
                <w:szCs w:val="24"/>
                <w:lang w:eastAsia="ru-RU"/>
              </w:rPr>
              <w:t>800</w:t>
            </w:r>
            <w:r w:rsidRPr="00820B2E">
              <w:rPr>
                <w:rFonts w:ascii="Times New Roman" w:eastAsia="Times New Roman" w:hAnsi="Times New Roman" w:cs="Times New Roman"/>
                <w:sz w:val="24"/>
                <w:szCs w:val="24"/>
                <w:lang w:val="kk-KZ" w:eastAsia="ru-RU"/>
              </w:rPr>
              <w:t xml:space="preserve"> </w:t>
            </w:r>
            <w:r w:rsidRPr="00820B2E">
              <w:rPr>
                <w:rFonts w:ascii="Times New Roman" w:eastAsia="Times New Roman" w:hAnsi="Times New Roman" w:cs="Times New Roman"/>
                <w:sz w:val="24"/>
                <w:szCs w:val="24"/>
                <w:lang w:eastAsia="ru-RU"/>
              </w:rPr>
              <w:t>000</w:t>
            </w:r>
          </w:p>
        </w:tc>
      </w:tr>
      <w:tr w:rsidR="00913B6F" w:rsidRPr="00820B2E" w:rsidTr="00ED3FFC">
        <w:tc>
          <w:tcPr>
            <w:tcW w:w="4455" w:type="dxa"/>
            <w:tcBorders>
              <w:top w:val="single" w:sz="4" w:space="0" w:color="auto"/>
              <w:left w:val="single" w:sz="4" w:space="0" w:color="auto"/>
              <w:bottom w:val="single" w:sz="4" w:space="0" w:color="auto"/>
              <w:right w:val="single" w:sz="4" w:space="0" w:color="auto"/>
            </w:tcBorders>
            <w:shd w:val="clear" w:color="auto" w:fill="auto"/>
            <w:vAlign w:val="bottom"/>
          </w:tcPr>
          <w:p w:rsidR="00913B6F" w:rsidRPr="00820B2E" w:rsidRDefault="00913B6F" w:rsidP="00BC675F">
            <w:pPr>
              <w:rPr>
                <w:rFonts w:ascii="Times New Roman" w:eastAsia="Times New Roman" w:hAnsi="Times New Roman" w:cs="Times New Roman"/>
                <w:color w:val="000000"/>
                <w:sz w:val="24"/>
                <w:szCs w:val="24"/>
                <w:lang w:val="kk-KZ" w:eastAsia="ru-RU"/>
              </w:rPr>
            </w:pPr>
            <w:r w:rsidRPr="00820B2E">
              <w:rPr>
                <w:rFonts w:ascii="Times New Roman" w:eastAsia="Times New Roman" w:hAnsi="Times New Roman" w:cs="Times New Roman"/>
                <w:color w:val="000000"/>
                <w:sz w:val="24"/>
                <w:szCs w:val="24"/>
                <w:lang w:val="kk-KZ" w:eastAsia="ru-RU"/>
              </w:rPr>
              <w:t>Үнемділік  1 жылда</w:t>
            </w:r>
          </w:p>
        </w:tc>
        <w:tc>
          <w:tcPr>
            <w:tcW w:w="1777"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bCs/>
                <w:sz w:val="24"/>
                <w:szCs w:val="24"/>
                <w:lang w:eastAsia="ru-RU"/>
              </w:rPr>
              <w:t>4536000</w:t>
            </w:r>
          </w:p>
        </w:tc>
        <w:tc>
          <w:tcPr>
            <w:tcW w:w="1418"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2840000</w:t>
            </w:r>
          </w:p>
        </w:tc>
        <w:tc>
          <w:tcPr>
            <w:tcW w:w="1714"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eastAsia="ru-RU"/>
              </w:rPr>
              <w:t>1720000</w:t>
            </w:r>
          </w:p>
        </w:tc>
      </w:tr>
      <w:tr w:rsidR="00913B6F" w:rsidRPr="00820B2E" w:rsidTr="00ED3FFC">
        <w:tc>
          <w:tcPr>
            <w:tcW w:w="4455"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val="kk-KZ" w:eastAsia="ru-RU"/>
              </w:rPr>
              <w:t>Үнемділік 5 жылда</w:t>
            </w:r>
          </w:p>
        </w:tc>
        <w:tc>
          <w:tcPr>
            <w:tcW w:w="1777"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val="kk-KZ" w:eastAsia="ru-RU"/>
              </w:rPr>
              <w:t>22 680 000</w:t>
            </w:r>
          </w:p>
        </w:tc>
        <w:tc>
          <w:tcPr>
            <w:tcW w:w="1418"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val="kk-KZ" w:eastAsia="ru-RU"/>
              </w:rPr>
              <w:t>14 840 000</w:t>
            </w:r>
          </w:p>
        </w:tc>
        <w:tc>
          <w:tcPr>
            <w:tcW w:w="1714"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val="kk-KZ" w:eastAsia="ru-RU"/>
              </w:rPr>
              <w:t>8600000</w:t>
            </w:r>
          </w:p>
        </w:tc>
      </w:tr>
      <w:tr w:rsidR="00913B6F" w:rsidRPr="00820B2E" w:rsidTr="00ED3FFC">
        <w:tc>
          <w:tcPr>
            <w:tcW w:w="4455" w:type="dxa"/>
          </w:tcPr>
          <w:p w:rsidR="00913B6F" w:rsidRPr="00820B2E" w:rsidRDefault="00913B6F" w:rsidP="00BC675F">
            <w:pPr>
              <w:jc w:val="both"/>
              <w:rPr>
                <w:rFonts w:ascii="Times New Roman" w:eastAsia="Times New Roman" w:hAnsi="Times New Roman" w:cs="Times New Roman"/>
                <w:sz w:val="24"/>
                <w:szCs w:val="24"/>
                <w:lang w:val="kk-KZ" w:eastAsia="ru-RU"/>
              </w:rPr>
            </w:pPr>
            <w:r w:rsidRPr="00820B2E">
              <w:rPr>
                <w:rFonts w:ascii="Times New Roman" w:eastAsia="Times New Roman" w:hAnsi="Times New Roman" w:cs="Times New Roman"/>
                <w:sz w:val="24"/>
                <w:szCs w:val="24"/>
                <w:lang w:val="kk-KZ" w:eastAsia="ru-RU"/>
              </w:rPr>
              <w:t>Аутсорсингтің экономикалық тиімділігі</w:t>
            </w:r>
          </w:p>
        </w:tc>
        <w:tc>
          <w:tcPr>
            <w:tcW w:w="1777" w:type="dxa"/>
          </w:tcPr>
          <w:p w:rsidR="00913B6F" w:rsidRPr="00820B2E" w:rsidRDefault="00913B6F" w:rsidP="00BC675F">
            <w:pPr>
              <w:jc w:val="both"/>
              <w:rPr>
                <w:rFonts w:ascii="Times New Roman" w:eastAsia="Times New Roman" w:hAnsi="Times New Roman" w:cs="Times New Roman"/>
                <w:color w:val="000000"/>
                <w:sz w:val="24"/>
                <w:szCs w:val="24"/>
                <w:lang w:val="kk-KZ" w:eastAsia="ru-RU"/>
              </w:rPr>
            </w:pPr>
            <w:r w:rsidRPr="00820B2E">
              <w:rPr>
                <w:rFonts w:ascii="Times New Roman" w:eastAsia="Times New Roman" w:hAnsi="Times New Roman" w:cs="Times New Roman"/>
                <w:color w:val="000000"/>
                <w:sz w:val="24"/>
                <w:szCs w:val="24"/>
                <w:lang w:val="kk-KZ" w:eastAsia="ru-RU"/>
              </w:rPr>
              <w:t>1,84</w:t>
            </w:r>
          </w:p>
        </w:tc>
        <w:tc>
          <w:tcPr>
            <w:tcW w:w="1418" w:type="dxa"/>
          </w:tcPr>
          <w:p w:rsidR="00913B6F" w:rsidRPr="00820B2E" w:rsidRDefault="00913B6F" w:rsidP="00BC675F">
            <w:pPr>
              <w:jc w:val="both"/>
              <w:rPr>
                <w:rFonts w:ascii="Times New Roman" w:eastAsia="Times New Roman" w:hAnsi="Times New Roman" w:cs="Times New Roman"/>
                <w:color w:val="000000"/>
                <w:sz w:val="24"/>
                <w:szCs w:val="24"/>
                <w:lang w:val="kk-KZ" w:eastAsia="ru-RU"/>
              </w:rPr>
            </w:pPr>
            <w:r w:rsidRPr="00820B2E">
              <w:rPr>
                <w:rFonts w:ascii="Times New Roman" w:eastAsia="Times New Roman" w:hAnsi="Times New Roman" w:cs="Times New Roman"/>
                <w:color w:val="000000"/>
                <w:sz w:val="24"/>
                <w:szCs w:val="24"/>
                <w:lang w:val="kk-KZ" w:eastAsia="ru-RU"/>
              </w:rPr>
              <w:t>1,68</w:t>
            </w:r>
          </w:p>
        </w:tc>
        <w:tc>
          <w:tcPr>
            <w:tcW w:w="1714" w:type="dxa"/>
          </w:tcPr>
          <w:p w:rsidR="00913B6F" w:rsidRPr="00820B2E" w:rsidRDefault="00913B6F" w:rsidP="00BC675F">
            <w:pPr>
              <w:jc w:val="both"/>
              <w:rPr>
                <w:rFonts w:ascii="Times New Roman" w:eastAsia="Times New Roman" w:hAnsi="Times New Roman" w:cs="Times New Roman"/>
                <w:color w:val="000000"/>
                <w:sz w:val="24"/>
                <w:szCs w:val="24"/>
                <w:lang w:val="kk-KZ" w:eastAsia="ru-RU"/>
              </w:rPr>
            </w:pPr>
            <w:r w:rsidRPr="00820B2E">
              <w:rPr>
                <w:rFonts w:ascii="Times New Roman" w:eastAsia="Times New Roman" w:hAnsi="Times New Roman" w:cs="Times New Roman"/>
                <w:color w:val="000000"/>
                <w:sz w:val="24"/>
                <w:szCs w:val="24"/>
                <w:lang w:val="kk-KZ" w:eastAsia="ru-RU"/>
              </w:rPr>
              <w:t>1,96</w:t>
            </w:r>
          </w:p>
        </w:tc>
      </w:tr>
      <w:tr w:rsidR="008D3497" w:rsidRPr="00820B2E" w:rsidTr="00850932">
        <w:tc>
          <w:tcPr>
            <w:tcW w:w="9364" w:type="dxa"/>
            <w:gridSpan w:val="4"/>
          </w:tcPr>
          <w:p w:rsidR="008D3497" w:rsidRPr="00820B2E" w:rsidRDefault="008D3497" w:rsidP="00266CBF">
            <w:pPr>
              <w:ind w:firstLine="741"/>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Ескертпе: кәсіпорындардың мәліметтері негізінде автормен есептелінді</w:t>
            </w:r>
          </w:p>
        </w:tc>
      </w:tr>
    </w:tbl>
    <w:p w:rsidR="00913B6F" w:rsidRDefault="00913B6F" w:rsidP="00BC675F">
      <w:pPr>
        <w:spacing w:after="0" w:line="240" w:lineRule="auto"/>
        <w:ind w:firstLine="709"/>
        <w:jc w:val="both"/>
        <w:rPr>
          <w:rFonts w:ascii="Times New Roman" w:eastAsia="Times New Roman" w:hAnsi="Times New Roman" w:cs="Times New Roman"/>
          <w:sz w:val="28"/>
          <w:szCs w:val="28"/>
          <w:lang w:val="kk-KZ" w:eastAsia="ru-RU"/>
        </w:rPr>
      </w:pPr>
    </w:p>
    <w:p w:rsidR="00913B6F" w:rsidRPr="00112466" w:rsidRDefault="009B7ADA" w:rsidP="00B0615F">
      <w:pPr>
        <w:pStyle w:val="a3"/>
        <w:spacing w:after="0" w:line="240" w:lineRule="auto"/>
        <w:ind w:left="0"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29-</w:t>
      </w:r>
      <w:r w:rsidR="00913B6F" w:rsidRPr="00112466">
        <w:rPr>
          <w:rFonts w:ascii="Times New Roman" w:eastAsia="Times New Roman" w:hAnsi="Times New Roman" w:cs="Times New Roman"/>
          <w:sz w:val="28"/>
          <w:szCs w:val="28"/>
          <w:lang w:val="kk-KZ" w:eastAsia="ru-RU"/>
        </w:rPr>
        <w:t>Кестеде  көріп отырғанымыздай, «SMASH LTD» ЖШС аутсорсингті қолданғанға дейін және аутсорсингті қолданғаннан кей</w:t>
      </w:r>
      <w:r w:rsidR="00ED3FFC">
        <w:rPr>
          <w:rFonts w:ascii="Times New Roman" w:eastAsia="Times New Roman" w:hAnsi="Times New Roman" w:cs="Times New Roman"/>
          <w:sz w:val="28"/>
          <w:szCs w:val="28"/>
          <w:lang w:val="kk-KZ" w:eastAsia="ru-RU"/>
        </w:rPr>
        <w:t>ін кеткен шығындар мен үнемделг</w:t>
      </w:r>
      <w:r w:rsidR="00913B6F" w:rsidRPr="00112466">
        <w:rPr>
          <w:rFonts w:ascii="Times New Roman" w:eastAsia="Times New Roman" w:hAnsi="Times New Roman" w:cs="Times New Roman"/>
          <w:sz w:val="28"/>
          <w:szCs w:val="28"/>
          <w:lang w:val="kk-KZ" w:eastAsia="ru-RU"/>
        </w:rPr>
        <w:t>ен кәсіпорын қаражаты көрсетілген. Кәсіпорын 2016 жылдан бастап IT аутсорсингтік қызмет</w:t>
      </w:r>
      <w:r w:rsidR="008E6526">
        <w:rPr>
          <w:rFonts w:ascii="Times New Roman" w:eastAsia="Times New Roman" w:hAnsi="Times New Roman" w:cs="Times New Roman"/>
          <w:sz w:val="28"/>
          <w:szCs w:val="28"/>
          <w:lang w:val="kk-KZ" w:eastAsia="ru-RU"/>
        </w:rPr>
        <w:t>,</w:t>
      </w:r>
      <w:r w:rsidR="00913B6F" w:rsidRPr="00112466">
        <w:rPr>
          <w:rFonts w:ascii="Times New Roman" w:eastAsia="Times New Roman" w:hAnsi="Times New Roman" w:cs="Times New Roman"/>
          <w:sz w:val="28"/>
          <w:szCs w:val="28"/>
          <w:lang w:val="kk-KZ" w:eastAsia="ru-RU"/>
        </w:rPr>
        <w:t xml:space="preserve"> маркетингтік, заң қызметтерін көрсету бойынша аутсорсингтік қызмет түрлерін қолдана бастады. Кәсіпорын аутсорсингтік қызмет түрлерін қолданбаған уақытқа дейін кәсіпорын шығыны осы мамандар штатта болған уақытта бір жылда </w:t>
      </w:r>
      <w:r w:rsidR="00913B6F" w:rsidRPr="00112466">
        <w:rPr>
          <w:rFonts w:ascii="Times New Roman" w:eastAsia="Times New Roman" w:hAnsi="Times New Roman" w:cs="Times New Roman"/>
          <w:color w:val="000000"/>
          <w:sz w:val="28"/>
          <w:szCs w:val="28"/>
          <w:lang w:val="kk-KZ" w:eastAsia="ru-RU"/>
        </w:rPr>
        <w:t>9 936 000 теңге кетіп отырды. Ал аутсорсингтік қызметтерді қолдану барысында кәсіпорын бір жылда 5 400 000 теңге қаржы жұмсалатын болды. Кәсіпорын</w:t>
      </w:r>
      <w:r w:rsidR="00ED3FFC">
        <w:rPr>
          <w:rFonts w:ascii="Times New Roman" w:eastAsia="Times New Roman" w:hAnsi="Times New Roman" w:cs="Times New Roman"/>
          <w:color w:val="000000"/>
          <w:sz w:val="28"/>
          <w:szCs w:val="28"/>
          <w:lang w:val="kk-KZ" w:eastAsia="ru-RU"/>
        </w:rPr>
        <w:t xml:space="preserve"> Аутсорсингтік қызмет түрлерін қолданғаннан кейін</w:t>
      </w:r>
      <w:r w:rsidR="00913B6F" w:rsidRPr="00112466">
        <w:rPr>
          <w:rFonts w:ascii="Times New Roman" w:eastAsia="Times New Roman" w:hAnsi="Times New Roman" w:cs="Times New Roman"/>
          <w:color w:val="000000"/>
          <w:sz w:val="28"/>
          <w:szCs w:val="28"/>
          <w:lang w:val="kk-KZ" w:eastAsia="ru-RU"/>
        </w:rPr>
        <w:t xml:space="preserve"> бір жылда 4 536 000 теңге қаражат үнемделді. Ол дегеніміз соңғы бес  жылда кәсіпорын 22 680 000 теңге үнемдей алғанан байқауға болады.</w:t>
      </w:r>
      <w:r w:rsidR="00ED3FFC">
        <w:rPr>
          <w:rFonts w:ascii="Times New Roman" w:eastAsia="Times New Roman" w:hAnsi="Times New Roman" w:cs="Times New Roman"/>
          <w:color w:val="000000"/>
          <w:sz w:val="28"/>
          <w:szCs w:val="28"/>
          <w:lang w:val="kk-KZ" w:eastAsia="ru-RU"/>
        </w:rPr>
        <w:t xml:space="preserve"> </w:t>
      </w:r>
    </w:p>
    <w:p w:rsidR="00913B6F" w:rsidRPr="00C02C69" w:rsidRDefault="00913B6F"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Жалпы аутсорсингтік қызметті пайдалану басқа да кәсіпорындарға қолданған тиімді ме әлде тиімді емес пе? Соны байқау үшін келесі екі кәсіпорынды зерттеп көрейік. </w:t>
      </w:r>
    </w:p>
    <w:p w:rsidR="009B7ADA" w:rsidRDefault="009B7ADA" w:rsidP="00BC675F">
      <w:pPr>
        <w:pStyle w:val="a3"/>
        <w:spacing w:after="0" w:line="240" w:lineRule="auto"/>
        <w:ind w:left="0"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sz w:val="28"/>
          <w:szCs w:val="28"/>
          <w:lang w:val="kk-KZ" w:eastAsia="ru-RU"/>
        </w:rPr>
        <w:t>29-</w:t>
      </w:r>
      <w:r w:rsidR="00913B6F" w:rsidRPr="007663EA">
        <w:rPr>
          <w:rFonts w:ascii="Times New Roman" w:eastAsia="Times New Roman" w:hAnsi="Times New Roman" w:cs="Times New Roman"/>
          <w:sz w:val="28"/>
          <w:szCs w:val="28"/>
          <w:lang w:val="kk-KZ" w:eastAsia="ru-RU"/>
        </w:rPr>
        <w:t xml:space="preserve">Кестеде  көріп отырғанымыздай, </w:t>
      </w:r>
      <w:r w:rsidR="00B0615F" w:rsidRPr="00C02C69">
        <w:rPr>
          <w:rFonts w:ascii="Times New Roman" w:eastAsia="Times New Roman" w:hAnsi="Times New Roman" w:cs="Times New Roman"/>
          <w:sz w:val="28"/>
          <w:szCs w:val="28"/>
          <w:lang w:val="kk-KZ" w:eastAsia="ru-RU"/>
        </w:rPr>
        <w:t>«</w:t>
      </w:r>
      <w:r w:rsidR="00B0615F" w:rsidRPr="005637F2">
        <w:rPr>
          <w:rFonts w:ascii="Times New Roman" w:eastAsia="Times New Roman" w:hAnsi="Times New Roman" w:cs="Times New Roman"/>
          <w:sz w:val="28"/>
          <w:szCs w:val="28"/>
          <w:lang w:val="kk-KZ" w:eastAsia="ru-RU"/>
        </w:rPr>
        <w:t>Collossal Building</w:t>
      </w:r>
      <w:r w:rsidR="00B0615F">
        <w:rPr>
          <w:rFonts w:ascii="Times New Roman" w:eastAsia="Times New Roman" w:hAnsi="Times New Roman" w:cs="Times New Roman"/>
          <w:sz w:val="28"/>
          <w:szCs w:val="28"/>
          <w:lang w:val="kk-KZ" w:eastAsia="ru-RU"/>
        </w:rPr>
        <w:t xml:space="preserve"> </w:t>
      </w:r>
      <w:r w:rsidR="00B0615F" w:rsidRPr="005637F2">
        <w:rPr>
          <w:rFonts w:ascii="Times New Roman" w:eastAsia="Times New Roman" w:hAnsi="Times New Roman" w:cs="Times New Roman"/>
          <w:sz w:val="28"/>
          <w:szCs w:val="28"/>
          <w:lang w:val="kk-KZ" w:eastAsia="ru-RU"/>
        </w:rPr>
        <w:t>City</w:t>
      </w:r>
      <w:r w:rsidR="00B0615F">
        <w:rPr>
          <w:rFonts w:ascii="Times New Roman" w:eastAsia="Times New Roman" w:hAnsi="Times New Roman" w:cs="Times New Roman"/>
          <w:sz w:val="28"/>
          <w:szCs w:val="28"/>
          <w:lang w:val="kk-KZ" w:eastAsia="ru-RU"/>
        </w:rPr>
        <w:t xml:space="preserve">» </w:t>
      </w:r>
      <w:r w:rsidR="00913B6F" w:rsidRPr="007663EA">
        <w:rPr>
          <w:rFonts w:ascii="Times New Roman" w:eastAsia="Times New Roman" w:hAnsi="Times New Roman" w:cs="Times New Roman"/>
          <w:sz w:val="28"/>
          <w:szCs w:val="28"/>
          <w:lang w:val="kk-KZ" w:eastAsia="ru-RU"/>
        </w:rPr>
        <w:t xml:space="preserve">ЖШС аутсорсингті қолданғанға дейін және аутсорсингті </w:t>
      </w:r>
      <w:r w:rsidR="00B0615F">
        <w:rPr>
          <w:rFonts w:ascii="Times New Roman" w:eastAsia="Times New Roman" w:hAnsi="Times New Roman" w:cs="Times New Roman"/>
          <w:sz w:val="28"/>
          <w:szCs w:val="28"/>
          <w:lang w:val="kk-KZ" w:eastAsia="ru-RU"/>
        </w:rPr>
        <w:t>пайдаланғаннан</w:t>
      </w:r>
      <w:r w:rsidR="00913B6F" w:rsidRPr="007663EA">
        <w:rPr>
          <w:rFonts w:ascii="Times New Roman" w:eastAsia="Times New Roman" w:hAnsi="Times New Roman" w:cs="Times New Roman"/>
          <w:sz w:val="28"/>
          <w:szCs w:val="28"/>
          <w:lang w:val="kk-KZ" w:eastAsia="ru-RU"/>
        </w:rPr>
        <w:t xml:space="preserve"> кейін кеткен шығындар мен үнемделген кәсіпорын қаражаты көрсетілген. Кәсіпорын 2016 жылдан бастап маркетингтік, заң қызметтерін көрсету бойынша аутсорсингтік қызмет түрлерін қолдана бастады. Кәсіпорын аутсорсингтік қызмет түрлерін қолданбаған уақытқа дейін кәсіпорын шығыны осы мамандар штатта болған уақытта бір жылда </w:t>
      </w:r>
      <w:r w:rsidR="00913B6F" w:rsidRPr="007663EA">
        <w:rPr>
          <w:rFonts w:ascii="Times New Roman" w:eastAsia="Times New Roman" w:hAnsi="Times New Roman" w:cs="Times New Roman"/>
          <w:color w:val="000000"/>
          <w:sz w:val="28"/>
          <w:szCs w:val="28"/>
          <w:lang w:val="kk-KZ" w:eastAsia="ru-RU"/>
        </w:rPr>
        <w:t>7040000 теңге кетіп отырды. Ал аутсорсингтік қызметтерді қолдану барысында кәсіпорын бір жылда 4200000</w:t>
      </w:r>
      <w:r w:rsidR="008E6526">
        <w:rPr>
          <w:rFonts w:ascii="Times New Roman" w:eastAsia="Times New Roman" w:hAnsi="Times New Roman" w:cs="Times New Roman"/>
          <w:color w:val="000000"/>
          <w:sz w:val="28"/>
          <w:szCs w:val="28"/>
          <w:lang w:val="kk-KZ" w:eastAsia="ru-RU"/>
        </w:rPr>
        <w:t xml:space="preserve"> </w:t>
      </w:r>
      <w:r w:rsidR="00913B6F" w:rsidRPr="007663EA">
        <w:rPr>
          <w:rFonts w:ascii="Times New Roman" w:eastAsia="Times New Roman" w:hAnsi="Times New Roman" w:cs="Times New Roman"/>
          <w:color w:val="000000"/>
          <w:sz w:val="28"/>
          <w:szCs w:val="28"/>
          <w:lang w:val="kk-KZ" w:eastAsia="ru-RU"/>
        </w:rPr>
        <w:t>теңге қаржы жұмсалатын болды. Кәсіпорын бір жылда 2840000 қаражат үнемделді. Ол дегеніміз соңғы бес  жылда кәсіпорын 14 840 000 теңге үнемдей алғанан байқауға болады.</w:t>
      </w:r>
    </w:p>
    <w:p w:rsidR="006B462A" w:rsidRPr="00ED3FFC" w:rsidRDefault="009B7ADA" w:rsidP="00BC675F">
      <w:pPr>
        <w:pStyle w:val="a3"/>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29-</w:t>
      </w:r>
      <w:r w:rsidR="00695A73" w:rsidRPr="0032314B">
        <w:rPr>
          <w:rFonts w:ascii="Times New Roman" w:eastAsia="Times New Roman" w:hAnsi="Times New Roman" w:cs="Times New Roman"/>
          <w:sz w:val="28"/>
          <w:szCs w:val="28"/>
          <w:lang w:val="kk-KZ" w:eastAsia="ru-RU"/>
        </w:rPr>
        <w:t xml:space="preserve">Кестеде  көріп отырғанымыздай, </w:t>
      </w:r>
      <w:r w:rsidR="00AA2489" w:rsidRPr="0032314B">
        <w:rPr>
          <w:rFonts w:ascii="Times New Roman" w:eastAsia="Times New Roman" w:hAnsi="Times New Roman" w:cs="Times New Roman"/>
          <w:sz w:val="28"/>
          <w:szCs w:val="28"/>
          <w:lang w:val="kk-KZ" w:eastAsia="ru-RU"/>
        </w:rPr>
        <w:t>Универсал мастер</w:t>
      </w:r>
      <w:r w:rsidR="00695A73" w:rsidRPr="0032314B">
        <w:rPr>
          <w:rFonts w:ascii="Times New Roman" w:eastAsia="Times New Roman" w:hAnsi="Times New Roman" w:cs="Times New Roman"/>
          <w:sz w:val="28"/>
          <w:szCs w:val="28"/>
          <w:lang w:val="kk-KZ" w:eastAsia="ru-RU"/>
        </w:rPr>
        <w:t xml:space="preserve"> ЖШС аутсорсингті қолданғанға дейін және аутсорсингті қолданғаннан кейін кеткен шығындар м</w:t>
      </w:r>
      <w:r w:rsidR="00AA2489" w:rsidRPr="0032314B">
        <w:rPr>
          <w:rFonts w:ascii="Times New Roman" w:eastAsia="Times New Roman" w:hAnsi="Times New Roman" w:cs="Times New Roman"/>
          <w:sz w:val="28"/>
          <w:szCs w:val="28"/>
          <w:lang w:val="kk-KZ" w:eastAsia="ru-RU"/>
        </w:rPr>
        <w:t>ен үнемделг</w:t>
      </w:r>
      <w:r w:rsidR="00695A73" w:rsidRPr="0032314B">
        <w:rPr>
          <w:rFonts w:ascii="Times New Roman" w:eastAsia="Times New Roman" w:hAnsi="Times New Roman" w:cs="Times New Roman"/>
          <w:sz w:val="28"/>
          <w:szCs w:val="28"/>
          <w:lang w:val="kk-KZ" w:eastAsia="ru-RU"/>
        </w:rPr>
        <w:t>ен кәсіпорын қаражаты көрсетілген. Кәсіпорын 2016 жылдан бастап маркетингтік</w:t>
      </w:r>
      <w:r w:rsidR="00AA2489" w:rsidRPr="0032314B">
        <w:rPr>
          <w:rFonts w:ascii="Times New Roman" w:eastAsia="Times New Roman" w:hAnsi="Times New Roman" w:cs="Times New Roman"/>
          <w:sz w:val="28"/>
          <w:szCs w:val="28"/>
          <w:lang w:val="kk-KZ" w:eastAsia="ru-RU"/>
        </w:rPr>
        <w:t xml:space="preserve"> </w:t>
      </w:r>
      <w:r w:rsidR="00695A73" w:rsidRPr="0032314B">
        <w:rPr>
          <w:rFonts w:ascii="Times New Roman" w:eastAsia="Times New Roman" w:hAnsi="Times New Roman" w:cs="Times New Roman"/>
          <w:sz w:val="28"/>
          <w:szCs w:val="28"/>
          <w:lang w:val="kk-KZ" w:eastAsia="ru-RU"/>
        </w:rPr>
        <w:t>қызметтерін көрсету бойынша ау</w:t>
      </w:r>
      <w:r w:rsidR="00AA2489" w:rsidRPr="0032314B">
        <w:rPr>
          <w:rFonts w:ascii="Times New Roman" w:eastAsia="Times New Roman" w:hAnsi="Times New Roman" w:cs="Times New Roman"/>
          <w:sz w:val="28"/>
          <w:szCs w:val="28"/>
          <w:lang w:val="kk-KZ" w:eastAsia="ru-RU"/>
        </w:rPr>
        <w:t>тсорсингтік қызмет түр</w:t>
      </w:r>
      <w:r w:rsidR="00695A73" w:rsidRPr="0032314B">
        <w:rPr>
          <w:rFonts w:ascii="Times New Roman" w:eastAsia="Times New Roman" w:hAnsi="Times New Roman" w:cs="Times New Roman"/>
          <w:sz w:val="28"/>
          <w:szCs w:val="28"/>
          <w:lang w:val="kk-KZ" w:eastAsia="ru-RU"/>
        </w:rPr>
        <w:t>ін қолдана бастады. Кәсіпорын аутсорсингт</w:t>
      </w:r>
      <w:r w:rsidR="00AA2489" w:rsidRPr="0032314B">
        <w:rPr>
          <w:rFonts w:ascii="Times New Roman" w:eastAsia="Times New Roman" w:hAnsi="Times New Roman" w:cs="Times New Roman"/>
          <w:sz w:val="28"/>
          <w:szCs w:val="28"/>
          <w:lang w:val="kk-KZ" w:eastAsia="ru-RU"/>
        </w:rPr>
        <w:t>ік қызмет түр</w:t>
      </w:r>
      <w:r w:rsidR="00695A73" w:rsidRPr="0032314B">
        <w:rPr>
          <w:rFonts w:ascii="Times New Roman" w:eastAsia="Times New Roman" w:hAnsi="Times New Roman" w:cs="Times New Roman"/>
          <w:sz w:val="28"/>
          <w:szCs w:val="28"/>
          <w:lang w:val="kk-KZ" w:eastAsia="ru-RU"/>
        </w:rPr>
        <w:t xml:space="preserve">ін қолданбаған уақытқа дейін кәсіпорын шығыны осы мамандар штатта болған уақытта бір жылда </w:t>
      </w:r>
      <w:r w:rsidR="00AA2489" w:rsidRPr="0032314B">
        <w:rPr>
          <w:rFonts w:ascii="Times New Roman" w:eastAsia="Times New Roman" w:hAnsi="Times New Roman" w:cs="Times New Roman"/>
          <w:color w:val="000000"/>
          <w:sz w:val="28"/>
          <w:szCs w:val="28"/>
          <w:lang w:val="kk-KZ" w:eastAsia="ru-RU"/>
        </w:rPr>
        <w:t xml:space="preserve">3520000 </w:t>
      </w:r>
      <w:r w:rsidR="00695A73" w:rsidRPr="0032314B">
        <w:rPr>
          <w:rFonts w:ascii="Times New Roman" w:eastAsia="Times New Roman" w:hAnsi="Times New Roman" w:cs="Times New Roman"/>
          <w:color w:val="000000"/>
          <w:sz w:val="28"/>
          <w:szCs w:val="28"/>
          <w:lang w:val="kk-KZ" w:eastAsia="ru-RU"/>
        </w:rPr>
        <w:t xml:space="preserve">теңге кетіп отырды. Ал </w:t>
      </w:r>
      <w:r w:rsidR="00AA2489" w:rsidRPr="0032314B">
        <w:rPr>
          <w:rFonts w:ascii="Times New Roman" w:eastAsia="Times New Roman" w:hAnsi="Times New Roman" w:cs="Times New Roman"/>
          <w:color w:val="000000"/>
          <w:sz w:val="28"/>
          <w:szCs w:val="28"/>
          <w:lang w:val="kk-KZ" w:eastAsia="ru-RU"/>
        </w:rPr>
        <w:t>аутсорсингтік қызмет</w:t>
      </w:r>
      <w:r w:rsidR="00B0615F">
        <w:rPr>
          <w:rFonts w:ascii="Times New Roman" w:eastAsia="Times New Roman" w:hAnsi="Times New Roman" w:cs="Times New Roman"/>
          <w:color w:val="000000"/>
          <w:sz w:val="28"/>
          <w:szCs w:val="28"/>
          <w:lang w:val="kk-KZ" w:eastAsia="ru-RU"/>
        </w:rPr>
        <w:t>т</w:t>
      </w:r>
      <w:r w:rsidR="00695A73" w:rsidRPr="0032314B">
        <w:rPr>
          <w:rFonts w:ascii="Times New Roman" w:eastAsia="Times New Roman" w:hAnsi="Times New Roman" w:cs="Times New Roman"/>
          <w:color w:val="000000"/>
          <w:sz w:val="28"/>
          <w:szCs w:val="28"/>
          <w:lang w:val="kk-KZ" w:eastAsia="ru-RU"/>
        </w:rPr>
        <w:t xml:space="preserve">і қолдану барысында кәсіпорын бір жылда </w:t>
      </w:r>
      <w:r w:rsidR="00AA2489" w:rsidRPr="0032314B">
        <w:rPr>
          <w:rFonts w:ascii="Times New Roman" w:eastAsia="Times New Roman" w:hAnsi="Times New Roman" w:cs="Times New Roman"/>
          <w:color w:val="000000"/>
          <w:sz w:val="28"/>
          <w:szCs w:val="28"/>
          <w:lang w:val="kk-KZ" w:eastAsia="ru-RU"/>
        </w:rPr>
        <w:t>1800000</w:t>
      </w:r>
      <w:r w:rsidR="00695A73" w:rsidRPr="0032314B">
        <w:rPr>
          <w:rFonts w:ascii="Times New Roman" w:eastAsia="Times New Roman" w:hAnsi="Times New Roman" w:cs="Times New Roman"/>
          <w:color w:val="000000"/>
          <w:sz w:val="28"/>
          <w:szCs w:val="28"/>
          <w:lang w:val="kk-KZ" w:eastAsia="ru-RU"/>
        </w:rPr>
        <w:t xml:space="preserve"> теңге қаржы жұмсалатын болды. Кәсіпорын бір жылда </w:t>
      </w:r>
      <w:r w:rsidR="00AA2489" w:rsidRPr="0032314B">
        <w:rPr>
          <w:rFonts w:ascii="Times New Roman" w:eastAsia="Times New Roman" w:hAnsi="Times New Roman" w:cs="Times New Roman"/>
          <w:color w:val="000000"/>
          <w:sz w:val="28"/>
          <w:szCs w:val="28"/>
          <w:lang w:val="kk-KZ" w:eastAsia="ru-RU"/>
        </w:rPr>
        <w:t xml:space="preserve">1720000 </w:t>
      </w:r>
      <w:r w:rsidR="00695A73" w:rsidRPr="0032314B">
        <w:rPr>
          <w:rFonts w:ascii="Times New Roman" w:eastAsia="Times New Roman" w:hAnsi="Times New Roman" w:cs="Times New Roman"/>
          <w:color w:val="000000"/>
          <w:sz w:val="28"/>
          <w:szCs w:val="28"/>
          <w:lang w:val="kk-KZ" w:eastAsia="ru-RU"/>
        </w:rPr>
        <w:t xml:space="preserve">теңге қаражат үнемделді. Ол дегеніміз соңғы бес  жылда кәсіпорын </w:t>
      </w:r>
      <w:r w:rsidR="00AA2489" w:rsidRPr="0032314B">
        <w:rPr>
          <w:rFonts w:ascii="Times New Roman" w:eastAsia="Times New Roman" w:hAnsi="Times New Roman" w:cs="Times New Roman"/>
          <w:color w:val="000000"/>
          <w:sz w:val="28"/>
          <w:szCs w:val="28"/>
          <w:lang w:val="kk-KZ" w:eastAsia="ru-RU"/>
        </w:rPr>
        <w:t>8600000</w:t>
      </w:r>
      <w:r w:rsidR="00695A73" w:rsidRPr="0032314B">
        <w:rPr>
          <w:rFonts w:ascii="Times New Roman" w:eastAsia="Times New Roman" w:hAnsi="Times New Roman" w:cs="Times New Roman"/>
          <w:color w:val="000000"/>
          <w:sz w:val="28"/>
          <w:szCs w:val="28"/>
          <w:lang w:val="kk-KZ" w:eastAsia="ru-RU"/>
        </w:rPr>
        <w:t xml:space="preserve"> теңге үнемдей алғанан байқауға болады.</w:t>
      </w:r>
      <w:r w:rsidR="00AA2489" w:rsidRPr="0032314B">
        <w:rPr>
          <w:rFonts w:ascii="Times New Roman" w:eastAsia="Times New Roman" w:hAnsi="Times New Roman" w:cs="Times New Roman"/>
          <w:color w:val="000000"/>
          <w:sz w:val="28"/>
          <w:szCs w:val="28"/>
          <w:lang w:val="kk-KZ" w:eastAsia="ru-RU"/>
        </w:rPr>
        <w:t xml:space="preserve"> </w:t>
      </w:r>
    </w:p>
    <w:p w:rsidR="00ED3FFC" w:rsidRPr="004B4B44" w:rsidRDefault="00ED3FFC" w:rsidP="00BC675F">
      <w:pPr>
        <w:spacing w:after="0" w:line="240" w:lineRule="auto"/>
        <w:ind w:firstLine="709"/>
        <w:jc w:val="both"/>
        <w:rPr>
          <w:rFonts w:ascii="Times New Roman" w:eastAsia="Times New Roman" w:hAnsi="Times New Roman" w:cs="Times New Roman"/>
          <w:color w:val="000000"/>
          <w:sz w:val="28"/>
          <w:szCs w:val="28"/>
          <w:lang w:val="kk-KZ" w:eastAsia="ru-RU"/>
        </w:rPr>
      </w:pPr>
      <w:r w:rsidRPr="00ED3FFC">
        <w:rPr>
          <w:rFonts w:ascii="Times New Roman" w:eastAsia="Times New Roman" w:hAnsi="Times New Roman" w:cs="Times New Roman"/>
          <w:color w:val="000000"/>
          <w:sz w:val="28"/>
          <w:szCs w:val="28"/>
          <w:lang w:val="kk-KZ" w:eastAsia="ru-RU"/>
        </w:rPr>
        <w:t xml:space="preserve">Қорытындылай келе, аутсорсингті пайдалану барысында ол </w:t>
      </w:r>
      <w:r w:rsidRPr="00C946DF">
        <w:rPr>
          <w:rFonts w:ascii="Times New Roman" w:eastAsia="Times New Roman" w:hAnsi="Times New Roman" w:cs="Times New Roman"/>
          <w:color w:val="000000"/>
          <w:sz w:val="28"/>
          <w:szCs w:val="28"/>
          <w:lang w:val="kk-KZ" w:eastAsia="ru-RU"/>
        </w:rPr>
        <w:t>кәсіпорынның экономикалық тиімділігіне әсер ететіні</w:t>
      </w:r>
      <w:r w:rsidR="008B15C3">
        <w:rPr>
          <w:rFonts w:ascii="Times New Roman" w:eastAsia="Times New Roman" w:hAnsi="Times New Roman" w:cs="Times New Roman"/>
          <w:color w:val="000000"/>
          <w:sz w:val="28"/>
          <w:szCs w:val="28"/>
          <w:lang w:val="kk-KZ" w:eastAsia="ru-RU"/>
        </w:rPr>
        <w:t>н</w:t>
      </w:r>
      <w:r w:rsidRPr="00C946DF">
        <w:rPr>
          <w:rFonts w:ascii="Times New Roman" w:eastAsia="Times New Roman" w:hAnsi="Times New Roman" w:cs="Times New Roman"/>
          <w:color w:val="000000"/>
          <w:sz w:val="28"/>
          <w:szCs w:val="28"/>
          <w:lang w:val="kk-KZ" w:eastAsia="ru-RU"/>
        </w:rPr>
        <w:t xml:space="preserve"> </w:t>
      </w:r>
      <w:r w:rsidR="00061630">
        <w:rPr>
          <w:rFonts w:ascii="Times New Roman" w:eastAsia="Times New Roman" w:hAnsi="Times New Roman" w:cs="Times New Roman"/>
          <w:color w:val="000000"/>
          <w:sz w:val="28"/>
          <w:szCs w:val="28"/>
          <w:lang w:val="kk-KZ" w:eastAsia="ru-RU"/>
        </w:rPr>
        <w:t>байқауымызға болады</w:t>
      </w:r>
      <w:r w:rsidRPr="00C946DF">
        <w:rPr>
          <w:rFonts w:ascii="Times New Roman" w:eastAsia="Times New Roman" w:hAnsi="Times New Roman" w:cs="Times New Roman"/>
          <w:color w:val="000000"/>
          <w:sz w:val="28"/>
          <w:szCs w:val="28"/>
          <w:lang w:val="kk-KZ" w:eastAsia="ru-RU"/>
        </w:rPr>
        <w:t>.</w:t>
      </w:r>
      <w:r w:rsidRPr="00C946DF">
        <w:rPr>
          <w:rFonts w:ascii="Times New Roman" w:eastAsia="Times New Roman" w:hAnsi="Times New Roman" w:cs="Times New Roman"/>
          <w:sz w:val="28"/>
          <w:szCs w:val="28"/>
          <w:lang w:val="kk-KZ" w:eastAsia="ru-RU"/>
        </w:rPr>
        <w:t xml:space="preserve"> </w:t>
      </w:r>
      <w:r w:rsidR="0057570C" w:rsidRPr="00C946DF">
        <w:rPr>
          <w:rFonts w:ascii="Times New Roman" w:eastAsia="Times New Roman" w:hAnsi="Times New Roman" w:cs="Times New Roman"/>
          <w:sz w:val="28"/>
          <w:szCs w:val="28"/>
          <w:lang w:val="kk-KZ" w:eastAsia="ru-RU"/>
        </w:rPr>
        <w:t>Жоғарыда көрсетілген талдауға байланысты көріп отырғанымыздай кәсіпорынның аутсор</w:t>
      </w:r>
      <w:r w:rsidR="00496DBA" w:rsidRPr="00C946DF">
        <w:rPr>
          <w:rFonts w:ascii="Times New Roman" w:eastAsia="Times New Roman" w:hAnsi="Times New Roman" w:cs="Times New Roman"/>
          <w:sz w:val="28"/>
          <w:szCs w:val="28"/>
          <w:lang w:val="kk-KZ" w:eastAsia="ru-RU"/>
        </w:rPr>
        <w:t>с</w:t>
      </w:r>
      <w:r w:rsidR="0057570C" w:rsidRPr="00C946DF">
        <w:rPr>
          <w:rFonts w:ascii="Times New Roman" w:eastAsia="Times New Roman" w:hAnsi="Times New Roman" w:cs="Times New Roman"/>
          <w:sz w:val="28"/>
          <w:szCs w:val="28"/>
          <w:lang w:val="kk-KZ" w:eastAsia="ru-RU"/>
        </w:rPr>
        <w:t>ингке берген қызметтері</w:t>
      </w:r>
      <w:r w:rsidR="00C946DF" w:rsidRPr="00C946DF">
        <w:rPr>
          <w:rFonts w:ascii="Times New Roman" w:eastAsia="Times New Roman" w:hAnsi="Times New Roman" w:cs="Times New Roman"/>
          <w:sz w:val="28"/>
          <w:szCs w:val="28"/>
          <w:lang w:val="kk-KZ" w:eastAsia="ru-RU"/>
        </w:rPr>
        <w:t>нің экономикалық тиімділігін де есептедік. «SMASH LTD» ЖШС Э</w:t>
      </w:r>
      <w:r w:rsidR="00C946DF" w:rsidRPr="00C946DF">
        <w:rPr>
          <w:rFonts w:ascii="Times New Roman" w:eastAsia="Times New Roman" w:hAnsi="Times New Roman" w:cs="Times New Roman"/>
          <w:sz w:val="28"/>
          <w:szCs w:val="28"/>
          <w:vertAlign w:val="subscript"/>
          <w:lang w:val="kk-KZ" w:eastAsia="ru-RU"/>
        </w:rPr>
        <w:t>ат</w:t>
      </w:r>
      <w:r w:rsidR="00C946DF" w:rsidRPr="00C946DF">
        <w:rPr>
          <w:rFonts w:ascii="Times New Roman" w:eastAsia="Times New Roman" w:hAnsi="Times New Roman" w:cs="Times New Roman"/>
          <w:sz w:val="28"/>
          <w:szCs w:val="28"/>
          <w:lang w:val="kk-KZ" w:eastAsia="ru-RU"/>
        </w:rPr>
        <w:t xml:space="preserve">= </w:t>
      </w:r>
      <w:r w:rsidR="00C946DF" w:rsidRPr="00C946DF">
        <w:rPr>
          <w:rFonts w:ascii="Times New Roman" w:eastAsia="Times New Roman" w:hAnsi="Times New Roman" w:cs="Times New Roman"/>
          <w:color w:val="000000"/>
          <w:sz w:val="28"/>
          <w:szCs w:val="28"/>
          <w:lang w:val="kk-KZ" w:eastAsia="ru-RU"/>
        </w:rPr>
        <w:t xml:space="preserve">1,84, </w:t>
      </w:r>
      <w:r w:rsidR="00496DBA" w:rsidRPr="00C02C69">
        <w:rPr>
          <w:rFonts w:ascii="Times New Roman" w:eastAsia="Times New Roman" w:hAnsi="Times New Roman" w:cs="Times New Roman"/>
          <w:sz w:val="28"/>
          <w:szCs w:val="28"/>
          <w:lang w:val="kk-KZ" w:eastAsia="ru-RU"/>
        </w:rPr>
        <w:t>«</w:t>
      </w:r>
      <w:r w:rsidR="00496DBA" w:rsidRPr="005637F2">
        <w:rPr>
          <w:rFonts w:ascii="Times New Roman" w:eastAsia="Times New Roman" w:hAnsi="Times New Roman" w:cs="Times New Roman"/>
          <w:sz w:val="28"/>
          <w:szCs w:val="28"/>
          <w:lang w:val="kk-KZ" w:eastAsia="ru-RU"/>
        </w:rPr>
        <w:t>Collossal Building</w:t>
      </w:r>
      <w:r w:rsidR="00496DBA">
        <w:rPr>
          <w:rFonts w:ascii="Times New Roman" w:eastAsia="Times New Roman" w:hAnsi="Times New Roman" w:cs="Times New Roman"/>
          <w:sz w:val="28"/>
          <w:szCs w:val="28"/>
          <w:lang w:val="kk-KZ" w:eastAsia="ru-RU"/>
        </w:rPr>
        <w:t xml:space="preserve"> </w:t>
      </w:r>
      <w:r w:rsidR="00496DBA" w:rsidRPr="005637F2">
        <w:rPr>
          <w:rFonts w:ascii="Times New Roman" w:eastAsia="Times New Roman" w:hAnsi="Times New Roman" w:cs="Times New Roman"/>
          <w:sz w:val="28"/>
          <w:szCs w:val="28"/>
          <w:lang w:val="kk-KZ" w:eastAsia="ru-RU"/>
        </w:rPr>
        <w:t>City</w:t>
      </w:r>
      <w:r w:rsidR="00496DBA">
        <w:rPr>
          <w:rFonts w:ascii="Times New Roman" w:eastAsia="Times New Roman" w:hAnsi="Times New Roman" w:cs="Times New Roman"/>
          <w:sz w:val="28"/>
          <w:szCs w:val="28"/>
          <w:lang w:val="kk-KZ" w:eastAsia="ru-RU"/>
        </w:rPr>
        <w:t xml:space="preserve">» </w:t>
      </w:r>
      <w:r w:rsidR="00C946DF" w:rsidRPr="00C946DF">
        <w:rPr>
          <w:rFonts w:ascii="Times New Roman" w:eastAsia="Times New Roman" w:hAnsi="Times New Roman" w:cs="Times New Roman"/>
          <w:sz w:val="28"/>
          <w:szCs w:val="28"/>
          <w:lang w:val="kk-KZ" w:eastAsia="ru-RU"/>
        </w:rPr>
        <w:t xml:space="preserve">ЖШС </w:t>
      </w:r>
      <w:r w:rsidR="00C946DF" w:rsidRPr="004B4B44">
        <w:rPr>
          <w:rFonts w:ascii="Times New Roman" w:eastAsia="Times New Roman" w:hAnsi="Times New Roman" w:cs="Times New Roman"/>
          <w:sz w:val="28"/>
          <w:szCs w:val="28"/>
          <w:lang w:val="kk-KZ" w:eastAsia="ru-RU"/>
        </w:rPr>
        <w:t>Э</w:t>
      </w:r>
      <w:r w:rsidR="00C946DF" w:rsidRPr="00C946DF">
        <w:rPr>
          <w:rFonts w:ascii="Times New Roman" w:eastAsia="Times New Roman" w:hAnsi="Times New Roman" w:cs="Times New Roman"/>
          <w:sz w:val="28"/>
          <w:szCs w:val="28"/>
          <w:vertAlign w:val="subscript"/>
          <w:lang w:val="kk-KZ" w:eastAsia="ru-RU"/>
        </w:rPr>
        <w:t>ат</w:t>
      </w:r>
      <w:r w:rsidR="00C946DF" w:rsidRPr="00C946DF">
        <w:rPr>
          <w:rFonts w:ascii="Times New Roman" w:eastAsia="Times New Roman" w:hAnsi="Times New Roman" w:cs="Times New Roman"/>
          <w:sz w:val="28"/>
          <w:szCs w:val="28"/>
          <w:lang w:val="kk-KZ" w:eastAsia="ru-RU"/>
        </w:rPr>
        <w:t xml:space="preserve">= </w:t>
      </w:r>
      <w:r w:rsidR="00C946DF" w:rsidRPr="00C946DF">
        <w:rPr>
          <w:rFonts w:ascii="Times New Roman" w:eastAsia="Times New Roman" w:hAnsi="Times New Roman" w:cs="Times New Roman"/>
          <w:color w:val="000000"/>
          <w:sz w:val="28"/>
          <w:szCs w:val="28"/>
          <w:lang w:val="kk-KZ" w:eastAsia="ru-RU"/>
        </w:rPr>
        <w:t xml:space="preserve">1,68 және </w:t>
      </w:r>
      <w:r w:rsidR="00C946DF" w:rsidRPr="00C946DF">
        <w:rPr>
          <w:rFonts w:ascii="Times New Roman" w:eastAsia="Times New Roman" w:hAnsi="Times New Roman" w:cs="Times New Roman"/>
          <w:sz w:val="28"/>
          <w:szCs w:val="28"/>
          <w:lang w:val="kk-KZ" w:eastAsia="ru-RU"/>
        </w:rPr>
        <w:t xml:space="preserve">Универсал мастер ЖШС </w:t>
      </w:r>
      <w:r w:rsidR="00C946DF" w:rsidRPr="004B4B44">
        <w:rPr>
          <w:rFonts w:ascii="Times New Roman" w:eastAsia="Times New Roman" w:hAnsi="Times New Roman" w:cs="Times New Roman"/>
          <w:sz w:val="28"/>
          <w:szCs w:val="28"/>
          <w:lang w:val="kk-KZ" w:eastAsia="ru-RU"/>
        </w:rPr>
        <w:t>Э</w:t>
      </w:r>
      <w:r w:rsidR="00C946DF" w:rsidRPr="00C946DF">
        <w:rPr>
          <w:rFonts w:ascii="Times New Roman" w:eastAsia="Times New Roman" w:hAnsi="Times New Roman" w:cs="Times New Roman"/>
          <w:sz w:val="28"/>
          <w:szCs w:val="28"/>
          <w:vertAlign w:val="subscript"/>
          <w:lang w:val="kk-KZ" w:eastAsia="ru-RU"/>
        </w:rPr>
        <w:t>ат</w:t>
      </w:r>
      <w:r w:rsidR="00C946DF" w:rsidRPr="00C946DF">
        <w:rPr>
          <w:rFonts w:ascii="Times New Roman" w:eastAsia="Times New Roman" w:hAnsi="Times New Roman" w:cs="Times New Roman"/>
          <w:sz w:val="28"/>
          <w:szCs w:val="28"/>
          <w:lang w:val="kk-KZ" w:eastAsia="ru-RU"/>
        </w:rPr>
        <w:t xml:space="preserve">= </w:t>
      </w:r>
      <w:r w:rsidR="00C946DF" w:rsidRPr="00C946DF">
        <w:rPr>
          <w:rFonts w:ascii="Times New Roman" w:eastAsia="Times New Roman" w:hAnsi="Times New Roman" w:cs="Times New Roman"/>
          <w:color w:val="000000"/>
          <w:sz w:val="28"/>
          <w:szCs w:val="28"/>
          <w:lang w:val="kk-KZ" w:eastAsia="ru-RU"/>
        </w:rPr>
        <w:t>1,96 көрсетіп тұр.</w:t>
      </w:r>
      <w:r w:rsidR="00C946DF">
        <w:rPr>
          <w:rFonts w:ascii="Times New Roman" w:eastAsia="Times New Roman" w:hAnsi="Times New Roman" w:cs="Times New Roman"/>
          <w:color w:val="000000"/>
          <w:sz w:val="28"/>
          <w:szCs w:val="28"/>
          <w:lang w:val="kk-KZ" w:eastAsia="ru-RU"/>
        </w:rPr>
        <w:t xml:space="preserve"> Яғни бұл дегеніміз кәсіпорын аутсорсингтік қызмет түрлерін қолдану нәтижесі тиімді деген сөз. </w:t>
      </w:r>
      <w:r w:rsidR="00C946DF" w:rsidRPr="00C946DF">
        <w:rPr>
          <w:rFonts w:ascii="Times New Roman" w:eastAsia="Times New Roman" w:hAnsi="Times New Roman" w:cs="Times New Roman"/>
          <w:sz w:val="28"/>
          <w:szCs w:val="28"/>
          <w:lang w:val="kk-KZ" w:eastAsia="ru-RU"/>
        </w:rPr>
        <w:t>«SMASH LTD» ЖШС</w:t>
      </w:r>
      <w:r w:rsidR="00C946DF">
        <w:rPr>
          <w:rFonts w:ascii="Times New Roman" w:eastAsia="Times New Roman" w:hAnsi="Times New Roman" w:cs="Times New Roman"/>
          <w:sz w:val="28"/>
          <w:szCs w:val="28"/>
          <w:lang w:val="kk-KZ" w:eastAsia="ru-RU"/>
        </w:rPr>
        <w:t xml:space="preserve"> аутсорсингтік қызмет түрлерін қолдану барысында </w:t>
      </w:r>
      <w:r w:rsidR="00854134">
        <w:rPr>
          <w:rFonts w:ascii="Times New Roman" w:eastAsia="Times New Roman" w:hAnsi="Times New Roman" w:cs="Times New Roman"/>
          <w:sz w:val="28"/>
          <w:szCs w:val="28"/>
          <w:lang w:val="kk-KZ" w:eastAsia="ru-RU"/>
        </w:rPr>
        <w:t>өз қаражатын 46</w:t>
      </w:r>
      <w:r w:rsidR="00854134" w:rsidRPr="00854134">
        <w:rPr>
          <w:rFonts w:ascii="Times New Roman" w:eastAsia="Times New Roman" w:hAnsi="Times New Roman" w:cs="Times New Roman"/>
          <w:sz w:val="28"/>
          <w:szCs w:val="28"/>
          <w:lang w:val="kk-KZ" w:eastAsia="ru-RU"/>
        </w:rPr>
        <w:t>%</w:t>
      </w:r>
      <w:r w:rsidR="00854134">
        <w:rPr>
          <w:rFonts w:ascii="Times New Roman" w:eastAsia="Times New Roman" w:hAnsi="Times New Roman" w:cs="Times New Roman"/>
          <w:sz w:val="28"/>
          <w:szCs w:val="28"/>
          <w:lang w:val="kk-KZ" w:eastAsia="ru-RU"/>
        </w:rPr>
        <w:t xml:space="preserve">-ға, </w:t>
      </w:r>
      <w:r w:rsidR="009238E9" w:rsidRPr="00C02C69">
        <w:rPr>
          <w:rFonts w:ascii="Times New Roman" w:eastAsia="Times New Roman" w:hAnsi="Times New Roman" w:cs="Times New Roman"/>
          <w:sz w:val="28"/>
          <w:szCs w:val="28"/>
          <w:lang w:val="kk-KZ" w:eastAsia="ru-RU"/>
        </w:rPr>
        <w:t>«</w:t>
      </w:r>
      <w:r w:rsidR="009238E9" w:rsidRPr="005637F2">
        <w:rPr>
          <w:rFonts w:ascii="Times New Roman" w:eastAsia="Times New Roman" w:hAnsi="Times New Roman" w:cs="Times New Roman"/>
          <w:sz w:val="28"/>
          <w:szCs w:val="28"/>
          <w:lang w:val="kk-KZ" w:eastAsia="ru-RU"/>
        </w:rPr>
        <w:t>Collossal Building</w:t>
      </w:r>
      <w:r w:rsidR="009238E9">
        <w:rPr>
          <w:rFonts w:ascii="Times New Roman" w:eastAsia="Times New Roman" w:hAnsi="Times New Roman" w:cs="Times New Roman"/>
          <w:sz w:val="28"/>
          <w:szCs w:val="28"/>
          <w:lang w:val="kk-KZ" w:eastAsia="ru-RU"/>
        </w:rPr>
        <w:t xml:space="preserve"> </w:t>
      </w:r>
      <w:r w:rsidR="009238E9" w:rsidRPr="005637F2">
        <w:rPr>
          <w:rFonts w:ascii="Times New Roman" w:eastAsia="Times New Roman" w:hAnsi="Times New Roman" w:cs="Times New Roman"/>
          <w:sz w:val="28"/>
          <w:szCs w:val="28"/>
          <w:lang w:val="kk-KZ" w:eastAsia="ru-RU"/>
        </w:rPr>
        <w:t>City</w:t>
      </w:r>
      <w:r w:rsidR="009238E9">
        <w:rPr>
          <w:rFonts w:ascii="Times New Roman" w:eastAsia="Times New Roman" w:hAnsi="Times New Roman" w:cs="Times New Roman"/>
          <w:sz w:val="28"/>
          <w:szCs w:val="28"/>
          <w:lang w:val="kk-KZ" w:eastAsia="ru-RU"/>
        </w:rPr>
        <w:t xml:space="preserve">» </w:t>
      </w:r>
      <w:r w:rsidR="00854134" w:rsidRPr="00C946DF">
        <w:rPr>
          <w:rFonts w:ascii="Times New Roman" w:eastAsia="Times New Roman" w:hAnsi="Times New Roman" w:cs="Times New Roman"/>
          <w:sz w:val="28"/>
          <w:szCs w:val="28"/>
          <w:lang w:val="kk-KZ" w:eastAsia="ru-RU"/>
        </w:rPr>
        <w:t>ЖШС</w:t>
      </w:r>
      <w:r w:rsidR="00854134">
        <w:rPr>
          <w:rFonts w:ascii="Times New Roman" w:eastAsia="Times New Roman" w:hAnsi="Times New Roman" w:cs="Times New Roman"/>
          <w:sz w:val="28"/>
          <w:szCs w:val="28"/>
          <w:lang w:val="kk-KZ" w:eastAsia="ru-RU"/>
        </w:rPr>
        <w:t xml:space="preserve"> 40,3</w:t>
      </w:r>
      <w:r w:rsidR="00854134" w:rsidRPr="00854134">
        <w:rPr>
          <w:rFonts w:ascii="Times New Roman" w:eastAsia="Times New Roman" w:hAnsi="Times New Roman" w:cs="Times New Roman"/>
          <w:sz w:val="28"/>
          <w:szCs w:val="28"/>
          <w:lang w:val="kk-KZ" w:eastAsia="ru-RU"/>
        </w:rPr>
        <w:t>%</w:t>
      </w:r>
      <w:r w:rsidR="00854134">
        <w:rPr>
          <w:rFonts w:ascii="Times New Roman" w:eastAsia="Times New Roman" w:hAnsi="Times New Roman" w:cs="Times New Roman"/>
          <w:sz w:val="28"/>
          <w:szCs w:val="28"/>
          <w:lang w:val="kk-KZ" w:eastAsia="ru-RU"/>
        </w:rPr>
        <w:t xml:space="preserve">-ға, </w:t>
      </w:r>
      <w:r w:rsidR="00854134" w:rsidRPr="00C946DF">
        <w:rPr>
          <w:rFonts w:ascii="Times New Roman" w:eastAsia="Times New Roman" w:hAnsi="Times New Roman" w:cs="Times New Roman"/>
          <w:sz w:val="28"/>
          <w:szCs w:val="28"/>
          <w:lang w:val="kk-KZ" w:eastAsia="ru-RU"/>
        </w:rPr>
        <w:t>Универсал мастер ЖШС</w:t>
      </w:r>
      <w:r w:rsidR="004B4B44">
        <w:rPr>
          <w:rFonts w:ascii="Times New Roman" w:eastAsia="Times New Roman" w:hAnsi="Times New Roman" w:cs="Times New Roman"/>
          <w:sz w:val="28"/>
          <w:szCs w:val="28"/>
          <w:lang w:val="kk-KZ" w:eastAsia="ru-RU"/>
        </w:rPr>
        <w:t xml:space="preserve"> </w:t>
      </w:r>
      <w:r w:rsidR="00854134">
        <w:rPr>
          <w:rFonts w:ascii="Times New Roman" w:eastAsia="Times New Roman" w:hAnsi="Times New Roman" w:cs="Times New Roman"/>
          <w:sz w:val="28"/>
          <w:szCs w:val="28"/>
          <w:lang w:val="kk-KZ" w:eastAsia="ru-RU"/>
        </w:rPr>
        <w:t>48,9</w:t>
      </w:r>
      <w:r w:rsidR="00854134" w:rsidRPr="00E8298C">
        <w:rPr>
          <w:rFonts w:ascii="Times New Roman" w:eastAsia="Times New Roman" w:hAnsi="Times New Roman" w:cs="Times New Roman"/>
          <w:sz w:val="28"/>
          <w:szCs w:val="28"/>
          <w:lang w:val="kk-KZ" w:eastAsia="ru-RU"/>
        </w:rPr>
        <w:t>%</w:t>
      </w:r>
      <w:r w:rsidR="00854134">
        <w:rPr>
          <w:rFonts w:ascii="Times New Roman" w:eastAsia="Times New Roman" w:hAnsi="Times New Roman" w:cs="Times New Roman"/>
          <w:sz w:val="28"/>
          <w:szCs w:val="28"/>
          <w:lang w:val="kk-KZ" w:eastAsia="ru-RU"/>
        </w:rPr>
        <w:t>-ға</w:t>
      </w:r>
      <w:r w:rsidR="00E8298C">
        <w:rPr>
          <w:rFonts w:ascii="Times New Roman" w:eastAsia="Times New Roman" w:hAnsi="Times New Roman" w:cs="Times New Roman"/>
          <w:sz w:val="28"/>
          <w:szCs w:val="28"/>
          <w:lang w:val="kk-KZ" w:eastAsia="ru-RU"/>
        </w:rPr>
        <w:t xml:space="preserve"> дейін үнемдегенін көруімізге болады.</w:t>
      </w:r>
    </w:p>
    <w:p w:rsidR="00695A73" w:rsidRPr="0032314B" w:rsidRDefault="00AA2489" w:rsidP="00BC675F">
      <w:pPr>
        <w:pStyle w:val="a3"/>
        <w:spacing w:after="0" w:line="240" w:lineRule="auto"/>
        <w:ind w:left="0" w:firstLine="709"/>
        <w:jc w:val="both"/>
        <w:rPr>
          <w:rFonts w:ascii="Times New Roman" w:eastAsia="Times New Roman" w:hAnsi="Times New Roman" w:cs="Times New Roman"/>
          <w:sz w:val="28"/>
          <w:szCs w:val="28"/>
          <w:lang w:val="kk-KZ" w:eastAsia="ru-RU"/>
        </w:rPr>
      </w:pPr>
      <w:r w:rsidRPr="0032314B">
        <w:rPr>
          <w:rFonts w:ascii="Times New Roman" w:eastAsia="Times New Roman" w:hAnsi="Times New Roman" w:cs="Times New Roman"/>
          <w:color w:val="000000"/>
          <w:sz w:val="28"/>
          <w:szCs w:val="28"/>
          <w:lang w:val="kk-KZ" w:eastAsia="ru-RU"/>
        </w:rPr>
        <w:t xml:space="preserve"> </w:t>
      </w:r>
      <w:r w:rsidR="00A551FA" w:rsidRPr="0032314B">
        <w:rPr>
          <w:rFonts w:ascii="Times New Roman" w:eastAsia="Times New Roman" w:hAnsi="Times New Roman" w:cs="Times New Roman"/>
          <w:color w:val="000000"/>
          <w:sz w:val="28"/>
          <w:szCs w:val="28"/>
          <w:lang w:val="kk-KZ" w:eastAsia="ru-RU"/>
        </w:rPr>
        <w:t>Кәсіпорын қызмет түрлері мен процестерін</w:t>
      </w:r>
      <w:r w:rsidR="002018AE" w:rsidRPr="0032314B">
        <w:rPr>
          <w:rFonts w:ascii="Times New Roman" w:eastAsia="Times New Roman" w:hAnsi="Times New Roman" w:cs="Times New Roman"/>
          <w:color w:val="000000"/>
          <w:sz w:val="28"/>
          <w:szCs w:val="28"/>
          <w:lang w:val="kk-KZ" w:eastAsia="ru-RU"/>
        </w:rPr>
        <w:t>ің бір бөлігін аутсорсингке беру  кәсіпорынды икемді етеді.</w:t>
      </w:r>
      <w:r w:rsidR="00450D2A" w:rsidRPr="0032314B">
        <w:rPr>
          <w:rFonts w:ascii="Times New Roman" w:eastAsia="Times New Roman" w:hAnsi="Times New Roman" w:cs="Times New Roman"/>
          <w:color w:val="000000"/>
          <w:sz w:val="28"/>
          <w:szCs w:val="28"/>
          <w:lang w:val="kk-KZ" w:eastAsia="ru-RU"/>
        </w:rPr>
        <w:t xml:space="preserve"> Елдегі экономикалық және нарықтық жағдайлар өзгерген уақытта  кәсіпорындар оңай бейімделеді. </w:t>
      </w:r>
      <w:r w:rsidR="00A551FA" w:rsidRPr="0032314B">
        <w:rPr>
          <w:rFonts w:ascii="Times New Roman" w:eastAsia="Times New Roman" w:hAnsi="Times New Roman" w:cs="Times New Roman"/>
          <w:color w:val="000000"/>
          <w:sz w:val="28"/>
          <w:szCs w:val="28"/>
          <w:lang w:val="kk-KZ" w:eastAsia="ru-RU"/>
        </w:rPr>
        <w:t xml:space="preserve">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Қазіргі таңда, бәсекелік нарықтық жағдайда кәсіпорын басшылығының назары шаруашылық субъектілерінің тиімділігін арттыруға бағытталуы керек. Нарықтық инструменттердің бірі болып бизнес-жүйені рационалды түрде пайдалануға мүмкіндік беретін – аутсорсинг.</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әдетте кәсіпорында мүлдем жаңа құрал ретінде көрінеді және өте прогрессивті болып табылады. Бұл тек прогрессивті ғана емес, сонымен қатар ол белгілі бір шарттарға бағынуы керек. Сонымен қатар, аутсорсинг кәсіпорын үшін болашағы бар басым бағыттарының бірі болып табылады. Аутсорсингті жүзеге асырудың пайдалылығы ең алдымен экономикалық тиімділік тұрғысынан қарастырылады. Қазіргі таңда аутсорсингті тәжірибелік тұрғыдан қолдану мәселесі жеткілікті түрде зерттелген, дегенмен оны пайдалану проблемалары туралы аз айтылады және бүгінгі күні әлі туындауда.</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Аутсорсингтік қызмет түрін пайдалану бұл батыстан келген тәжірибе болып табылады. Сондықтан, қанда</w:t>
      </w:r>
      <w:r w:rsidR="00CA17A3">
        <w:rPr>
          <w:rFonts w:ascii="Times New Roman" w:hAnsi="Times New Roman" w:cs="Times New Roman"/>
          <w:sz w:val="28"/>
          <w:szCs w:val="28"/>
          <w:lang w:val="kk-KZ"/>
        </w:rPr>
        <w:t>й</w:t>
      </w:r>
      <w:r w:rsidRPr="00C02C69">
        <w:rPr>
          <w:rFonts w:ascii="Times New Roman" w:hAnsi="Times New Roman" w:cs="Times New Roman"/>
          <w:sz w:val="28"/>
          <w:szCs w:val="28"/>
          <w:lang w:val="kk-KZ"/>
        </w:rPr>
        <w:t xml:space="preserve"> да болмасын кәсіпорын ау</w:t>
      </w:r>
      <w:r w:rsidR="00906761">
        <w:rPr>
          <w:rFonts w:ascii="Times New Roman" w:hAnsi="Times New Roman" w:cs="Times New Roman"/>
          <w:sz w:val="28"/>
          <w:szCs w:val="28"/>
          <w:lang w:val="kk-KZ"/>
        </w:rPr>
        <w:t>тсорсингтік қызмет түрін қолдан</w:t>
      </w:r>
      <w:r w:rsidRPr="00C02C69">
        <w:rPr>
          <w:rFonts w:ascii="Times New Roman" w:hAnsi="Times New Roman" w:cs="Times New Roman"/>
          <w:sz w:val="28"/>
          <w:szCs w:val="28"/>
          <w:lang w:val="kk-KZ"/>
        </w:rPr>
        <w:t xml:space="preserve">у барысында белгілі бір нәтижеге қол жеткізуі керек. Осыған байланысты, осы бөлімшеде біз отандық үш кәсіпорындардың қандай аутсорсингтік бизнес-модельді, аутсосрингтің қандай қызмет түрлерін қолданатынын және осы қызметтерді пайдлану барасында қандай мәселелер, кедергілерге тап болғаны </w:t>
      </w:r>
      <w:r w:rsidRPr="00906761">
        <w:rPr>
          <w:rFonts w:ascii="Times New Roman" w:hAnsi="Times New Roman" w:cs="Times New Roman"/>
          <w:sz w:val="28"/>
          <w:szCs w:val="28"/>
          <w:lang w:val="kk-KZ"/>
        </w:rPr>
        <w:t>туралы салыстырмалы талдау жасаймыз.</w:t>
      </w:r>
    </w:p>
    <w:p w:rsidR="00C02C69" w:rsidRPr="009A4EA7"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hAnsi="Times New Roman" w:cs="Times New Roman"/>
          <w:sz w:val="28"/>
          <w:szCs w:val="28"/>
          <w:lang w:val="kk-KZ"/>
        </w:rPr>
        <w:t xml:space="preserve">Тәжірибе жүзінде кәсіпорындар аутсорсингті қолдану барысында көптеген кедергілерге тап болады. Біз келесідей үш кәсіпорынды талдаймыз, </w:t>
      </w:r>
      <w:r w:rsidR="009A4EA7">
        <w:rPr>
          <w:rFonts w:ascii="Times New Roman" w:eastAsia="Times New Roman" w:hAnsi="Times New Roman" w:cs="Times New Roman"/>
          <w:sz w:val="28"/>
          <w:szCs w:val="28"/>
          <w:lang w:val="kk-KZ" w:eastAsia="ru-RU"/>
        </w:rPr>
        <w:t>SMASH LTD</w:t>
      </w:r>
      <w:r w:rsidRPr="00C02C69">
        <w:rPr>
          <w:rFonts w:ascii="Times New Roman" w:eastAsia="Times New Roman" w:hAnsi="Times New Roman" w:cs="Times New Roman"/>
          <w:sz w:val="28"/>
          <w:szCs w:val="28"/>
          <w:lang w:val="kk-KZ" w:eastAsia="ru-RU"/>
        </w:rPr>
        <w:t xml:space="preserve"> ЖШС, </w:t>
      </w:r>
      <w:r w:rsidR="007B5B79" w:rsidRPr="00C02C69">
        <w:rPr>
          <w:rFonts w:ascii="Times New Roman" w:eastAsia="Times New Roman" w:hAnsi="Times New Roman" w:cs="Times New Roman"/>
          <w:sz w:val="28"/>
          <w:szCs w:val="28"/>
          <w:lang w:val="kk-KZ" w:eastAsia="ru-RU"/>
        </w:rPr>
        <w:t>«</w:t>
      </w:r>
      <w:r w:rsidR="007B5B79" w:rsidRPr="005637F2">
        <w:rPr>
          <w:rFonts w:ascii="Times New Roman" w:eastAsia="Times New Roman" w:hAnsi="Times New Roman" w:cs="Times New Roman"/>
          <w:sz w:val="28"/>
          <w:szCs w:val="28"/>
          <w:lang w:val="kk-KZ" w:eastAsia="ru-RU"/>
        </w:rPr>
        <w:t>Collossal Building</w:t>
      </w:r>
      <w:r w:rsidR="007B5B79">
        <w:rPr>
          <w:rFonts w:ascii="Times New Roman" w:eastAsia="Times New Roman" w:hAnsi="Times New Roman" w:cs="Times New Roman"/>
          <w:sz w:val="28"/>
          <w:szCs w:val="28"/>
          <w:lang w:val="kk-KZ" w:eastAsia="ru-RU"/>
        </w:rPr>
        <w:t xml:space="preserve"> </w:t>
      </w:r>
      <w:r w:rsidR="007B5B79" w:rsidRPr="005637F2">
        <w:rPr>
          <w:rFonts w:ascii="Times New Roman" w:eastAsia="Times New Roman" w:hAnsi="Times New Roman" w:cs="Times New Roman"/>
          <w:sz w:val="28"/>
          <w:szCs w:val="28"/>
          <w:lang w:val="kk-KZ" w:eastAsia="ru-RU"/>
        </w:rPr>
        <w:t>City</w:t>
      </w:r>
      <w:r w:rsidR="007B5B79">
        <w:rPr>
          <w:rFonts w:ascii="Times New Roman" w:eastAsia="Times New Roman" w:hAnsi="Times New Roman" w:cs="Times New Roman"/>
          <w:sz w:val="28"/>
          <w:szCs w:val="28"/>
          <w:lang w:val="kk-KZ" w:eastAsia="ru-RU"/>
        </w:rPr>
        <w:t xml:space="preserve">» </w:t>
      </w:r>
      <w:r w:rsidR="009A4EA7">
        <w:rPr>
          <w:rFonts w:ascii="Times New Roman" w:eastAsia="Times New Roman" w:hAnsi="Times New Roman" w:cs="Times New Roman"/>
          <w:sz w:val="28"/>
          <w:szCs w:val="28"/>
          <w:lang w:val="kk-KZ" w:eastAsia="ru-RU"/>
        </w:rPr>
        <w:t xml:space="preserve">ЖШС, </w:t>
      </w:r>
      <w:r w:rsidR="009A4EA7" w:rsidRPr="009A4EA7">
        <w:rPr>
          <w:rFonts w:ascii="Times New Roman" w:eastAsia="Times New Roman" w:hAnsi="Times New Roman" w:cs="Times New Roman"/>
          <w:sz w:val="28"/>
          <w:szCs w:val="28"/>
          <w:lang w:val="kk-KZ" w:eastAsia="ru-RU"/>
        </w:rPr>
        <w:t>Универсал мастер ЖШС</w:t>
      </w:r>
      <w:r w:rsidRPr="009A4EA7">
        <w:rPr>
          <w:rFonts w:ascii="Times New Roman" w:eastAsia="Times New Roman" w:hAnsi="Times New Roman" w:cs="Times New Roman"/>
          <w:sz w:val="28"/>
          <w:szCs w:val="28"/>
          <w:lang w:val="kk-KZ" w:eastAsia="ru-RU"/>
        </w:rPr>
        <w:t xml:space="preserve">. </w:t>
      </w:r>
    </w:p>
    <w:p w:rsidR="00FD4995"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Аутсорсингтік бизнес</w:t>
      </w:r>
      <w:r w:rsidR="002D29CF">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 түрін қолдануда кәсіпорын өзіне ыңғайлы критерий бойынша таңдайды. Тәжірибе жүзінде кәсіпорындар түрлі опреациялық аутсорсингтік бизнес</w:t>
      </w:r>
      <w:r w:rsidR="002D29CF">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 түрлерін қолданады және тиімді модельді таңдау барысында кәсіпорын өз алдына қойға</w:t>
      </w:r>
      <w:r w:rsidR="00CA17A3">
        <w:rPr>
          <w:rFonts w:ascii="Times New Roman" w:hAnsi="Times New Roman" w:cs="Times New Roman"/>
          <w:sz w:val="28"/>
          <w:szCs w:val="28"/>
          <w:lang w:val="kk-KZ"/>
        </w:rPr>
        <w:t>н</w:t>
      </w:r>
      <w:r w:rsidRPr="00C02C69">
        <w:rPr>
          <w:rFonts w:ascii="Times New Roman" w:hAnsi="Times New Roman" w:cs="Times New Roman"/>
          <w:sz w:val="28"/>
          <w:szCs w:val="28"/>
          <w:lang w:val="kk-KZ"/>
        </w:rPr>
        <w:t xml:space="preserve"> мақсатына жетуге тырысады, яғни ол бәсекеге қабілеттілігін арттыру немесе шығындарды төмендету және т.б.</w:t>
      </w:r>
    </w:p>
    <w:p w:rsidR="00C02C69" w:rsidRPr="00C02C69" w:rsidRDefault="00C02C69" w:rsidP="00BC675F">
      <w:pPr>
        <w:spacing w:after="0" w:line="240" w:lineRule="auto"/>
        <w:ind w:firstLine="709"/>
        <w:jc w:val="both"/>
        <w:rPr>
          <w:rFonts w:ascii="Times New Roman" w:hAnsi="Times New Roman" w:cs="Times New Roman"/>
          <w:color w:val="FF0000"/>
          <w:sz w:val="28"/>
          <w:szCs w:val="28"/>
          <w:lang w:val="kk-KZ"/>
        </w:rPr>
      </w:pPr>
      <w:r w:rsidRPr="00C02C69">
        <w:rPr>
          <w:rFonts w:ascii="Times New Roman" w:hAnsi="Times New Roman" w:cs="Times New Roman"/>
          <w:sz w:val="28"/>
          <w:szCs w:val="28"/>
          <w:lang w:val="kk-KZ"/>
        </w:rPr>
        <w:t xml:space="preserve">  </w:t>
      </w:r>
      <w:r w:rsidRPr="00C02C69">
        <w:rPr>
          <w:rFonts w:ascii="Times New Roman" w:eastAsia="Times New Roman" w:hAnsi="Times New Roman" w:cs="Times New Roman"/>
          <w:sz w:val="28"/>
          <w:szCs w:val="28"/>
          <w:lang w:val="kk-KZ" w:eastAsia="ru-RU"/>
        </w:rPr>
        <w:t>«SMASH LTD» ЖШС өз қызметінде IT аутсорсингтік қызмет</w:t>
      </w:r>
      <w:r w:rsidR="002D29CF">
        <w:rPr>
          <w:rFonts w:ascii="Times New Roman" w:eastAsia="Times New Roman" w:hAnsi="Times New Roman" w:cs="Times New Roman"/>
          <w:sz w:val="28"/>
          <w:szCs w:val="28"/>
          <w:lang w:val="kk-KZ" w:eastAsia="ru-RU"/>
        </w:rPr>
        <w:t>, мар</w:t>
      </w:r>
      <w:r w:rsidR="0038502A">
        <w:rPr>
          <w:rFonts w:ascii="Times New Roman" w:eastAsia="Times New Roman" w:hAnsi="Times New Roman" w:cs="Times New Roman"/>
          <w:sz w:val="28"/>
          <w:szCs w:val="28"/>
          <w:lang w:val="kk-KZ" w:eastAsia="ru-RU"/>
        </w:rPr>
        <w:t>кетингті</w:t>
      </w:r>
      <w:r w:rsidR="002D29CF">
        <w:rPr>
          <w:rFonts w:ascii="Times New Roman" w:eastAsia="Times New Roman" w:hAnsi="Times New Roman" w:cs="Times New Roman"/>
          <w:sz w:val="28"/>
          <w:szCs w:val="28"/>
          <w:lang w:val="kk-KZ" w:eastAsia="ru-RU"/>
        </w:rPr>
        <w:t>к және заңдық қызмет</w:t>
      </w:r>
      <w:r w:rsidRPr="00C02C69">
        <w:rPr>
          <w:rFonts w:ascii="Times New Roman" w:eastAsia="Times New Roman" w:hAnsi="Times New Roman" w:cs="Times New Roman"/>
          <w:sz w:val="28"/>
          <w:szCs w:val="28"/>
          <w:lang w:val="kk-KZ" w:eastAsia="ru-RU"/>
        </w:rPr>
        <w:t xml:space="preserve"> түр</w:t>
      </w:r>
      <w:r w:rsidR="002D29CF">
        <w:rPr>
          <w:rFonts w:ascii="Times New Roman" w:eastAsia="Times New Roman" w:hAnsi="Times New Roman" w:cs="Times New Roman"/>
          <w:sz w:val="28"/>
          <w:szCs w:val="28"/>
          <w:lang w:val="kk-KZ" w:eastAsia="ru-RU"/>
        </w:rPr>
        <w:t>лерін</w:t>
      </w:r>
      <w:r w:rsidRPr="00C02C69">
        <w:rPr>
          <w:rFonts w:ascii="Times New Roman" w:eastAsia="Times New Roman" w:hAnsi="Times New Roman" w:cs="Times New Roman"/>
          <w:sz w:val="28"/>
          <w:szCs w:val="28"/>
          <w:lang w:val="kk-KZ" w:eastAsia="ru-RU"/>
        </w:rPr>
        <w:t xml:space="preserve"> қолданады. «SMASH LTD» ЖШС </w:t>
      </w:r>
      <w:r w:rsidR="00905E07">
        <w:rPr>
          <w:rFonts w:ascii="Times New Roman" w:eastAsia="Times New Roman" w:hAnsi="Times New Roman" w:cs="Times New Roman"/>
          <w:sz w:val="28"/>
          <w:szCs w:val="28"/>
          <w:lang w:val="kk-KZ" w:eastAsia="ru-RU"/>
        </w:rPr>
        <w:t>іріктемелі</w:t>
      </w:r>
      <w:r w:rsidRPr="0051461C">
        <w:rPr>
          <w:rFonts w:ascii="Times New Roman" w:eastAsia="Times New Roman" w:hAnsi="Times New Roman" w:cs="Times New Roman"/>
          <w:sz w:val="28"/>
          <w:szCs w:val="28"/>
          <w:lang w:val="kk-KZ" w:eastAsia="ru-RU"/>
        </w:rPr>
        <w:t xml:space="preserve"> аутсорсингтік </w:t>
      </w:r>
      <w:r w:rsidRPr="00C02C69">
        <w:rPr>
          <w:rFonts w:ascii="Times New Roman" w:eastAsia="Times New Roman" w:hAnsi="Times New Roman" w:cs="Times New Roman"/>
          <w:sz w:val="28"/>
          <w:szCs w:val="28"/>
          <w:lang w:val="kk-KZ" w:eastAsia="ru-RU"/>
        </w:rPr>
        <w:t>бизнес</w:t>
      </w:r>
      <w:r w:rsidR="003E5D85">
        <w:rPr>
          <w:rFonts w:ascii="Times New Roman" w:eastAsia="Times New Roman" w:hAnsi="Times New Roman" w:cs="Times New Roman"/>
          <w:sz w:val="28"/>
          <w:szCs w:val="28"/>
          <w:lang w:val="kk-KZ" w:eastAsia="ru-RU"/>
        </w:rPr>
        <w:t>-</w:t>
      </w:r>
      <w:r w:rsidRPr="00C02C69">
        <w:rPr>
          <w:rFonts w:ascii="Times New Roman" w:eastAsia="Times New Roman" w:hAnsi="Times New Roman" w:cs="Times New Roman"/>
          <w:sz w:val="28"/>
          <w:szCs w:val="28"/>
          <w:lang w:val="kk-KZ" w:eastAsia="ru-RU"/>
        </w:rPr>
        <w:t>модель түрін қолданады. Яғни, кәсіпорын аутсорсингтік қызметтің бір</w:t>
      </w:r>
      <w:r w:rsidR="005B299C">
        <w:rPr>
          <w:rFonts w:ascii="Times New Roman" w:eastAsia="Times New Roman" w:hAnsi="Times New Roman" w:cs="Times New Roman"/>
          <w:sz w:val="28"/>
          <w:szCs w:val="28"/>
          <w:lang w:val="kk-KZ" w:eastAsia="ru-RU"/>
        </w:rPr>
        <w:t xml:space="preserve"> неше</w:t>
      </w:r>
      <w:r w:rsidRPr="00C02C69">
        <w:rPr>
          <w:rFonts w:ascii="Times New Roman" w:eastAsia="Times New Roman" w:hAnsi="Times New Roman" w:cs="Times New Roman"/>
          <w:sz w:val="28"/>
          <w:szCs w:val="28"/>
          <w:lang w:val="kk-KZ" w:eastAsia="ru-RU"/>
        </w:rPr>
        <w:t xml:space="preserve"> түрін ғана қолданады. Келісім шарттың ұзақтығына байланысты қысқамерзімі аутсорсингтік бизнес</w:t>
      </w:r>
      <w:r w:rsidR="00FA1202">
        <w:rPr>
          <w:rFonts w:ascii="Times New Roman" w:eastAsia="Times New Roman" w:hAnsi="Times New Roman" w:cs="Times New Roman"/>
          <w:sz w:val="28"/>
          <w:szCs w:val="28"/>
          <w:lang w:val="kk-KZ" w:eastAsia="ru-RU"/>
        </w:rPr>
        <w:t>-</w:t>
      </w:r>
      <w:r w:rsidRPr="00C02C69">
        <w:rPr>
          <w:rFonts w:ascii="Times New Roman" w:eastAsia="Times New Roman" w:hAnsi="Times New Roman" w:cs="Times New Roman"/>
          <w:sz w:val="28"/>
          <w:szCs w:val="28"/>
          <w:lang w:val="kk-KZ" w:eastAsia="ru-RU"/>
        </w:rPr>
        <w:t>модель түрін пайдаланылады. Қысқа мерзімді аутсорсингтік келісім шарт бір жылға дейін ғана қалыптасады.</w:t>
      </w:r>
      <w:r w:rsidRPr="00C02C69">
        <w:rPr>
          <w:rFonts w:ascii="Times New Roman" w:hAnsi="Times New Roman" w:cs="Times New Roman"/>
          <w:sz w:val="28"/>
          <w:szCs w:val="28"/>
          <w:lang w:val="kk-KZ"/>
        </w:rPr>
        <w:t xml:space="preserve"> Келісім шарт жыл сайын ұзартылып отырады. (пролонгация) </w:t>
      </w:r>
    </w:p>
    <w:p w:rsidR="00C02C69" w:rsidRPr="00C02C69" w:rsidRDefault="005B299C"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 </w:t>
      </w:r>
      <w:r w:rsidR="00C02C69" w:rsidRPr="00C02C69">
        <w:rPr>
          <w:rFonts w:ascii="Times New Roman" w:eastAsia="Times New Roman" w:hAnsi="Times New Roman" w:cs="Times New Roman"/>
          <w:sz w:val="28"/>
          <w:szCs w:val="28"/>
          <w:lang w:val="kk-KZ" w:eastAsia="ru-RU"/>
        </w:rPr>
        <w:t>«SMASH LTD» ЖШС аутсорсингті қолдану барысында қиындықтарға тап бол</w:t>
      </w:r>
      <w:r w:rsidR="00172B59">
        <w:rPr>
          <w:rFonts w:ascii="Times New Roman" w:eastAsia="Times New Roman" w:hAnsi="Times New Roman" w:cs="Times New Roman"/>
          <w:sz w:val="28"/>
          <w:szCs w:val="28"/>
          <w:lang w:val="kk-KZ" w:eastAsia="ru-RU"/>
        </w:rPr>
        <w:t>ған</w:t>
      </w:r>
      <w:r w:rsidR="00C02C69" w:rsidRPr="00C02C69">
        <w:rPr>
          <w:rFonts w:ascii="Times New Roman" w:eastAsia="Times New Roman" w:hAnsi="Times New Roman" w:cs="Times New Roman"/>
          <w:sz w:val="28"/>
          <w:szCs w:val="28"/>
          <w:lang w:val="kk-KZ" w:eastAsia="ru-RU"/>
        </w:rPr>
        <w:t xml:space="preserve">. Аутсорсингтік қызметтерді ұсынып отырған кәсіпорын жұмысшыларының жауапкершілігінің төмендігі байқалады. Сондықтан аутсорсер кәсіпорынын дұрыс таңдай білу керек. Аутсорсингті пайдалану барысында мамандардың біліктілігінің төмендігі де байқалады.  Келісім-шарт маңызды орын алады. Алайда серіктестік қатынастарды басқаруда қиындықтар туындайтынын айтып өтуге болады. </w:t>
      </w:r>
    </w:p>
    <w:p w:rsidR="00C02C69" w:rsidRPr="00C02C69" w:rsidRDefault="0038502A"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w:t>
      </w:r>
      <w:r w:rsidRPr="005637F2">
        <w:rPr>
          <w:rFonts w:ascii="Times New Roman" w:eastAsia="Times New Roman" w:hAnsi="Times New Roman" w:cs="Times New Roman"/>
          <w:sz w:val="28"/>
          <w:szCs w:val="28"/>
          <w:lang w:val="kk-KZ" w:eastAsia="ru-RU"/>
        </w:rPr>
        <w:t>Collossal Building</w:t>
      </w:r>
      <w:r>
        <w:rPr>
          <w:rFonts w:ascii="Times New Roman" w:eastAsia="Times New Roman" w:hAnsi="Times New Roman" w:cs="Times New Roman"/>
          <w:sz w:val="28"/>
          <w:szCs w:val="28"/>
          <w:lang w:val="kk-KZ" w:eastAsia="ru-RU"/>
        </w:rPr>
        <w:t xml:space="preserve"> </w:t>
      </w:r>
      <w:r w:rsidRPr="005637F2">
        <w:rPr>
          <w:rFonts w:ascii="Times New Roman" w:eastAsia="Times New Roman" w:hAnsi="Times New Roman" w:cs="Times New Roman"/>
          <w:sz w:val="28"/>
          <w:szCs w:val="28"/>
          <w:lang w:val="kk-KZ" w:eastAsia="ru-RU"/>
        </w:rPr>
        <w:t>City</w:t>
      </w:r>
      <w:r>
        <w:rPr>
          <w:rFonts w:ascii="Times New Roman" w:eastAsia="Times New Roman" w:hAnsi="Times New Roman" w:cs="Times New Roman"/>
          <w:sz w:val="28"/>
          <w:szCs w:val="28"/>
          <w:lang w:val="kk-KZ" w:eastAsia="ru-RU"/>
        </w:rPr>
        <w:t xml:space="preserve">» </w:t>
      </w:r>
      <w:r w:rsidR="00C02C69" w:rsidRPr="00C02C69">
        <w:rPr>
          <w:rFonts w:ascii="Times New Roman" w:eastAsia="Times New Roman" w:hAnsi="Times New Roman" w:cs="Times New Roman"/>
          <w:sz w:val="28"/>
          <w:szCs w:val="28"/>
          <w:lang w:val="kk-KZ" w:eastAsia="ru-RU"/>
        </w:rPr>
        <w:t>ЖШС 201</w:t>
      </w:r>
      <w:r w:rsidR="00905E07">
        <w:rPr>
          <w:rFonts w:ascii="Times New Roman" w:eastAsia="Times New Roman" w:hAnsi="Times New Roman" w:cs="Times New Roman"/>
          <w:sz w:val="28"/>
          <w:szCs w:val="28"/>
          <w:lang w:val="kk-KZ" w:eastAsia="ru-RU"/>
        </w:rPr>
        <w:t>6</w:t>
      </w:r>
      <w:r w:rsidR="00C02C69" w:rsidRPr="00C02C69">
        <w:rPr>
          <w:rFonts w:ascii="Times New Roman" w:eastAsia="Times New Roman" w:hAnsi="Times New Roman" w:cs="Times New Roman"/>
          <w:sz w:val="28"/>
          <w:szCs w:val="28"/>
          <w:lang w:val="kk-KZ" w:eastAsia="ru-RU"/>
        </w:rPr>
        <w:t xml:space="preserve"> жылдан бастап аутсорсингтік қызметтерді пайдалана бастады. Соңғы төрт жылда келесідей аут</w:t>
      </w:r>
      <w:r w:rsidRPr="00C02C69">
        <w:rPr>
          <w:rFonts w:ascii="Times New Roman" w:eastAsia="Times New Roman" w:hAnsi="Times New Roman" w:cs="Times New Roman"/>
          <w:sz w:val="28"/>
          <w:szCs w:val="28"/>
          <w:lang w:val="kk-KZ" w:eastAsia="ru-RU"/>
        </w:rPr>
        <w:t>с</w:t>
      </w:r>
      <w:r w:rsidR="00C02C69" w:rsidRPr="00C02C69">
        <w:rPr>
          <w:rFonts w:ascii="Times New Roman" w:eastAsia="Times New Roman" w:hAnsi="Times New Roman" w:cs="Times New Roman"/>
          <w:sz w:val="28"/>
          <w:szCs w:val="28"/>
          <w:lang w:val="kk-KZ" w:eastAsia="ru-RU"/>
        </w:rPr>
        <w:t xml:space="preserve">орсингтік қызмет  түрлерін қолданады: құқықтық қызмет көрсету және </w:t>
      </w:r>
      <w:r w:rsidR="00905E07">
        <w:rPr>
          <w:rFonts w:ascii="Times New Roman" w:eastAsia="Times New Roman" w:hAnsi="Times New Roman" w:cs="Times New Roman"/>
          <w:sz w:val="28"/>
          <w:szCs w:val="28"/>
          <w:lang w:val="kk-KZ" w:eastAsia="ru-RU"/>
        </w:rPr>
        <w:t>марткетинтік қызмет</w:t>
      </w:r>
      <w:r w:rsidR="00C02C69" w:rsidRPr="00C02C69">
        <w:rPr>
          <w:rFonts w:ascii="Times New Roman" w:eastAsia="Times New Roman" w:hAnsi="Times New Roman" w:cs="Times New Roman"/>
          <w:sz w:val="28"/>
          <w:szCs w:val="28"/>
          <w:lang w:val="kk-KZ" w:eastAsia="ru-RU"/>
        </w:rPr>
        <w:t xml:space="preserve">. </w:t>
      </w:r>
      <w:r w:rsidR="00C02C69" w:rsidRPr="0051461C">
        <w:rPr>
          <w:rFonts w:ascii="Times New Roman" w:eastAsia="Times New Roman" w:hAnsi="Times New Roman" w:cs="Times New Roman"/>
          <w:sz w:val="28"/>
          <w:szCs w:val="28"/>
          <w:lang w:val="kk-KZ" w:eastAsia="ru-RU"/>
        </w:rPr>
        <w:t xml:space="preserve">Бұл кәсіпорын </w:t>
      </w:r>
      <w:r w:rsidR="0051461C" w:rsidRPr="0051461C">
        <w:rPr>
          <w:rFonts w:ascii="Times New Roman" w:eastAsia="Times New Roman" w:hAnsi="Times New Roman" w:cs="Times New Roman"/>
          <w:sz w:val="28"/>
          <w:szCs w:val="28"/>
          <w:lang w:val="kk-KZ" w:eastAsia="ru-RU"/>
        </w:rPr>
        <w:t xml:space="preserve">іріктемелі </w:t>
      </w:r>
      <w:r w:rsidR="00C02C69" w:rsidRPr="0051461C">
        <w:rPr>
          <w:rFonts w:ascii="Times New Roman" w:eastAsia="Times New Roman" w:hAnsi="Times New Roman" w:cs="Times New Roman"/>
          <w:sz w:val="28"/>
          <w:szCs w:val="28"/>
          <w:lang w:val="kk-KZ" w:eastAsia="ru-RU"/>
        </w:rPr>
        <w:t>бизнес</w:t>
      </w:r>
      <w:r w:rsidR="00A865DE" w:rsidRPr="0051461C">
        <w:rPr>
          <w:rFonts w:ascii="Times New Roman" w:eastAsia="Times New Roman" w:hAnsi="Times New Roman" w:cs="Times New Roman"/>
          <w:sz w:val="28"/>
          <w:szCs w:val="28"/>
          <w:lang w:val="kk-KZ" w:eastAsia="ru-RU"/>
        </w:rPr>
        <w:t>-</w:t>
      </w:r>
      <w:r w:rsidR="00C02C69" w:rsidRPr="0051461C">
        <w:rPr>
          <w:rFonts w:ascii="Times New Roman" w:eastAsia="Times New Roman" w:hAnsi="Times New Roman" w:cs="Times New Roman"/>
          <w:sz w:val="28"/>
          <w:szCs w:val="28"/>
          <w:lang w:val="kk-KZ" w:eastAsia="ru-RU"/>
        </w:rPr>
        <w:t>модель түрін қолданады.  Аутсорсингтік кә</w:t>
      </w:r>
      <w:r w:rsidR="00C02C69" w:rsidRPr="00C02C69">
        <w:rPr>
          <w:rFonts w:ascii="Times New Roman" w:eastAsia="Times New Roman" w:hAnsi="Times New Roman" w:cs="Times New Roman"/>
          <w:sz w:val="28"/>
          <w:szCs w:val="28"/>
          <w:lang w:val="kk-KZ" w:eastAsia="ru-RU"/>
        </w:rPr>
        <w:t xml:space="preserve">сіпорындармен келісім-шарт бір жылға жасалады. </w:t>
      </w:r>
    </w:p>
    <w:p w:rsidR="00C02C69" w:rsidRPr="00C02C69" w:rsidRDefault="001D37BC"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hAnsi="Times New Roman" w:cs="Times New Roman"/>
          <w:noProof/>
          <w:sz w:val="28"/>
          <w:szCs w:val="28"/>
          <w:lang w:eastAsia="ru-RU"/>
        </w:rPr>
        <mc:AlternateContent>
          <mc:Choice Requires="wpc">
            <w:drawing>
              <wp:inline distT="0" distB="0" distL="0" distR="0" wp14:anchorId="52729D55" wp14:editId="120AB932">
                <wp:extent cx="5486400" cy="3543300"/>
                <wp:effectExtent l="0" t="0" r="0" b="19050"/>
                <wp:docPr id="486" name="Полотно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9" name="Скругленный прямоугольник 479"/>
                        <wps:cNvSpPr/>
                        <wps:spPr>
                          <a:xfrm>
                            <a:off x="247650" y="388424"/>
                            <a:ext cx="1276350" cy="3154876"/>
                          </a:xfrm>
                          <a:prstGeom prst="roundRect">
                            <a:avLst/>
                          </a:prstGeom>
                          <a:solidFill>
                            <a:schemeClr val="accent4">
                              <a:lumMod val="60000"/>
                              <a:lumOff val="40000"/>
                            </a:schemeClr>
                          </a:solidFill>
                          <a:ln w="12700" cap="flat" cmpd="sng" algn="ctr">
                            <a:solidFill>
                              <a:srgbClr val="70AD47"/>
                            </a:solidFill>
                            <a:prstDash val="solid"/>
                            <a:miter lim="800000"/>
                          </a:ln>
                          <a:effectLst/>
                        </wps:spPr>
                        <wps:txbx>
                          <w:txbxContent>
                            <w:p w:rsidR="0012434A" w:rsidRPr="001711BC" w:rsidRDefault="0012434A" w:rsidP="001D37BC">
                              <w:pPr>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Стрелка вправо 480"/>
                        <wps:cNvSpPr/>
                        <wps:spPr>
                          <a:xfrm>
                            <a:off x="1908175" y="2444750"/>
                            <a:ext cx="1771650" cy="914400"/>
                          </a:xfrm>
                          <a:prstGeom prst="rightArrow">
                            <a:avLst/>
                          </a:prstGeom>
                          <a:solidFill>
                            <a:sysClr val="window" lastClr="FFFFFF"/>
                          </a:solidFill>
                          <a:ln w="12700" cap="flat" cmpd="sng" algn="ctr">
                            <a:solidFill>
                              <a:srgbClr val="70AD47"/>
                            </a:solidFill>
                            <a:prstDash val="solid"/>
                            <a:miter lim="800000"/>
                          </a:ln>
                          <a:effectLst/>
                        </wps:spPr>
                        <wps:txbx>
                          <w:txbxContent>
                            <w:p w:rsidR="0012434A" w:rsidRPr="00AD536A" w:rsidRDefault="0012434A" w:rsidP="001D37BC">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p w:rsidR="0012434A" w:rsidRPr="001711BC" w:rsidRDefault="0012434A" w:rsidP="001D37BC">
                              <w:pPr>
                                <w:jc w:val="center"/>
                                <w:rPr>
                                  <w:rFonts w:ascii="Times New Roman" w:hAnsi="Times New Roman" w:cs="Times New Roman"/>
                                  <w:sz w:val="24"/>
                                  <w:szCs w:val="24"/>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1" name="Скругленный прямоугольник 481"/>
                        <wps:cNvSpPr/>
                        <wps:spPr>
                          <a:xfrm>
                            <a:off x="3799500" y="350225"/>
                            <a:ext cx="151545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Pr="001711BC" w:rsidRDefault="0012434A" w:rsidP="001D37BC">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Двойная стрелка влево/вправо 482"/>
                        <wps:cNvSpPr/>
                        <wps:spPr>
                          <a:xfrm>
                            <a:off x="1666875" y="369373"/>
                            <a:ext cx="1990725" cy="906977"/>
                          </a:xfrm>
                          <a:prstGeom prst="leftRightArrow">
                            <a:avLst/>
                          </a:prstGeom>
                          <a:solidFill>
                            <a:sysClr val="window" lastClr="FFFFFF"/>
                          </a:solidFill>
                          <a:ln w="12700" cap="flat" cmpd="sng" algn="ctr">
                            <a:solidFill>
                              <a:srgbClr val="70AD47"/>
                            </a:solidFill>
                            <a:prstDash val="solid"/>
                            <a:miter lim="800000"/>
                          </a:ln>
                          <a:effectLst/>
                        </wps:spPr>
                        <wps:txbx>
                          <w:txbxContent>
                            <w:p w:rsidR="0012434A" w:rsidRPr="001711BC" w:rsidRDefault="0012434A" w:rsidP="001D37BC">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Келісім</w:t>
                              </w:r>
                              <w:r w:rsidRPr="001711BC">
                                <w:rPr>
                                  <w:rFonts w:ascii="Times New Roman" w:hAnsi="Times New Roman" w:cs="Times New Roman"/>
                                  <w:sz w:val="24"/>
                                  <w:szCs w:val="24"/>
                                  <w:lang w:val="en-US"/>
                                </w:rPr>
                                <w:t>-</w:t>
                              </w:r>
                              <w:r w:rsidRPr="001711BC">
                                <w:rPr>
                                  <w:rFonts w:ascii="Times New Roman" w:hAnsi="Times New Roman" w:cs="Times New Roman"/>
                                  <w:sz w:val="24"/>
                                  <w:szCs w:val="24"/>
                                  <w:lang w:val="kk-KZ"/>
                                </w:rPr>
                                <w:t>шарт</w:t>
                              </w:r>
                              <w:r>
                                <w:rPr>
                                  <w:rFonts w:ascii="Times New Roman" w:hAnsi="Times New Roman" w:cs="Times New Roman"/>
                                  <w:sz w:val="24"/>
                                  <w:szCs w:val="24"/>
                                  <w:lang w:val="kk-KZ"/>
                                </w:rPr>
                                <w:t>, қызмет, сыйақы.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Стрелка влево 483"/>
                        <wps:cNvSpPr/>
                        <wps:spPr>
                          <a:xfrm>
                            <a:off x="1724025" y="1501775"/>
                            <a:ext cx="1800225" cy="923925"/>
                          </a:xfrm>
                          <a:prstGeom prst="leftArrow">
                            <a:avLst/>
                          </a:prstGeom>
                          <a:solidFill>
                            <a:sysClr val="window" lastClr="FFFFFF"/>
                          </a:solidFill>
                          <a:ln w="12700" cap="flat" cmpd="sng" algn="ctr">
                            <a:solidFill>
                              <a:srgbClr val="70AD47"/>
                            </a:solidFill>
                            <a:prstDash val="solid"/>
                            <a:miter lim="800000"/>
                          </a:ln>
                          <a:effectLst/>
                        </wps:spPr>
                        <wps:txbx>
                          <w:txbxContent>
                            <w:p w:rsidR="0012434A" w:rsidRPr="00AD536A" w:rsidRDefault="0012434A" w:rsidP="001D37BC">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Скругленный прямоугольник 484"/>
                        <wps:cNvSpPr/>
                        <wps:spPr>
                          <a:xfrm>
                            <a:off x="3866175" y="2657475"/>
                            <a:ext cx="151511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Default="0012434A" w:rsidP="001D37BC">
                              <w:pPr>
                                <w:pStyle w:val="ab"/>
                                <w:spacing w:before="0" w:beforeAutospacing="0" w:after="0" w:afterAutospacing="0" w:line="256" w:lineRule="auto"/>
                                <w:jc w:val="center"/>
                              </w:pPr>
                              <w:r>
                                <w:rPr>
                                  <w:rFonts w:eastAsia="Calibri"/>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5" name="Скругленный прямоугольник 485"/>
                        <wps:cNvSpPr/>
                        <wps:spPr>
                          <a:xfrm>
                            <a:off x="3828075" y="1513500"/>
                            <a:ext cx="1515110" cy="885825"/>
                          </a:xfrm>
                          <a:prstGeom prst="roundRect">
                            <a:avLst/>
                          </a:prstGeom>
                          <a:solidFill>
                            <a:srgbClr val="70AD47">
                              <a:lumMod val="40000"/>
                              <a:lumOff val="60000"/>
                            </a:srgbClr>
                          </a:solidFill>
                          <a:ln w="12700" cap="flat" cmpd="sng" algn="ctr">
                            <a:solidFill>
                              <a:srgbClr val="70AD47"/>
                            </a:solidFill>
                            <a:prstDash val="solid"/>
                            <a:miter lim="800000"/>
                          </a:ln>
                          <a:effectLst/>
                        </wps:spPr>
                        <wps:txbx>
                          <w:txbxContent>
                            <w:p w:rsidR="0012434A" w:rsidRDefault="0012434A" w:rsidP="001D37BC">
                              <w:pPr>
                                <w:pStyle w:val="ab"/>
                                <w:spacing w:before="0" w:beforeAutospacing="0" w:after="0" w:afterAutospacing="0" w:line="254" w:lineRule="auto"/>
                                <w:jc w:val="center"/>
                              </w:pPr>
                              <w:r>
                                <w:rPr>
                                  <w:rFonts w:eastAsia="Calibri"/>
                                  <w:lang w:val="kk-KZ"/>
                                </w:rPr>
                                <w:t>Қызмет көрсетуші аутсорсингтік кәсіпорын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2729D55" id="Полотно 486" o:spid="_x0000_s1070" editas="canvas" style="width:6in;height:279pt;mso-position-horizontal-relative:char;mso-position-vertical-relative:line" coordsize="5486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">
                <v:shape id="_x0000_s1071" type="#_x0000_t75" style="position:absolute;width:54864;height:35433;visibility:visible;mso-wrap-style:square">
                  <v:fill o:detectmouseclick="t"/>
                  <v:path o:connecttype="none"/>
                </v:shape>
                <v:roundrect id="Скругленный прямоугольник 479" o:spid="_x0000_s1072" style="position:absolute;left:2476;top:3884;width:12764;height:31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" fillcolor="#ffd966 [1943]" strokecolor="#70ad47" strokeweight="1pt">
                  <v:stroke joinstyle="miter"/>
                  <v:textbox>
                    <w:txbxContent>
                      <w:p w:rsidR="0012434A" w:rsidRPr="001711BC" w:rsidRDefault="0012434A" w:rsidP="001D37BC">
                        <w:pPr>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кәсіпорын</w:t>
                        </w:r>
                      </w:p>
                    </w:txbxContent>
                  </v:textbox>
                </v:roundrect>
                <v:shape id="Стрелка вправо 480" o:spid="_x0000_s1073" type="#_x0000_t13" style="position:absolute;left:19081;top:24447;width:1771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" adj="16026" fillcolor="window" strokecolor="#70ad47" strokeweight="1pt">
                  <v:textbox>
                    <w:txbxContent>
                      <w:p w:rsidR="0012434A" w:rsidRPr="00AD536A" w:rsidRDefault="0012434A" w:rsidP="001D37BC">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p w:rsidR="0012434A" w:rsidRPr="001711BC" w:rsidRDefault="0012434A" w:rsidP="001D37BC">
                        <w:pPr>
                          <w:jc w:val="center"/>
                          <w:rPr>
                            <w:rFonts w:ascii="Times New Roman" w:hAnsi="Times New Roman" w:cs="Times New Roman"/>
                            <w:sz w:val="24"/>
                            <w:szCs w:val="24"/>
                            <w:lang w:val="kk-KZ"/>
                          </w:rPr>
                        </w:pPr>
                      </w:p>
                    </w:txbxContent>
                  </v:textbox>
                </v:shape>
                <v:roundrect id="Скругленный прямоугольник 481" o:spid="_x0000_s1074" style="position:absolute;left:37995;top:3502;width:15154;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" fillcolor="#c5e0b4" strokecolor="#70ad47" strokeweight="1pt">
                  <v:stroke joinstyle="miter"/>
                  <v:textbox>
                    <w:txbxContent>
                      <w:p w:rsidR="0012434A" w:rsidRPr="001711BC" w:rsidRDefault="0012434A" w:rsidP="001D37BC">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Қызмет көрсетуші аутсорсингтік кәсіпорын</w:t>
                        </w:r>
                      </w:p>
                    </w:txbxContent>
                  </v:textbox>
                </v:roundrect>
                <v:shape id="Двойная стрелка влево/вправо 482" o:spid="_x0000_s1075" type="#_x0000_t69" style="position:absolute;left:16668;top:3693;width:19908;height:9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" adj="4920" fillcolor="window" strokecolor="#70ad47" strokeweight="1pt">
                  <v:textbox>
                    <w:txbxContent>
                      <w:p w:rsidR="0012434A" w:rsidRPr="001711BC" w:rsidRDefault="0012434A" w:rsidP="001D37BC">
                        <w:pPr>
                          <w:spacing w:after="0" w:line="240" w:lineRule="auto"/>
                          <w:jc w:val="center"/>
                          <w:rPr>
                            <w:rFonts w:ascii="Times New Roman" w:hAnsi="Times New Roman" w:cs="Times New Roman"/>
                            <w:sz w:val="24"/>
                            <w:szCs w:val="24"/>
                            <w:lang w:val="kk-KZ"/>
                          </w:rPr>
                        </w:pPr>
                        <w:r w:rsidRPr="001711BC">
                          <w:rPr>
                            <w:rFonts w:ascii="Times New Roman" w:hAnsi="Times New Roman" w:cs="Times New Roman"/>
                            <w:sz w:val="24"/>
                            <w:szCs w:val="24"/>
                            <w:lang w:val="kk-KZ"/>
                          </w:rPr>
                          <w:t>Келісім</w:t>
                        </w:r>
                        <w:r w:rsidRPr="001711BC">
                          <w:rPr>
                            <w:rFonts w:ascii="Times New Roman" w:hAnsi="Times New Roman" w:cs="Times New Roman"/>
                            <w:sz w:val="24"/>
                            <w:szCs w:val="24"/>
                            <w:lang w:val="en-US"/>
                          </w:rPr>
                          <w:t>-</w:t>
                        </w:r>
                        <w:r w:rsidRPr="001711BC">
                          <w:rPr>
                            <w:rFonts w:ascii="Times New Roman" w:hAnsi="Times New Roman" w:cs="Times New Roman"/>
                            <w:sz w:val="24"/>
                            <w:szCs w:val="24"/>
                            <w:lang w:val="kk-KZ"/>
                          </w:rPr>
                          <w:t>шарт</w:t>
                        </w:r>
                        <w:r>
                          <w:rPr>
                            <w:rFonts w:ascii="Times New Roman" w:hAnsi="Times New Roman" w:cs="Times New Roman"/>
                            <w:sz w:val="24"/>
                            <w:szCs w:val="24"/>
                            <w:lang w:val="kk-KZ"/>
                          </w:rPr>
                          <w:t>, қызмет, сыйақы.</w:t>
                        </w:r>
                      </w:p>
                    </w:txbxContent>
                  </v:textbox>
                </v:shape>
                <v:shape id="Стрелка влево 483" o:spid="_x0000_s1076" type="#_x0000_t66" style="position:absolute;left:17240;top:15017;width:18002;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" adj="5543" fillcolor="window" strokecolor="#70ad47" strokeweight="1pt">
                  <v:textbox>
                    <w:txbxContent>
                      <w:p w:rsidR="0012434A" w:rsidRPr="00AD536A" w:rsidRDefault="0012434A" w:rsidP="001D37BC">
                        <w:pPr>
                          <w:jc w:val="center"/>
                          <w:rPr>
                            <w:rFonts w:ascii="Times New Roman" w:hAnsi="Times New Roman" w:cs="Times New Roman"/>
                            <w:sz w:val="24"/>
                            <w:lang w:val="kk-KZ"/>
                          </w:rPr>
                        </w:pPr>
                        <w:r w:rsidRPr="001711BC">
                          <w:rPr>
                            <w:rFonts w:ascii="Times New Roman" w:hAnsi="Times New Roman" w:cs="Times New Roman"/>
                            <w:sz w:val="24"/>
                            <w:lang w:val="kk-KZ"/>
                          </w:rPr>
                          <w:t>Қызметтер</w:t>
                        </w:r>
                        <w:r>
                          <w:rPr>
                            <w:rFonts w:ascii="Times New Roman" w:hAnsi="Times New Roman" w:cs="Times New Roman"/>
                            <w:sz w:val="24"/>
                            <w:lang w:val="kk-KZ"/>
                          </w:rPr>
                          <w:t>, келісім</w:t>
                        </w:r>
                        <w:r>
                          <w:rPr>
                            <w:rFonts w:ascii="Times New Roman" w:hAnsi="Times New Roman" w:cs="Times New Roman"/>
                            <w:sz w:val="24"/>
                            <w:lang w:val="en-US"/>
                          </w:rPr>
                          <w:t>-</w:t>
                        </w:r>
                        <w:r>
                          <w:rPr>
                            <w:rFonts w:ascii="Times New Roman" w:hAnsi="Times New Roman" w:cs="Times New Roman"/>
                            <w:sz w:val="24"/>
                          </w:rPr>
                          <w:t>шарт</w:t>
                        </w:r>
                        <w:r>
                          <w:rPr>
                            <w:rFonts w:ascii="Times New Roman" w:hAnsi="Times New Roman" w:cs="Times New Roman"/>
                            <w:sz w:val="24"/>
                            <w:lang w:val="kk-KZ"/>
                          </w:rPr>
                          <w:t>, сыйақы</w:t>
                        </w:r>
                      </w:p>
                    </w:txbxContent>
                  </v:textbox>
                </v:shape>
                <v:roundrect id="Скругленный прямоугольник 484" o:spid="_x0000_s1077" style="position:absolute;left:38661;top:26574;width:15151;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" fillcolor="#c5e0b4" strokecolor="#70ad47" strokeweight="1pt">
                  <v:stroke joinstyle="miter"/>
                  <v:textbox>
                    <w:txbxContent>
                      <w:p w:rsidR="0012434A" w:rsidRDefault="0012434A" w:rsidP="001D37BC">
                        <w:pPr>
                          <w:pStyle w:val="ab"/>
                          <w:spacing w:before="0" w:beforeAutospacing="0" w:after="0" w:afterAutospacing="0" w:line="256" w:lineRule="auto"/>
                          <w:jc w:val="center"/>
                        </w:pPr>
                        <w:r>
                          <w:rPr>
                            <w:rFonts w:eastAsia="Calibri"/>
                            <w:lang w:val="kk-KZ"/>
                          </w:rPr>
                          <w:t>Қызмет көрсетуші аутсорсингтік кәсіпорын</w:t>
                        </w:r>
                      </w:p>
                    </w:txbxContent>
                  </v:textbox>
                </v:roundrect>
                <v:roundrect id="Скругленный прямоугольник 485" o:spid="_x0000_s1078" style="position:absolute;left:38280;top:15135;width:15151;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" fillcolor="#c5e0b4" strokecolor="#70ad47" strokeweight="1pt">
                  <v:stroke joinstyle="miter"/>
                  <v:textbox>
                    <w:txbxContent>
                      <w:p w:rsidR="0012434A" w:rsidRDefault="0012434A" w:rsidP="001D37BC">
                        <w:pPr>
                          <w:pStyle w:val="ab"/>
                          <w:spacing w:before="0" w:beforeAutospacing="0" w:after="0" w:afterAutospacing="0" w:line="254" w:lineRule="auto"/>
                          <w:jc w:val="center"/>
                        </w:pPr>
                        <w:r>
                          <w:rPr>
                            <w:rFonts w:eastAsia="Calibri"/>
                            <w:lang w:val="kk-KZ"/>
                          </w:rPr>
                          <w:t>Қызмет көрсетуші аутсорсингтік кәсіпорын</w:t>
                        </w:r>
                      </w:p>
                    </w:txbxContent>
                  </v:textbox>
                </v:roundrect>
                <w10:anchorlock/>
              </v:group>
            </w:pict>
          </mc:Fallback>
        </mc:AlternateContent>
      </w:r>
    </w:p>
    <w:p w:rsidR="00C02C69" w:rsidRPr="00C02C69"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p>
    <w:p w:rsidR="00C02C69" w:rsidRPr="00476B04" w:rsidRDefault="004E6D04" w:rsidP="00BC675F">
      <w:pPr>
        <w:spacing w:after="0" w:line="240" w:lineRule="auto"/>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25</w:t>
      </w:r>
      <w:r w:rsidR="00975BB9">
        <w:rPr>
          <w:rFonts w:ascii="Times New Roman" w:hAnsi="Times New Roman" w:cs="Times New Roman"/>
          <w:sz w:val="28"/>
          <w:szCs w:val="28"/>
          <w:lang w:val="kk-KZ"/>
        </w:rPr>
        <w:t xml:space="preserve"> </w:t>
      </w:r>
      <w:r w:rsidRPr="00156DF6">
        <w:rPr>
          <w:rFonts w:ascii="Times New Roman" w:hAnsi="Times New Roman" w:cs="Times New Roman"/>
          <w:sz w:val="28"/>
          <w:szCs w:val="28"/>
          <w:lang w:val="kk-KZ"/>
        </w:rPr>
        <w:t xml:space="preserve">Сурет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D37BC">
        <w:rPr>
          <w:rFonts w:ascii="Times New Roman" w:eastAsia="Times New Roman" w:hAnsi="Times New Roman" w:cs="Times New Roman"/>
          <w:sz w:val="28"/>
          <w:szCs w:val="28"/>
          <w:lang w:val="kk-KZ" w:eastAsia="ru-RU"/>
        </w:rPr>
        <w:t xml:space="preserve">Іріктелген </w:t>
      </w:r>
      <w:r w:rsidR="00C02C69" w:rsidRPr="00476B04">
        <w:rPr>
          <w:rFonts w:ascii="Times New Roman" w:eastAsia="Times New Roman" w:hAnsi="Times New Roman" w:cs="Times New Roman"/>
          <w:sz w:val="28"/>
          <w:szCs w:val="28"/>
          <w:lang w:val="kk-KZ" w:eastAsia="ru-RU"/>
        </w:rPr>
        <w:t xml:space="preserve"> аутсорсинг</w:t>
      </w:r>
      <w:r w:rsidR="0005423C">
        <w:rPr>
          <w:rFonts w:ascii="Times New Roman" w:eastAsia="Times New Roman" w:hAnsi="Times New Roman" w:cs="Times New Roman"/>
          <w:sz w:val="28"/>
          <w:szCs w:val="28"/>
          <w:lang w:val="kk-KZ" w:eastAsia="ru-RU"/>
        </w:rPr>
        <w:t>тік</w:t>
      </w:r>
      <w:r w:rsidR="001D37BC">
        <w:rPr>
          <w:rFonts w:ascii="Times New Roman" w:eastAsia="Times New Roman" w:hAnsi="Times New Roman" w:cs="Times New Roman"/>
          <w:sz w:val="28"/>
          <w:szCs w:val="28"/>
          <w:lang w:val="kk-KZ" w:eastAsia="ru-RU"/>
        </w:rPr>
        <w:t xml:space="preserve"> модель</w:t>
      </w:r>
      <w:r w:rsidR="00C02C69" w:rsidRPr="00476B04">
        <w:rPr>
          <w:rFonts w:ascii="Times New Roman" w:eastAsia="Times New Roman" w:hAnsi="Times New Roman" w:cs="Times New Roman"/>
          <w:sz w:val="28"/>
          <w:szCs w:val="28"/>
          <w:lang w:val="kk-KZ" w:eastAsia="ru-RU"/>
        </w:rPr>
        <w:t xml:space="preserve"> </w:t>
      </w:r>
    </w:p>
    <w:p w:rsidR="00476B04" w:rsidRPr="00DE0458" w:rsidRDefault="000B131F" w:rsidP="00BC675F">
      <w:pPr>
        <w:tabs>
          <w:tab w:val="left" w:pos="709"/>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76B04" w:rsidRPr="00DE0458">
        <w:rPr>
          <w:rFonts w:ascii="Times New Roman" w:hAnsi="Times New Roman" w:cs="Times New Roman"/>
          <w:sz w:val="24"/>
          <w:szCs w:val="24"/>
          <w:lang w:val="kk-KZ"/>
        </w:rPr>
        <w:t xml:space="preserve">Ескертпе: </w:t>
      </w:r>
      <w:r w:rsidR="00476B04" w:rsidRPr="00583467">
        <w:rPr>
          <w:rFonts w:ascii="Times New Roman" w:hAnsi="Times New Roman" w:cs="Times New Roman"/>
          <w:sz w:val="24"/>
          <w:szCs w:val="24"/>
          <w:lang w:val="kk-KZ"/>
        </w:rPr>
        <w:t>[</w:t>
      </w:r>
      <w:r w:rsidR="00583467" w:rsidRPr="00583467">
        <w:rPr>
          <w:rFonts w:ascii="Times New Roman" w:hAnsi="Times New Roman" w:cs="Times New Roman"/>
          <w:sz w:val="24"/>
          <w:szCs w:val="24"/>
          <w:lang w:val="kk-KZ"/>
        </w:rPr>
        <w:t>51</w:t>
      </w:r>
      <w:r w:rsidR="00476B04" w:rsidRPr="00583467">
        <w:rPr>
          <w:rFonts w:ascii="Times New Roman" w:hAnsi="Times New Roman" w:cs="Times New Roman"/>
          <w:sz w:val="24"/>
          <w:szCs w:val="24"/>
          <w:lang w:val="kk-KZ"/>
        </w:rPr>
        <w:t xml:space="preserve">] </w:t>
      </w:r>
      <w:r w:rsidR="00476B04" w:rsidRPr="00DE0458">
        <w:rPr>
          <w:rFonts w:ascii="Times New Roman" w:hAnsi="Times New Roman" w:cs="Times New Roman"/>
          <w:sz w:val="24"/>
          <w:szCs w:val="24"/>
          <w:lang w:val="kk-KZ"/>
        </w:rPr>
        <w:t>әдебиет көзінен алынған</w:t>
      </w:r>
    </w:p>
    <w:p w:rsidR="00C02C69" w:rsidRPr="00C02C69"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p>
    <w:p w:rsidR="00C02C69" w:rsidRPr="00C02C69" w:rsidRDefault="001E6981"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«SMASH LTD» ЖШС</w:t>
      </w:r>
      <w:r>
        <w:rPr>
          <w:rFonts w:ascii="Times New Roman" w:eastAsia="Times New Roman" w:hAnsi="Times New Roman" w:cs="Times New Roman"/>
          <w:sz w:val="28"/>
          <w:szCs w:val="28"/>
          <w:lang w:val="kk-KZ" w:eastAsia="ru-RU"/>
        </w:rPr>
        <w:t>,</w:t>
      </w:r>
      <w:r w:rsidRPr="00C02C69">
        <w:rPr>
          <w:rFonts w:ascii="Times New Roman" w:eastAsia="Times New Roman" w:hAnsi="Times New Roman" w:cs="Times New Roman"/>
          <w:sz w:val="28"/>
          <w:szCs w:val="28"/>
          <w:lang w:val="kk-KZ" w:eastAsia="ru-RU"/>
        </w:rPr>
        <w:t xml:space="preserve"> </w:t>
      </w:r>
      <w:r w:rsidR="00621E6A" w:rsidRPr="00C02C69">
        <w:rPr>
          <w:rFonts w:ascii="Times New Roman" w:eastAsia="Times New Roman" w:hAnsi="Times New Roman" w:cs="Times New Roman"/>
          <w:sz w:val="28"/>
          <w:szCs w:val="28"/>
          <w:lang w:val="kk-KZ" w:eastAsia="ru-RU"/>
        </w:rPr>
        <w:t>«</w:t>
      </w:r>
      <w:r w:rsidR="00621E6A" w:rsidRPr="005637F2">
        <w:rPr>
          <w:rFonts w:ascii="Times New Roman" w:eastAsia="Times New Roman" w:hAnsi="Times New Roman" w:cs="Times New Roman"/>
          <w:sz w:val="28"/>
          <w:szCs w:val="28"/>
          <w:lang w:val="kk-KZ" w:eastAsia="ru-RU"/>
        </w:rPr>
        <w:t>Collossal Building</w:t>
      </w:r>
      <w:r w:rsidR="00621E6A">
        <w:rPr>
          <w:rFonts w:ascii="Times New Roman" w:eastAsia="Times New Roman" w:hAnsi="Times New Roman" w:cs="Times New Roman"/>
          <w:sz w:val="28"/>
          <w:szCs w:val="28"/>
          <w:lang w:val="kk-KZ" w:eastAsia="ru-RU"/>
        </w:rPr>
        <w:t xml:space="preserve"> </w:t>
      </w:r>
      <w:r w:rsidR="00621E6A" w:rsidRPr="005637F2">
        <w:rPr>
          <w:rFonts w:ascii="Times New Roman" w:eastAsia="Times New Roman" w:hAnsi="Times New Roman" w:cs="Times New Roman"/>
          <w:sz w:val="28"/>
          <w:szCs w:val="28"/>
          <w:lang w:val="kk-KZ" w:eastAsia="ru-RU"/>
        </w:rPr>
        <w:t>City</w:t>
      </w:r>
      <w:r w:rsidR="00621E6A">
        <w:rPr>
          <w:rFonts w:ascii="Times New Roman" w:eastAsia="Times New Roman" w:hAnsi="Times New Roman" w:cs="Times New Roman"/>
          <w:sz w:val="28"/>
          <w:szCs w:val="28"/>
          <w:lang w:val="kk-KZ" w:eastAsia="ru-RU"/>
        </w:rPr>
        <w:t xml:space="preserve">» </w:t>
      </w:r>
      <w:r w:rsidR="00C02C69" w:rsidRPr="00C02C69">
        <w:rPr>
          <w:rFonts w:ascii="Times New Roman" w:eastAsia="Times New Roman" w:hAnsi="Times New Roman" w:cs="Times New Roman"/>
          <w:sz w:val="28"/>
          <w:szCs w:val="28"/>
          <w:lang w:val="kk-KZ" w:eastAsia="ru-RU"/>
        </w:rPr>
        <w:t>ЖШС көріп отырғанымыздай</w:t>
      </w:r>
      <w:r w:rsidR="00172B59">
        <w:rPr>
          <w:rFonts w:ascii="Times New Roman" w:eastAsia="Times New Roman" w:hAnsi="Times New Roman" w:cs="Times New Roman"/>
          <w:sz w:val="28"/>
          <w:szCs w:val="28"/>
          <w:lang w:val="kk-KZ" w:eastAsia="ru-RU"/>
        </w:rPr>
        <w:t>,</w:t>
      </w:r>
      <w:r w:rsidR="00C02C69" w:rsidRPr="00C02C6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іріктелген</w:t>
      </w:r>
      <w:r w:rsidR="00C02C69" w:rsidRPr="00C02C69">
        <w:rPr>
          <w:rFonts w:ascii="Times New Roman" w:eastAsia="Times New Roman" w:hAnsi="Times New Roman" w:cs="Times New Roman"/>
          <w:sz w:val="28"/>
          <w:szCs w:val="28"/>
          <w:lang w:val="kk-KZ" w:eastAsia="ru-RU"/>
        </w:rPr>
        <w:t xml:space="preserve"> аутсорсингтік моделін қолданады. Бұл  </w:t>
      </w:r>
      <w:r>
        <w:rPr>
          <w:rFonts w:ascii="Times New Roman" w:eastAsia="Times New Roman" w:hAnsi="Times New Roman" w:cs="Times New Roman"/>
          <w:sz w:val="28"/>
          <w:szCs w:val="28"/>
          <w:lang w:val="kk-KZ" w:eastAsia="ru-RU"/>
        </w:rPr>
        <w:t xml:space="preserve">бірінші кәсіпорын үш </w:t>
      </w:r>
      <w:r w:rsidR="00C02C69" w:rsidRPr="00C02C69">
        <w:rPr>
          <w:rFonts w:ascii="Times New Roman" w:eastAsia="Times New Roman" w:hAnsi="Times New Roman" w:cs="Times New Roman"/>
          <w:sz w:val="28"/>
          <w:szCs w:val="28"/>
          <w:lang w:val="kk-KZ" w:eastAsia="ru-RU"/>
        </w:rPr>
        <w:t>қызмет түрін</w:t>
      </w:r>
      <w:r>
        <w:rPr>
          <w:rFonts w:ascii="Times New Roman" w:eastAsia="Times New Roman" w:hAnsi="Times New Roman" w:cs="Times New Roman"/>
          <w:sz w:val="28"/>
          <w:szCs w:val="28"/>
          <w:lang w:val="kk-KZ" w:eastAsia="ru-RU"/>
        </w:rPr>
        <w:t xml:space="preserve">, ал </w:t>
      </w:r>
      <w:r w:rsidR="00C02C69" w:rsidRPr="00C02C69">
        <w:rPr>
          <w:rFonts w:ascii="Times New Roman" w:eastAsia="Times New Roman" w:hAnsi="Times New Roman" w:cs="Times New Roman"/>
          <w:sz w:val="28"/>
          <w:szCs w:val="28"/>
          <w:lang w:val="kk-KZ" w:eastAsia="ru-RU"/>
        </w:rPr>
        <w:t>екі</w:t>
      </w:r>
      <w:r>
        <w:rPr>
          <w:rFonts w:ascii="Times New Roman" w:eastAsia="Times New Roman" w:hAnsi="Times New Roman" w:cs="Times New Roman"/>
          <w:sz w:val="28"/>
          <w:szCs w:val="28"/>
          <w:lang w:val="kk-KZ" w:eastAsia="ru-RU"/>
        </w:rPr>
        <w:t>нші кәсіпорын екі қызмет түрін аутсорсингке беру арқылы</w:t>
      </w:r>
      <w:r w:rsidR="00C02C69" w:rsidRPr="00C02C69">
        <w:rPr>
          <w:rFonts w:ascii="Times New Roman" w:eastAsia="Times New Roman" w:hAnsi="Times New Roman" w:cs="Times New Roman"/>
          <w:sz w:val="28"/>
          <w:szCs w:val="28"/>
          <w:lang w:val="kk-KZ" w:eastAsia="ru-RU"/>
        </w:rPr>
        <w:t xml:space="preserve"> қызмет көрсетуші кәсіпорындармен жұмыс жасайтынын байқауға болады.</w:t>
      </w:r>
    </w:p>
    <w:p w:rsidR="00C02C69" w:rsidRPr="00C02C69"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r w:rsidRPr="002B739E">
        <w:rPr>
          <w:rFonts w:ascii="Times New Roman" w:eastAsia="Times New Roman" w:hAnsi="Times New Roman" w:cs="Times New Roman"/>
          <w:sz w:val="28"/>
          <w:szCs w:val="28"/>
          <w:lang w:val="kk-KZ" w:eastAsia="ru-RU"/>
        </w:rPr>
        <w:t xml:space="preserve">«Универсал мастер» ЖШС </w:t>
      </w:r>
      <w:r w:rsidRPr="00C02C69">
        <w:rPr>
          <w:rFonts w:ascii="Times New Roman" w:eastAsia="Times New Roman" w:hAnsi="Times New Roman" w:cs="Times New Roman"/>
          <w:sz w:val="28"/>
          <w:szCs w:val="28"/>
          <w:lang w:val="kk-KZ" w:eastAsia="ru-RU"/>
        </w:rPr>
        <w:t xml:space="preserve">марткетингтік аутсорсингтік қызмет түрін қолданады. Бұл кәсіпорын </w:t>
      </w:r>
      <w:r w:rsidR="009C2897">
        <w:rPr>
          <w:rFonts w:ascii="Times New Roman" w:eastAsia="Times New Roman" w:hAnsi="Times New Roman" w:cs="Times New Roman"/>
          <w:sz w:val="28"/>
          <w:szCs w:val="28"/>
          <w:lang w:val="kk-KZ" w:eastAsia="ru-RU"/>
        </w:rPr>
        <w:t>толық</w:t>
      </w:r>
      <w:r w:rsidRPr="00C02C69">
        <w:rPr>
          <w:rFonts w:ascii="Times New Roman" w:eastAsia="Times New Roman" w:hAnsi="Times New Roman" w:cs="Times New Roman"/>
          <w:sz w:val="28"/>
          <w:szCs w:val="28"/>
          <w:lang w:val="kk-KZ" w:eastAsia="ru-RU"/>
        </w:rPr>
        <w:t xml:space="preserve"> бизнес</w:t>
      </w:r>
      <w:r w:rsidR="003E5D85">
        <w:rPr>
          <w:rFonts w:ascii="Times New Roman" w:eastAsia="Times New Roman" w:hAnsi="Times New Roman" w:cs="Times New Roman"/>
          <w:sz w:val="28"/>
          <w:szCs w:val="28"/>
          <w:lang w:val="kk-KZ" w:eastAsia="ru-RU"/>
        </w:rPr>
        <w:t>-</w:t>
      </w:r>
      <w:r w:rsidRPr="00C02C69">
        <w:rPr>
          <w:rFonts w:ascii="Times New Roman" w:eastAsia="Times New Roman" w:hAnsi="Times New Roman" w:cs="Times New Roman"/>
          <w:sz w:val="28"/>
          <w:szCs w:val="28"/>
          <w:lang w:val="kk-KZ" w:eastAsia="ru-RU"/>
        </w:rPr>
        <w:t>модель түрін қолданады. Аутсорсингтік кәсіпорынмен келісім-шарт бір жылға жасалады.</w:t>
      </w:r>
    </w:p>
    <w:p w:rsidR="00C02C69" w:rsidRPr="009C2897"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Жоғарыдағы аталып өткен </w:t>
      </w:r>
      <w:r w:rsidRPr="009C2897">
        <w:rPr>
          <w:rFonts w:ascii="Times New Roman" w:eastAsia="Times New Roman" w:hAnsi="Times New Roman" w:cs="Times New Roman"/>
          <w:sz w:val="28"/>
          <w:szCs w:val="28"/>
          <w:lang w:val="kk-KZ" w:eastAsia="ru-RU"/>
        </w:rPr>
        <w:t xml:space="preserve">кәсіпорын </w:t>
      </w:r>
      <w:r w:rsidR="009C2897">
        <w:rPr>
          <w:rFonts w:ascii="Times New Roman" w:eastAsia="Times New Roman" w:hAnsi="Times New Roman" w:cs="Times New Roman"/>
          <w:sz w:val="28"/>
          <w:szCs w:val="28"/>
          <w:lang w:val="kk-KZ" w:eastAsia="ru-RU"/>
        </w:rPr>
        <w:t>т</w:t>
      </w:r>
      <w:r w:rsidRPr="009C2897">
        <w:rPr>
          <w:rFonts w:ascii="Times New Roman" w:eastAsia="Times New Roman" w:hAnsi="Times New Roman" w:cs="Times New Roman"/>
          <w:sz w:val="28"/>
          <w:szCs w:val="28"/>
          <w:lang w:val="kk-KZ" w:eastAsia="ru-RU"/>
        </w:rPr>
        <w:t>олық аутсорсинг моделі арқылы жұмыс жасайды:</w:t>
      </w:r>
    </w:p>
    <w:p w:rsidR="00C02C69" w:rsidRPr="00C02C69" w:rsidRDefault="0051461C" w:rsidP="00BC675F">
      <w:pPr>
        <w:spacing w:after="0" w:line="240" w:lineRule="auto"/>
        <w:ind w:firstLine="709"/>
        <w:jc w:val="both"/>
        <w:rPr>
          <w:rFonts w:ascii="Times New Roman" w:eastAsia="Times New Roman" w:hAnsi="Times New Roman" w:cs="Times New Roman"/>
          <w:sz w:val="28"/>
          <w:szCs w:val="28"/>
          <w:lang w:val="kk-KZ" w:eastAsia="ru-RU"/>
        </w:rPr>
      </w:pPr>
      <w:r w:rsidRPr="0051461C">
        <w:rPr>
          <w:rFonts w:ascii="Times New Roman" w:eastAsia="Times New Roman" w:hAnsi="Times New Roman" w:cs="Times New Roman"/>
          <w:noProof/>
          <w:sz w:val="28"/>
          <w:szCs w:val="28"/>
          <w:lang w:eastAsia="ru-RU"/>
        </w:rPr>
        <mc:AlternateContent>
          <mc:Choice Requires="wpc">
            <w:drawing>
              <wp:inline distT="0" distB="0" distL="0" distR="0" wp14:anchorId="345B0D08" wp14:editId="240FAA79">
                <wp:extent cx="5486400" cy="1790700"/>
                <wp:effectExtent l="0" t="0" r="0" b="19050"/>
                <wp:docPr id="378" name="Полотно 3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3" name="Прямоугольник 373"/>
                        <wps:cNvSpPr/>
                        <wps:spPr>
                          <a:xfrm>
                            <a:off x="276225" y="666860"/>
                            <a:ext cx="1514475" cy="6191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A07305" w:rsidRDefault="0012434A" w:rsidP="0051461C">
                              <w:pPr>
                                <w:jc w:val="center"/>
                                <w:rPr>
                                  <w:rFonts w:ascii="Times New Roman" w:hAnsi="Times New Roman" w:cs="Times New Roman"/>
                                  <w:sz w:val="24"/>
                                  <w:szCs w:val="24"/>
                                  <w:lang w:val="kk-KZ"/>
                                </w:rPr>
                              </w:pPr>
                              <w:r w:rsidRPr="00A07305">
                                <w:rPr>
                                  <w:rFonts w:ascii="Times New Roman" w:hAnsi="Times New Roman" w:cs="Times New Roman"/>
                                  <w:sz w:val="24"/>
                                  <w:szCs w:val="24"/>
                                  <w:lang w:val="kk-KZ"/>
                                </w:rPr>
                                <w:t>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Скругленный прямоугольник 374"/>
                        <wps:cNvSpPr/>
                        <wps:spPr>
                          <a:xfrm>
                            <a:off x="3790950" y="200135"/>
                            <a:ext cx="1190625" cy="1590675"/>
                          </a:xfrm>
                          <a:prstGeom prst="roundRect">
                            <a:avLst/>
                          </a:prstGeom>
                          <a:solidFill>
                            <a:sysClr val="window" lastClr="FFFFFF"/>
                          </a:solidFill>
                          <a:ln w="12700" cap="flat" cmpd="sng" algn="ctr">
                            <a:solidFill>
                              <a:srgbClr val="5B9BD5"/>
                            </a:solidFill>
                            <a:prstDash val="solid"/>
                            <a:miter lim="800000"/>
                          </a:ln>
                          <a:effectLst/>
                        </wps:spPr>
                        <wps:txbx>
                          <w:txbxContent>
                            <w:p w:rsidR="0012434A" w:rsidRPr="00DC0F02" w:rsidRDefault="0012434A" w:rsidP="0051461C">
                              <w:pPr>
                                <w:jc w:val="center"/>
                                <w:rPr>
                                  <w:rFonts w:ascii="Times New Roman" w:hAnsi="Times New Roman" w:cs="Times New Roman"/>
                                  <w:sz w:val="24"/>
                                  <w:szCs w:val="24"/>
                                  <w:lang w:val="kk-KZ"/>
                                </w:rPr>
                              </w:pPr>
                              <w:r w:rsidRPr="00DC0F02">
                                <w:rPr>
                                  <w:rFonts w:ascii="Times New Roman" w:hAnsi="Times New Roman" w:cs="Times New Roman"/>
                                  <w:sz w:val="24"/>
                                  <w:szCs w:val="24"/>
                                  <w:lang w:val="kk-KZ"/>
                                </w:rPr>
                                <w:t>Қызмет көрсетуші кәсіпорын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Стрелка вправо 375"/>
                        <wps:cNvSpPr/>
                        <wps:spPr>
                          <a:xfrm>
                            <a:off x="2028827" y="1190654"/>
                            <a:ext cx="1581148" cy="499710"/>
                          </a:xfrm>
                          <a:prstGeom prst="rightArrow">
                            <a:avLst/>
                          </a:prstGeom>
                          <a:solidFill>
                            <a:sysClr val="window" lastClr="FFFFFF"/>
                          </a:solidFill>
                          <a:ln w="12700" cap="flat" cmpd="sng" algn="ctr">
                            <a:solidFill>
                              <a:srgbClr val="70AD47"/>
                            </a:solidFill>
                            <a:prstDash val="solid"/>
                            <a:miter lim="800000"/>
                          </a:ln>
                          <a:effectLst/>
                        </wps:spPr>
                        <wps:txbx>
                          <w:txbxContent>
                            <w:p w:rsidR="0012434A" w:rsidRPr="00711A1B" w:rsidRDefault="0012434A" w:rsidP="0051461C">
                              <w:pPr>
                                <w:jc w:val="center"/>
                                <w:rPr>
                                  <w:rFonts w:ascii="Times New Roman" w:hAnsi="Times New Roman" w:cs="Times New Roman"/>
                                  <w:lang w:val="kk-KZ"/>
                                </w:rPr>
                              </w:pPr>
                              <w:r>
                                <w:rPr>
                                  <w:rFonts w:ascii="Times New Roman" w:hAnsi="Times New Roman" w:cs="Times New Roman"/>
                                  <w:lang w:val="kk-KZ"/>
                                </w:rPr>
                                <w:t>Т</w:t>
                              </w:r>
                              <w:r w:rsidRPr="00711A1B">
                                <w:rPr>
                                  <w:rFonts w:ascii="Times New Roman" w:hAnsi="Times New Roman" w:cs="Times New Roman"/>
                                  <w:lang w:val="kk-KZ"/>
                                </w:rPr>
                                <w:t>өлем</w:t>
                              </w:r>
                              <w:r>
                                <w:rPr>
                                  <w:rFonts w:ascii="Times New Roman" w:hAnsi="Times New Roman" w:cs="Times New Roman"/>
                                  <w:lang w:val="kk-KZ"/>
                                </w:rPr>
                                <w:t>, сыйақы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Стрелка вправо 376"/>
                        <wps:cNvSpPr/>
                        <wps:spPr>
                          <a:xfrm rot="10800000" flipV="1">
                            <a:off x="1952625" y="714253"/>
                            <a:ext cx="1598584" cy="476401"/>
                          </a:xfrm>
                          <a:prstGeom prst="rightArrow">
                            <a:avLst/>
                          </a:prstGeom>
                          <a:solidFill>
                            <a:sysClr val="window" lastClr="FFFFFF"/>
                          </a:solidFill>
                          <a:ln w="12700" cap="flat" cmpd="sng" algn="ctr">
                            <a:solidFill>
                              <a:srgbClr val="70AD47"/>
                            </a:solidFill>
                            <a:prstDash val="solid"/>
                            <a:miter lim="800000"/>
                          </a:ln>
                          <a:effectLst/>
                        </wps:spPr>
                        <wps:txbx>
                          <w:txbxContent>
                            <w:p w:rsidR="0012434A" w:rsidRPr="00711A1B" w:rsidRDefault="0012434A" w:rsidP="0051461C">
                              <w:pPr>
                                <w:pStyle w:val="ab"/>
                                <w:spacing w:before="0" w:beforeAutospacing="0" w:after="160" w:afterAutospacing="0" w:line="256" w:lineRule="auto"/>
                                <w:jc w:val="center"/>
                                <w:rPr>
                                  <w:lang w:val="kk-KZ"/>
                                </w:rPr>
                              </w:pPr>
                              <w:r>
                                <w:rPr>
                                  <w:lang w:val="kk-KZ"/>
                                </w:rPr>
                                <w:t>Қызметтер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Двойная стрелка влево/вправо 377"/>
                        <wps:cNvSpPr/>
                        <wps:spPr>
                          <a:xfrm>
                            <a:off x="1952625" y="80640"/>
                            <a:ext cx="1733550" cy="552396"/>
                          </a:xfrm>
                          <a:prstGeom prst="leftRightArrow">
                            <a:avLst/>
                          </a:prstGeom>
                          <a:solidFill>
                            <a:sysClr val="window" lastClr="FFFFFF"/>
                          </a:solidFill>
                          <a:ln w="12700" cap="flat" cmpd="sng" algn="ctr">
                            <a:solidFill>
                              <a:srgbClr val="70AD47"/>
                            </a:solidFill>
                            <a:prstDash val="solid"/>
                            <a:miter lim="800000"/>
                          </a:ln>
                          <a:effectLst/>
                        </wps:spPr>
                        <wps:txbx>
                          <w:txbxContent>
                            <w:p w:rsidR="0012434A" w:rsidRPr="00EA6D31" w:rsidRDefault="0012434A" w:rsidP="0051461C">
                              <w:pPr>
                                <w:jc w:val="center"/>
                                <w:rPr>
                                  <w:rFonts w:ascii="Times New Roman" w:hAnsi="Times New Roman" w:cs="Times New Roman"/>
                                  <w:lang w:val="kk-KZ"/>
                                </w:rPr>
                              </w:pPr>
                              <w:r w:rsidRPr="00EA6D31">
                                <w:rPr>
                                  <w:rFonts w:ascii="Times New Roman" w:hAnsi="Times New Roman" w:cs="Times New Roman"/>
                                  <w:lang w:val="kk-KZ"/>
                                </w:rPr>
                                <w:t>Келісім шарт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45B0D08" id="Полотно 378" o:spid="_x0000_s1079" editas="canvas" style="width:6in;height:141pt;mso-position-horizontal-relative:char;mso-position-vertical-relative:line" coordsize="5486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">
                <v:shape id="_x0000_s1080" type="#_x0000_t75" style="position:absolute;width:54864;height:17907;visibility:visible;mso-wrap-style:square">
                  <v:fill o:detectmouseclick="t"/>
                  <v:path o:connecttype="none"/>
                </v:shape>
                <v:rect id="Прямоугольник 373" o:spid="_x0000_s1081" style="position:absolute;left:2762;top:6668;width:1514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" fillcolor="#ffdd9c" strokecolor="#ffc000" strokeweight=".5pt">
                  <v:fill color2="#ffd479" rotate="t" colors="0 #ffdd9c;.5 #ffd78e;1 #ffd479" focus="100%" type="gradient">
                    <o:fill v:ext="view" type="gradientUnscaled"/>
                  </v:fill>
                  <v:textbox>
                    <w:txbxContent>
                      <w:p w:rsidR="0012434A" w:rsidRPr="00A07305" w:rsidRDefault="0012434A" w:rsidP="0051461C">
                        <w:pPr>
                          <w:jc w:val="center"/>
                          <w:rPr>
                            <w:rFonts w:ascii="Times New Roman" w:hAnsi="Times New Roman" w:cs="Times New Roman"/>
                            <w:sz w:val="24"/>
                            <w:szCs w:val="24"/>
                            <w:lang w:val="kk-KZ"/>
                          </w:rPr>
                        </w:pPr>
                        <w:r w:rsidRPr="00A07305">
                          <w:rPr>
                            <w:rFonts w:ascii="Times New Roman" w:hAnsi="Times New Roman" w:cs="Times New Roman"/>
                            <w:sz w:val="24"/>
                            <w:szCs w:val="24"/>
                            <w:lang w:val="kk-KZ"/>
                          </w:rPr>
                          <w:t>Кәсіпорын</w:t>
                        </w:r>
                      </w:p>
                    </w:txbxContent>
                  </v:textbox>
                </v:rect>
                <v:roundrect id="Скругленный прямоугольник 374" o:spid="_x0000_s1082" style="position:absolute;left:37909;top:2001;width:11906;height:1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" fillcolor="window" strokecolor="#5b9bd5" strokeweight="1pt">
                  <v:stroke joinstyle="miter"/>
                  <v:textbox>
                    <w:txbxContent>
                      <w:p w:rsidR="0012434A" w:rsidRPr="00DC0F02" w:rsidRDefault="0012434A" w:rsidP="0051461C">
                        <w:pPr>
                          <w:jc w:val="center"/>
                          <w:rPr>
                            <w:rFonts w:ascii="Times New Roman" w:hAnsi="Times New Roman" w:cs="Times New Roman"/>
                            <w:sz w:val="24"/>
                            <w:szCs w:val="24"/>
                            <w:lang w:val="kk-KZ"/>
                          </w:rPr>
                        </w:pPr>
                        <w:r w:rsidRPr="00DC0F02">
                          <w:rPr>
                            <w:rFonts w:ascii="Times New Roman" w:hAnsi="Times New Roman" w:cs="Times New Roman"/>
                            <w:sz w:val="24"/>
                            <w:szCs w:val="24"/>
                            <w:lang w:val="kk-KZ"/>
                          </w:rPr>
                          <w:t>Қызмет көрсетуші кәсіпорын</w:t>
                        </w:r>
                      </w:p>
                    </w:txbxContent>
                  </v:textbox>
                </v:roundrect>
                <v:shape id="Стрелка вправо 375" o:spid="_x0000_s1083" type="#_x0000_t13" style="position:absolute;left:20288;top:11906;width:15811;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" adj="18187" fillcolor="window" strokecolor="#70ad47" strokeweight="1pt">
                  <v:textbox>
                    <w:txbxContent>
                      <w:p w:rsidR="0012434A" w:rsidRPr="00711A1B" w:rsidRDefault="0012434A" w:rsidP="0051461C">
                        <w:pPr>
                          <w:jc w:val="center"/>
                          <w:rPr>
                            <w:rFonts w:ascii="Times New Roman" w:hAnsi="Times New Roman" w:cs="Times New Roman"/>
                            <w:lang w:val="kk-KZ"/>
                          </w:rPr>
                        </w:pPr>
                        <w:r>
                          <w:rPr>
                            <w:rFonts w:ascii="Times New Roman" w:hAnsi="Times New Roman" w:cs="Times New Roman"/>
                            <w:lang w:val="kk-KZ"/>
                          </w:rPr>
                          <w:t>Т</w:t>
                        </w:r>
                        <w:r w:rsidRPr="00711A1B">
                          <w:rPr>
                            <w:rFonts w:ascii="Times New Roman" w:hAnsi="Times New Roman" w:cs="Times New Roman"/>
                            <w:lang w:val="kk-KZ"/>
                          </w:rPr>
                          <w:t>өлем</w:t>
                        </w:r>
                        <w:r>
                          <w:rPr>
                            <w:rFonts w:ascii="Times New Roman" w:hAnsi="Times New Roman" w:cs="Times New Roman"/>
                            <w:lang w:val="kk-KZ"/>
                          </w:rPr>
                          <w:t>, сыйақы</w:t>
                        </w:r>
                      </w:p>
                    </w:txbxContent>
                  </v:textbox>
                </v:shape>
                <v:shape id="Стрелка вправо 376" o:spid="_x0000_s1084" type="#_x0000_t13" style="position:absolute;left:19526;top:7142;width:15986;height:476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" adj="18381" fillcolor="window" strokecolor="#70ad47" strokeweight="1pt">
                  <v:textbox>
                    <w:txbxContent>
                      <w:p w:rsidR="0012434A" w:rsidRPr="00711A1B" w:rsidRDefault="0012434A" w:rsidP="0051461C">
                        <w:pPr>
                          <w:pStyle w:val="ab"/>
                          <w:spacing w:before="0" w:beforeAutospacing="0" w:after="160" w:afterAutospacing="0" w:line="256" w:lineRule="auto"/>
                          <w:jc w:val="center"/>
                          <w:rPr>
                            <w:lang w:val="kk-KZ"/>
                          </w:rPr>
                        </w:pPr>
                        <w:r>
                          <w:rPr>
                            <w:lang w:val="kk-KZ"/>
                          </w:rPr>
                          <w:t>Қызметтер</w:t>
                        </w:r>
                      </w:p>
                    </w:txbxContent>
                  </v:textbox>
                </v:shape>
                <v:shape id="Двойная стрелка влево/вправо 377" o:spid="_x0000_s1085" type="#_x0000_t69" style="position:absolute;left:19526;top:806;width:1733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" adj="3441" fillcolor="window" strokecolor="#70ad47" strokeweight="1pt">
                  <v:textbox>
                    <w:txbxContent>
                      <w:p w:rsidR="0012434A" w:rsidRPr="00EA6D31" w:rsidRDefault="0012434A" w:rsidP="0051461C">
                        <w:pPr>
                          <w:jc w:val="center"/>
                          <w:rPr>
                            <w:rFonts w:ascii="Times New Roman" w:hAnsi="Times New Roman" w:cs="Times New Roman"/>
                            <w:lang w:val="kk-KZ"/>
                          </w:rPr>
                        </w:pPr>
                        <w:r w:rsidRPr="00EA6D31">
                          <w:rPr>
                            <w:rFonts w:ascii="Times New Roman" w:hAnsi="Times New Roman" w:cs="Times New Roman"/>
                            <w:lang w:val="kk-KZ"/>
                          </w:rPr>
                          <w:t>Келісім шарт</w:t>
                        </w:r>
                      </w:p>
                    </w:txbxContent>
                  </v:textbox>
                </v:shape>
                <w10:anchorlock/>
              </v:group>
            </w:pict>
          </mc:Fallback>
        </mc:AlternateContent>
      </w:r>
    </w:p>
    <w:p w:rsidR="003C0056" w:rsidRDefault="004E6D04" w:rsidP="00BC675F">
      <w:pPr>
        <w:spacing w:after="0" w:line="240" w:lineRule="auto"/>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26</w:t>
      </w:r>
      <w:r w:rsidR="00975BB9">
        <w:rPr>
          <w:rFonts w:ascii="Times New Roman" w:hAnsi="Times New Roman" w:cs="Times New Roman"/>
          <w:sz w:val="28"/>
          <w:szCs w:val="28"/>
          <w:lang w:val="kk-KZ"/>
        </w:rPr>
        <w:t xml:space="preserve"> </w:t>
      </w:r>
      <w:r w:rsidRPr="00156DF6">
        <w:rPr>
          <w:rFonts w:ascii="Times New Roman" w:hAnsi="Times New Roman" w:cs="Times New Roman"/>
          <w:sz w:val="28"/>
          <w:szCs w:val="28"/>
          <w:lang w:val="kk-KZ"/>
        </w:rPr>
        <w:t xml:space="preserve">Сурет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02C69" w:rsidRPr="00C02C69">
        <w:rPr>
          <w:rFonts w:ascii="Times New Roman" w:eastAsia="Times New Roman" w:hAnsi="Times New Roman" w:cs="Times New Roman"/>
          <w:sz w:val="28"/>
          <w:szCs w:val="28"/>
          <w:lang w:val="kk-KZ" w:eastAsia="ru-RU"/>
        </w:rPr>
        <w:t xml:space="preserve">Толық аутосрсинг. </w:t>
      </w:r>
    </w:p>
    <w:p w:rsidR="007E0025" w:rsidRPr="00DE0458" w:rsidRDefault="007E0025" w:rsidP="00BC675F">
      <w:pPr>
        <w:tabs>
          <w:tab w:val="left" w:pos="709"/>
        </w:tabs>
        <w:spacing w:after="0" w:line="240" w:lineRule="auto"/>
        <w:jc w:val="center"/>
        <w:rPr>
          <w:rFonts w:ascii="Times New Roman" w:hAnsi="Times New Roman" w:cs="Times New Roman"/>
          <w:sz w:val="24"/>
          <w:szCs w:val="24"/>
          <w:lang w:val="kk-KZ"/>
        </w:rPr>
      </w:pPr>
      <w:r w:rsidRPr="00DE0458">
        <w:rPr>
          <w:rFonts w:ascii="Times New Roman" w:hAnsi="Times New Roman" w:cs="Times New Roman"/>
          <w:sz w:val="24"/>
          <w:szCs w:val="24"/>
          <w:lang w:val="kk-KZ"/>
        </w:rPr>
        <w:t>Ескертпе</w:t>
      </w:r>
      <w:r w:rsidRPr="00583467">
        <w:rPr>
          <w:rFonts w:ascii="Times New Roman" w:hAnsi="Times New Roman" w:cs="Times New Roman"/>
          <w:sz w:val="24"/>
          <w:szCs w:val="24"/>
          <w:lang w:val="kk-KZ"/>
        </w:rPr>
        <w:t>: [</w:t>
      </w:r>
      <w:r w:rsidR="00583467" w:rsidRPr="00583467">
        <w:rPr>
          <w:rFonts w:ascii="Times New Roman" w:hAnsi="Times New Roman" w:cs="Times New Roman"/>
          <w:sz w:val="24"/>
          <w:szCs w:val="24"/>
          <w:lang w:val="kk-KZ"/>
        </w:rPr>
        <w:t>51</w:t>
      </w:r>
      <w:r w:rsidRPr="00DE0458">
        <w:rPr>
          <w:rFonts w:ascii="Times New Roman" w:hAnsi="Times New Roman" w:cs="Times New Roman"/>
          <w:sz w:val="24"/>
          <w:szCs w:val="24"/>
          <w:lang w:val="kk-KZ"/>
        </w:rPr>
        <w:t>] әдебиет көзінен алынған</w:t>
      </w:r>
    </w:p>
    <w:p w:rsidR="00C02C69" w:rsidRPr="002B739E" w:rsidRDefault="00C02C69" w:rsidP="00BC675F">
      <w:pPr>
        <w:spacing w:after="0" w:line="240" w:lineRule="auto"/>
        <w:ind w:firstLine="709"/>
        <w:jc w:val="center"/>
        <w:rPr>
          <w:rFonts w:ascii="Times New Roman" w:eastAsia="Times New Roman" w:hAnsi="Times New Roman" w:cs="Times New Roman"/>
          <w:color w:val="FF0000"/>
          <w:sz w:val="24"/>
          <w:szCs w:val="24"/>
          <w:lang w:val="kk-KZ" w:eastAsia="ru-RU"/>
        </w:rPr>
      </w:pPr>
    </w:p>
    <w:p w:rsidR="00C02C69"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Толық аутсорсингті қолдану бұл бір кәсіпорын және қызмет көрсетуші кәсіпорын арасындағы қатынас. Кәсіпорын бір ғана ақызмет түрін бір жеткізіп берушіге береді.</w:t>
      </w:r>
    </w:p>
    <w:p w:rsidR="00172B59" w:rsidRPr="00C02C69" w:rsidRDefault="00172B59"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 xml:space="preserve">Жалпы </w:t>
      </w:r>
      <w:r w:rsidR="006F3732">
        <w:rPr>
          <w:rFonts w:ascii="Times New Roman" w:eastAsia="Times New Roman" w:hAnsi="Times New Roman" w:cs="Times New Roman"/>
          <w:sz w:val="28"/>
          <w:szCs w:val="28"/>
          <w:lang w:val="kk-KZ" w:eastAsia="ru-RU"/>
        </w:rPr>
        <w:t>жоғарыда зерттеліп отырған кәсіпорындарда</w:t>
      </w:r>
      <w:r w:rsidRPr="00C02C69">
        <w:rPr>
          <w:rFonts w:ascii="Times New Roman" w:eastAsia="Times New Roman" w:hAnsi="Times New Roman" w:cs="Times New Roman"/>
          <w:sz w:val="28"/>
          <w:szCs w:val="28"/>
          <w:lang w:val="kk-KZ" w:eastAsia="ru-RU"/>
        </w:rPr>
        <w:t xml:space="preserve"> аутсорсинг туралы шешім қабылдау келесі</w:t>
      </w:r>
      <w:r>
        <w:rPr>
          <w:rFonts w:ascii="Times New Roman" w:eastAsia="Times New Roman" w:hAnsi="Times New Roman" w:cs="Times New Roman"/>
          <w:sz w:val="28"/>
          <w:szCs w:val="28"/>
          <w:lang w:val="kk-KZ" w:eastAsia="ru-RU"/>
        </w:rPr>
        <w:t xml:space="preserve"> түрде</w:t>
      </w:r>
      <w:r w:rsidRPr="00C02C69">
        <w:rPr>
          <w:rFonts w:ascii="Times New Roman" w:eastAsia="Times New Roman" w:hAnsi="Times New Roman" w:cs="Times New Roman"/>
          <w:sz w:val="28"/>
          <w:szCs w:val="28"/>
          <w:lang w:val="kk-KZ" w:eastAsia="ru-RU"/>
        </w:rPr>
        <w:t xml:space="preserve"> ж</w:t>
      </w:r>
      <w:r>
        <w:rPr>
          <w:rFonts w:ascii="Times New Roman" w:eastAsia="Times New Roman" w:hAnsi="Times New Roman" w:cs="Times New Roman"/>
          <w:sz w:val="28"/>
          <w:szCs w:val="28"/>
          <w:lang w:val="kk-KZ" w:eastAsia="ru-RU"/>
        </w:rPr>
        <w:t>ү</w:t>
      </w:r>
      <w:r w:rsidRPr="00C02C69">
        <w:rPr>
          <w:rFonts w:ascii="Times New Roman" w:eastAsia="Times New Roman" w:hAnsi="Times New Roman" w:cs="Times New Roman"/>
          <w:sz w:val="28"/>
          <w:szCs w:val="28"/>
          <w:lang w:val="kk-KZ" w:eastAsia="ru-RU"/>
        </w:rPr>
        <w:t>зеге асырылады.</w:t>
      </w:r>
    </w:p>
    <w:p w:rsidR="00172B59" w:rsidRPr="00C02C69" w:rsidRDefault="00172B59" w:rsidP="00BC675F">
      <w:pPr>
        <w:spacing w:after="0" w:line="240" w:lineRule="auto"/>
        <w:ind w:firstLine="709"/>
        <w:jc w:val="both"/>
        <w:rPr>
          <w:rFonts w:ascii="Times New Roman" w:eastAsia="Times New Roman" w:hAnsi="Times New Roman" w:cs="Times New Roman"/>
          <w:sz w:val="28"/>
          <w:szCs w:val="28"/>
          <w:lang w:val="kk-KZ" w:eastAsia="ru-RU"/>
        </w:rPr>
      </w:pPr>
    </w:p>
    <w:p w:rsidR="00C02C69" w:rsidRPr="00C02C69" w:rsidRDefault="00C02C69" w:rsidP="00BC675F">
      <w:pPr>
        <w:spacing w:after="0" w:line="240" w:lineRule="auto"/>
        <w:ind w:right="283"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noProof/>
          <w:sz w:val="28"/>
          <w:szCs w:val="28"/>
          <w:lang w:eastAsia="ru-RU"/>
        </w:rPr>
        <mc:AlternateContent>
          <mc:Choice Requires="wpc">
            <w:drawing>
              <wp:inline distT="0" distB="0" distL="0" distR="0" wp14:anchorId="1E78E497" wp14:editId="1EE62F4D">
                <wp:extent cx="5940425" cy="3790947"/>
                <wp:effectExtent l="0" t="0" r="41275" b="19685"/>
                <wp:docPr id="129" name="Полотно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4" name="Скругленный прямоугольник 103"/>
                        <wps:cNvSpPr/>
                        <wps:spPr>
                          <a:xfrm>
                            <a:off x="220980" y="2960728"/>
                            <a:ext cx="1190625" cy="830197"/>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2D3846" w:rsidRDefault="0012434A" w:rsidP="00C02C69">
                              <w:pPr>
                                <w:spacing w:after="0" w:line="240" w:lineRule="auto"/>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Бухгалтерлік бөлімше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Скругленный прямоугольник 104"/>
                        <wps:cNvSpPr/>
                        <wps:spPr>
                          <a:xfrm>
                            <a:off x="1811655" y="2957767"/>
                            <a:ext cx="1200149" cy="83318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2D3846" w:rsidRDefault="0012434A" w:rsidP="00C02C69">
                              <w:pPr>
                                <w:spacing w:after="0" w:line="240" w:lineRule="auto"/>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Материалды техникалық жабдықтау бөлімі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Скругленный прямоугольник 105"/>
                        <wps:cNvSpPr/>
                        <wps:spPr>
                          <a:xfrm>
                            <a:off x="4812029" y="2933388"/>
                            <a:ext cx="1095376" cy="83810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2D3846" w:rsidRDefault="0012434A" w:rsidP="00C02C69">
                              <w:pPr>
                                <w:spacing w:after="0" w:line="240" w:lineRule="auto"/>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Дайын өнімді өткізу және маркетинг бөлімі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Скругленный прямоугольник 106"/>
                        <wps:cNvSpPr/>
                        <wps:spPr>
                          <a:xfrm>
                            <a:off x="3326130" y="2957790"/>
                            <a:ext cx="1152525" cy="813678"/>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2D3846" w:rsidRDefault="0012434A" w:rsidP="00C02C69">
                              <w:pPr>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Кадлар бөлімі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Скругленный прямоугольник 107"/>
                        <wps:cNvSpPr/>
                        <wps:spPr>
                          <a:xfrm>
                            <a:off x="973455" y="798983"/>
                            <a:ext cx="3714749" cy="563454"/>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12434A" w:rsidRPr="002D3846" w:rsidRDefault="0012434A" w:rsidP="00C02C69">
                              <w:pPr>
                                <w:jc w:val="center"/>
                                <w:rPr>
                                  <w:rFonts w:ascii="Times New Roman" w:hAnsi="Times New Roman" w:cs="Times New Roman"/>
                                  <w:lang w:val="kk-KZ"/>
                                </w:rPr>
                              </w:pPr>
                              <w:r>
                                <w:rPr>
                                  <w:rFonts w:ascii="Times New Roman" w:hAnsi="Times New Roman" w:cs="Times New Roman"/>
                                  <w:lang w:val="kk-KZ"/>
                                </w:rPr>
                                <w:t>Аутсорсинг</w:t>
                              </w:r>
                              <w:r w:rsidRPr="002D3846">
                                <w:rPr>
                                  <w:rFonts w:ascii="Times New Roman" w:hAnsi="Times New Roman" w:cs="Times New Roman"/>
                                  <w:lang w:val="kk-KZ"/>
                                </w:rPr>
                                <w:t xml:space="preserve"> туралы ұсыныс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Стрелка вверх 108"/>
                        <wps:cNvSpPr/>
                        <wps:spPr>
                          <a:xfrm>
                            <a:off x="106677" y="1465724"/>
                            <a:ext cx="1323975" cy="1494983"/>
                          </a:xfrm>
                          <a:prstGeom prst="upArrow">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2D3846" w:rsidRDefault="0012434A" w:rsidP="00C02C69">
                              <w:pPr>
                                <w:jc w:val="center"/>
                                <w:rPr>
                                  <w:rFonts w:ascii="Times New Roman" w:hAnsi="Times New Roman" w:cs="Times New Roman"/>
                                  <w:lang w:val="kk-KZ"/>
                                </w:rPr>
                              </w:pPr>
                              <w:r w:rsidRPr="002D3846">
                                <w:rPr>
                                  <w:rFonts w:ascii="Times New Roman" w:hAnsi="Times New Roman" w:cs="Times New Roman"/>
                                  <w:lang w:val="kk-KZ"/>
                                </w:rPr>
                                <w:t xml:space="preserve">Аутсорсинг бойынша </w:t>
                              </w:r>
                              <w:r>
                                <w:rPr>
                                  <w:rFonts w:ascii="Times New Roman" w:hAnsi="Times New Roman" w:cs="Times New Roman"/>
                                  <w:lang w:val="kk-KZ"/>
                                </w:rPr>
                                <w:t>ұ</w:t>
                              </w:r>
                              <w:r w:rsidRPr="002D3846">
                                <w:rPr>
                                  <w:rFonts w:ascii="Times New Roman" w:hAnsi="Times New Roman" w:cs="Times New Roman"/>
                                  <w:lang w:val="kk-KZ"/>
                                </w:rPr>
                                <w:t>сыныс</w:t>
                              </w:r>
                            </w:p>
                            <w:p w:rsidR="0012434A" w:rsidRPr="002D3846" w:rsidRDefault="0012434A" w:rsidP="00C02C69">
                              <w:pPr>
                                <w:jc w:val="center"/>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Стрелка вверх 109"/>
                        <wps:cNvSpPr/>
                        <wps:spPr>
                          <a:xfrm>
                            <a:off x="1689439" y="1428144"/>
                            <a:ext cx="1312840" cy="1497330"/>
                          </a:xfrm>
                          <a:prstGeom prst="upArrow">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2D3846" w:rsidRDefault="0012434A" w:rsidP="00C02C69">
                              <w:pPr>
                                <w:pStyle w:val="ab"/>
                                <w:spacing w:before="0" w:beforeAutospacing="0" w:after="160" w:afterAutospacing="0" w:line="256" w:lineRule="auto"/>
                                <w:jc w:val="center"/>
                              </w:pPr>
                              <w:r>
                                <w:rPr>
                                  <w:rFonts w:eastAsia="Calibri"/>
                                  <w:sz w:val="22"/>
                                  <w:szCs w:val="22"/>
                                  <w:lang w:val="kk-KZ"/>
                                </w:rPr>
                                <w:t>Аутсорсинг бойынша ұ</w:t>
                              </w:r>
                              <w:r w:rsidRPr="002D3846">
                                <w:rPr>
                                  <w:rFonts w:eastAsia="Calibri"/>
                                  <w:sz w:val="22"/>
                                  <w:szCs w:val="22"/>
                                  <w:lang w:val="kk-KZ"/>
                                </w:rPr>
                                <w:t>сыныс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Стрелка вверх 110"/>
                        <wps:cNvSpPr/>
                        <wps:spPr>
                          <a:xfrm>
                            <a:off x="3145155" y="1428158"/>
                            <a:ext cx="1352550" cy="1497330"/>
                          </a:xfrm>
                          <a:prstGeom prst="upArrow">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2D3846" w:rsidRDefault="0012434A" w:rsidP="00C02C69">
                              <w:pPr>
                                <w:pStyle w:val="ab"/>
                                <w:spacing w:before="0" w:beforeAutospacing="0" w:after="160" w:afterAutospacing="0" w:line="256" w:lineRule="auto"/>
                                <w:jc w:val="center"/>
                              </w:pPr>
                              <w:r w:rsidRPr="002D3846">
                                <w:rPr>
                                  <w:rFonts w:eastAsia="Calibri"/>
                                  <w:sz w:val="22"/>
                                  <w:szCs w:val="22"/>
                                  <w:lang w:val="kk-KZ"/>
                                </w:rPr>
                                <w:t xml:space="preserve">Аутсорсинг бойынша </w:t>
                              </w:r>
                              <w:r>
                                <w:rPr>
                                  <w:rFonts w:eastAsia="Calibri"/>
                                  <w:sz w:val="22"/>
                                  <w:szCs w:val="22"/>
                                  <w:lang w:val="kk-KZ"/>
                                </w:rPr>
                                <w:t>ұ</w:t>
                              </w:r>
                              <w:r w:rsidRPr="002D3846">
                                <w:rPr>
                                  <w:rFonts w:eastAsia="Calibri"/>
                                  <w:sz w:val="22"/>
                                  <w:szCs w:val="22"/>
                                  <w:lang w:val="kk-KZ"/>
                                </w:rPr>
                                <w:t>сыныс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Стрелка вверх 111"/>
                        <wps:cNvSpPr/>
                        <wps:spPr>
                          <a:xfrm>
                            <a:off x="4618060" y="1382862"/>
                            <a:ext cx="1322365" cy="1542626"/>
                          </a:xfrm>
                          <a:prstGeom prst="upArrow">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2D3846" w:rsidRDefault="0012434A" w:rsidP="00C02C69">
                              <w:pPr>
                                <w:pStyle w:val="ab"/>
                                <w:spacing w:before="0" w:beforeAutospacing="0" w:after="160" w:afterAutospacing="0" w:line="256" w:lineRule="auto"/>
                                <w:jc w:val="center"/>
                              </w:pPr>
                              <w:r>
                                <w:rPr>
                                  <w:rFonts w:eastAsia="Calibri"/>
                                  <w:sz w:val="22"/>
                                  <w:szCs w:val="22"/>
                                  <w:lang w:val="kk-KZ"/>
                                </w:rPr>
                                <w:t>Аутсорсинг бойынша ұ</w:t>
                              </w:r>
                              <w:r w:rsidRPr="002D3846">
                                <w:rPr>
                                  <w:rFonts w:eastAsia="Calibri"/>
                                  <w:sz w:val="22"/>
                                  <w:szCs w:val="22"/>
                                  <w:lang w:val="kk-KZ"/>
                                </w:rPr>
                                <w:t>сыныс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Стрелка вверх 112"/>
                        <wps:cNvSpPr/>
                        <wps:spPr>
                          <a:xfrm rot="10800000">
                            <a:off x="2619670" y="465600"/>
                            <a:ext cx="285750" cy="33337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Стрелка углом вверх 113"/>
                        <wps:cNvSpPr/>
                        <wps:spPr>
                          <a:xfrm rot="10800000">
                            <a:off x="135255" y="170325"/>
                            <a:ext cx="857250" cy="352425"/>
                          </a:xfrm>
                          <a:prstGeom prst="ben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Стрелка углом вверх 114"/>
                        <wps:cNvSpPr/>
                        <wps:spPr>
                          <a:xfrm rot="10800000" flipH="1">
                            <a:off x="4888230" y="207406"/>
                            <a:ext cx="808650" cy="351790"/>
                          </a:xfrm>
                          <a:prstGeom prst="bentUp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Овал 115"/>
                        <wps:cNvSpPr/>
                        <wps:spPr>
                          <a:xfrm>
                            <a:off x="59055" y="589425"/>
                            <a:ext cx="628650" cy="371475"/>
                          </a:xfrm>
                          <a:prstGeom prst="ellipse">
                            <a:avLst/>
                          </a:prstGeom>
                          <a:solidFill>
                            <a:srgbClr val="FF0000"/>
                          </a:solidFill>
                          <a:ln w="12700" cap="flat" cmpd="sng" algn="ctr">
                            <a:solidFill>
                              <a:srgbClr val="5B9BD5">
                                <a:shade val="50000"/>
                              </a:srgbClr>
                            </a:solidFill>
                            <a:prstDash val="solid"/>
                            <a:miter lim="800000"/>
                          </a:ln>
                          <a:effectLst/>
                        </wps:spPr>
                        <wps:txbx>
                          <w:txbxContent>
                            <w:p w:rsidR="0012434A" w:rsidRPr="00CD0F3B" w:rsidRDefault="0012434A" w:rsidP="00C02C69">
                              <w:pPr>
                                <w:jc w:val="center"/>
                                <w:rPr>
                                  <w:lang w:val="kk-KZ"/>
                                </w:rPr>
                              </w:pPr>
                              <w:r>
                                <w:rPr>
                                  <w:lang w:val="kk-KZ"/>
                                </w:rPr>
                                <w:t>иә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Овал 116"/>
                        <wps:cNvSpPr/>
                        <wps:spPr>
                          <a:xfrm>
                            <a:off x="5258730" y="674175"/>
                            <a:ext cx="628650" cy="370840"/>
                          </a:xfrm>
                          <a:prstGeom prst="ellipse">
                            <a:avLst/>
                          </a:prstGeom>
                          <a:solidFill>
                            <a:srgbClr val="7030A0"/>
                          </a:solidFill>
                          <a:ln w="12700" cap="flat" cmpd="sng" algn="ctr">
                            <a:solidFill>
                              <a:srgbClr val="5B9BD5">
                                <a:shade val="50000"/>
                              </a:srgbClr>
                            </a:solidFill>
                            <a:prstDash val="solid"/>
                            <a:miter lim="800000"/>
                          </a:ln>
                          <a:effectLst/>
                        </wps:spPr>
                        <wps:txbx>
                          <w:txbxContent>
                            <w:p w:rsidR="0012434A" w:rsidRPr="00CD0F3B" w:rsidRDefault="0012434A" w:rsidP="00C02C69">
                              <w:pPr>
                                <w:jc w:val="center"/>
                                <w:rPr>
                                  <w:lang w:val="kk-KZ"/>
                                </w:rPr>
                              </w:pPr>
                              <w:r>
                                <w:rPr>
                                  <w:lang w:val="kk-KZ"/>
                                </w:rPr>
                                <w:t>жоқ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Скругленный прямоугольник 117"/>
                        <wps:cNvSpPr/>
                        <wps:spPr>
                          <a:xfrm>
                            <a:off x="1037250" y="36000"/>
                            <a:ext cx="3724275" cy="523196"/>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Default="0012434A" w:rsidP="00C02C69">
                              <w:pPr>
                                <w:pStyle w:val="ab"/>
                                <w:spacing w:before="0" w:beforeAutospacing="0" w:after="160" w:afterAutospacing="0" w:line="254" w:lineRule="auto"/>
                                <w:jc w:val="center"/>
                              </w:pPr>
                              <w:r>
                                <w:rPr>
                                  <w:rFonts w:eastAsia="Calibri"/>
                                  <w:lang w:val="kk-KZ"/>
                                </w:rPr>
                                <w:t>Бас директор (Директор орынбасары, Директор \және технолог)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E78E497" id="Полотно 129" o:spid="_x0000_s1086" editas="canvas" style="width:467.75pt;height:298.5pt;mso-position-horizontal-relative:char;mso-position-vertical-relative:line" coordsize="59404,3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">
                <v:shape id="_x0000_s1087" type="#_x0000_t75" style="position:absolute;width:59404;height:37903;visibility:visible;mso-wrap-style:square">
                  <v:fill o:detectmouseclick="t"/>
                  <v:path o:connecttype="none"/>
                </v:shape>
                <v:roundrect id="Скругленный прямоугольник 103" o:spid="_x0000_s1088" style="position:absolute;left:2209;top:29607;width:11907;height:8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" fillcolor="#b5d5a7" strokecolor="#70ad47" strokeweight=".5pt">
                  <v:fill color2="#9cca86" rotate="t" colors="0 #b5d5a7;.5 #aace99;1 #9cca86" focus="100%" type="gradient">
                    <o:fill v:ext="view" type="gradientUnscaled"/>
                  </v:fill>
                  <v:stroke joinstyle="miter"/>
                  <v:textbox>
                    <w:txbxContent>
                      <w:p w:rsidR="0012434A" w:rsidRPr="002D3846" w:rsidRDefault="0012434A" w:rsidP="00C02C69">
                        <w:pPr>
                          <w:spacing w:after="0" w:line="240" w:lineRule="auto"/>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Бухгалтерлік бөлімше</w:t>
                        </w:r>
                      </w:p>
                    </w:txbxContent>
                  </v:textbox>
                </v:roundrect>
                <v:roundrect id="Скругленный прямоугольник 104" o:spid="_x0000_s1089" style="position:absolute;left:18116;top:29577;width:12002;height:8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" fillcolor="#b5d5a7" strokecolor="#70ad47" strokeweight=".5pt">
                  <v:fill color2="#9cca86" rotate="t" colors="0 #b5d5a7;.5 #aace99;1 #9cca86" focus="100%" type="gradient">
                    <o:fill v:ext="view" type="gradientUnscaled"/>
                  </v:fill>
                  <v:stroke joinstyle="miter"/>
                  <v:textbox>
                    <w:txbxContent>
                      <w:p w:rsidR="0012434A" w:rsidRPr="002D3846" w:rsidRDefault="0012434A" w:rsidP="00C02C69">
                        <w:pPr>
                          <w:spacing w:after="0" w:line="240" w:lineRule="auto"/>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Материалды техникалық жабдықтау бөлімі</w:t>
                        </w:r>
                      </w:p>
                    </w:txbxContent>
                  </v:textbox>
                </v:roundrect>
                <v:roundrect id="Скругленный прямоугольник 105" o:spid="_x0000_s1090" style="position:absolute;left:48120;top:29333;width:10954;height:8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" fillcolor="#b5d5a7" strokecolor="#70ad47" strokeweight=".5pt">
                  <v:fill color2="#9cca86" rotate="t" colors="0 #b5d5a7;.5 #aace99;1 #9cca86" focus="100%" type="gradient">
                    <o:fill v:ext="view" type="gradientUnscaled"/>
                  </v:fill>
                  <v:stroke joinstyle="miter"/>
                  <v:textbox>
                    <w:txbxContent>
                      <w:p w:rsidR="0012434A" w:rsidRPr="002D3846" w:rsidRDefault="0012434A" w:rsidP="00C02C69">
                        <w:pPr>
                          <w:spacing w:after="0" w:line="240" w:lineRule="auto"/>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Дайын өнімді өткізу және маркетинг бөлімі</w:t>
                        </w:r>
                      </w:p>
                    </w:txbxContent>
                  </v:textbox>
                </v:roundrect>
                <v:roundrect id="Скругленный прямоугольник 106" o:spid="_x0000_s1091" style="position:absolute;left:33261;top:29577;width:11525;height:8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" fillcolor="#b5d5a7" strokecolor="#70ad47" strokeweight=".5pt">
                  <v:fill color2="#9cca86" rotate="t" colors="0 #b5d5a7;.5 #aace99;1 #9cca86" focus="100%" type="gradient">
                    <o:fill v:ext="view" type="gradientUnscaled"/>
                  </v:fill>
                  <v:stroke joinstyle="miter"/>
                  <v:textbox>
                    <w:txbxContent>
                      <w:p w:rsidR="0012434A" w:rsidRPr="002D3846" w:rsidRDefault="0012434A" w:rsidP="00C02C69">
                        <w:pPr>
                          <w:jc w:val="center"/>
                          <w:rPr>
                            <w:rFonts w:ascii="Times New Roman" w:hAnsi="Times New Roman" w:cs="Times New Roman"/>
                            <w:sz w:val="24"/>
                            <w:szCs w:val="24"/>
                            <w:lang w:val="kk-KZ"/>
                          </w:rPr>
                        </w:pPr>
                        <w:r w:rsidRPr="002D3846">
                          <w:rPr>
                            <w:rFonts w:ascii="Times New Roman" w:hAnsi="Times New Roman" w:cs="Times New Roman"/>
                            <w:sz w:val="24"/>
                            <w:szCs w:val="24"/>
                            <w:lang w:val="kk-KZ"/>
                          </w:rPr>
                          <w:t>Кадлар бөлімі</w:t>
                        </w:r>
                      </w:p>
                    </w:txbxContent>
                  </v:textbox>
                </v:roundrect>
                <v:roundrect id="Скругленный прямоугольник 107" o:spid="_x0000_s1092" style="position:absolute;left:9734;top:7989;width:37148;height:5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" fillcolor="#f7bda4" strokecolor="#ed7d31" strokeweight=".5pt">
                  <v:fill color2="#f8a581" rotate="t" colors="0 #f7bda4;.5 #f5b195;1 #f8a581" focus="100%" type="gradient">
                    <o:fill v:ext="view" type="gradientUnscaled"/>
                  </v:fill>
                  <v:stroke joinstyle="miter"/>
                  <v:textbox>
                    <w:txbxContent>
                      <w:p w:rsidR="0012434A" w:rsidRPr="002D3846" w:rsidRDefault="0012434A" w:rsidP="00C02C69">
                        <w:pPr>
                          <w:jc w:val="center"/>
                          <w:rPr>
                            <w:rFonts w:ascii="Times New Roman" w:hAnsi="Times New Roman" w:cs="Times New Roman"/>
                            <w:lang w:val="kk-KZ"/>
                          </w:rPr>
                        </w:pPr>
                        <w:r>
                          <w:rPr>
                            <w:rFonts w:ascii="Times New Roman" w:hAnsi="Times New Roman" w:cs="Times New Roman"/>
                            <w:lang w:val="kk-KZ"/>
                          </w:rPr>
                          <w:t>Аутсорсинг</w:t>
                        </w:r>
                        <w:r w:rsidRPr="002D3846">
                          <w:rPr>
                            <w:rFonts w:ascii="Times New Roman" w:hAnsi="Times New Roman" w:cs="Times New Roman"/>
                            <w:lang w:val="kk-KZ"/>
                          </w:rPr>
                          <w:t xml:space="preserve"> туралы ұсыныс</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8" o:spid="_x0000_s1093" type="#_x0000_t68" style="position:absolute;left:1066;top:14657;width:1324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" adj="9565" fillcolor="#ffdd9c" strokecolor="#ffc000" strokeweight=".5pt">
                  <v:fill color2="#ffd479" rotate="t" colors="0 #ffdd9c;.5 #ffd78e;1 #ffd479" focus="100%" type="gradient">
                    <o:fill v:ext="view" type="gradientUnscaled"/>
                  </v:fill>
                  <v:textbox>
                    <w:txbxContent>
                      <w:p w:rsidR="0012434A" w:rsidRPr="002D3846" w:rsidRDefault="0012434A" w:rsidP="00C02C69">
                        <w:pPr>
                          <w:jc w:val="center"/>
                          <w:rPr>
                            <w:rFonts w:ascii="Times New Roman" w:hAnsi="Times New Roman" w:cs="Times New Roman"/>
                            <w:lang w:val="kk-KZ"/>
                          </w:rPr>
                        </w:pPr>
                        <w:r w:rsidRPr="002D3846">
                          <w:rPr>
                            <w:rFonts w:ascii="Times New Roman" w:hAnsi="Times New Roman" w:cs="Times New Roman"/>
                            <w:lang w:val="kk-KZ"/>
                          </w:rPr>
                          <w:t xml:space="preserve">Аутсорсинг бойынша </w:t>
                        </w:r>
                        <w:r>
                          <w:rPr>
                            <w:rFonts w:ascii="Times New Roman" w:hAnsi="Times New Roman" w:cs="Times New Roman"/>
                            <w:lang w:val="kk-KZ"/>
                          </w:rPr>
                          <w:t>ұ</w:t>
                        </w:r>
                        <w:r w:rsidRPr="002D3846">
                          <w:rPr>
                            <w:rFonts w:ascii="Times New Roman" w:hAnsi="Times New Roman" w:cs="Times New Roman"/>
                            <w:lang w:val="kk-KZ"/>
                          </w:rPr>
                          <w:t>сыныс</w:t>
                        </w:r>
                      </w:p>
                      <w:p w:rsidR="0012434A" w:rsidRPr="002D3846" w:rsidRDefault="0012434A" w:rsidP="00C02C69">
                        <w:pPr>
                          <w:jc w:val="center"/>
                          <w:rPr>
                            <w:rFonts w:ascii="Times New Roman" w:hAnsi="Times New Roman" w:cs="Times New Roman"/>
                            <w:lang w:val="kk-KZ"/>
                          </w:rPr>
                        </w:pPr>
                      </w:p>
                    </w:txbxContent>
                  </v:textbox>
                </v:shape>
                <v:shape id="Стрелка вверх 109" o:spid="_x0000_s1094" type="#_x0000_t68" style="position:absolute;left:16894;top:14281;width:13128;height:1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" adj="9469" fillcolor="#ffdd9c" strokecolor="#ffc000" strokeweight=".5pt">
                  <v:fill color2="#ffd479" rotate="t" colors="0 #ffdd9c;.5 #ffd78e;1 #ffd479" focus="100%" type="gradient">
                    <o:fill v:ext="view" type="gradientUnscaled"/>
                  </v:fill>
                  <v:textbox>
                    <w:txbxContent>
                      <w:p w:rsidR="0012434A" w:rsidRPr="002D3846" w:rsidRDefault="0012434A" w:rsidP="00C02C69">
                        <w:pPr>
                          <w:pStyle w:val="ab"/>
                          <w:spacing w:before="0" w:beforeAutospacing="0" w:after="160" w:afterAutospacing="0" w:line="256" w:lineRule="auto"/>
                          <w:jc w:val="center"/>
                        </w:pPr>
                        <w:r>
                          <w:rPr>
                            <w:rFonts w:eastAsia="Calibri"/>
                            <w:sz w:val="22"/>
                            <w:szCs w:val="22"/>
                            <w:lang w:val="kk-KZ"/>
                          </w:rPr>
                          <w:t>Аутсорсинг бойынша ұ</w:t>
                        </w:r>
                        <w:r w:rsidRPr="002D3846">
                          <w:rPr>
                            <w:rFonts w:eastAsia="Calibri"/>
                            <w:sz w:val="22"/>
                            <w:szCs w:val="22"/>
                            <w:lang w:val="kk-KZ"/>
                          </w:rPr>
                          <w:t>сыныс</w:t>
                        </w:r>
                      </w:p>
                    </w:txbxContent>
                  </v:textbox>
                </v:shape>
                <v:shape id="Стрелка вверх 110" o:spid="_x0000_s1095" type="#_x0000_t68" style="position:absolute;left:31451;top:14281;width:13526;height:1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" adj="9756" fillcolor="#ffdd9c" strokecolor="#ffc000" strokeweight=".5pt">
                  <v:fill color2="#ffd479" rotate="t" colors="0 #ffdd9c;.5 #ffd78e;1 #ffd479" focus="100%" type="gradient">
                    <o:fill v:ext="view" type="gradientUnscaled"/>
                  </v:fill>
                  <v:textbox>
                    <w:txbxContent>
                      <w:p w:rsidR="0012434A" w:rsidRPr="002D3846" w:rsidRDefault="0012434A" w:rsidP="00C02C69">
                        <w:pPr>
                          <w:pStyle w:val="ab"/>
                          <w:spacing w:before="0" w:beforeAutospacing="0" w:after="160" w:afterAutospacing="0" w:line="256" w:lineRule="auto"/>
                          <w:jc w:val="center"/>
                        </w:pPr>
                        <w:r w:rsidRPr="002D3846">
                          <w:rPr>
                            <w:rFonts w:eastAsia="Calibri"/>
                            <w:sz w:val="22"/>
                            <w:szCs w:val="22"/>
                            <w:lang w:val="kk-KZ"/>
                          </w:rPr>
                          <w:t xml:space="preserve">Аутсорсинг бойынша </w:t>
                        </w:r>
                        <w:r>
                          <w:rPr>
                            <w:rFonts w:eastAsia="Calibri"/>
                            <w:sz w:val="22"/>
                            <w:szCs w:val="22"/>
                            <w:lang w:val="kk-KZ"/>
                          </w:rPr>
                          <w:t>ұ</w:t>
                        </w:r>
                        <w:r w:rsidRPr="002D3846">
                          <w:rPr>
                            <w:rFonts w:eastAsia="Calibri"/>
                            <w:sz w:val="22"/>
                            <w:szCs w:val="22"/>
                            <w:lang w:val="kk-KZ"/>
                          </w:rPr>
                          <w:t>сыныс</w:t>
                        </w:r>
                      </w:p>
                    </w:txbxContent>
                  </v:textbox>
                </v:shape>
                <v:shape id="Стрелка вверх 111" o:spid="_x0000_s1096" type="#_x0000_t68" style="position:absolute;left:46180;top:13828;width:13224;height:15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" adj="9258" fillcolor="#ffdd9c" strokecolor="#ffc000" strokeweight=".5pt">
                  <v:fill color2="#ffd479" rotate="t" colors="0 #ffdd9c;.5 #ffd78e;1 #ffd479" focus="100%" type="gradient">
                    <o:fill v:ext="view" type="gradientUnscaled"/>
                  </v:fill>
                  <v:textbox>
                    <w:txbxContent>
                      <w:p w:rsidR="0012434A" w:rsidRPr="002D3846" w:rsidRDefault="0012434A" w:rsidP="00C02C69">
                        <w:pPr>
                          <w:pStyle w:val="ab"/>
                          <w:spacing w:before="0" w:beforeAutospacing="0" w:after="160" w:afterAutospacing="0" w:line="256" w:lineRule="auto"/>
                          <w:jc w:val="center"/>
                        </w:pPr>
                        <w:r>
                          <w:rPr>
                            <w:rFonts w:eastAsia="Calibri"/>
                            <w:sz w:val="22"/>
                            <w:szCs w:val="22"/>
                            <w:lang w:val="kk-KZ"/>
                          </w:rPr>
                          <w:t>Аутсорсинг бойынша ұ</w:t>
                        </w:r>
                        <w:r w:rsidRPr="002D3846">
                          <w:rPr>
                            <w:rFonts w:eastAsia="Calibri"/>
                            <w:sz w:val="22"/>
                            <w:szCs w:val="22"/>
                            <w:lang w:val="kk-KZ"/>
                          </w:rPr>
                          <w:t>сыныс</w:t>
                        </w:r>
                      </w:p>
                    </w:txbxContent>
                  </v:textbox>
                </v:shape>
                <v:shape id="Стрелка вверх 112" o:spid="_x0000_s1097" type="#_x0000_t68" style="position:absolute;left:26196;top:4656;width:2858;height:333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" adj="9257" fillcolor="#5b9bd5" strokecolor="#41719c" strokeweight="1pt"/>
                <v:shape id="Стрелка углом вверх 113" o:spid="_x0000_s1098" style="position:absolute;left:1352;top:1703;width:8573;height:3524;rotation:180;visibility:visible;mso-wrap-style:square;v-text-anchor:middle" coordsize="8572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" path="m,264319r725091,l725091,88106r-44053,l769144,r88106,88106l813197,88106r,264319l,352425,,264319xe" fillcolor="#5b9bd5" strokecolor="#41719c" strokeweight="1pt">
                  <v:stroke joinstyle="miter"/>
                  <v:path arrowok="t" o:connecttype="custom" o:connectlocs="0,264319;725091,264319;725091,88106;681038,88106;769144,0;857250,88106;813197,88106;813197,352425;0,352425;0,264319" o:connectangles="0,0,0,0,0,0,0,0,0,0"/>
                </v:shape>
                <v:shape id="Стрелка углом вверх 114" o:spid="_x0000_s1099" style="position:absolute;left:48882;top:2074;width:8086;height:3517;rotation:180;flip:x;visibility:visible;mso-wrap-style:square;v-text-anchor:middle" coordsize="8086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" path="m,263843r676729,l676729,87948r-43974,l720703,r87947,87948l764676,87948r,263842l,351790,,263843xe" fillcolor="#5b9bd5" strokecolor="#41719c" strokeweight="1pt">
                  <v:stroke joinstyle="miter"/>
                  <v:path arrowok="t" o:connecttype="custom" o:connectlocs="0,263843;676729,263843;676729,87948;632755,87948;720703,0;808650,87948;764676,87948;764676,351790;0,351790;0,263843" o:connectangles="0,0,0,0,0,0,0,0,0,0"/>
                </v:shape>
                <v:oval id="Овал 115" o:spid="_x0000_s1100" style="position:absolute;left:590;top:5894;width:628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" fillcolor="red" strokecolor="#41719c" strokeweight="1pt">
                  <v:stroke joinstyle="miter"/>
                  <v:textbox>
                    <w:txbxContent>
                      <w:p w:rsidR="0012434A" w:rsidRPr="00CD0F3B" w:rsidRDefault="0012434A" w:rsidP="00C02C69">
                        <w:pPr>
                          <w:jc w:val="center"/>
                          <w:rPr>
                            <w:lang w:val="kk-KZ"/>
                          </w:rPr>
                        </w:pPr>
                        <w:r>
                          <w:rPr>
                            <w:lang w:val="kk-KZ"/>
                          </w:rPr>
                          <w:t>иә</w:t>
                        </w:r>
                      </w:p>
                    </w:txbxContent>
                  </v:textbox>
                </v:oval>
                <v:oval id="Овал 116" o:spid="_x0000_s1101" style="position:absolute;left:52587;top:6741;width:6286;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" fillcolor="#7030a0" strokecolor="#41719c" strokeweight="1pt">
                  <v:stroke joinstyle="miter"/>
                  <v:textbox>
                    <w:txbxContent>
                      <w:p w:rsidR="0012434A" w:rsidRPr="00CD0F3B" w:rsidRDefault="0012434A" w:rsidP="00C02C69">
                        <w:pPr>
                          <w:jc w:val="center"/>
                          <w:rPr>
                            <w:lang w:val="kk-KZ"/>
                          </w:rPr>
                        </w:pPr>
                        <w:r>
                          <w:rPr>
                            <w:lang w:val="kk-KZ"/>
                          </w:rPr>
                          <w:t>жоқ</w:t>
                        </w:r>
                      </w:p>
                    </w:txbxContent>
                  </v:textbox>
                </v:oval>
                <v:roundrect id="Скругленный прямоугольник 117" o:spid="_x0000_s1102" style="position:absolute;left:10372;top:360;width:37243;height:5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" fillcolor="#b5d5a7" strokecolor="#70ad47" strokeweight=".5pt">
                  <v:fill color2="#9cca86" rotate="t" colors="0 #b5d5a7;.5 #aace99;1 #9cca86" focus="100%" type="gradient">
                    <o:fill v:ext="view" type="gradientUnscaled"/>
                  </v:fill>
                  <v:stroke joinstyle="miter"/>
                  <v:textbox>
                    <w:txbxContent>
                      <w:p w:rsidR="0012434A" w:rsidRDefault="0012434A" w:rsidP="00C02C69">
                        <w:pPr>
                          <w:pStyle w:val="ab"/>
                          <w:spacing w:before="0" w:beforeAutospacing="0" w:after="160" w:afterAutospacing="0" w:line="254" w:lineRule="auto"/>
                          <w:jc w:val="center"/>
                        </w:pPr>
                        <w:r>
                          <w:rPr>
                            <w:rFonts w:eastAsia="Calibri"/>
                            <w:lang w:val="kk-KZ"/>
                          </w:rPr>
                          <w:t>Бас директор (Директор орынбасары, Директор \және технолог)</w:t>
                        </w:r>
                      </w:p>
                    </w:txbxContent>
                  </v:textbox>
                </v:roundrect>
                <w10:anchorlock/>
              </v:group>
            </w:pict>
          </mc:Fallback>
        </mc:AlternateContent>
      </w:r>
    </w:p>
    <w:p w:rsidR="005574D4" w:rsidRDefault="005574D4" w:rsidP="00BC675F">
      <w:pPr>
        <w:spacing w:after="0" w:line="240" w:lineRule="auto"/>
        <w:ind w:firstLine="709"/>
        <w:jc w:val="center"/>
        <w:rPr>
          <w:rFonts w:ascii="Times New Roman" w:eastAsia="Times New Roman" w:hAnsi="Times New Roman" w:cs="Times New Roman"/>
          <w:sz w:val="24"/>
          <w:szCs w:val="24"/>
          <w:lang w:val="kk-KZ" w:eastAsia="ru-RU"/>
        </w:rPr>
      </w:pPr>
    </w:p>
    <w:p w:rsidR="00C7520A" w:rsidRPr="005574D4" w:rsidRDefault="00975BB9" w:rsidP="00BC675F">
      <w:pPr>
        <w:spacing w:after="0" w:line="240" w:lineRule="auto"/>
        <w:ind w:firstLine="709"/>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27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EA7A57">
        <w:rPr>
          <w:rFonts w:ascii="Times New Roman" w:eastAsia="Times New Roman" w:hAnsi="Times New Roman" w:cs="Times New Roman"/>
          <w:sz w:val="28"/>
          <w:szCs w:val="28"/>
          <w:lang w:val="kk-KZ" w:eastAsia="ru-RU"/>
        </w:rPr>
        <w:t>Кәсіпорындардың</w:t>
      </w:r>
      <w:r w:rsidR="00C02C69" w:rsidRPr="005574D4">
        <w:rPr>
          <w:rFonts w:ascii="Times New Roman" w:eastAsia="Times New Roman" w:hAnsi="Times New Roman" w:cs="Times New Roman"/>
          <w:sz w:val="28"/>
          <w:szCs w:val="28"/>
          <w:lang w:val="kk-KZ" w:eastAsia="ru-RU"/>
        </w:rPr>
        <w:t xml:space="preserve"> аутсорсингтік қызметті қабылдап енгізу бойынша сызбасы.</w:t>
      </w:r>
    </w:p>
    <w:p w:rsidR="00C02C69" w:rsidRDefault="00C02C69" w:rsidP="00BC675F">
      <w:pPr>
        <w:spacing w:after="0" w:line="240" w:lineRule="auto"/>
        <w:ind w:firstLine="709"/>
        <w:jc w:val="center"/>
        <w:rPr>
          <w:rFonts w:ascii="Times New Roman" w:eastAsia="Times New Roman" w:hAnsi="Times New Roman" w:cs="Times New Roman"/>
          <w:sz w:val="24"/>
          <w:szCs w:val="24"/>
          <w:lang w:val="kk-KZ" w:eastAsia="ru-RU"/>
        </w:rPr>
      </w:pPr>
      <w:r w:rsidRPr="003C0056">
        <w:rPr>
          <w:rFonts w:ascii="Times New Roman" w:eastAsia="Times New Roman" w:hAnsi="Times New Roman" w:cs="Times New Roman"/>
          <w:sz w:val="24"/>
          <w:szCs w:val="24"/>
          <w:lang w:val="kk-KZ" w:eastAsia="ru-RU"/>
        </w:rPr>
        <w:t xml:space="preserve">Ескертпе:кәсіпорын мәліметтері негізінде автормен </w:t>
      </w:r>
      <w:r w:rsidR="00BB1FE1" w:rsidRPr="00BB1FE1">
        <w:rPr>
          <w:rFonts w:ascii="Times New Roman" w:eastAsia="Times New Roman" w:hAnsi="Times New Roman" w:cs="Times New Roman"/>
          <w:sz w:val="24"/>
          <w:szCs w:val="24"/>
          <w:lang w:val="kk-KZ" w:eastAsia="ru-RU"/>
        </w:rPr>
        <w:t>әзірленді</w:t>
      </w:r>
    </w:p>
    <w:p w:rsidR="00685B6C" w:rsidRDefault="00685B6C" w:rsidP="00BC675F">
      <w:pPr>
        <w:spacing w:after="0" w:line="240" w:lineRule="auto"/>
        <w:ind w:firstLine="709"/>
        <w:jc w:val="center"/>
        <w:rPr>
          <w:rFonts w:ascii="Times New Roman" w:eastAsia="Times New Roman" w:hAnsi="Times New Roman" w:cs="Times New Roman"/>
          <w:sz w:val="24"/>
          <w:szCs w:val="24"/>
          <w:lang w:val="kk-KZ" w:eastAsia="ru-RU"/>
        </w:rPr>
      </w:pPr>
    </w:p>
    <w:p w:rsidR="00685B6C" w:rsidRDefault="00685B6C" w:rsidP="00BC675F">
      <w:pPr>
        <w:spacing w:after="0" w:line="240" w:lineRule="auto"/>
        <w:ind w:firstLine="709"/>
        <w:jc w:val="center"/>
        <w:rPr>
          <w:rFonts w:ascii="Times New Roman" w:eastAsia="Times New Roman" w:hAnsi="Times New Roman" w:cs="Times New Roman"/>
          <w:sz w:val="24"/>
          <w:szCs w:val="24"/>
          <w:lang w:val="kk-KZ" w:eastAsia="ru-RU"/>
        </w:rPr>
      </w:pPr>
    </w:p>
    <w:p w:rsidR="00685B6C" w:rsidRPr="005574D4" w:rsidRDefault="00685B6C" w:rsidP="00BC675F">
      <w:pPr>
        <w:spacing w:after="0" w:line="240" w:lineRule="auto"/>
        <w:ind w:firstLine="709"/>
        <w:jc w:val="both"/>
        <w:rPr>
          <w:rFonts w:ascii="Times New Roman" w:eastAsia="Times New Roman" w:hAnsi="Times New Roman" w:cs="Times New Roman"/>
          <w:sz w:val="28"/>
          <w:szCs w:val="28"/>
          <w:lang w:val="kk-KZ" w:eastAsia="ru-RU"/>
        </w:rPr>
      </w:pPr>
      <w:r w:rsidRPr="005574D4">
        <w:rPr>
          <w:rFonts w:ascii="Times New Roman" w:eastAsia="Times New Roman" w:hAnsi="Times New Roman" w:cs="Times New Roman"/>
          <w:sz w:val="28"/>
          <w:szCs w:val="28"/>
          <w:lang w:val="kk-KZ" w:eastAsia="ru-RU"/>
        </w:rPr>
        <w:t>Жоғарыдағы суретте көріп отырғанымыздай, «SMASH LTD» ЖШС</w:t>
      </w:r>
      <w:r w:rsidR="005574D4" w:rsidRPr="005574D4">
        <w:rPr>
          <w:rFonts w:ascii="Times New Roman" w:eastAsia="Times New Roman" w:hAnsi="Times New Roman" w:cs="Times New Roman"/>
          <w:sz w:val="28"/>
          <w:szCs w:val="28"/>
          <w:lang w:val="kk-KZ" w:eastAsia="ru-RU"/>
        </w:rPr>
        <w:t>,</w:t>
      </w:r>
      <w:r w:rsidRPr="005574D4">
        <w:rPr>
          <w:rFonts w:ascii="Times New Roman" w:eastAsia="Times New Roman" w:hAnsi="Times New Roman" w:cs="Times New Roman"/>
          <w:sz w:val="28"/>
          <w:szCs w:val="28"/>
          <w:lang w:val="kk-KZ" w:eastAsia="ru-RU"/>
        </w:rPr>
        <w:t xml:space="preserve"> </w:t>
      </w:r>
      <w:r w:rsidR="00E13E5A" w:rsidRPr="00C02C69">
        <w:rPr>
          <w:rFonts w:ascii="Times New Roman" w:eastAsia="Times New Roman" w:hAnsi="Times New Roman" w:cs="Times New Roman"/>
          <w:sz w:val="28"/>
          <w:szCs w:val="28"/>
          <w:lang w:val="kk-KZ" w:eastAsia="ru-RU"/>
        </w:rPr>
        <w:t>«</w:t>
      </w:r>
      <w:r w:rsidR="00E13E5A" w:rsidRPr="005637F2">
        <w:rPr>
          <w:rFonts w:ascii="Times New Roman" w:eastAsia="Times New Roman" w:hAnsi="Times New Roman" w:cs="Times New Roman"/>
          <w:sz w:val="28"/>
          <w:szCs w:val="28"/>
          <w:lang w:val="kk-KZ" w:eastAsia="ru-RU"/>
        </w:rPr>
        <w:t>Collossal Building</w:t>
      </w:r>
      <w:r w:rsidR="00E13E5A">
        <w:rPr>
          <w:rFonts w:ascii="Times New Roman" w:eastAsia="Times New Roman" w:hAnsi="Times New Roman" w:cs="Times New Roman"/>
          <w:sz w:val="28"/>
          <w:szCs w:val="28"/>
          <w:lang w:val="kk-KZ" w:eastAsia="ru-RU"/>
        </w:rPr>
        <w:t xml:space="preserve"> </w:t>
      </w:r>
      <w:r w:rsidR="00E13E5A" w:rsidRPr="005637F2">
        <w:rPr>
          <w:rFonts w:ascii="Times New Roman" w:eastAsia="Times New Roman" w:hAnsi="Times New Roman" w:cs="Times New Roman"/>
          <w:sz w:val="28"/>
          <w:szCs w:val="28"/>
          <w:lang w:val="kk-KZ" w:eastAsia="ru-RU"/>
        </w:rPr>
        <w:t>City</w:t>
      </w:r>
      <w:r w:rsidR="00E13E5A">
        <w:rPr>
          <w:rFonts w:ascii="Times New Roman" w:eastAsia="Times New Roman" w:hAnsi="Times New Roman" w:cs="Times New Roman"/>
          <w:sz w:val="28"/>
          <w:szCs w:val="28"/>
          <w:lang w:val="kk-KZ" w:eastAsia="ru-RU"/>
        </w:rPr>
        <w:t>»</w:t>
      </w:r>
      <w:r w:rsidR="005574D4" w:rsidRPr="005574D4">
        <w:rPr>
          <w:rFonts w:ascii="Times New Roman" w:eastAsia="Times New Roman" w:hAnsi="Times New Roman" w:cs="Times New Roman"/>
          <w:sz w:val="28"/>
          <w:szCs w:val="28"/>
          <w:lang w:val="kk-KZ" w:eastAsia="ru-RU"/>
        </w:rPr>
        <w:t xml:space="preserve"> ЖШС және «Универсал мастер» ЖШС</w:t>
      </w:r>
      <w:r w:rsidR="005574D4" w:rsidRPr="005574D4">
        <w:rPr>
          <w:rFonts w:ascii="Times New Roman" w:eastAsia="Times New Roman" w:hAnsi="Times New Roman" w:cs="Times New Roman"/>
          <w:sz w:val="24"/>
          <w:szCs w:val="24"/>
          <w:lang w:val="kk-KZ" w:eastAsia="ru-RU"/>
        </w:rPr>
        <w:t xml:space="preserve"> </w:t>
      </w:r>
      <w:r w:rsidRPr="005574D4">
        <w:rPr>
          <w:rFonts w:ascii="Times New Roman" w:eastAsia="Times New Roman" w:hAnsi="Times New Roman" w:cs="Times New Roman"/>
          <w:sz w:val="28"/>
          <w:szCs w:val="28"/>
          <w:lang w:val="kk-KZ" w:eastAsia="ru-RU"/>
        </w:rPr>
        <w:t>кәсіпорын</w:t>
      </w:r>
      <w:r w:rsidR="00735A38">
        <w:rPr>
          <w:rFonts w:ascii="Times New Roman" w:eastAsia="Times New Roman" w:hAnsi="Times New Roman" w:cs="Times New Roman"/>
          <w:sz w:val="28"/>
          <w:szCs w:val="28"/>
          <w:lang w:val="kk-KZ" w:eastAsia="ru-RU"/>
        </w:rPr>
        <w:t xml:space="preserve">дары </w:t>
      </w:r>
      <w:r w:rsidRPr="005574D4">
        <w:rPr>
          <w:rFonts w:ascii="Times New Roman" w:eastAsia="Times New Roman" w:hAnsi="Times New Roman" w:cs="Times New Roman"/>
          <w:sz w:val="28"/>
          <w:szCs w:val="28"/>
          <w:lang w:val="kk-KZ" w:eastAsia="ru-RU"/>
        </w:rPr>
        <w:t>аутсорсингтік қызметтерді қабылдау барысында әр бөлімше жұмысты оңтайландыру және тиімді болу үшін аутсорсинг</w:t>
      </w:r>
      <w:r w:rsidR="00162E3B">
        <w:rPr>
          <w:rFonts w:ascii="Times New Roman" w:eastAsia="Times New Roman" w:hAnsi="Times New Roman" w:cs="Times New Roman"/>
          <w:sz w:val="28"/>
          <w:szCs w:val="28"/>
          <w:lang w:val="kk-KZ" w:eastAsia="ru-RU"/>
        </w:rPr>
        <w:t>т</w:t>
      </w:r>
      <w:r w:rsidRPr="005574D4">
        <w:rPr>
          <w:rFonts w:ascii="Times New Roman" w:eastAsia="Times New Roman" w:hAnsi="Times New Roman" w:cs="Times New Roman"/>
          <w:sz w:val="28"/>
          <w:szCs w:val="28"/>
          <w:lang w:val="kk-KZ" w:eastAsia="ru-RU"/>
        </w:rPr>
        <w:t xml:space="preserve">ік қызмет түрін енгізу бойынша ұсыныс жасайды. Ал бас директор немес директор орынбасары аутсорсингтік қызметтерді қабылдау бойынша ұсынысты қабылдайды болмаса бас тартады. </w:t>
      </w:r>
    </w:p>
    <w:p w:rsidR="005574D4" w:rsidRPr="00C02C69" w:rsidRDefault="005574D4" w:rsidP="00BC675F">
      <w:pPr>
        <w:spacing w:after="0" w:line="240" w:lineRule="auto"/>
        <w:ind w:firstLine="709"/>
        <w:jc w:val="both"/>
        <w:rPr>
          <w:rFonts w:ascii="Times New Roman" w:eastAsia="Times New Roman" w:hAnsi="Times New Roman" w:cs="Times New Roman"/>
          <w:sz w:val="28"/>
          <w:szCs w:val="28"/>
          <w:lang w:val="kk-KZ" w:eastAsia="ru-RU"/>
        </w:rPr>
      </w:pPr>
      <w:r w:rsidRPr="00C3772A">
        <w:rPr>
          <w:rFonts w:ascii="Times New Roman" w:eastAsia="Times New Roman" w:hAnsi="Times New Roman" w:cs="Times New Roman"/>
          <w:sz w:val="28"/>
          <w:szCs w:val="28"/>
          <w:lang w:val="kk-KZ" w:eastAsia="ru-RU"/>
        </w:rPr>
        <w:t>Бұл кәсіпорында</w:t>
      </w:r>
      <w:r w:rsidR="00EB0AAB" w:rsidRPr="00C3772A">
        <w:rPr>
          <w:rFonts w:ascii="Times New Roman" w:eastAsia="Times New Roman" w:hAnsi="Times New Roman" w:cs="Times New Roman"/>
          <w:sz w:val="28"/>
          <w:szCs w:val="28"/>
          <w:lang w:val="kk-KZ" w:eastAsia="ru-RU"/>
        </w:rPr>
        <w:t xml:space="preserve">рда көріп отырғанымыздай </w:t>
      </w:r>
      <w:r w:rsidRPr="00C3772A">
        <w:rPr>
          <w:rFonts w:ascii="Times New Roman" w:eastAsia="Times New Roman" w:hAnsi="Times New Roman" w:cs="Times New Roman"/>
          <w:sz w:val="28"/>
          <w:szCs w:val="28"/>
          <w:lang w:val="kk-KZ" w:eastAsia="ru-RU"/>
        </w:rPr>
        <w:t>аутсорсинг туралы ұсыныстар мен шешімдерді басшыға яғни директордың өзі қабылдайды.</w:t>
      </w:r>
    </w:p>
    <w:p w:rsidR="00C02C69" w:rsidRPr="00C02C69" w:rsidRDefault="00C02C69" w:rsidP="00BC675F">
      <w:pPr>
        <w:spacing w:after="0" w:line="240" w:lineRule="auto"/>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ab/>
      </w:r>
      <w:r w:rsidR="000C7D40">
        <w:rPr>
          <w:rFonts w:ascii="Times New Roman" w:eastAsia="Times New Roman" w:hAnsi="Times New Roman" w:cs="Times New Roman"/>
          <w:sz w:val="28"/>
          <w:szCs w:val="28"/>
          <w:lang w:val="kk-KZ" w:eastAsia="ru-RU"/>
        </w:rPr>
        <w:t>К</w:t>
      </w:r>
      <w:r w:rsidRPr="00C02C69">
        <w:rPr>
          <w:rFonts w:ascii="Times New Roman" w:eastAsia="Times New Roman" w:hAnsi="Times New Roman" w:cs="Times New Roman"/>
          <w:sz w:val="28"/>
          <w:szCs w:val="28"/>
          <w:lang w:val="kk-KZ" w:eastAsia="ru-RU"/>
        </w:rPr>
        <w:t>әсіпорын</w:t>
      </w:r>
      <w:r w:rsidR="000C7D40">
        <w:rPr>
          <w:rFonts w:ascii="Times New Roman" w:eastAsia="Times New Roman" w:hAnsi="Times New Roman" w:cs="Times New Roman"/>
          <w:sz w:val="28"/>
          <w:szCs w:val="28"/>
          <w:lang w:val="kk-KZ" w:eastAsia="ru-RU"/>
        </w:rPr>
        <w:t>дар</w:t>
      </w:r>
      <w:r w:rsidRPr="00C02C69">
        <w:rPr>
          <w:rFonts w:ascii="Times New Roman" w:eastAsia="Times New Roman" w:hAnsi="Times New Roman" w:cs="Times New Roman"/>
          <w:sz w:val="28"/>
          <w:szCs w:val="28"/>
          <w:lang w:val="kk-KZ" w:eastAsia="ru-RU"/>
        </w:rPr>
        <w:t xml:space="preserve"> бойынша аутсорсингті енгізу барысында төлем шарт бойынша келісілген негізде жүргізіледі. Дегенмен, кәсіпорындардың тәжірибесі бойынша, аутсорсингті пайдалану барысында қызмет көрсету</w:t>
      </w:r>
      <w:r w:rsidR="0016045F">
        <w:rPr>
          <w:rFonts w:ascii="Times New Roman" w:eastAsia="Times New Roman" w:hAnsi="Times New Roman" w:cs="Times New Roman"/>
          <w:sz w:val="28"/>
          <w:szCs w:val="28"/>
          <w:lang w:val="kk-KZ" w:eastAsia="ru-RU"/>
        </w:rPr>
        <w:t xml:space="preserve"> негізінде</w:t>
      </w:r>
      <w:r w:rsidRPr="00C02C69">
        <w:rPr>
          <w:rFonts w:ascii="Times New Roman" w:eastAsia="Times New Roman" w:hAnsi="Times New Roman" w:cs="Times New Roman"/>
          <w:sz w:val="28"/>
          <w:szCs w:val="28"/>
          <w:lang w:val="kk-KZ" w:eastAsia="ru-RU"/>
        </w:rPr>
        <w:t xml:space="preserve"> сапаның төмендігін байқауға болады дейді кәсіпорындар.</w:t>
      </w:r>
    </w:p>
    <w:p w:rsidR="00C02C69" w:rsidRPr="00C02C69"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r w:rsidRPr="00C02C69">
        <w:rPr>
          <w:rFonts w:ascii="Times New Roman" w:eastAsia="Times New Roman" w:hAnsi="Times New Roman" w:cs="Times New Roman"/>
          <w:sz w:val="28"/>
          <w:szCs w:val="28"/>
          <w:lang w:val="kk-KZ" w:eastAsia="ru-RU"/>
        </w:rPr>
        <w:t>Қазіргі уақытта аутсорсинг тәжірибесінде көбіне қаржы, ақпараттық технология және логистика сияқты маңызды қызметтер көп қолданылады.  Аутсорсингтің қолданыстағы тәжірибесін бақылай отырып, аутсорсингке SWOT талдау жасап көрдік. SWOT талдау аутсорсингтік қызметті басқаша көз қараспен қарап талдауға мүмкіндік береді. Аутсорсингтік қызметті SWOT талдаудың аутсорсингтің  әлсіз және күшті жақтарын, мүмкіндіктері мен қауіп-қатерлерін анықтауға мүмкіндік беріп және болашақта дұрыс шешімдер қабылдап, тиімді стратегияны жасаудың тәсілі бо</w:t>
      </w:r>
      <w:r w:rsidR="00D071D2">
        <w:rPr>
          <w:rFonts w:ascii="Times New Roman" w:eastAsia="Times New Roman" w:hAnsi="Times New Roman" w:cs="Times New Roman"/>
          <w:sz w:val="28"/>
          <w:szCs w:val="28"/>
          <w:lang w:val="kk-KZ" w:eastAsia="ru-RU"/>
        </w:rPr>
        <w:t>л</w:t>
      </w:r>
      <w:r w:rsidRPr="00C02C69">
        <w:rPr>
          <w:rFonts w:ascii="Times New Roman" w:eastAsia="Times New Roman" w:hAnsi="Times New Roman" w:cs="Times New Roman"/>
          <w:sz w:val="28"/>
          <w:szCs w:val="28"/>
          <w:lang w:val="kk-KZ" w:eastAsia="ru-RU"/>
        </w:rPr>
        <w:t>ып табылады. Жоғарыда зерттелген кәсіпорындарды негізге ала отырып, SWOT талдау болашақта аутсорсингтің өмірлік жұмыс жасау қарқынын анықтауға да көмектеседі.  Аутсорсинг кәсіпорын тиімділігін арттырып, тұтынушылардың тұтыну қабілеттілігін қанағаттандыратын болғандықтан, дұрыс шешім қабылдап, аутсорсингті пайдалану үшін кәсіпорын нақты тиі</w:t>
      </w:r>
      <w:r w:rsidR="00D071D2" w:rsidRPr="00C02C69">
        <w:rPr>
          <w:rFonts w:ascii="Times New Roman" w:eastAsia="Times New Roman" w:hAnsi="Times New Roman" w:cs="Times New Roman"/>
          <w:sz w:val="28"/>
          <w:szCs w:val="28"/>
          <w:lang w:val="kk-KZ" w:eastAsia="ru-RU"/>
        </w:rPr>
        <w:t>м</w:t>
      </w:r>
      <w:r w:rsidRPr="00C02C69">
        <w:rPr>
          <w:rFonts w:ascii="Times New Roman" w:eastAsia="Times New Roman" w:hAnsi="Times New Roman" w:cs="Times New Roman"/>
          <w:sz w:val="28"/>
          <w:szCs w:val="28"/>
          <w:lang w:val="kk-KZ" w:eastAsia="ru-RU"/>
        </w:rPr>
        <w:t>ді шешім қабылдауы керек. Қандай да кәсіпорын болмасын өз қ</w:t>
      </w:r>
      <w:r w:rsidR="00D071D2">
        <w:rPr>
          <w:rFonts w:ascii="Times New Roman" w:eastAsia="Times New Roman" w:hAnsi="Times New Roman" w:cs="Times New Roman"/>
          <w:sz w:val="28"/>
          <w:szCs w:val="28"/>
          <w:lang w:val="kk-KZ" w:eastAsia="ru-RU"/>
        </w:rPr>
        <w:t>ызметінің тиімділігін жоғарылат</w:t>
      </w:r>
      <w:r w:rsidRPr="00C02C69">
        <w:rPr>
          <w:rFonts w:ascii="Times New Roman" w:eastAsia="Times New Roman" w:hAnsi="Times New Roman" w:cs="Times New Roman"/>
          <w:sz w:val="28"/>
          <w:szCs w:val="28"/>
          <w:lang w:val="kk-KZ" w:eastAsia="ru-RU"/>
        </w:rPr>
        <w:t>уға тырысады. Оны келесі кестеден байқауға болады.</w:t>
      </w:r>
    </w:p>
    <w:p w:rsidR="00C02C69" w:rsidRPr="00C02C69" w:rsidRDefault="00C02C69" w:rsidP="00BC675F">
      <w:pPr>
        <w:spacing w:after="0" w:line="240" w:lineRule="auto"/>
        <w:ind w:firstLine="709"/>
        <w:jc w:val="both"/>
        <w:rPr>
          <w:rFonts w:ascii="Times New Roman" w:eastAsia="Times New Roman" w:hAnsi="Times New Roman" w:cs="Times New Roman"/>
          <w:sz w:val="28"/>
          <w:szCs w:val="28"/>
          <w:lang w:val="kk-KZ" w:eastAsia="ru-RU"/>
        </w:rPr>
      </w:pPr>
    </w:p>
    <w:p w:rsidR="00C02C69" w:rsidRDefault="001B5BAF" w:rsidP="00BC675F">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30 </w:t>
      </w:r>
      <w:r w:rsidR="0022215F">
        <w:rPr>
          <w:rFonts w:ascii="Times New Roman" w:hAnsi="Times New Roman" w:cs="Times New Roman"/>
          <w:sz w:val="28"/>
          <w:szCs w:val="28"/>
          <w:lang w:val="kk-KZ"/>
        </w:rPr>
        <w:t xml:space="preserve">Кесте </w:t>
      </w:r>
      <w:r w:rsidR="00975BB9">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eastAsia="Times New Roman" w:hAnsi="Times New Roman" w:cs="Times New Roman"/>
          <w:sz w:val="28"/>
          <w:szCs w:val="28"/>
          <w:lang w:val="kk-KZ" w:eastAsia="ru-RU"/>
        </w:rPr>
        <w:t>Аутсорсингтік қызметті пайдалану бойынша SWOT талдау.</w:t>
      </w:r>
    </w:p>
    <w:p w:rsidR="00BB1FE1" w:rsidRPr="00C02C69" w:rsidRDefault="00BB1FE1" w:rsidP="00BC675F">
      <w:pPr>
        <w:spacing w:after="0" w:line="240" w:lineRule="auto"/>
        <w:jc w:val="both"/>
        <w:rPr>
          <w:rFonts w:ascii="Times New Roman" w:eastAsia="Times New Roman" w:hAnsi="Times New Roman" w:cs="Times New Roman"/>
          <w:sz w:val="28"/>
          <w:szCs w:val="28"/>
          <w:lang w:val="kk-KZ" w:eastAsia="ru-RU"/>
        </w:rPr>
      </w:pPr>
    </w:p>
    <w:tbl>
      <w:tblPr>
        <w:tblStyle w:val="a4"/>
        <w:tblW w:w="0" w:type="auto"/>
        <w:tblLook w:val="04A0" w:firstRow="1" w:lastRow="0" w:firstColumn="1" w:lastColumn="0" w:noHBand="0" w:noVBand="1"/>
      </w:tblPr>
      <w:tblGrid>
        <w:gridCol w:w="4672"/>
        <w:gridCol w:w="4673"/>
      </w:tblGrid>
      <w:tr w:rsidR="00C02C69" w:rsidRPr="007C3A70" w:rsidTr="00527DF4">
        <w:tc>
          <w:tcPr>
            <w:tcW w:w="4672" w:type="dxa"/>
          </w:tcPr>
          <w:p w:rsidR="00C02C69" w:rsidRPr="00527DF4" w:rsidRDefault="00C02C69" w:rsidP="00BC675F">
            <w:pPr>
              <w:ind w:firstLine="709"/>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Артықшылықтары</w:t>
            </w:r>
          </w:p>
        </w:tc>
        <w:tc>
          <w:tcPr>
            <w:tcW w:w="4673" w:type="dxa"/>
          </w:tcPr>
          <w:p w:rsidR="00C02C69" w:rsidRPr="00527DF4" w:rsidRDefault="00C02C69" w:rsidP="00BC675F">
            <w:pPr>
              <w:ind w:firstLine="709"/>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Кемшіліктері</w:t>
            </w:r>
          </w:p>
        </w:tc>
      </w:tr>
      <w:tr w:rsidR="00C02C69" w:rsidRPr="00634D4A" w:rsidTr="00527DF4">
        <w:trPr>
          <w:trHeight w:val="4558"/>
        </w:trPr>
        <w:tc>
          <w:tcPr>
            <w:tcW w:w="4672" w:type="dxa"/>
          </w:tcPr>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Кәсіпорынның негізгі қызмет түріне назар аударылуы;</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Шығындардың төмендеуі;</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Қызмет көрсету сапасының артуы;</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Көмек пен кеңес алу мүмкіндіктердің болуы;</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Бухгалтер</w:t>
            </w:r>
            <w:r w:rsidR="00BB1FE1" w:rsidRPr="00165A81">
              <w:rPr>
                <w:rFonts w:ascii="Times New Roman" w:hAnsi="Times New Roman" w:cs="Times New Roman"/>
                <w:sz w:val="24"/>
                <w:szCs w:val="24"/>
                <w:lang w:val="kk-KZ"/>
              </w:rPr>
              <w:t>л</w:t>
            </w:r>
            <w:r w:rsidRPr="00165A81">
              <w:rPr>
                <w:rFonts w:ascii="Times New Roman" w:hAnsi="Times New Roman" w:cs="Times New Roman"/>
                <w:sz w:val="24"/>
                <w:szCs w:val="24"/>
                <w:lang w:val="kk-KZ"/>
              </w:rPr>
              <w:t>ік және салықтық есептің үздіксіз жүргізілуі;</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Қауіп</w:t>
            </w:r>
            <w:r w:rsidRPr="00165A81">
              <w:rPr>
                <w:rFonts w:ascii="Times New Roman" w:hAnsi="Times New Roman" w:cs="Times New Roman"/>
                <w:sz w:val="24"/>
                <w:szCs w:val="24"/>
                <w:lang w:val="en-US"/>
              </w:rPr>
              <w:t>-</w:t>
            </w:r>
            <w:r w:rsidRPr="00165A81">
              <w:rPr>
                <w:rFonts w:ascii="Times New Roman" w:hAnsi="Times New Roman" w:cs="Times New Roman"/>
                <w:sz w:val="24"/>
                <w:szCs w:val="24"/>
                <w:lang w:val="kk-KZ"/>
              </w:rPr>
              <w:t>қатерлерді бөлу;</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Білікті мамандарды тарту;</w:t>
            </w:r>
          </w:p>
          <w:p w:rsidR="00C02C69" w:rsidRPr="00165A81" w:rsidRDefault="00C02C69" w:rsidP="00680D31">
            <w:pPr>
              <w:numPr>
                <w:ilvl w:val="0"/>
                <w:numId w:val="24"/>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Штат санын кеңейтуде қажеттіліктің болмауы;</w:t>
            </w:r>
          </w:p>
          <w:p w:rsidR="00C02C69" w:rsidRPr="00165A81" w:rsidRDefault="00C02C69" w:rsidP="00680D31">
            <w:pPr>
              <w:numPr>
                <w:ilvl w:val="0"/>
                <w:numId w:val="24"/>
              </w:numPr>
              <w:tabs>
                <w:tab w:val="left" w:pos="316"/>
              </w:tabs>
              <w:ind w:left="0" w:firstLine="0"/>
              <w:contextualSpacing/>
              <w:jc w:val="both"/>
              <w:rPr>
                <w:rFonts w:ascii="Times New Roman" w:hAnsi="Times New Roman" w:cs="Times New Roman"/>
                <w:color w:val="538135" w:themeColor="accent6" w:themeShade="BF"/>
                <w:sz w:val="24"/>
                <w:szCs w:val="24"/>
                <w:lang w:val="kk-KZ"/>
              </w:rPr>
            </w:pPr>
            <w:r w:rsidRPr="00165A81">
              <w:rPr>
                <w:rFonts w:ascii="Times New Roman" w:hAnsi="Times New Roman" w:cs="Times New Roman"/>
                <w:sz w:val="24"/>
                <w:szCs w:val="24"/>
                <w:lang w:val="kk-KZ"/>
              </w:rPr>
              <w:t>Білікті жауапкершіліктің болуына кепілдік;</w:t>
            </w:r>
          </w:p>
          <w:p w:rsidR="00C02C69" w:rsidRPr="00165A81" w:rsidRDefault="00C02C69" w:rsidP="00680D31">
            <w:pPr>
              <w:numPr>
                <w:ilvl w:val="0"/>
                <w:numId w:val="24"/>
              </w:numPr>
              <w:tabs>
                <w:tab w:val="left" w:pos="316"/>
              </w:tabs>
              <w:ind w:left="0" w:firstLine="0"/>
              <w:contextualSpacing/>
              <w:jc w:val="both"/>
              <w:rPr>
                <w:rFonts w:ascii="Times New Roman" w:hAnsi="Times New Roman" w:cs="Times New Roman"/>
                <w:color w:val="538135" w:themeColor="accent6" w:themeShade="BF"/>
                <w:sz w:val="24"/>
                <w:szCs w:val="24"/>
                <w:lang w:val="kk-KZ"/>
              </w:rPr>
            </w:pPr>
            <w:r w:rsidRPr="00165A81">
              <w:rPr>
                <w:rFonts w:ascii="Times New Roman" w:hAnsi="Times New Roman" w:cs="Times New Roman"/>
                <w:sz w:val="24"/>
                <w:szCs w:val="24"/>
                <w:lang w:val="kk-KZ"/>
              </w:rPr>
              <w:t xml:space="preserve">Икемділік </w:t>
            </w:r>
          </w:p>
          <w:p w:rsidR="00C02C69" w:rsidRPr="00527DF4" w:rsidRDefault="00C02C69" w:rsidP="00680D31">
            <w:pPr>
              <w:numPr>
                <w:ilvl w:val="0"/>
                <w:numId w:val="24"/>
              </w:numPr>
              <w:tabs>
                <w:tab w:val="left" w:pos="316"/>
              </w:tabs>
              <w:ind w:left="0" w:firstLine="0"/>
              <w:contextualSpacing/>
              <w:jc w:val="both"/>
              <w:rPr>
                <w:rFonts w:ascii="Times New Roman" w:hAnsi="Times New Roman" w:cs="Times New Roman"/>
                <w:b/>
                <w:sz w:val="24"/>
                <w:szCs w:val="24"/>
                <w:lang w:val="kk-KZ"/>
              </w:rPr>
            </w:pPr>
            <w:r w:rsidRPr="00165A81">
              <w:rPr>
                <w:rFonts w:ascii="Times New Roman" w:hAnsi="Times New Roman" w:cs="Times New Roman"/>
                <w:sz w:val="24"/>
                <w:szCs w:val="24"/>
                <w:lang w:val="kk-KZ"/>
              </w:rPr>
              <w:t>Уақыттың үнемділігі</w:t>
            </w:r>
          </w:p>
        </w:tc>
        <w:tc>
          <w:tcPr>
            <w:tcW w:w="4673" w:type="dxa"/>
          </w:tcPr>
          <w:p w:rsidR="00C02C69" w:rsidRPr="00527DF4" w:rsidRDefault="00C02C69"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Құпия ақпараттардың таралып кету қауіпі;</w:t>
            </w:r>
          </w:p>
          <w:p w:rsidR="00C02C69" w:rsidRPr="00527DF4" w:rsidRDefault="00C02C69"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Келісім</w:t>
            </w:r>
            <w:r w:rsidRPr="00527DF4">
              <w:rPr>
                <w:rFonts w:ascii="Times New Roman" w:hAnsi="Times New Roman" w:cs="Times New Roman"/>
                <w:sz w:val="24"/>
                <w:szCs w:val="24"/>
                <w:lang w:val="en-US"/>
              </w:rPr>
              <w:t>-</w:t>
            </w:r>
            <w:r w:rsidRPr="00527DF4">
              <w:rPr>
                <w:rFonts w:ascii="Times New Roman" w:hAnsi="Times New Roman" w:cs="Times New Roman"/>
                <w:sz w:val="24"/>
                <w:szCs w:val="24"/>
                <w:lang w:val="kk-KZ"/>
              </w:rPr>
              <w:t>шарт талаптарының орындалмауы;</w:t>
            </w:r>
          </w:p>
          <w:p w:rsidR="00C02C69" w:rsidRPr="00527DF4" w:rsidRDefault="00C02C69"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Сап</w:t>
            </w:r>
            <w:r w:rsidR="003E74B3" w:rsidRPr="00527DF4">
              <w:rPr>
                <w:rFonts w:ascii="Times New Roman" w:hAnsi="Times New Roman" w:cs="Times New Roman"/>
                <w:sz w:val="24"/>
                <w:szCs w:val="24"/>
                <w:lang w:val="kk-KZ"/>
              </w:rPr>
              <w:t>а</w:t>
            </w:r>
            <w:r w:rsidRPr="00527DF4">
              <w:rPr>
                <w:rFonts w:ascii="Times New Roman" w:hAnsi="Times New Roman" w:cs="Times New Roman"/>
                <w:sz w:val="24"/>
                <w:szCs w:val="24"/>
                <w:lang w:val="kk-KZ"/>
              </w:rPr>
              <w:t>сыз қызмет көрсету;</w:t>
            </w:r>
          </w:p>
          <w:p w:rsidR="00C02C69" w:rsidRPr="00527DF4" w:rsidRDefault="00C02C69"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Қызмет көрсетушінің біліктілігінің жеткіліксіздігі;</w:t>
            </w:r>
          </w:p>
          <w:p w:rsidR="00C02C69" w:rsidRPr="00527DF4" w:rsidRDefault="00C02C69"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Тапсырыс б</w:t>
            </w:r>
            <w:r w:rsidR="003E74B3" w:rsidRPr="00527DF4">
              <w:rPr>
                <w:rFonts w:ascii="Times New Roman" w:hAnsi="Times New Roman" w:cs="Times New Roman"/>
                <w:sz w:val="24"/>
                <w:szCs w:val="24"/>
                <w:lang w:val="kk-KZ"/>
              </w:rPr>
              <w:t>е</w:t>
            </w:r>
            <w:r w:rsidRPr="00527DF4">
              <w:rPr>
                <w:rFonts w:ascii="Times New Roman" w:hAnsi="Times New Roman" w:cs="Times New Roman"/>
                <w:sz w:val="24"/>
                <w:szCs w:val="24"/>
                <w:lang w:val="kk-KZ"/>
              </w:rPr>
              <w:t>руші тарапынан мақсаттың нақтылығының жоқтығы;</w:t>
            </w:r>
          </w:p>
          <w:p w:rsidR="00C02C69" w:rsidRPr="00527DF4" w:rsidRDefault="00D071D2"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Ау</w:t>
            </w:r>
            <w:r w:rsidR="00C02C69" w:rsidRPr="00527DF4">
              <w:rPr>
                <w:rFonts w:ascii="Times New Roman" w:hAnsi="Times New Roman" w:cs="Times New Roman"/>
                <w:sz w:val="24"/>
                <w:szCs w:val="24"/>
                <w:lang w:val="kk-KZ"/>
              </w:rPr>
              <w:t>тсорсерлік компанияның дұрыс таңдалмауы;</w:t>
            </w:r>
          </w:p>
          <w:p w:rsidR="00C02C69" w:rsidRPr="00527DF4" w:rsidRDefault="00C02C69" w:rsidP="00680D31">
            <w:pPr>
              <w:numPr>
                <w:ilvl w:val="0"/>
                <w:numId w:val="25"/>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Аутсорсер жағынан бағалық қысымның көрсетілуі;</w:t>
            </w:r>
          </w:p>
          <w:p w:rsidR="00C02C69" w:rsidRPr="00527DF4" w:rsidRDefault="00C02C69" w:rsidP="00BC675F">
            <w:pPr>
              <w:tabs>
                <w:tab w:val="left" w:pos="313"/>
              </w:tabs>
              <w:ind w:left="35"/>
              <w:contextualSpacing/>
              <w:jc w:val="both"/>
              <w:rPr>
                <w:rFonts w:ascii="Times New Roman" w:hAnsi="Times New Roman" w:cs="Times New Roman"/>
                <w:color w:val="538135" w:themeColor="accent6" w:themeShade="BF"/>
                <w:sz w:val="24"/>
                <w:szCs w:val="24"/>
                <w:lang w:val="kk-KZ"/>
              </w:rPr>
            </w:pPr>
          </w:p>
        </w:tc>
      </w:tr>
      <w:tr w:rsidR="00C02C69" w:rsidRPr="007C3A70" w:rsidTr="00527DF4">
        <w:tc>
          <w:tcPr>
            <w:tcW w:w="4672" w:type="dxa"/>
          </w:tcPr>
          <w:p w:rsidR="00C02C69" w:rsidRPr="00527DF4" w:rsidRDefault="00C02C69" w:rsidP="00BC675F">
            <w:pPr>
              <w:tabs>
                <w:tab w:val="left" w:pos="313"/>
              </w:tabs>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Мүмкіндіктері</w:t>
            </w:r>
          </w:p>
        </w:tc>
        <w:tc>
          <w:tcPr>
            <w:tcW w:w="4673" w:type="dxa"/>
          </w:tcPr>
          <w:p w:rsidR="00C02C69" w:rsidRPr="00DE5EDA" w:rsidRDefault="00C02C69" w:rsidP="00BC675F">
            <w:pPr>
              <w:tabs>
                <w:tab w:val="left" w:pos="313"/>
              </w:tabs>
              <w:jc w:val="both"/>
              <w:rPr>
                <w:rFonts w:ascii="Times New Roman" w:hAnsi="Times New Roman" w:cs="Times New Roman"/>
                <w:sz w:val="24"/>
                <w:szCs w:val="24"/>
                <w:lang w:val="kk-KZ"/>
              </w:rPr>
            </w:pPr>
            <w:r w:rsidRPr="00DE5EDA">
              <w:rPr>
                <w:rFonts w:ascii="Times New Roman" w:hAnsi="Times New Roman" w:cs="Times New Roman"/>
                <w:sz w:val="24"/>
                <w:szCs w:val="24"/>
                <w:lang w:val="kk-KZ"/>
              </w:rPr>
              <w:t>Қауіп</w:t>
            </w:r>
            <w:r w:rsidRPr="00DE5EDA">
              <w:rPr>
                <w:rFonts w:ascii="Times New Roman" w:hAnsi="Times New Roman" w:cs="Times New Roman"/>
                <w:sz w:val="24"/>
                <w:szCs w:val="24"/>
                <w:lang w:val="en-US"/>
              </w:rPr>
              <w:t>-</w:t>
            </w:r>
            <w:r w:rsidRPr="00DE5EDA">
              <w:rPr>
                <w:rFonts w:ascii="Times New Roman" w:hAnsi="Times New Roman" w:cs="Times New Roman"/>
                <w:sz w:val="24"/>
                <w:szCs w:val="24"/>
                <w:lang w:val="kk-KZ"/>
              </w:rPr>
              <w:t>қатерлер</w:t>
            </w:r>
          </w:p>
        </w:tc>
      </w:tr>
      <w:tr w:rsidR="00C02C69" w:rsidRPr="007C3A70" w:rsidTr="00527DF4">
        <w:tc>
          <w:tcPr>
            <w:tcW w:w="4672" w:type="dxa"/>
          </w:tcPr>
          <w:p w:rsidR="00C02C69" w:rsidRPr="00165A81" w:rsidRDefault="00C02C69" w:rsidP="00680D31">
            <w:pPr>
              <w:numPr>
                <w:ilvl w:val="0"/>
                <w:numId w:val="26"/>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Өткен қателіктерді түзету;</w:t>
            </w:r>
          </w:p>
          <w:p w:rsidR="00C02C69" w:rsidRPr="00165A81" w:rsidRDefault="00C02C69" w:rsidP="00680D31">
            <w:pPr>
              <w:numPr>
                <w:ilvl w:val="0"/>
                <w:numId w:val="26"/>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Жаңа өнімдер мен технологияларды өңдеу, игеру;</w:t>
            </w:r>
          </w:p>
          <w:p w:rsidR="00C02C69" w:rsidRPr="00165A81" w:rsidRDefault="00C02C69" w:rsidP="00680D31">
            <w:pPr>
              <w:numPr>
                <w:ilvl w:val="0"/>
                <w:numId w:val="26"/>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Кәсіпорынның инновациялық жағынан дамуы;</w:t>
            </w:r>
          </w:p>
          <w:p w:rsidR="00C02C69" w:rsidRPr="00165A81" w:rsidRDefault="00C02C69" w:rsidP="00680D31">
            <w:pPr>
              <w:numPr>
                <w:ilvl w:val="0"/>
                <w:numId w:val="26"/>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Негізгі емес қызмет түрін дамыту және пайда табу мүмкіндігі;</w:t>
            </w:r>
          </w:p>
          <w:p w:rsidR="00C02C69" w:rsidRPr="00165A81" w:rsidRDefault="00C02C69" w:rsidP="00680D31">
            <w:pPr>
              <w:numPr>
                <w:ilvl w:val="0"/>
                <w:numId w:val="26"/>
              </w:numPr>
              <w:tabs>
                <w:tab w:val="left" w:pos="313"/>
              </w:tabs>
              <w:ind w:left="29" w:firstLine="0"/>
              <w:contextualSpacing/>
              <w:jc w:val="both"/>
              <w:rPr>
                <w:rFonts w:ascii="Times New Roman" w:hAnsi="Times New Roman" w:cs="Times New Roman"/>
                <w:sz w:val="24"/>
                <w:szCs w:val="24"/>
                <w:lang w:val="kk-KZ"/>
              </w:rPr>
            </w:pPr>
            <w:r w:rsidRPr="00165A81">
              <w:rPr>
                <w:rFonts w:ascii="Times New Roman" w:hAnsi="Times New Roman" w:cs="Times New Roman"/>
                <w:sz w:val="24"/>
                <w:szCs w:val="24"/>
                <w:lang w:val="kk-KZ"/>
              </w:rPr>
              <w:t>Басқа кәсіпорындармен тәжірибе алмасу мүмкіндігі;</w:t>
            </w:r>
          </w:p>
          <w:p w:rsidR="00C02C69" w:rsidRPr="00527DF4" w:rsidRDefault="00C02C69" w:rsidP="00BC675F">
            <w:pPr>
              <w:tabs>
                <w:tab w:val="left" w:pos="313"/>
              </w:tabs>
              <w:ind w:left="454"/>
              <w:contextualSpacing/>
              <w:jc w:val="both"/>
              <w:rPr>
                <w:rFonts w:ascii="Times New Roman" w:hAnsi="Times New Roman" w:cs="Times New Roman"/>
                <w:b/>
                <w:sz w:val="24"/>
                <w:szCs w:val="24"/>
                <w:lang w:val="kk-KZ"/>
              </w:rPr>
            </w:pPr>
          </w:p>
          <w:p w:rsidR="00C02C69" w:rsidRPr="00527DF4" w:rsidRDefault="00C02C69" w:rsidP="00BC675F">
            <w:pPr>
              <w:tabs>
                <w:tab w:val="left" w:pos="313"/>
              </w:tabs>
              <w:ind w:left="1080"/>
              <w:contextualSpacing/>
              <w:jc w:val="both"/>
              <w:rPr>
                <w:rFonts w:ascii="Times New Roman" w:hAnsi="Times New Roman" w:cs="Times New Roman"/>
                <w:b/>
                <w:color w:val="538135" w:themeColor="accent6" w:themeShade="BF"/>
                <w:sz w:val="24"/>
                <w:szCs w:val="24"/>
                <w:lang w:val="kk-KZ"/>
              </w:rPr>
            </w:pPr>
          </w:p>
        </w:tc>
        <w:tc>
          <w:tcPr>
            <w:tcW w:w="4673" w:type="dxa"/>
          </w:tcPr>
          <w:p w:rsidR="00C02C69" w:rsidRPr="00527DF4" w:rsidRDefault="00C02C69" w:rsidP="00680D31">
            <w:pPr>
              <w:numPr>
                <w:ilvl w:val="0"/>
                <w:numId w:val="27"/>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Кәсіпорынның бөлімшелерін немесе қызмет түрін беруде жұмысшылардың наразылығы;</w:t>
            </w:r>
          </w:p>
          <w:p w:rsidR="00C02C69" w:rsidRPr="00527DF4" w:rsidRDefault="00C02C69" w:rsidP="00680D31">
            <w:pPr>
              <w:numPr>
                <w:ilvl w:val="0"/>
                <w:numId w:val="27"/>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Жаңадан құрылған кәсіпорындардың басқарылуының әлсіздігі;</w:t>
            </w:r>
          </w:p>
          <w:p w:rsidR="00C02C69" w:rsidRPr="00527DF4" w:rsidRDefault="00C02C69" w:rsidP="00680D31">
            <w:pPr>
              <w:numPr>
                <w:ilvl w:val="0"/>
                <w:numId w:val="27"/>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Алдыңғы шарттар бойынша аутсорсер кәсіпорындарының қызметтегі қызығушылығының  төмендеп жоқ болуы;</w:t>
            </w:r>
          </w:p>
          <w:p w:rsidR="00C02C69" w:rsidRPr="00527DF4" w:rsidRDefault="003527AE" w:rsidP="00680D31">
            <w:pPr>
              <w:numPr>
                <w:ilvl w:val="0"/>
                <w:numId w:val="27"/>
              </w:numPr>
              <w:tabs>
                <w:tab w:val="left" w:pos="313"/>
              </w:tabs>
              <w:ind w:left="35" w:firstLine="0"/>
              <w:contextualSpacing/>
              <w:jc w:val="both"/>
              <w:rPr>
                <w:rFonts w:ascii="Times New Roman" w:hAnsi="Times New Roman" w:cs="Times New Roman"/>
                <w:sz w:val="24"/>
                <w:szCs w:val="24"/>
                <w:lang w:val="kk-KZ"/>
              </w:rPr>
            </w:pPr>
            <w:r w:rsidRPr="00527DF4">
              <w:rPr>
                <w:rFonts w:ascii="Times New Roman" w:hAnsi="Times New Roman" w:cs="Times New Roman"/>
                <w:sz w:val="24"/>
                <w:szCs w:val="24"/>
                <w:lang w:val="kk-KZ"/>
              </w:rPr>
              <w:t xml:space="preserve">Сәтсіз </w:t>
            </w:r>
            <w:r w:rsidR="00C02C69" w:rsidRPr="00527DF4">
              <w:rPr>
                <w:rFonts w:ascii="Times New Roman" w:hAnsi="Times New Roman" w:cs="Times New Roman"/>
                <w:sz w:val="24"/>
                <w:szCs w:val="24"/>
                <w:lang w:val="kk-KZ"/>
              </w:rPr>
              <w:t xml:space="preserve"> нәтижелер</w:t>
            </w:r>
          </w:p>
        </w:tc>
      </w:tr>
      <w:tr w:rsidR="007C3A70" w:rsidRPr="007C3A70" w:rsidTr="00527DF4">
        <w:tc>
          <w:tcPr>
            <w:tcW w:w="9345" w:type="dxa"/>
            <w:gridSpan w:val="2"/>
          </w:tcPr>
          <w:p w:rsidR="007C3A70" w:rsidRPr="00527DF4" w:rsidRDefault="007C3A70" w:rsidP="00975BB9">
            <w:pPr>
              <w:tabs>
                <w:tab w:val="left" w:pos="709"/>
              </w:tabs>
              <w:ind w:firstLine="741"/>
              <w:rPr>
                <w:rFonts w:ascii="Times New Roman" w:hAnsi="Times New Roman" w:cs="Times New Roman"/>
                <w:b/>
                <w:sz w:val="24"/>
                <w:szCs w:val="24"/>
                <w:lang w:val="kk-KZ"/>
              </w:rPr>
            </w:pPr>
            <w:r w:rsidRPr="00527DF4">
              <w:rPr>
                <w:rFonts w:ascii="Times New Roman" w:hAnsi="Times New Roman" w:cs="Times New Roman"/>
                <w:sz w:val="24"/>
                <w:szCs w:val="24"/>
                <w:lang w:val="kk-KZ"/>
              </w:rPr>
              <w:t>Ескертпе: Зерттеу нәтижесінде автормен әзірленді</w:t>
            </w:r>
          </w:p>
        </w:tc>
      </w:tr>
    </w:tbl>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Кәсіпорынның аутсорсингтік қызметті пайдалану үшін дұрыс та</w:t>
      </w:r>
      <w:r w:rsidR="00D071D2">
        <w:rPr>
          <w:rFonts w:ascii="Times New Roman" w:hAnsi="Times New Roman" w:cs="Times New Roman"/>
          <w:sz w:val="28"/>
          <w:szCs w:val="28"/>
          <w:lang w:val="kk-KZ"/>
        </w:rPr>
        <w:t>ң</w:t>
      </w:r>
      <w:r w:rsidRPr="00C02C69">
        <w:rPr>
          <w:rFonts w:ascii="Times New Roman" w:hAnsi="Times New Roman" w:cs="Times New Roman"/>
          <w:sz w:val="28"/>
          <w:szCs w:val="28"/>
          <w:lang w:val="kk-KZ"/>
        </w:rPr>
        <w:t>дау жасалуы керек. SWOT талдауда көріп отырғанымыздай, аутсорсингтік қызметті пайдаланудың артықшылықтарының көптігіне қарамастан, аутсорсингтік қызмет түрі мен аутсорсингтік қызмет ұсынатын кәсіпорындарды да дұрыс таңдай білген жөн болады. Дұрыс таңдалмаған жағдайда кәсіпорын үш</w:t>
      </w:r>
      <w:r w:rsidR="00D071D2">
        <w:rPr>
          <w:rFonts w:ascii="Times New Roman" w:hAnsi="Times New Roman" w:cs="Times New Roman"/>
          <w:sz w:val="28"/>
          <w:szCs w:val="28"/>
          <w:lang w:val="kk-KZ"/>
        </w:rPr>
        <w:t>ін тері</w:t>
      </w:r>
      <w:r w:rsidRPr="00C02C69">
        <w:rPr>
          <w:rFonts w:ascii="Times New Roman" w:hAnsi="Times New Roman" w:cs="Times New Roman"/>
          <w:sz w:val="28"/>
          <w:szCs w:val="28"/>
          <w:lang w:val="kk-KZ"/>
        </w:rPr>
        <w:t>с әсер етіп, кемшіліктер болуы мүмкін. Аутсорсингтік қызметті қолданудың жеке мүмкіндіктерін д</w:t>
      </w:r>
      <w:r w:rsidR="00D071D2">
        <w:rPr>
          <w:rFonts w:ascii="Times New Roman" w:hAnsi="Times New Roman" w:cs="Times New Roman"/>
          <w:sz w:val="28"/>
          <w:szCs w:val="28"/>
          <w:lang w:val="kk-KZ"/>
        </w:rPr>
        <w:t>е айтып өтуге болады. Мықты сер</w:t>
      </w:r>
      <w:r w:rsidRPr="00C02C69">
        <w:rPr>
          <w:rFonts w:ascii="Times New Roman" w:hAnsi="Times New Roman" w:cs="Times New Roman"/>
          <w:sz w:val="28"/>
          <w:szCs w:val="28"/>
          <w:lang w:val="kk-KZ"/>
        </w:rPr>
        <w:t xml:space="preserve">іктесі бар кәсіпорын оң нәтижелерге жетіп, жаңа мүмкіндіктерге қол жеткізуі де мүмкін. Яғни аутсорсингтік кәсіпорынды таңдай білетін ұйым үшін мүмкіндіктер көп деп айтуға болады. </w:t>
      </w: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Соныме</w:t>
      </w:r>
      <w:r w:rsidR="00D071D2">
        <w:rPr>
          <w:rFonts w:ascii="Times New Roman" w:hAnsi="Times New Roman" w:cs="Times New Roman"/>
          <w:sz w:val="28"/>
          <w:szCs w:val="28"/>
          <w:lang w:val="kk-KZ"/>
        </w:rPr>
        <w:t>н қатар, басқа да бизнес процес</w:t>
      </w:r>
      <w:r w:rsidRPr="00C02C69">
        <w:rPr>
          <w:rFonts w:ascii="Times New Roman" w:hAnsi="Times New Roman" w:cs="Times New Roman"/>
          <w:sz w:val="28"/>
          <w:szCs w:val="28"/>
          <w:lang w:val="kk-KZ"/>
        </w:rPr>
        <w:t>тегідей аутсорсингтік қызметтерді пайдалану барысында да міндет</w:t>
      </w:r>
      <w:r w:rsidR="00D071D2">
        <w:rPr>
          <w:rFonts w:ascii="Times New Roman" w:hAnsi="Times New Roman" w:cs="Times New Roman"/>
          <w:sz w:val="28"/>
          <w:szCs w:val="28"/>
          <w:lang w:val="kk-KZ"/>
        </w:rPr>
        <w:t>т</w:t>
      </w:r>
      <w:r w:rsidRPr="00C02C69">
        <w:rPr>
          <w:rFonts w:ascii="Times New Roman" w:hAnsi="Times New Roman" w:cs="Times New Roman"/>
          <w:sz w:val="28"/>
          <w:szCs w:val="28"/>
          <w:lang w:val="kk-KZ"/>
        </w:rPr>
        <w:t>і түрде қауіп-қатерлер де кездеседі. Соның ішінде алдыңғы шарттар бойынша аутсорсер кәсіпорындарының қызметтегі қызығушылығының  төмендеп жоқ болуын айт</w:t>
      </w:r>
      <w:r w:rsidR="00880235">
        <w:rPr>
          <w:rFonts w:ascii="Times New Roman" w:hAnsi="Times New Roman" w:cs="Times New Roman"/>
          <w:sz w:val="28"/>
          <w:szCs w:val="28"/>
          <w:lang w:val="kk-KZ"/>
        </w:rPr>
        <w:t>ы</w:t>
      </w:r>
      <w:r w:rsidRPr="00C02C69">
        <w:rPr>
          <w:rFonts w:ascii="Times New Roman" w:hAnsi="Times New Roman" w:cs="Times New Roman"/>
          <w:sz w:val="28"/>
          <w:szCs w:val="28"/>
          <w:lang w:val="kk-KZ"/>
        </w:rPr>
        <w:t>п өтсек болады.</w:t>
      </w:r>
    </w:p>
    <w:p w:rsidR="00C02C69" w:rsidRPr="00C02C69" w:rsidRDefault="00C02C69" w:rsidP="00BC675F">
      <w:pPr>
        <w:spacing w:after="0" w:line="240" w:lineRule="auto"/>
        <w:ind w:firstLine="709"/>
        <w:jc w:val="both"/>
        <w:rPr>
          <w:rFonts w:ascii="Times New Roman" w:hAnsi="Times New Roman" w:cs="Times New Roman"/>
          <w:b/>
          <w:sz w:val="28"/>
          <w:szCs w:val="28"/>
          <w:lang w:val="kk-KZ"/>
        </w:rPr>
      </w:pPr>
      <w:r w:rsidRPr="00C02C69">
        <w:rPr>
          <w:rFonts w:ascii="Times New Roman" w:hAnsi="Times New Roman" w:cs="Times New Roman"/>
          <w:sz w:val="28"/>
          <w:szCs w:val="28"/>
          <w:lang w:val="kk-KZ"/>
        </w:rPr>
        <w:t>SWOT талдау жасау аутсорсингтік қызметтің мүмкіндіктерін білудің қуатты әдісі болып табылады.</w:t>
      </w:r>
    </w:p>
    <w:p w:rsid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Соңғы жылдары бизнеске пайдасын барынша арттыруға мүмкіндік бе</w:t>
      </w:r>
      <w:r w:rsidR="00495C39">
        <w:rPr>
          <w:rFonts w:ascii="Times New Roman" w:hAnsi="Times New Roman" w:cs="Times New Roman"/>
          <w:sz w:val="28"/>
          <w:szCs w:val="28"/>
          <w:lang w:val="kk-KZ"/>
        </w:rPr>
        <w:t>р</w:t>
      </w:r>
      <w:r w:rsidRPr="00C02C69">
        <w:rPr>
          <w:rFonts w:ascii="Times New Roman" w:hAnsi="Times New Roman" w:cs="Times New Roman"/>
          <w:sz w:val="28"/>
          <w:szCs w:val="28"/>
          <w:lang w:val="kk-KZ"/>
        </w:rPr>
        <w:t>етін маңызды құралдардың б</w:t>
      </w:r>
      <w:r w:rsidR="00495C39">
        <w:rPr>
          <w:rFonts w:ascii="Times New Roman" w:hAnsi="Times New Roman" w:cs="Times New Roman"/>
          <w:sz w:val="28"/>
          <w:szCs w:val="28"/>
          <w:lang w:val="kk-KZ"/>
        </w:rPr>
        <w:t>і</w:t>
      </w:r>
      <w:r w:rsidRPr="00C02C69">
        <w:rPr>
          <w:rFonts w:ascii="Times New Roman" w:hAnsi="Times New Roman" w:cs="Times New Roman"/>
          <w:sz w:val="28"/>
          <w:szCs w:val="28"/>
          <w:lang w:val="kk-KZ"/>
        </w:rPr>
        <w:t>р</w:t>
      </w:r>
      <w:r w:rsidR="00495C39">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 болып табылады. Қазақстан дамыған сайын, еліміздегі кәсіпорындар өзгерістерді д</w:t>
      </w:r>
      <w:r w:rsidR="00495C39">
        <w:rPr>
          <w:rFonts w:ascii="Times New Roman" w:hAnsi="Times New Roman" w:cs="Times New Roman"/>
          <w:sz w:val="28"/>
          <w:szCs w:val="28"/>
          <w:lang w:val="kk-KZ"/>
        </w:rPr>
        <w:t>ұ</w:t>
      </w:r>
      <w:r w:rsidRPr="00C02C69">
        <w:rPr>
          <w:rFonts w:ascii="Times New Roman" w:hAnsi="Times New Roman" w:cs="Times New Roman"/>
          <w:sz w:val="28"/>
          <w:szCs w:val="28"/>
          <w:lang w:val="kk-KZ"/>
        </w:rPr>
        <w:t>рыс қабылдай алып, төтеп беруі керек. Аутсорсингтік бастамалар кәсіпорындардың экономикалық тиімділігі мен өнімділігін арттыруға бағытталған. Ол табысты арттыруға, бәсеке</w:t>
      </w:r>
      <w:r w:rsidR="00C82866">
        <w:rPr>
          <w:rFonts w:ascii="Times New Roman" w:hAnsi="Times New Roman" w:cs="Times New Roman"/>
          <w:sz w:val="28"/>
          <w:szCs w:val="28"/>
          <w:lang w:val="kk-KZ"/>
        </w:rPr>
        <w:t xml:space="preserve">лңк </w:t>
      </w:r>
      <w:r w:rsidRPr="00C02C69">
        <w:rPr>
          <w:rFonts w:ascii="Times New Roman" w:hAnsi="Times New Roman" w:cs="Times New Roman"/>
          <w:sz w:val="28"/>
          <w:szCs w:val="28"/>
          <w:lang w:val="kk-KZ"/>
        </w:rPr>
        <w:t>қабілеттілікті жоғарылатуға және</w:t>
      </w:r>
      <w:r w:rsidR="00D071D2">
        <w:rPr>
          <w:rFonts w:ascii="Times New Roman" w:hAnsi="Times New Roman" w:cs="Times New Roman"/>
          <w:sz w:val="28"/>
          <w:szCs w:val="28"/>
          <w:lang w:val="kk-KZ"/>
        </w:rPr>
        <w:t xml:space="preserve"> тағы да сол сияқты кәсіпоры</w:t>
      </w:r>
      <w:r w:rsidRPr="00C02C69">
        <w:rPr>
          <w:rFonts w:ascii="Times New Roman" w:hAnsi="Times New Roman" w:cs="Times New Roman"/>
          <w:sz w:val="28"/>
          <w:szCs w:val="28"/>
          <w:lang w:val="kk-KZ"/>
        </w:rPr>
        <w:t>н мақсаты мен міндеттері үшін маңы</w:t>
      </w:r>
      <w:r w:rsidR="00495C39">
        <w:rPr>
          <w:rFonts w:ascii="Times New Roman" w:hAnsi="Times New Roman" w:cs="Times New Roman"/>
          <w:sz w:val="28"/>
          <w:szCs w:val="28"/>
          <w:lang w:val="kk-KZ"/>
        </w:rPr>
        <w:t>з</w:t>
      </w:r>
      <w:r w:rsidRPr="00C02C69">
        <w:rPr>
          <w:rFonts w:ascii="Times New Roman" w:hAnsi="Times New Roman" w:cs="Times New Roman"/>
          <w:sz w:val="28"/>
          <w:szCs w:val="28"/>
          <w:lang w:val="kk-KZ"/>
        </w:rPr>
        <w:t>ды мотивтерді пайдалануға ұмтылады. Аутсорси</w:t>
      </w:r>
      <w:r w:rsidR="003817BF">
        <w:rPr>
          <w:rFonts w:ascii="Times New Roman" w:hAnsi="Times New Roman" w:cs="Times New Roman"/>
          <w:sz w:val="28"/>
          <w:szCs w:val="28"/>
          <w:lang w:val="kk-KZ"/>
        </w:rPr>
        <w:t>н</w:t>
      </w:r>
      <w:r w:rsidRPr="00C02C69">
        <w:rPr>
          <w:rFonts w:ascii="Times New Roman" w:hAnsi="Times New Roman" w:cs="Times New Roman"/>
          <w:sz w:val="28"/>
          <w:szCs w:val="28"/>
          <w:lang w:val="kk-KZ"/>
        </w:rPr>
        <w:t>гтік қызмет түрлерін пайдалануда SWOT талдау жүргіз</w:t>
      </w:r>
      <w:r w:rsidR="00495C39">
        <w:rPr>
          <w:rFonts w:ascii="Times New Roman" w:hAnsi="Times New Roman" w:cs="Times New Roman"/>
          <w:sz w:val="28"/>
          <w:szCs w:val="28"/>
          <w:lang w:val="kk-KZ"/>
        </w:rPr>
        <w:t>у</w:t>
      </w:r>
      <w:r w:rsidRPr="00C02C69">
        <w:rPr>
          <w:rFonts w:ascii="Times New Roman" w:hAnsi="Times New Roman" w:cs="Times New Roman"/>
          <w:sz w:val="28"/>
          <w:szCs w:val="28"/>
          <w:lang w:val="kk-KZ"/>
        </w:rPr>
        <w:t xml:space="preserve"> маңызды және нәтижелі болды деп есептейміз. Болашақта, аутсорсингтік қызметтерді пайдалану барысын</w:t>
      </w:r>
      <w:r w:rsidR="00495C39">
        <w:rPr>
          <w:rFonts w:ascii="Times New Roman" w:hAnsi="Times New Roman" w:cs="Times New Roman"/>
          <w:sz w:val="28"/>
          <w:szCs w:val="28"/>
          <w:lang w:val="kk-KZ"/>
        </w:rPr>
        <w:t>д</w:t>
      </w:r>
      <w:r w:rsidRPr="00C02C69">
        <w:rPr>
          <w:rFonts w:ascii="Times New Roman" w:hAnsi="Times New Roman" w:cs="Times New Roman"/>
          <w:sz w:val="28"/>
          <w:szCs w:val="28"/>
          <w:lang w:val="kk-KZ"/>
        </w:rPr>
        <w:t xml:space="preserve">а елімізді әлемдік нарыққа шыға алатын мүмкіндіктер бар деп айтуға болады. Себебі, еліміз әлемдік нарыққа шығуы үшін көптеген </w:t>
      </w:r>
      <w:r w:rsidR="00495C39">
        <w:rPr>
          <w:rFonts w:ascii="Times New Roman" w:hAnsi="Times New Roman" w:cs="Times New Roman"/>
          <w:sz w:val="28"/>
          <w:szCs w:val="28"/>
          <w:lang w:val="kk-KZ"/>
        </w:rPr>
        <w:t>м</w:t>
      </w:r>
      <w:r w:rsidRPr="00C02C69">
        <w:rPr>
          <w:rFonts w:ascii="Times New Roman" w:hAnsi="Times New Roman" w:cs="Times New Roman"/>
          <w:sz w:val="28"/>
          <w:szCs w:val="28"/>
          <w:lang w:val="kk-KZ"/>
        </w:rPr>
        <w:t>үмкіндіктер бар: еліміздегі инфрақұрылымның дамуы, стратегиялық жоспар, ағылшын тілінің кең етек ала бастауы және т.б.</w:t>
      </w:r>
    </w:p>
    <w:p w:rsidR="009F5330" w:rsidRPr="00C02C69" w:rsidRDefault="009F5330" w:rsidP="00BC675F">
      <w:pPr>
        <w:spacing w:after="0" w:line="240" w:lineRule="auto"/>
        <w:ind w:firstLine="709"/>
        <w:jc w:val="both"/>
        <w:rPr>
          <w:rFonts w:ascii="Times New Roman" w:hAnsi="Times New Roman" w:cs="Times New Roman"/>
          <w:sz w:val="28"/>
          <w:szCs w:val="28"/>
          <w:lang w:val="kk-KZ"/>
        </w:rPr>
      </w:pPr>
    </w:p>
    <w:p w:rsidR="00844137" w:rsidRDefault="00844137"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7D1FE4" w:rsidRDefault="007D1FE4"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4C4CE6" w:rsidRDefault="004C4CE6"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3D57D8" w:rsidRDefault="003D57D8" w:rsidP="00BC675F">
      <w:pPr>
        <w:tabs>
          <w:tab w:val="left" w:pos="2685"/>
        </w:tabs>
        <w:spacing w:after="0" w:line="240" w:lineRule="auto"/>
        <w:ind w:firstLine="709"/>
        <w:jc w:val="both"/>
        <w:rPr>
          <w:rFonts w:ascii="Times New Roman" w:hAnsi="Times New Roman" w:cs="Times New Roman"/>
          <w:b/>
          <w:sz w:val="28"/>
          <w:szCs w:val="28"/>
          <w:lang w:val="kk-KZ" w:eastAsia="ru-RU"/>
        </w:rPr>
      </w:pPr>
    </w:p>
    <w:p w:rsidR="00C02C69" w:rsidRPr="00C02C69" w:rsidRDefault="00C02C69" w:rsidP="00BC675F">
      <w:pPr>
        <w:tabs>
          <w:tab w:val="left" w:pos="2685"/>
        </w:tabs>
        <w:spacing w:after="0" w:line="240" w:lineRule="auto"/>
        <w:jc w:val="both"/>
        <w:rPr>
          <w:rFonts w:ascii="Times New Roman" w:hAnsi="Times New Roman" w:cs="Times New Roman"/>
          <w:b/>
          <w:sz w:val="28"/>
          <w:szCs w:val="28"/>
          <w:lang w:val="kk-KZ" w:eastAsia="ru-RU"/>
        </w:rPr>
      </w:pPr>
      <w:r w:rsidRPr="00C02C69">
        <w:rPr>
          <w:rFonts w:ascii="Times New Roman" w:hAnsi="Times New Roman" w:cs="Times New Roman"/>
          <w:b/>
          <w:sz w:val="28"/>
          <w:szCs w:val="28"/>
          <w:lang w:val="kk-KZ" w:eastAsia="ru-RU"/>
        </w:rPr>
        <w:t>Екінші бөлім бойынша қорытындылар:</w:t>
      </w:r>
    </w:p>
    <w:p w:rsidR="00C02C69" w:rsidRPr="00C02C69" w:rsidRDefault="00C02C69" w:rsidP="00BC675F">
      <w:pPr>
        <w:tabs>
          <w:tab w:val="left" w:pos="2685"/>
        </w:tabs>
        <w:spacing w:after="0" w:line="240" w:lineRule="auto"/>
        <w:jc w:val="both"/>
        <w:rPr>
          <w:rFonts w:ascii="Times New Roman" w:hAnsi="Times New Roman" w:cs="Times New Roman"/>
          <w:b/>
          <w:sz w:val="28"/>
          <w:szCs w:val="28"/>
          <w:lang w:val="kk-KZ" w:eastAsia="ru-RU"/>
        </w:rPr>
      </w:pPr>
      <w:r w:rsidRPr="00C02C69">
        <w:rPr>
          <w:rFonts w:ascii="Times New Roman" w:hAnsi="Times New Roman" w:cs="Times New Roman"/>
          <w:b/>
          <w:sz w:val="28"/>
          <w:szCs w:val="28"/>
          <w:lang w:val="kk-KZ" w:eastAsia="ru-RU"/>
        </w:rPr>
        <w:t>Диссертациялық жұмыс бойынша келесідей тұжырымдар жасалды:</w:t>
      </w:r>
    </w:p>
    <w:p w:rsidR="00C02C69" w:rsidRPr="00C02C69" w:rsidRDefault="00C02C69" w:rsidP="00680D31">
      <w:pPr>
        <w:numPr>
          <w:ilvl w:val="0"/>
          <w:numId w:val="28"/>
        </w:numPr>
        <w:tabs>
          <w:tab w:val="left" w:pos="993"/>
        </w:tabs>
        <w:spacing w:after="0" w:line="240" w:lineRule="auto"/>
        <w:ind w:left="0" w:firstLine="709"/>
        <w:contextualSpacing/>
        <w:jc w:val="both"/>
        <w:rPr>
          <w:rFonts w:ascii="Times New Roman" w:hAnsi="Times New Roman" w:cs="Times New Roman"/>
          <w:sz w:val="28"/>
          <w:szCs w:val="28"/>
          <w:lang w:val="kk-KZ" w:eastAsia="ru-RU"/>
        </w:rPr>
      </w:pPr>
      <w:r w:rsidRPr="00C02C69">
        <w:rPr>
          <w:rFonts w:ascii="Times New Roman" w:hAnsi="Times New Roman" w:cs="Times New Roman"/>
          <w:sz w:val="28"/>
          <w:szCs w:val="28"/>
          <w:lang w:val="kk-KZ" w:eastAsia="ru-RU"/>
        </w:rPr>
        <w:t xml:space="preserve">Жалпы шет елде аутсорсингтің даму жағайы мен оған болашақта дамуына болжам жасалды. Қазақстанда аусторсингтің даму жағдайына сауалнама жүргізіліп, талдау жасалды. Талдау бойынша көбіне аутсорсингтік қызмет түрлерін ЖШС және көбіне өндіріс саласы бойынша көп </w:t>
      </w:r>
      <w:r w:rsidR="00981BFE">
        <w:rPr>
          <w:rFonts w:ascii="Times New Roman" w:hAnsi="Times New Roman" w:cs="Times New Roman"/>
          <w:sz w:val="28"/>
          <w:szCs w:val="28"/>
          <w:lang w:val="kk-KZ" w:eastAsia="ru-RU"/>
        </w:rPr>
        <w:t>пайдаланады</w:t>
      </w:r>
      <w:r w:rsidR="00480064">
        <w:rPr>
          <w:rFonts w:ascii="Times New Roman" w:hAnsi="Times New Roman" w:cs="Times New Roman"/>
          <w:sz w:val="28"/>
          <w:szCs w:val="28"/>
          <w:lang w:val="kk-KZ" w:eastAsia="ru-RU"/>
        </w:rPr>
        <w:t>.</w:t>
      </w:r>
    </w:p>
    <w:p w:rsidR="00C02C69" w:rsidRPr="00C02C69" w:rsidRDefault="00C02C69" w:rsidP="00680D31">
      <w:pPr>
        <w:numPr>
          <w:ilvl w:val="0"/>
          <w:numId w:val="28"/>
        </w:numPr>
        <w:tabs>
          <w:tab w:val="left" w:pos="993"/>
        </w:tabs>
        <w:spacing w:after="0" w:line="240" w:lineRule="auto"/>
        <w:ind w:left="0" w:firstLine="709"/>
        <w:contextualSpacing/>
        <w:jc w:val="both"/>
        <w:rPr>
          <w:rFonts w:ascii="Times New Roman" w:hAnsi="Times New Roman" w:cs="Times New Roman"/>
          <w:sz w:val="28"/>
          <w:szCs w:val="28"/>
          <w:lang w:val="kk-KZ" w:eastAsia="ru-RU"/>
        </w:rPr>
      </w:pPr>
      <w:r w:rsidRPr="00C02C69">
        <w:rPr>
          <w:rFonts w:ascii="Times New Roman" w:hAnsi="Times New Roman" w:cs="Times New Roman"/>
          <w:sz w:val="28"/>
          <w:szCs w:val="28"/>
          <w:lang w:val="kk-KZ" w:eastAsia="ru-RU"/>
        </w:rPr>
        <w:t>Екінші бөлімше бойынша аутсорсингті пайдаланылған кәсіпорындар бойынша с</w:t>
      </w:r>
      <w:r w:rsidR="00D071D2">
        <w:rPr>
          <w:rFonts w:ascii="Times New Roman" w:hAnsi="Times New Roman" w:cs="Times New Roman"/>
          <w:sz w:val="28"/>
          <w:szCs w:val="28"/>
          <w:lang w:val="kk-KZ" w:eastAsia="ru-RU"/>
        </w:rPr>
        <w:t>ызықтық модель құрылып, табысты</w:t>
      </w:r>
      <w:r w:rsidRPr="00C02C69">
        <w:rPr>
          <w:rFonts w:ascii="Times New Roman" w:hAnsi="Times New Roman" w:cs="Times New Roman"/>
          <w:sz w:val="28"/>
          <w:szCs w:val="28"/>
          <w:lang w:val="kk-KZ" w:eastAsia="ru-RU"/>
        </w:rPr>
        <w:t>лық</w:t>
      </w:r>
      <w:r w:rsidR="00D071D2">
        <w:rPr>
          <w:rFonts w:ascii="Times New Roman" w:hAnsi="Times New Roman" w:cs="Times New Roman"/>
          <w:sz w:val="28"/>
          <w:szCs w:val="28"/>
          <w:lang w:val="kk-KZ" w:eastAsia="ru-RU"/>
        </w:rPr>
        <w:t>қа</w:t>
      </w:r>
      <w:r w:rsidRPr="00C02C69">
        <w:rPr>
          <w:rFonts w:ascii="Times New Roman" w:hAnsi="Times New Roman" w:cs="Times New Roman"/>
          <w:sz w:val="28"/>
          <w:szCs w:val="28"/>
          <w:lang w:val="kk-KZ" w:eastAsia="ru-RU"/>
        </w:rPr>
        <w:t xml:space="preserve"> аутсорсингтің әсер ете</w:t>
      </w:r>
      <w:r w:rsidR="00D071D2">
        <w:rPr>
          <w:rFonts w:ascii="Times New Roman" w:hAnsi="Times New Roman" w:cs="Times New Roman"/>
          <w:sz w:val="28"/>
          <w:szCs w:val="28"/>
          <w:lang w:val="kk-KZ" w:eastAsia="ru-RU"/>
        </w:rPr>
        <w:t>т</w:t>
      </w:r>
      <w:r w:rsidRPr="00C02C69">
        <w:rPr>
          <w:rFonts w:ascii="Times New Roman" w:hAnsi="Times New Roman" w:cs="Times New Roman"/>
          <w:sz w:val="28"/>
          <w:szCs w:val="28"/>
          <w:lang w:val="kk-KZ" w:eastAsia="ru-RU"/>
        </w:rPr>
        <w:t xml:space="preserve">іні көрініп тұр. </w:t>
      </w:r>
    </w:p>
    <w:p w:rsidR="00C02C69" w:rsidRPr="003D1EE2" w:rsidRDefault="00C02C69" w:rsidP="00680D31">
      <w:pPr>
        <w:numPr>
          <w:ilvl w:val="0"/>
          <w:numId w:val="28"/>
        </w:numPr>
        <w:tabs>
          <w:tab w:val="left" w:pos="993"/>
        </w:tabs>
        <w:spacing w:after="0" w:line="240" w:lineRule="auto"/>
        <w:ind w:left="0" w:firstLine="709"/>
        <w:contextualSpacing/>
        <w:jc w:val="both"/>
        <w:rPr>
          <w:rFonts w:ascii="Times New Roman" w:hAnsi="Times New Roman" w:cs="Times New Roman"/>
          <w:sz w:val="28"/>
          <w:szCs w:val="28"/>
          <w:lang w:val="kk-KZ" w:eastAsia="ru-RU"/>
        </w:rPr>
      </w:pPr>
      <w:r w:rsidRPr="003D1EE2">
        <w:rPr>
          <w:rFonts w:ascii="Times New Roman" w:hAnsi="Times New Roman" w:cs="Times New Roman"/>
          <w:sz w:val="28"/>
          <w:szCs w:val="28"/>
          <w:lang w:val="kk-KZ" w:eastAsia="ru-RU"/>
        </w:rPr>
        <w:t>Аутсорсингтің тиімділігін анықтау үшін аутсорсингтік қызмет түрін қолданатын кәсіпорындарда аутсорсинг</w:t>
      </w:r>
      <w:r w:rsidR="009F797F" w:rsidRPr="003D1EE2">
        <w:rPr>
          <w:rFonts w:ascii="Times New Roman" w:hAnsi="Times New Roman" w:cs="Times New Roman"/>
          <w:sz w:val="28"/>
          <w:szCs w:val="28"/>
          <w:lang w:val="kk-KZ" w:eastAsia="ru-RU"/>
        </w:rPr>
        <w:t>тің</w:t>
      </w:r>
      <w:r w:rsidRPr="003D1EE2">
        <w:rPr>
          <w:rFonts w:ascii="Times New Roman" w:hAnsi="Times New Roman" w:cs="Times New Roman"/>
          <w:sz w:val="28"/>
          <w:szCs w:val="28"/>
          <w:lang w:val="kk-KZ" w:eastAsia="ru-RU"/>
        </w:rPr>
        <w:t xml:space="preserve"> тиімділігін</w:t>
      </w:r>
      <w:r w:rsidR="009F797F" w:rsidRPr="003D1EE2">
        <w:rPr>
          <w:rFonts w:ascii="Times New Roman" w:hAnsi="Times New Roman" w:cs="Times New Roman"/>
          <w:sz w:val="28"/>
          <w:szCs w:val="28"/>
          <w:lang w:val="kk-KZ" w:eastAsia="ru-RU"/>
        </w:rPr>
        <w:t>е</w:t>
      </w:r>
      <w:r w:rsidRPr="003D1EE2">
        <w:rPr>
          <w:rFonts w:ascii="Times New Roman" w:hAnsi="Times New Roman" w:cs="Times New Roman"/>
          <w:sz w:val="28"/>
          <w:szCs w:val="28"/>
          <w:lang w:val="kk-KZ" w:eastAsia="ru-RU"/>
        </w:rPr>
        <w:t xml:space="preserve"> бағалау жүгізілді. Бағалау бойынша </w:t>
      </w:r>
      <w:r w:rsidR="00174EB4" w:rsidRPr="003D1EE2">
        <w:rPr>
          <w:rFonts w:ascii="Times New Roman" w:hAnsi="Times New Roman" w:cs="Times New Roman"/>
          <w:sz w:val="28"/>
          <w:szCs w:val="28"/>
          <w:lang w:val="kk-KZ" w:eastAsia="ru-RU"/>
        </w:rPr>
        <w:t>аутсорсинг</w:t>
      </w:r>
      <w:r w:rsidR="003D1EE2" w:rsidRPr="003D1EE2">
        <w:rPr>
          <w:rFonts w:ascii="Times New Roman" w:hAnsi="Times New Roman" w:cs="Times New Roman"/>
          <w:sz w:val="28"/>
          <w:szCs w:val="28"/>
          <w:lang w:val="kk-KZ" w:eastAsia="ru-RU"/>
        </w:rPr>
        <w:t>ті пайдаланылған</w:t>
      </w:r>
      <w:r w:rsidRPr="003D1EE2">
        <w:rPr>
          <w:rFonts w:ascii="Times New Roman" w:hAnsi="Times New Roman" w:cs="Times New Roman"/>
          <w:sz w:val="28"/>
          <w:szCs w:val="28"/>
          <w:lang w:val="kk-KZ" w:eastAsia="ru-RU"/>
        </w:rPr>
        <w:t xml:space="preserve"> </w:t>
      </w:r>
      <w:r w:rsidR="003D1EE2" w:rsidRPr="003D1EE2">
        <w:rPr>
          <w:rFonts w:ascii="Times New Roman" w:hAnsi="Times New Roman" w:cs="Times New Roman"/>
          <w:sz w:val="28"/>
          <w:szCs w:val="28"/>
          <w:lang w:val="kk-KZ" w:eastAsia="ru-RU"/>
        </w:rPr>
        <w:t>кәсіпорындардың тиімділігі</w:t>
      </w:r>
      <w:r w:rsidR="006D3D4B">
        <w:rPr>
          <w:rFonts w:ascii="Times New Roman" w:hAnsi="Times New Roman" w:cs="Times New Roman"/>
          <w:sz w:val="28"/>
          <w:szCs w:val="28"/>
          <w:lang w:val="kk-KZ" w:eastAsia="ru-RU"/>
        </w:rPr>
        <w:t xml:space="preserve"> </w:t>
      </w:r>
      <w:r w:rsidRPr="003D1EE2">
        <w:rPr>
          <w:rFonts w:ascii="Times New Roman" w:hAnsi="Times New Roman" w:cs="Times New Roman"/>
          <w:sz w:val="28"/>
          <w:szCs w:val="28"/>
          <w:lang w:val="kk-KZ" w:eastAsia="ru-RU"/>
        </w:rPr>
        <w:t>жоғарылағанын көрсетеді.</w:t>
      </w:r>
    </w:p>
    <w:p w:rsidR="005B1C3A" w:rsidRDefault="00C02C69" w:rsidP="00680D31">
      <w:pPr>
        <w:numPr>
          <w:ilvl w:val="0"/>
          <w:numId w:val="28"/>
        </w:numPr>
        <w:tabs>
          <w:tab w:val="left" w:pos="993"/>
        </w:tabs>
        <w:spacing w:after="0" w:line="240" w:lineRule="auto"/>
        <w:ind w:left="0" w:firstLine="709"/>
        <w:contextualSpacing/>
        <w:jc w:val="both"/>
        <w:rPr>
          <w:rFonts w:ascii="Times New Roman" w:hAnsi="Times New Roman" w:cs="Times New Roman"/>
          <w:sz w:val="28"/>
          <w:szCs w:val="28"/>
          <w:lang w:val="kk-KZ" w:eastAsia="ru-RU"/>
        </w:rPr>
      </w:pPr>
      <w:r w:rsidRPr="00C02C69">
        <w:rPr>
          <w:rFonts w:ascii="Times New Roman" w:hAnsi="Times New Roman" w:cs="Times New Roman"/>
          <w:sz w:val="28"/>
          <w:szCs w:val="28"/>
          <w:lang w:val="kk-KZ" w:eastAsia="ru-RU"/>
        </w:rPr>
        <w:t>Кәсіпорындардың аутсорсингті пайдалану барысында қалай енгізілгені, кім шешім қабылдайтыны қарастырылып, SWOT талдау жасалды.</w:t>
      </w: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B1C3A" w:rsidRDefault="005B1C3A"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BE7EDE" w:rsidRDefault="00BE7EDE"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BE7EDE" w:rsidRDefault="00BE7EDE"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BE7EDE" w:rsidRDefault="00BE7EDE"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110E6F" w:rsidRDefault="00110E6F"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110E6F" w:rsidRDefault="00110E6F"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110E6F" w:rsidRDefault="00110E6F"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BE7EDE" w:rsidRDefault="00BE7EDE"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BE7EDE" w:rsidRDefault="00BE7EDE" w:rsidP="00BC675F">
      <w:pPr>
        <w:tabs>
          <w:tab w:val="left" w:pos="993"/>
        </w:tabs>
        <w:spacing w:after="0" w:line="240" w:lineRule="auto"/>
        <w:contextualSpacing/>
        <w:jc w:val="both"/>
        <w:rPr>
          <w:rFonts w:ascii="Times New Roman" w:hAnsi="Times New Roman" w:cs="Times New Roman"/>
          <w:sz w:val="28"/>
          <w:szCs w:val="28"/>
          <w:lang w:val="kk-KZ" w:eastAsia="ru-RU"/>
        </w:rPr>
      </w:pPr>
    </w:p>
    <w:p w:rsidR="005A2AE5" w:rsidRPr="002519B9" w:rsidRDefault="00EC4622" w:rsidP="00680D31">
      <w:pPr>
        <w:pStyle w:val="a3"/>
        <w:numPr>
          <w:ilvl w:val="0"/>
          <w:numId w:val="58"/>
        </w:numPr>
        <w:tabs>
          <w:tab w:val="left" w:pos="851"/>
        </w:tabs>
        <w:spacing w:after="0" w:line="240" w:lineRule="auto"/>
        <w:ind w:left="0" w:firstLine="709"/>
        <w:jc w:val="both"/>
        <w:rPr>
          <w:rFonts w:ascii="Times New Roman" w:hAnsi="Times New Roman" w:cs="Times New Roman"/>
          <w:b/>
          <w:caps/>
          <w:sz w:val="28"/>
          <w:szCs w:val="28"/>
          <w:lang w:val="kk-KZ"/>
        </w:rPr>
      </w:pPr>
      <w:r w:rsidRPr="002519B9">
        <w:rPr>
          <w:rFonts w:ascii="Times New Roman" w:hAnsi="Times New Roman" w:cs="Times New Roman"/>
          <w:b/>
          <w:caps/>
          <w:sz w:val="28"/>
          <w:szCs w:val="28"/>
          <w:lang w:val="kk-KZ"/>
        </w:rPr>
        <w:t xml:space="preserve"> </w:t>
      </w:r>
      <w:r w:rsidR="005A2AE5" w:rsidRPr="002519B9">
        <w:rPr>
          <w:rFonts w:ascii="Times New Roman" w:hAnsi="Times New Roman" w:cs="Times New Roman"/>
          <w:b/>
          <w:caps/>
          <w:sz w:val="28"/>
          <w:szCs w:val="28"/>
          <w:lang w:val="kk-KZ"/>
        </w:rPr>
        <w:t>ҚАЗАҚСТАНДЫҚ КӘСІПОРЫНДАРДА АУТСОРСИНГТІК БИЗНЕС-МОДЕЛЬ ЖҮЙЕСІН ЕНГІЗУДІ ЖЕТІЛДІРУ БАҒЫТ</w:t>
      </w:r>
      <w:r w:rsidR="00AD08D9" w:rsidRPr="002519B9">
        <w:rPr>
          <w:rFonts w:ascii="Times New Roman" w:hAnsi="Times New Roman" w:cs="Times New Roman"/>
          <w:b/>
          <w:caps/>
          <w:sz w:val="28"/>
          <w:szCs w:val="28"/>
          <w:lang w:val="kk-KZ"/>
        </w:rPr>
        <w:t>тары</w:t>
      </w:r>
    </w:p>
    <w:p w:rsidR="005A2AE5" w:rsidRPr="002519B9" w:rsidRDefault="005A2AE5" w:rsidP="00BC675F">
      <w:pPr>
        <w:pStyle w:val="a3"/>
        <w:tabs>
          <w:tab w:val="left" w:pos="851"/>
        </w:tabs>
        <w:spacing w:after="0" w:line="240" w:lineRule="auto"/>
        <w:ind w:left="0" w:firstLine="709"/>
        <w:jc w:val="both"/>
        <w:rPr>
          <w:rFonts w:ascii="Times New Roman" w:hAnsi="Times New Roman" w:cs="Times New Roman"/>
          <w:b/>
          <w:caps/>
          <w:sz w:val="28"/>
          <w:szCs w:val="28"/>
          <w:lang w:val="kk-KZ"/>
        </w:rPr>
      </w:pPr>
      <w:r w:rsidRPr="002519B9">
        <w:rPr>
          <w:rFonts w:ascii="Times New Roman" w:hAnsi="Times New Roman" w:cs="Times New Roman"/>
          <w:b/>
          <w:caps/>
          <w:sz w:val="28"/>
          <w:szCs w:val="28"/>
          <w:lang w:val="kk-KZ"/>
        </w:rPr>
        <w:t xml:space="preserve"> </w:t>
      </w:r>
    </w:p>
    <w:p w:rsidR="00C02C69" w:rsidRDefault="00BE7EDE" w:rsidP="00680D31">
      <w:pPr>
        <w:pStyle w:val="a3"/>
        <w:numPr>
          <w:ilvl w:val="1"/>
          <w:numId w:val="60"/>
        </w:numPr>
        <w:tabs>
          <w:tab w:val="left" w:pos="567"/>
          <w:tab w:val="left" w:pos="851"/>
          <w:tab w:val="left" w:pos="1418"/>
        </w:tabs>
        <w:spacing w:after="0" w:line="240" w:lineRule="auto"/>
        <w:ind w:left="0" w:firstLine="709"/>
        <w:jc w:val="both"/>
        <w:rPr>
          <w:rFonts w:ascii="Times New Roman" w:hAnsi="Times New Roman" w:cs="Times New Roman"/>
          <w:b/>
          <w:sz w:val="28"/>
          <w:szCs w:val="28"/>
          <w:lang w:val="kk-KZ"/>
        </w:rPr>
      </w:pPr>
      <w:r w:rsidRPr="002519B9">
        <w:rPr>
          <w:rFonts w:ascii="Times New Roman" w:hAnsi="Times New Roman" w:cs="Times New Roman"/>
          <w:b/>
          <w:sz w:val="28"/>
          <w:szCs w:val="28"/>
          <w:lang w:val="kk-KZ"/>
        </w:rPr>
        <w:t>Аутсорсингті енгізудің өзекті мәселелері және шешу жолдары</w:t>
      </w:r>
    </w:p>
    <w:p w:rsidR="004A00ED" w:rsidRPr="002519B9" w:rsidRDefault="004A00ED" w:rsidP="00BC675F">
      <w:pPr>
        <w:pStyle w:val="a3"/>
        <w:tabs>
          <w:tab w:val="left" w:pos="567"/>
          <w:tab w:val="left" w:pos="851"/>
          <w:tab w:val="left" w:pos="1418"/>
        </w:tabs>
        <w:spacing w:after="0" w:line="240" w:lineRule="auto"/>
        <w:ind w:left="709"/>
        <w:jc w:val="both"/>
        <w:rPr>
          <w:rFonts w:ascii="Times New Roman" w:hAnsi="Times New Roman" w:cs="Times New Roman"/>
          <w:b/>
          <w:sz w:val="28"/>
          <w:szCs w:val="28"/>
          <w:lang w:val="kk-KZ"/>
        </w:rPr>
      </w:pPr>
    </w:p>
    <w:p w:rsidR="00C02C69" w:rsidRPr="00C02C69" w:rsidRDefault="00846E0F"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Теория жүзінде к</w:t>
      </w:r>
      <w:r w:rsidR="00C02C69" w:rsidRPr="00C02C69">
        <w:rPr>
          <w:rFonts w:ascii="Times New Roman" w:hAnsi="Times New Roman" w:cs="Times New Roman"/>
          <w:sz w:val="28"/>
          <w:szCs w:val="28"/>
          <w:lang w:val="kk-KZ"/>
        </w:rPr>
        <w:t>өптеген кәсіпорындар оң нәтижеле</w:t>
      </w:r>
      <w:r w:rsidR="00CA17A3">
        <w:rPr>
          <w:rFonts w:ascii="Times New Roman" w:hAnsi="Times New Roman" w:cs="Times New Roman"/>
          <w:sz w:val="28"/>
          <w:szCs w:val="28"/>
          <w:lang w:val="kk-KZ"/>
        </w:rPr>
        <w:t>р</w:t>
      </w:r>
      <w:r w:rsidR="00C02C69" w:rsidRPr="00C02C69">
        <w:rPr>
          <w:rFonts w:ascii="Times New Roman" w:hAnsi="Times New Roman" w:cs="Times New Roman"/>
          <w:sz w:val="28"/>
          <w:szCs w:val="28"/>
          <w:lang w:val="kk-KZ"/>
        </w:rPr>
        <w:t xml:space="preserve"> күтеді. Дегенмен,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 па</w:t>
      </w:r>
      <w:r w:rsidR="00CA17A3">
        <w:rPr>
          <w:rFonts w:ascii="Times New Roman" w:hAnsi="Times New Roman" w:cs="Times New Roman"/>
          <w:sz w:val="28"/>
          <w:szCs w:val="28"/>
          <w:lang w:val="kk-KZ"/>
        </w:rPr>
        <w:t>й</w:t>
      </w:r>
      <w:r w:rsidR="00C02C69" w:rsidRPr="00C02C69">
        <w:rPr>
          <w:rFonts w:ascii="Times New Roman" w:hAnsi="Times New Roman" w:cs="Times New Roman"/>
          <w:sz w:val="28"/>
          <w:szCs w:val="28"/>
          <w:lang w:val="kk-KZ"/>
        </w:rPr>
        <w:t>далан</w:t>
      </w:r>
      <w:r w:rsidR="00846534">
        <w:rPr>
          <w:rFonts w:ascii="Times New Roman" w:hAnsi="Times New Roman" w:cs="Times New Roman"/>
          <w:sz w:val="28"/>
          <w:szCs w:val="28"/>
          <w:lang w:val="kk-KZ"/>
        </w:rPr>
        <w:t>уға</w:t>
      </w:r>
      <w:r w:rsidR="00C02C69" w:rsidRPr="00C02C69">
        <w:rPr>
          <w:rFonts w:ascii="Times New Roman" w:hAnsi="Times New Roman" w:cs="Times New Roman"/>
          <w:sz w:val="28"/>
          <w:szCs w:val="28"/>
          <w:lang w:val="kk-KZ"/>
        </w:rPr>
        <w:t xml:space="preserve"> дейінгі қорқыныш </w:t>
      </w:r>
      <w:r w:rsidR="00D071D2">
        <w:rPr>
          <w:rFonts w:ascii="Times New Roman" w:hAnsi="Times New Roman" w:cs="Times New Roman"/>
          <w:sz w:val="28"/>
          <w:szCs w:val="28"/>
          <w:lang w:val="kk-KZ"/>
        </w:rPr>
        <w:t>пен</w:t>
      </w:r>
      <w:r w:rsidR="00C02C69" w:rsidRPr="00C02C69">
        <w:rPr>
          <w:rFonts w:ascii="Times New Roman" w:hAnsi="Times New Roman" w:cs="Times New Roman"/>
          <w:sz w:val="28"/>
          <w:szCs w:val="28"/>
          <w:lang w:val="kk-KZ"/>
        </w:rPr>
        <w:t xml:space="preserve"> тәуекел, сонымен қатар </w:t>
      </w:r>
      <w:r w:rsidR="00174EB4">
        <w:rPr>
          <w:rFonts w:ascii="Times New Roman" w:hAnsi="Times New Roman" w:cs="Times New Roman"/>
          <w:sz w:val="28"/>
          <w:szCs w:val="28"/>
          <w:lang w:val="kk-KZ"/>
        </w:rPr>
        <w:t>аутсорсинг</w:t>
      </w:r>
      <w:r w:rsidR="00846534">
        <w:rPr>
          <w:rFonts w:ascii="Times New Roman" w:hAnsi="Times New Roman" w:cs="Times New Roman"/>
          <w:sz w:val="28"/>
          <w:szCs w:val="28"/>
          <w:lang w:val="kk-KZ"/>
        </w:rPr>
        <w:t>ті пайдаланғаннан кейін</w:t>
      </w:r>
      <w:r w:rsidR="00C02C69" w:rsidRPr="00C02C69">
        <w:rPr>
          <w:rFonts w:ascii="Times New Roman" w:hAnsi="Times New Roman" w:cs="Times New Roman"/>
          <w:sz w:val="28"/>
          <w:szCs w:val="28"/>
          <w:lang w:val="kk-KZ"/>
        </w:rPr>
        <w:t xml:space="preserve"> мәселелер</w:t>
      </w:r>
      <w:r w:rsidR="004847A6" w:rsidRPr="004847A6">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туындап жатады.  Бұл шыққан </w:t>
      </w:r>
      <w:r>
        <w:rPr>
          <w:rFonts w:ascii="Times New Roman" w:hAnsi="Times New Roman" w:cs="Times New Roman"/>
          <w:sz w:val="28"/>
          <w:szCs w:val="28"/>
          <w:lang w:val="kk-KZ"/>
        </w:rPr>
        <w:t xml:space="preserve">мәселелерді </w:t>
      </w:r>
      <w:r w:rsidR="00C02C69" w:rsidRPr="00C02C69">
        <w:rPr>
          <w:rFonts w:ascii="Times New Roman" w:hAnsi="Times New Roman" w:cs="Times New Roman"/>
          <w:sz w:val="28"/>
          <w:szCs w:val="28"/>
          <w:lang w:val="kk-KZ"/>
        </w:rPr>
        <w:t xml:space="preserve">біз екінші </w:t>
      </w:r>
      <w:r w:rsidR="00846534">
        <w:rPr>
          <w:rFonts w:ascii="Times New Roman" w:hAnsi="Times New Roman" w:cs="Times New Roman"/>
          <w:sz w:val="28"/>
          <w:szCs w:val="28"/>
          <w:lang w:val="kk-KZ"/>
        </w:rPr>
        <w:t xml:space="preserve">бөлімде </w:t>
      </w:r>
      <w:r w:rsidR="00C02C69" w:rsidRPr="00C02C69">
        <w:rPr>
          <w:rFonts w:ascii="Times New Roman" w:hAnsi="Times New Roman" w:cs="Times New Roman"/>
          <w:sz w:val="28"/>
          <w:szCs w:val="28"/>
          <w:lang w:val="kk-KZ"/>
        </w:rPr>
        <w:t>талдау жүргізу нәтижесінде анықтадық. Ол кәсіпорындар бойын</w:t>
      </w:r>
      <w:r w:rsidR="00CA17A3">
        <w:rPr>
          <w:rFonts w:ascii="Times New Roman" w:hAnsi="Times New Roman" w:cs="Times New Roman"/>
          <w:sz w:val="28"/>
          <w:szCs w:val="28"/>
          <w:lang w:val="kk-KZ"/>
        </w:rPr>
        <w:t>ш</w:t>
      </w:r>
      <w:r w:rsidR="00C02C69" w:rsidRPr="00C02C69">
        <w:rPr>
          <w:rFonts w:ascii="Times New Roman" w:hAnsi="Times New Roman" w:cs="Times New Roman"/>
          <w:sz w:val="28"/>
          <w:szCs w:val="28"/>
          <w:lang w:val="kk-KZ"/>
        </w:rPr>
        <w:t xml:space="preserve">а сауалнама жүргізу барысында және кәсіпорындардың </w:t>
      </w:r>
      <w:r w:rsidR="00174EB4">
        <w:rPr>
          <w:rFonts w:ascii="Times New Roman" w:hAnsi="Times New Roman" w:cs="Times New Roman"/>
          <w:sz w:val="28"/>
          <w:szCs w:val="28"/>
          <w:lang w:val="kk-KZ"/>
        </w:rPr>
        <w:t>аутсорсинг</w:t>
      </w:r>
      <w:r>
        <w:rPr>
          <w:rFonts w:ascii="Times New Roman" w:hAnsi="Times New Roman" w:cs="Times New Roman"/>
          <w:sz w:val="28"/>
          <w:szCs w:val="28"/>
          <w:lang w:val="kk-KZ"/>
        </w:rPr>
        <w:t>тік қызметтерді</w:t>
      </w:r>
      <w:r w:rsidR="00C02C69" w:rsidRPr="00C02C69">
        <w:rPr>
          <w:rFonts w:ascii="Times New Roman" w:hAnsi="Times New Roman" w:cs="Times New Roman"/>
          <w:sz w:val="28"/>
          <w:szCs w:val="28"/>
          <w:lang w:val="kk-KZ"/>
        </w:rPr>
        <w:t xml:space="preserve"> пайдаланғаннан кейін кездесетін </w:t>
      </w:r>
      <w:r>
        <w:rPr>
          <w:rFonts w:ascii="Times New Roman" w:hAnsi="Times New Roman" w:cs="Times New Roman"/>
          <w:sz w:val="28"/>
          <w:szCs w:val="28"/>
          <w:lang w:val="kk-KZ"/>
        </w:rPr>
        <w:t xml:space="preserve">мәселелері </w:t>
      </w:r>
      <w:r w:rsidR="00C02C69" w:rsidRPr="00C02C69">
        <w:rPr>
          <w:rFonts w:ascii="Times New Roman" w:hAnsi="Times New Roman" w:cs="Times New Roman"/>
          <w:sz w:val="28"/>
          <w:szCs w:val="28"/>
          <w:lang w:val="kk-KZ"/>
        </w:rPr>
        <w:t xml:space="preserve">анықталды. Осыған байланысты біз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ті пайдалану барысында </w:t>
      </w:r>
      <w:r w:rsidR="00073231">
        <w:rPr>
          <w:rFonts w:ascii="Times New Roman" w:hAnsi="Times New Roman" w:cs="Times New Roman"/>
          <w:sz w:val="28"/>
          <w:szCs w:val="28"/>
          <w:lang w:val="kk-KZ"/>
        </w:rPr>
        <w:t>мәселелердің шығуына жол бермеу</w:t>
      </w:r>
      <w:r w:rsidR="00C02C69" w:rsidRPr="00C02C69">
        <w:rPr>
          <w:rFonts w:ascii="Times New Roman" w:hAnsi="Times New Roman" w:cs="Times New Roman"/>
          <w:sz w:val="28"/>
          <w:szCs w:val="28"/>
          <w:lang w:val="kk-KZ"/>
        </w:rPr>
        <w:t xml:space="preserve"> үшін осы бөлімде шешу жолдарын қарастырып өте</w:t>
      </w:r>
      <w:r w:rsidR="002F513E">
        <w:rPr>
          <w:rFonts w:ascii="Times New Roman" w:hAnsi="Times New Roman" w:cs="Times New Roman"/>
          <w:sz w:val="28"/>
          <w:szCs w:val="28"/>
          <w:lang w:val="kk-KZ"/>
        </w:rPr>
        <w:t>тін боламыз</w:t>
      </w:r>
      <w:r w:rsidR="00C02C69" w:rsidRPr="00C02C69">
        <w:rPr>
          <w:rFonts w:ascii="Times New Roman" w:hAnsi="Times New Roman" w:cs="Times New Roman"/>
          <w:sz w:val="28"/>
          <w:szCs w:val="28"/>
          <w:lang w:val="kk-KZ"/>
        </w:rPr>
        <w:t>.</w:t>
      </w:r>
    </w:p>
    <w:p w:rsidR="00C02C69" w:rsidRPr="00C02C69" w:rsidRDefault="00174EB4"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тің артықшылықтары бірінші бөлімде айтып өткендей айтарлықтай көп болуы мүмкі</w:t>
      </w:r>
      <w:r w:rsidR="00CA17A3">
        <w:rPr>
          <w:rFonts w:ascii="Times New Roman" w:hAnsi="Times New Roman" w:cs="Times New Roman"/>
          <w:sz w:val="28"/>
          <w:szCs w:val="28"/>
          <w:lang w:val="kk-KZ"/>
        </w:rPr>
        <w:t>н</w:t>
      </w:r>
      <w:r w:rsidR="00C02C69" w:rsidRPr="00C02C69">
        <w:rPr>
          <w:rFonts w:ascii="Times New Roman" w:hAnsi="Times New Roman" w:cs="Times New Roman"/>
          <w:sz w:val="28"/>
          <w:szCs w:val="28"/>
          <w:lang w:val="kk-KZ"/>
        </w:rPr>
        <w:t>, яғни ол шығындарды ү</w:t>
      </w:r>
      <w:r w:rsidR="00846534">
        <w:rPr>
          <w:rFonts w:ascii="Times New Roman" w:hAnsi="Times New Roman" w:cs="Times New Roman"/>
          <w:sz w:val="28"/>
          <w:szCs w:val="28"/>
          <w:lang w:val="kk-KZ"/>
        </w:rPr>
        <w:t>немдеу мен эконом</w:t>
      </w:r>
      <w:r w:rsidR="00C02C69" w:rsidRPr="00C02C69">
        <w:rPr>
          <w:rFonts w:ascii="Times New Roman" w:hAnsi="Times New Roman" w:cs="Times New Roman"/>
          <w:sz w:val="28"/>
          <w:szCs w:val="28"/>
          <w:lang w:val="kk-KZ"/>
        </w:rPr>
        <w:t>икалық тиміділігін жоғарыл</w:t>
      </w:r>
      <w:r w:rsidR="00CA17A3">
        <w:rPr>
          <w:rFonts w:ascii="Times New Roman" w:hAnsi="Times New Roman" w:cs="Times New Roman"/>
          <w:sz w:val="28"/>
          <w:szCs w:val="28"/>
          <w:lang w:val="kk-KZ"/>
        </w:rPr>
        <w:t>а</w:t>
      </w:r>
      <w:r w:rsidR="00C02C69" w:rsidRPr="00C02C69">
        <w:rPr>
          <w:rFonts w:ascii="Times New Roman" w:hAnsi="Times New Roman" w:cs="Times New Roman"/>
          <w:sz w:val="28"/>
          <w:szCs w:val="28"/>
          <w:lang w:val="kk-KZ"/>
        </w:rPr>
        <w:t>тудан бәсекелік артықшылыққа дейін болуы мүмкін. Тәжірибе бойынша мықты кәсіпорындармен қатар, старт</w:t>
      </w:r>
      <w:r w:rsidR="00D071D2">
        <w:rPr>
          <w:rFonts w:ascii="Times New Roman" w:hAnsi="Times New Roman" w:cs="Times New Roman"/>
          <w:sz w:val="28"/>
          <w:szCs w:val="28"/>
          <w:lang w:val="kk-KZ"/>
        </w:rPr>
        <w:t>ап</w:t>
      </w:r>
      <w:r w:rsidR="00C02C69" w:rsidRPr="00C02C69">
        <w:rPr>
          <w:rFonts w:ascii="Times New Roman" w:hAnsi="Times New Roman" w:cs="Times New Roman"/>
          <w:sz w:val="28"/>
          <w:szCs w:val="28"/>
          <w:lang w:val="kk-KZ"/>
        </w:rPr>
        <w:t>тар да аутсорсингтің пайдалы, тиміді екенін көрсетеді. Жеткізіп берушілерді бақылап тұру аутсорсингпен байланысты жиі кездесетін іскер</w:t>
      </w:r>
      <w:r w:rsidR="00454D78">
        <w:rPr>
          <w:rFonts w:ascii="Times New Roman" w:hAnsi="Times New Roman" w:cs="Times New Roman"/>
          <w:sz w:val="28"/>
          <w:szCs w:val="28"/>
          <w:lang w:val="kk-KZ"/>
        </w:rPr>
        <w:t>лік</w:t>
      </w:r>
      <w:r w:rsidR="00C02C69" w:rsidRPr="00C02C69">
        <w:rPr>
          <w:rFonts w:ascii="Times New Roman" w:hAnsi="Times New Roman" w:cs="Times New Roman"/>
          <w:sz w:val="28"/>
          <w:szCs w:val="28"/>
          <w:lang w:val="kk-KZ"/>
        </w:rPr>
        <w:t xml:space="preserve"> тәуекел болып табылады. </w:t>
      </w:r>
      <w:r w:rsidR="0041116B">
        <w:rPr>
          <w:rFonts w:ascii="Times New Roman" w:hAnsi="Times New Roman" w:cs="Times New Roman"/>
          <w:sz w:val="28"/>
          <w:szCs w:val="28"/>
          <w:lang w:val="kk-KZ"/>
        </w:rPr>
        <w:t xml:space="preserve">М. </w:t>
      </w:r>
      <w:r w:rsidR="00C02C69" w:rsidRPr="00C02C69">
        <w:rPr>
          <w:rFonts w:ascii="Times New Roman" w:hAnsi="Times New Roman" w:cs="Times New Roman"/>
          <w:sz w:val="28"/>
          <w:szCs w:val="28"/>
          <w:lang w:val="kk-KZ"/>
        </w:rPr>
        <w:t xml:space="preserve">Поткани </w:t>
      </w:r>
      <w:r>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ті пайдалану кезінде өте маңызды деген тәуекелдерді көрсеткен </w:t>
      </w:r>
      <w:r w:rsidR="00C02C69" w:rsidRPr="004847A6">
        <w:rPr>
          <w:rFonts w:ascii="Times New Roman" w:hAnsi="Times New Roman" w:cs="Times New Roman"/>
          <w:sz w:val="28"/>
          <w:szCs w:val="28"/>
          <w:lang w:val="kk-KZ"/>
        </w:rPr>
        <w:t>болатын [</w:t>
      </w:r>
      <w:r w:rsidR="00BB4185">
        <w:rPr>
          <w:rFonts w:ascii="Times New Roman" w:hAnsi="Times New Roman" w:cs="Times New Roman"/>
          <w:sz w:val="28"/>
          <w:szCs w:val="28"/>
          <w:lang w:val="kk-KZ"/>
        </w:rPr>
        <w:t>107</w:t>
      </w:r>
      <w:r w:rsidR="00C02C69" w:rsidRPr="004847A6">
        <w:rPr>
          <w:rFonts w:ascii="Times New Roman" w:hAnsi="Times New Roman" w:cs="Times New Roman"/>
          <w:sz w:val="28"/>
          <w:szCs w:val="28"/>
          <w:lang w:val="kk-KZ"/>
        </w:rPr>
        <w:t>]:</w:t>
      </w:r>
    </w:p>
    <w:p w:rsidR="00C02C69" w:rsidRPr="00C02C69" w:rsidRDefault="00B14491" w:rsidP="00680D31">
      <w:pPr>
        <w:numPr>
          <w:ilvl w:val="0"/>
          <w:numId w:val="45"/>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D538E1">
        <w:rPr>
          <w:rFonts w:ascii="Times New Roman" w:hAnsi="Times New Roman" w:cs="Times New Roman"/>
          <w:sz w:val="28"/>
          <w:szCs w:val="28"/>
          <w:lang w:val="kk-KZ"/>
        </w:rPr>
        <w:t xml:space="preserve">әсіпорынның </w:t>
      </w:r>
      <w:r w:rsidR="00FE3C12">
        <w:rPr>
          <w:rFonts w:ascii="Times New Roman" w:hAnsi="Times New Roman" w:cs="Times New Roman"/>
          <w:sz w:val="28"/>
          <w:szCs w:val="28"/>
          <w:lang w:val="kk-KZ"/>
        </w:rPr>
        <w:t>бөлінген</w:t>
      </w:r>
      <w:r w:rsidR="00D538E1">
        <w:rPr>
          <w:rFonts w:ascii="Times New Roman" w:hAnsi="Times New Roman" w:cs="Times New Roman"/>
          <w:sz w:val="28"/>
          <w:szCs w:val="28"/>
          <w:lang w:val="kk-KZ"/>
        </w:rPr>
        <w:t xml:space="preserve"> негізгі емес қызмет түрін</w:t>
      </w:r>
      <w:r w:rsidR="00FE3C12">
        <w:rPr>
          <w:rFonts w:ascii="Times New Roman" w:hAnsi="Times New Roman" w:cs="Times New Roman"/>
          <w:sz w:val="28"/>
          <w:szCs w:val="28"/>
          <w:lang w:val="kk-KZ"/>
        </w:rPr>
        <w:t xml:space="preserve"> </w:t>
      </w:r>
      <w:r w:rsidR="00E02223">
        <w:rPr>
          <w:rFonts w:ascii="Times New Roman" w:hAnsi="Times New Roman" w:cs="Times New Roman"/>
          <w:sz w:val="28"/>
          <w:szCs w:val="28"/>
          <w:lang w:val="kk-KZ"/>
        </w:rPr>
        <w:t xml:space="preserve">бақылай алмау </w:t>
      </w:r>
      <w:r w:rsidR="00C02C69" w:rsidRPr="00C02C69">
        <w:rPr>
          <w:rFonts w:ascii="Times New Roman" w:hAnsi="Times New Roman" w:cs="Times New Roman"/>
          <w:sz w:val="28"/>
          <w:szCs w:val="28"/>
          <w:lang w:val="kk-KZ"/>
        </w:rPr>
        <w:t xml:space="preserve">қорқынышы. Бұл жағдайда кәсіпорын инновациялар мен ақпараттың </w:t>
      </w:r>
      <w:r w:rsidR="004041AD" w:rsidRPr="00FE3C12">
        <w:rPr>
          <w:rFonts w:ascii="Times New Roman" w:hAnsi="Times New Roman" w:cs="Times New Roman"/>
          <w:sz w:val="28"/>
          <w:szCs w:val="28"/>
          <w:lang w:val="kk-KZ"/>
        </w:rPr>
        <w:t>тарал</w:t>
      </w:r>
      <w:r w:rsidR="00BA7C74">
        <w:rPr>
          <w:rFonts w:ascii="Times New Roman" w:hAnsi="Times New Roman" w:cs="Times New Roman"/>
          <w:sz w:val="28"/>
          <w:szCs w:val="28"/>
          <w:lang w:val="kk-KZ"/>
        </w:rPr>
        <w:t xml:space="preserve">ып кету </w:t>
      </w:r>
      <w:r w:rsidR="00C02C69" w:rsidRPr="00C02C69">
        <w:rPr>
          <w:rFonts w:ascii="Times New Roman" w:hAnsi="Times New Roman" w:cs="Times New Roman"/>
          <w:sz w:val="28"/>
          <w:szCs w:val="28"/>
          <w:lang w:val="kk-KZ"/>
        </w:rPr>
        <w:t>қауіпі үшін қажет білімнен немесе маңызды іс</w:t>
      </w:r>
      <w:r w:rsidR="00BA7C74">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шаралар мен мәселелерді орындауда ноу</w:t>
      </w:r>
      <w:r w:rsidR="00BA7C74">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хаудан айырылып қалу қорқынышы.</w:t>
      </w:r>
    </w:p>
    <w:p w:rsidR="00C02C69" w:rsidRPr="00C02C69" w:rsidRDefault="00FE3C12" w:rsidP="00680D31">
      <w:pPr>
        <w:numPr>
          <w:ilvl w:val="0"/>
          <w:numId w:val="45"/>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C02C69" w:rsidRPr="00C02C69">
        <w:rPr>
          <w:rFonts w:ascii="Times New Roman" w:hAnsi="Times New Roman" w:cs="Times New Roman"/>
          <w:sz w:val="28"/>
          <w:szCs w:val="28"/>
          <w:lang w:val="kk-KZ"/>
        </w:rPr>
        <w:t>аңызды ішкі ақпараттар мен деректердің ағып кетуінен қорықу;</w:t>
      </w:r>
    </w:p>
    <w:p w:rsidR="00C02C69" w:rsidRPr="00C02C69" w:rsidRDefault="00FE3C12" w:rsidP="00680D31">
      <w:pPr>
        <w:numPr>
          <w:ilvl w:val="0"/>
          <w:numId w:val="45"/>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174EB4">
        <w:rPr>
          <w:rFonts w:ascii="Times New Roman" w:hAnsi="Times New Roman" w:cs="Times New Roman"/>
          <w:sz w:val="28"/>
          <w:szCs w:val="28"/>
          <w:lang w:val="kk-KZ"/>
        </w:rPr>
        <w:t>утсорсинг</w:t>
      </w:r>
      <w:r w:rsidR="00C02C69" w:rsidRPr="00C02C69">
        <w:rPr>
          <w:rFonts w:ascii="Times New Roman" w:hAnsi="Times New Roman" w:cs="Times New Roman"/>
          <w:sz w:val="28"/>
          <w:szCs w:val="28"/>
          <w:lang w:val="kk-KZ"/>
        </w:rPr>
        <w:t xml:space="preserve">тік жобаға кеткен шығындардан  және </w:t>
      </w:r>
      <w:r w:rsidR="00174EB4">
        <w:rPr>
          <w:rFonts w:ascii="Times New Roman" w:hAnsi="Times New Roman" w:cs="Times New Roman"/>
          <w:sz w:val="28"/>
          <w:szCs w:val="28"/>
          <w:lang w:val="kk-KZ"/>
        </w:rPr>
        <w:t>аутсорсинг</w:t>
      </w:r>
      <w:r w:rsidR="00B14491">
        <w:rPr>
          <w:rFonts w:ascii="Times New Roman" w:hAnsi="Times New Roman" w:cs="Times New Roman"/>
          <w:sz w:val="28"/>
          <w:szCs w:val="28"/>
          <w:lang w:val="kk-KZ"/>
        </w:rPr>
        <w:t xml:space="preserve">ті пайдаланғаннан </w:t>
      </w:r>
      <w:r w:rsidR="00C02C69" w:rsidRPr="00C02C69">
        <w:rPr>
          <w:rFonts w:ascii="Times New Roman" w:hAnsi="Times New Roman" w:cs="Times New Roman"/>
          <w:sz w:val="28"/>
          <w:szCs w:val="28"/>
          <w:lang w:val="kk-KZ"/>
        </w:rPr>
        <w:t xml:space="preserve">кейінгі тиімділікті есептеуден қорықу; аутсорсингке байланысты кеткен шығындар тәуекелі және тиміділігі </w:t>
      </w:r>
      <w:r w:rsidR="00B14491">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аутсорсинг</w:t>
      </w:r>
      <w:r w:rsidR="00D071D2">
        <w:rPr>
          <w:rFonts w:ascii="Times New Roman" w:hAnsi="Times New Roman" w:cs="Times New Roman"/>
          <w:sz w:val="28"/>
          <w:szCs w:val="28"/>
          <w:lang w:val="kk-KZ"/>
        </w:rPr>
        <w:t xml:space="preserve"> проце</w:t>
      </w:r>
      <w:r w:rsidR="00C02C69" w:rsidRPr="00C02C69">
        <w:rPr>
          <w:rFonts w:ascii="Times New Roman" w:hAnsi="Times New Roman" w:cs="Times New Roman"/>
          <w:sz w:val="28"/>
          <w:szCs w:val="28"/>
          <w:lang w:val="kk-KZ"/>
        </w:rPr>
        <w:t>сін басқаруға байланысты болып келеді</w:t>
      </w:r>
      <w:r w:rsidR="00B14491">
        <w:rPr>
          <w:rFonts w:ascii="Times New Roman" w:hAnsi="Times New Roman" w:cs="Times New Roman"/>
          <w:sz w:val="28"/>
          <w:szCs w:val="28"/>
          <w:lang w:val="kk-KZ"/>
        </w:rPr>
        <w:t xml:space="preserve"> </w:t>
      </w:r>
      <w:r w:rsidR="00C02C69" w:rsidRPr="004847A6">
        <w:rPr>
          <w:rFonts w:ascii="Times New Roman" w:hAnsi="Times New Roman" w:cs="Times New Roman"/>
          <w:sz w:val="28"/>
          <w:szCs w:val="28"/>
          <w:lang w:val="kk-KZ"/>
        </w:rPr>
        <w:t>[</w:t>
      </w:r>
      <w:r w:rsidR="00BB4185">
        <w:rPr>
          <w:rFonts w:ascii="Times New Roman" w:hAnsi="Times New Roman" w:cs="Times New Roman"/>
          <w:sz w:val="28"/>
          <w:szCs w:val="28"/>
          <w:lang w:val="kk-KZ"/>
        </w:rPr>
        <w:t>108</w:t>
      </w:r>
      <w:r w:rsidR="00C02C69" w:rsidRPr="004847A6">
        <w:rPr>
          <w:rFonts w:ascii="Times New Roman" w:hAnsi="Times New Roman" w:cs="Times New Roman"/>
          <w:sz w:val="28"/>
          <w:szCs w:val="28"/>
          <w:lang w:val="kk-KZ"/>
        </w:rPr>
        <w:t>]</w:t>
      </w:r>
      <w:r w:rsidR="00B14491">
        <w:rPr>
          <w:rFonts w:ascii="Times New Roman" w:hAnsi="Times New Roman" w:cs="Times New Roman"/>
          <w:sz w:val="28"/>
          <w:szCs w:val="28"/>
          <w:lang w:val="kk-KZ"/>
        </w:rPr>
        <w:t>.</w:t>
      </w:r>
      <w:r w:rsidR="00C02C69" w:rsidRPr="004847A6">
        <w:rPr>
          <w:rFonts w:ascii="Times New Roman" w:hAnsi="Times New Roman" w:cs="Times New Roman"/>
          <w:sz w:val="28"/>
          <w:szCs w:val="24"/>
          <w:lang w:val="kk-KZ"/>
        </w:rPr>
        <w:t xml:space="preserve"> </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Сонымен кәсіпорын аутсорсингті пайдаланғанда кездесетін </w:t>
      </w:r>
      <w:r w:rsidR="00054619">
        <w:rPr>
          <w:rFonts w:ascii="Times New Roman" w:hAnsi="Times New Roman" w:cs="Times New Roman"/>
          <w:sz w:val="28"/>
          <w:szCs w:val="28"/>
          <w:lang w:val="kk-KZ"/>
        </w:rPr>
        <w:t xml:space="preserve">маңызды </w:t>
      </w:r>
      <w:r w:rsidRPr="00C02C69">
        <w:rPr>
          <w:rFonts w:ascii="Times New Roman" w:hAnsi="Times New Roman" w:cs="Times New Roman"/>
          <w:sz w:val="28"/>
          <w:szCs w:val="28"/>
          <w:lang w:val="kk-KZ"/>
        </w:rPr>
        <w:t>тәуекелдерді атап өтейік және шеш</w:t>
      </w:r>
      <w:r w:rsidR="00D071D2">
        <w:rPr>
          <w:rFonts w:ascii="Times New Roman" w:hAnsi="Times New Roman" w:cs="Times New Roman"/>
          <w:sz w:val="28"/>
          <w:szCs w:val="28"/>
          <w:lang w:val="kk-KZ"/>
        </w:rPr>
        <w:t>у</w:t>
      </w:r>
      <w:r w:rsidRPr="00C02C69">
        <w:rPr>
          <w:rFonts w:ascii="Times New Roman" w:hAnsi="Times New Roman" w:cs="Times New Roman"/>
          <w:sz w:val="28"/>
          <w:szCs w:val="28"/>
          <w:lang w:val="kk-KZ"/>
        </w:rPr>
        <w:t xml:space="preserve"> жолдарын қарастыр</w:t>
      </w:r>
      <w:r w:rsidR="00054619">
        <w:rPr>
          <w:rFonts w:ascii="Times New Roman" w:hAnsi="Times New Roman" w:cs="Times New Roman"/>
          <w:sz w:val="28"/>
          <w:szCs w:val="28"/>
          <w:lang w:val="kk-KZ"/>
        </w:rPr>
        <w:t>ып өтейік</w:t>
      </w:r>
      <w:r w:rsidRPr="00C02C69">
        <w:rPr>
          <w:rFonts w:ascii="Times New Roman" w:hAnsi="Times New Roman" w:cs="Times New Roman"/>
          <w:sz w:val="28"/>
          <w:szCs w:val="28"/>
          <w:lang w:val="kk-KZ"/>
        </w:rPr>
        <w:t>. Кәсіпорын үшін маңызды тәуекелдер болып келесілер табылады.</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Екінші бөлімдегі талдау бойынша </w:t>
      </w:r>
      <w:r w:rsidR="00174EB4">
        <w:rPr>
          <w:rFonts w:ascii="Times New Roman" w:hAnsi="Times New Roman" w:cs="Times New Roman"/>
          <w:sz w:val="28"/>
          <w:szCs w:val="28"/>
          <w:lang w:val="kk-KZ"/>
        </w:rPr>
        <w:t>аутсорсинг</w:t>
      </w:r>
      <w:r w:rsidR="00D071D2">
        <w:rPr>
          <w:rFonts w:ascii="Times New Roman" w:hAnsi="Times New Roman" w:cs="Times New Roman"/>
          <w:sz w:val="28"/>
          <w:szCs w:val="28"/>
          <w:lang w:val="kk-KZ"/>
        </w:rPr>
        <w:t>ті қабылдау барысында қ</w:t>
      </w:r>
      <w:r w:rsidRPr="00C02C69">
        <w:rPr>
          <w:rFonts w:ascii="Times New Roman" w:hAnsi="Times New Roman" w:cs="Times New Roman"/>
          <w:sz w:val="28"/>
          <w:szCs w:val="28"/>
          <w:lang w:val="kk-KZ"/>
        </w:rPr>
        <w:t>иында</w:t>
      </w:r>
      <w:r w:rsidR="002C763D">
        <w:rPr>
          <w:rFonts w:ascii="Times New Roman" w:hAnsi="Times New Roman" w:cs="Times New Roman"/>
          <w:sz w:val="28"/>
          <w:szCs w:val="28"/>
          <w:lang w:val="kk-KZ"/>
        </w:rPr>
        <w:t>татын</w:t>
      </w:r>
      <w:r w:rsidRPr="00C02C69">
        <w:rPr>
          <w:rFonts w:ascii="Times New Roman" w:hAnsi="Times New Roman" w:cs="Times New Roman"/>
          <w:sz w:val="28"/>
          <w:szCs w:val="28"/>
          <w:lang w:val="kk-KZ"/>
        </w:rPr>
        <w:t xml:space="preserve"> мәселелер туындайтыны көрінді. Бірақ, аутсорсингтің тиімді тәжірибесін кез к</w:t>
      </w:r>
      <w:r w:rsidR="00D071D2">
        <w:rPr>
          <w:rFonts w:ascii="Times New Roman" w:hAnsi="Times New Roman" w:cs="Times New Roman"/>
          <w:sz w:val="28"/>
          <w:szCs w:val="28"/>
          <w:lang w:val="kk-KZ"/>
        </w:rPr>
        <w:t>елген масштабтағы кәсіпорын пайд</w:t>
      </w:r>
      <w:r w:rsidRPr="00C02C69">
        <w:rPr>
          <w:rFonts w:ascii="Times New Roman" w:hAnsi="Times New Roman" w:cs="Times New Roman"/>
          <w:sz w:val="28"/>
          <w:szCs w:val="28"/>
          <w:lang w:val="kk-KZ"/>
        </w:rPr>
        <w:t>алана алатындай, осы проблемаларды шешудің оңай жолдарын қарастырып өтсек болады.</w:t>
      </w:r>
    </w:p>
    <w:p w:rsidR="00C02C69" w:rsidRPr="00C02C69" w:rsidRDefault="00C02C69"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w:drawing>
          <wp:inline distT="0" distB="0" distL="0" distR="0" wp14:anchorId="321EA6FE" wp14:editId="5CF93AF5">
            <wp:extent cx="5486400" cy="3200400"/>
            <wp:effectExtent l="0" t="38100" r="0" b="57150"/>
            <wp:docPr id="262" name="Схема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4A00ED" w:rsidRDefault="004A00ED" w:rsidP="00BA540B">
      <w:pPr>
        <w:spacing w:after="0" w:line="240" w:lineRule="auto"/>
        <w:ind w:firstLine="708"/>
        <w:jc w:val="center"/>
        <w:rPr>
          <w:rFonts w:ascii="Times New Roman" w:hAnsi="Times New Roman" w:cs="Times New Roman"/>
          <w:sz w:val="28"/>
          <w:szCs w:val="28"/>
          <w:lang w:val="kk-KZ"/>
        </w:rPr>
      </w:pPr>
    </w:p>
    <w:p w:rsidR="00C02C69" w:rsidRPr="00BA540B" w:rsidRDefault="004E6D04" w:rsidP="00BA540B">
      <w:pPr>
        <w:spacing w:after="0" w:line="240" w:lineRule="auto"/>
        <w:jc w:val="center"/>
        <w:rPr>
          <w:rFonts w:ascii="Times New Roman" w:hAnsi="Times New Roman" w:cs="Times New Roman"/>
          <w:sz w:val="28"/>
          <w:szCs w:val="28"/>
          <w:lang w:val="kk-KZ"/>
        </w:rPr>
      </w:pPr>
      <w:r w:rsidRPr="00BA540B">
        <w:rPr>
          <w:rFonts w:ascii="Times New Roman" w:hAnsi="Times New Roman" w:cs="Times New Roman"/>
          <w:sz w:val="28"/>
          <w:szCs w:val="28"/>
          <w:lang w:val="kk-KZ"/>
        </w:rPr>
        <w:t>28</w:t>
      </w:r>
      <w:r w:rsidR="00040F09">
        <w:rPr>
          <w:rFonts w:ascii="Times New Roman" w:hAnsi="Times New Roman" w:cs="Times New Roman"/>
          <w:sz w:val="28"/>
          <w:szCs w:val="28"/>
          <w:lang w:val="kk-KZ"/>
        </w:rPr>
        <w:t xml:space="preserve"> </w:t>
      </w:r>
      <w:r w:rsidRPr="00BA540B">
        <w:rPr>
          <w:rFonts w:ascii="Times New Roman" w:hAnsi="Times New Roman" w:cs="Times New Roman"/>
          <w:sz w:val="28"/>
          <w:szCs w:val="28"/>
          <w:lang w:val="kk-KZ"/>
        </w:rPr>
        <w:t xml:space="preserve">Сурет – </w:t>
      </w:r>
      <w:r w:rsidR="00FE28C5">
        <w:rPr>
          <w:rFonts w:ascii="Times New Roman" w:hAnsi="Times New Roman" w:cs="Times New Roman"/>
          <w:sz w:val="28"/>
          <w:szCs w:val="28"/>
          <w:lang w:val="kk-KZ"/>
        </w:rPr>
        <w:t>Кәсіпорынн</w:t>
      </w:r>
      <w:r w:rsidR="00C02C69" w:rsidRPr="00BA540B">
        <w:rPr>
          <w:rFonts w:ascii="Times New Roman" w:hAnsi="Times New Roman" w:cs="Times New Roman"/>
          <w:sz w:val="28"/>
          <w:szCs w:val="28"/>
          <w:lang w:val="kk-KZ"/>
        </w:rPr>
        <w:t>ың аутсорсингтік қызметтерді қолдану бар</w:t>
      </w:r>
      <w:r w:rsidR="00846534" w:rsidRPr="00BA540B">
        <w:rPr>
          <w:rFonts w:ascii="Times New Roman" w:hAnsi="Times New Roman" w:cs="Times New Roman"/>
          <w:sz w:val="28"/>
          <w:szCs w:val="28"/>
          <w:lang w:val="kk-KZ"/>
        </w:rPr>
        <w:t>ы</w:t>
      </w:r>
      <w:r w:rsidR="00C02C69" w:rsidRPr="00BA540B">
        <w:rPr>
          <w:rFonts w:ascii="Times New Roman" w:hAnsi="Times New Roman" w:cs="Times New Roman"/>
          <w:sz w:val="28"/>
          <w:szCs w:val="28"/>
          <w:lang w:val="kk-KZ"/>
        </w:rPr>
        <w:t>сында кезедесетін тәуекелдер</w:t>
      </w:r>
      <w:r w:rsidR="00380E62" w:rsidRPr="00BA540B">
        <w:rPr>
          <w:rFonts w:ascii="Times New Roman" w:hAnsi="Times New Roman" w:cs="Times New Roman"/>
          <w:sz w:val="28"/>
          <w:szCs w:val="28"/>
          <w:lang w:val="kk-KZ"/>
        </w:rPr>
        <w:t>і</w:t>
      </w:r>
    </w:p>
    <w:p w:rsidR="00BA540B" w:rsidRPr="00BA540B" w:rsidRDefault="00BA540B" w:rsidP="00BA540B">
      <w:pPr>
        <w:spacing w:after="0" w:line="240" w:lineRule="auto"/>
        <w:jc w:val="center"/>
        <w:rPr>
          <w:rFonts w:ascii="Times New Roman" w:hAnsi="Times New Roman" w:cs="Times New Roman"/>
          <w:sz w:val="24"/>
          <w:szCs w:val="24"/>
          <w:lang w:val="kk-KZ"/>
        </w:rPr>
      </w:pPr>
      <w:r w:rsidRPr="00BA540B">
        <w:rPr>
          <w:rFonts w:ascii="Times New Roman" w:hAnsi="Times New Roman" w:cs="Times New Roman"/>
          <w:sz w:val="24"/>
          <w:szCs w:val="24"/>
          <w:lang w:val="kk-KZ"/>
        </w:rPr>
        <w:t>Ескертпе: зерттеу нәтижесінде автормен жасалды</w:t>
      </w:r>
    </w:p>
    <w:p w:rsidR="00981C5A" w:rsidRDefault="00981C5A" w:rsidP="00BC675F">
      <w:pPr>
        <w:spacing w:after="0" w:line="240" w:lineRule="auto"/>
        <w:ind w:firstLine="709"/>
        <w:jc w:val="both"/>
        <w:rPr>
          <w:rFonts w:ascii="Times New Roman" w:hAnsi="Times New Roman" w:cs="Times New Roman"/>
          <w:sz w:val="24"/>
          <w:szCs w:val="24"/>
          <w:lang w:val="kk-KZ"/>
        </w:rPr>
      </w:pP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Осы тәуекелдерге тоқталып және шешу жолдарын қарастырып өтейік:</w:t>
      </w:r>
    </w:p>
    <w:p w:rsidR="00C02C69" w:rsidRPr="00C02C69" w:rsidRDefault="00C02C69" w:rsidP="00680D31">
      <w:pPr>
        <w:numPr>
          <w:ilvl w:val="0"/>
          <w:numId w:val="40"/>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Сенімділік бойынша </w:t>
      </w:r>
      <w:r w:rsidR="00E67C90">
        <w:rPr>
          <w:rFonts w:ascii="Times New Roman" w:hAnsi="Times New Roman" w:cs="Times New Roman"/>
          <w:sz w:val="28"/>
          <w:szCs w:val="28"/>
          <w:lang w:val="kk-KZ"/>
        </w:rPr>
        <w:t>мәселелер</w:t>
      </w:r>
      <w:r w:rsidRPr="00C02C69">
        <w:rPr>
          <w:rFonts w:ascii="Times New Roman" w:hAnsi="Times New Roman" w:cs="Times New Roman"/>
          <w:sz w:val="28"/>
          <w:szCs w:val="28"/>
          <w:lang w:val="kk-KZ"/>
        </w:rPr>
        <w:t>. Сенімділік рөлі жаһандану тенденцияларына байланысты өсіп отырады. Сенімділік әлеуметтік коммуникация мен экономикалық қарым-қатынастың құрылымдық механизімі болып табылады. Екі жақ арасында сенімділік ор</w:t>
      </w:r>
      <w:r w:rsidR="0037616F" w:rsidRPr="00C02C69">
        <w:rPr>
          <w:rFonts w:ascii="Times New Roman" w:hAnsi="Times New Roman" w:cs="Times New Roman"/>
          <w:sz w:val="28"/>
          <w:szCs w:val="28"/>
          <w:lang w:val="kk-KZ"/>
        </w:rPr>
        <w:t>н</w:t>
      </w:r>
      <w:r w:rsidRPr="00C02C69">
        <w:rPr>
          <w:rFonts w:ascii="Times New Roman" w:hAnsi="Times New Roman" w:cs="Times New Roman"/>
          <w:sz w:val="28"/>
          <w:szCs w:val="28"/>
          <w:lang w:val="kk-KZ"/>
        </w:rPr>
        <w:t>ату үшін ұзақ уақыт қажет. Кейбір жағдайда кәсіпорын аутсор</w:t>
      </w:r>
      <w:r w:rsidR="0037616F">
        <w:rPr>
          <w:rFonts w:ascii="Times New Roman" w:hAnsi="Times New Roman" w:cs="Times New Roman"/>
          <w:sz w:val="28"/>
          <w:szCs w:val="28"/>
          <w:lang w:val="kk-KZ"/>
        </w:rPr>
        <w:t>сер</w:t>
      </w:r>
      <w:r w:rsidRPr="00C02C69">
        <w:rPr>
          <w:rFonts w:ascii="Times New Roman" w:hAnsi="Times New Roman" w:cs="Times New Roman"/>
          <w:sz w:val="28"/>
          <w:szCs w:val="28"/>
          <w:lang w:val="kk-KZ"/>
        </w:rPr>
        <w:t xml:space="preserve">мен ұзақмерзімді негізде жұмыс жасау керек пе жоқ па, бұл жағдайда кәсіпорында ойлануға көп уақыты да болмайды.  Мұндай шешімдер бизнесте тез арада қабылдануы керек. Егер </w:t>
      </w:r>
      <w:r w:rsidR="00D071D2">
        <w:rPr>
          <w:rFonts w:ascii="Times New Roman" w:hAnsi="Times New Roman" w:cs="Times New Roman"/>
          <w:sz w:val="28"/>
          <w:szCs w:val="28"/>
          <w:lang w:val="kk-KZ"/>
        </w:rPr>
        <w:t>кәсіпорын  өзінің бизнес процес</w:t>
      </w:r>
      <w:r w:rsidRPr="00C02C69">
        <w:rPr>
          <w:rFonts w:ascii="Times New Roman" w:hAnsi="Times New Roman" w:cs="Times New Roman"/>
          <w:sz w:val="28"/>
          <w:szCs w:val="28"/>
          <w:lang w:val="kk-KZ"/>
        </w:rPr>
        <w:t xml:space="preserve">терін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ке беру туралы ойлау сатысында болса, онда кәсіпорын мыңдаған қашықтықта тұрған кәсіпорынға, ұйымға қалай сенуге болатыны туралы да ойланады. Сенімділік аутсорсингтік ұйымның тәуекелдер</w:t>
      </w:r>
      <w:r w:rsidR="00B37899">
        <w:rPr>
          <w:rFonts w:ascii="Times New Roman" w:hAnsi="Times New Roman" w:cs="Times New Roman"/>
          <w:sz w:val="28"/>
          <w:szCs w:val="28"/>
          <w:lang w:val="kk-KZ"/>
        </w:rPr>
        <w:t>ін</w:t>
      </w:r>
      <w:r w:rsidRPr="00C02C69">
        <w:rPr>
          <w:rFonts w:ascii="Times New Roman" w:hAnsi="Times New Roman" w:cs="Times New Roman"/>
          <w:sz w:val="28"/>
          <w:szCs w:val="28"/>
          <w:lang w:val="kk-KZ"/>
        </w:rPr>
        <w:t xml:space="preserve"> талдау нәтижесінен кейін ғана білуге болады және </w:t>
      </w:r>
      <w:r w:rsidR="008846A0">
        <w:rPr>
          <w:rFonts w:ascii="Times New Roman" w:hAnsi="Times New Roman" w:cs="Times New Roman"/>
          <w:sz w:val="28"/>
          <w:szCs w:val="28"/>
          <w:lang w:val="kk-KZ"/>
        </w:rPr>
        <w:t xml:space="preserve">тәуекелдерді </w:t>
      </w:r>
      <w:r w:rsidRPr="00C02C69">
        <w:rPr>
          <w:rFonts w:ascii="Times New Roman" w:hAnsi="Times New Roman" w:cs="Times New Roman"/>
          <w:sz w:val="28"/>
          <w:szCs w:val="28"/>
          <w:lang w:val="kk-KZ"/>
        </w:rPr>
        <w:t>төмендету мүмкіндіктер</w:t>
      </w:r>
      <w:r w:rsidR="008846A0">
        <w:rPr>
          <w:rFonts w:ascii="Times New Roman" w:hAnsi="Times New Roman" w:cs="Times New Roman"/>
          <w:sz w:val="28"/>
          <w:szCs w:val="28"/>
          <w:lang w:val="kk-KZ"/>
        </w:rPr>
        <w:t>іне</w:t>
      </w:r>
      <w:r w:rsidRPr="00C02C69">
        <w:rPr>
          <w:rFonts w:ascii="Times New Roman" w:hAnsi="Times New Roman" w:cs="Times New Roman"/>
          <w:sz w:val="28"/>
          <w:szCs w:val="28"/>
          <w:lang w:val="kk-KZ"/>
        </w:rPr>
        <w:t xml:space="preserve"> ие болады. Бұны </w:t>
      </w:r>
      <w:r w:rsidR="008A0E0B" w:rsidRPr="00C02C69">
        <w:rPr>
          <w:rFonts w:ascii="Times New Roman" w:hAnsi="Times New Roman" w:cs="Times New Roman"/>
          <w:sz w:val="28"/>
          <w:szCs w:val="28"/>
          <w:lang w:val="kk-KZ"/>
        </w:rPr>
        <w:t xml:space="preserve">егер </w:t>
      </w:r>
      <w:r w:rsidR="008A0E0B">
        <w:rPr>
          <w:rFonts w:ascii="Times New Roman" w:hAnsi="Times New Roman" w:cs="Times New Roman"/>
          <w:sz w:val="28"/>
          <w:szCs w:val="28"/>
          <w:lang w:val="kk-KZ"/>
        </w:rPr>
        <w:t>аутсорсингтік ұйым</w:t>
      </w:r>
      <w:r w:rsidR="008A0E0B" w:rsidRPr="00C02C69">
        <w:rPr>
          <w:rFonts w:ascii="Times New Roman" w:hAnsi="Times New Roman" w:cs="Times New Roman"/>
          <w:sz w:val="28"/>
          <w:szCs w:val="28"/>
          <w:lang w:val="kk-KZ"/>
        </w:rPr>
        <w:t xml:space="preserve"> қызмет нәти</w:t>
      </w:r>
      <w:r w:rsidR="008A0E0B">
        <w:rPr>
          <w:rFonts w:ascii="Times New Roman" w:hAnsi="Times New Roman" w:cs="Times New Roman"/>
          <w:sz w:val="28"/>
          <w:szCs w:val="28"/>
          <w:lang w:val="kk-KZ"/>
        </w:rPr>
        <w:t xml:space="preserve">жесіне нақты болжам жасап берсе, </w:t>
      </w:r>
      <w:r w:rsidRPr="00C02C69">
        <w:rPr>
          <w:rFonts w:ascii="Times New Roman" w:hAnsi="Times New Roman" w:cs="Times New Roman"/>
          <w:sz w:val="28"/>
          <w:szCs w:val="28"/>
          <w:lang w:val="kk-KZ"/>
        </w:rPr>
        <w:t xml:space="preserve">өзіңіздің серіктесіңіз бола алатын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w:t>
      </w:r>
      <w:r w:rsidR="008A0E0B">
        <w:rPr>
          <w:rFonts w:ascii="Times New Roman" w:hAnsi="Times New Roman" w:cs="Times New Roman"/>
          <w:sz w:val="28"/>
          <w:szCs w:val="28"/>
          <w:lang w:val="kk-KZ"/>
        </w:rPr>
        <w:t xml:space="preserve"> ұйым арқылы ғана білуге болады.</w:t>
      </w:r>
      <w:r w:rsidRPr="00C02C69">
        <w:rPr>
          <w:rFonts w:ascii="Times New Roman" w:hAnsi="Times New Roman" w:cs="Times New Roman"/>
          <w:sz w:val="28"/>
          <w:szCs w:val="28"/>
          <w:lang w:val="kk-KZ"/>
        </w:rPr>
        <w:t xml:space="preserve"> </w:t>
      </w:r>
    </w:p>
    <w:p w:rsidR="00C02C69" w:rsidRPr="00C02C69" w:rsidRDefault="00C02C69" w:rsidP="00BC675F">
      <w:pPr>
        <w:tabs>
          <w:tab w:val="left" w:pos="851"/>
          <w:tab w:val="left" w:pos="993"/>
        </w:tabs>
        <w:spacing w:after="0" w:line="240" w:lineRule="auto"/>
        <w:ind w:left="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Шешу жолдары: </w:t>
      </w:r>
    </w:p>
    <w:p w:rsidR="00C02C69" w:rsidRPr="00C02C69" w:rsidRDefault="00F02F56" w:rsidP="00680D31">
      <w:pPr>
        <w:numPr>
          <w:ilvl w:val="0"/>
          <w:numId w:val="4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аутсорсингтік </w:t>
      </w:r>
      <w:r w:rsidR="008B0C77">
        <w:rPr>
          <w:rFonts w:ascii="Times New Roman" w:hAnsi="Times New Roman" w:cs="Times New Roman"/>
          <w:sz w:val="28"/>
          <w:szCs w:val="28"/>
          <w:lang w:val="kk-KZ"/>
        </w:rPr>
        <w:t>ұ</w:t>
      </w:r>
      <w:r w:rsidR="00C02C69" w:rsidRPr="00C02C69">
        <w:rPr>
          <w:rFonts w:ascii="Times New Roman" w:hAnsi="Times New Roman" w:cs="Times New Roman"/>
          <w:sz w:val="28"/>
          <w:szCs w:val="28"/>
          <w:lang w:val="kk-KZ"/>
        </w:rPr>
        <w:t>йымның, компанияның жетілу кезеңі: ұйым нарықта қанша уақыт қызмет істеді, яғни нарықтағы орны,  жобаның орташа мөлшері, жұмысшылар</w:t>
      </w:r>
      <w:r w:rsidR="007502E6">
        <w:rPr>
          <w:rFonts w:ascii="Times New Roman" w:hAnsi="Times New Roman" w:cs="Times New Roman"/>
          <w:sz w:val="28"/>
          <w:szCs w:val="28"/>
          <w:lang w:val="kk-KZ"/>
        </w:rPr>
        <w:t>дың</w:t>
      </w:r>
      <w:r w:rsidR="00C02C69" w:rsidRPr="00C02C69">
        <w:rPr>
          <w:rFonts w:ascii="Times New Roman" w:hAnsi="Times New Roman" w:cs="Times New Roman"/>
          <w:sz w:val="28"/>
          <w:szCs w:val="28"/>
          <w:lang w:val="kk-KZ"/>
        </w:rPr>
        <w:t xml:space="preserve"> саны және т.б.</w:t>
      </w:r>
    </w:p>
    <w:p w:rsidR="00C02C69" w:rsidRPr="00C02C69" w:rsidRDefault="00F02F56" w:rsidP="00680D31">
      <w:pPr>
        <w:numPr>
          <w:ilvl w:val="0"/>
          <w:numId w:val="4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аутсорсингтік ұйымның </w:t>
      </w:r>
      <w:r w:rsidR="008B0C77">
        <w:rPr>
          <w:rFonts w:ascii="Times New Roman" w:hAnsi="Times New Roman" w:cs="Times New Roman"/>
          <w:sz w:val="28"/>
          <w:szCs w:val="28"/>
          <w:lang w:val="kk-KZ"/>
        </w:rPr>
        <w:t>ұ</w:t>
      </w:r>
      <w:r w:rsidR="00C02C69" w:rsidRPr="00C02C69">
        <w:rPr>
          <w:rFonts w:ascii="Times New Roman" w:hAnsi="Times New Roman" w:cs="Times New Roman"/>
          <w:sz w:val="28"/>
          <w:szCs w:val="28"/>
          <w:lang w:val="kk-KZ"/>
        </w:rPr>
        <w:t>зақ мерзімді жобалар саны, жұмысшылар саны және сәтті жобалар</w:t>
      </w:r>
      <w:r w:rsidR="007502E6">
        <w:rPr>
          <w:rFonts w:ascii="Times New Roman" w:hAnsi="Times New Roman" w:cs="Times New Roman"/>
          <w:sz w:val="28"/>
          <w:szCs w:val="28"/>
          <w:lang w:val="kk-KZ"/>
        </w:rPr>
        <w:t>дың</w:t>
      </w:r>
      <w:r w:rsidR="00C02C69" w:rsidRPr="00C02C69">
        <w:rPr>
          <w:rFonts w:ascii="Times New Roman" w:hAnsi="Times New Roman" w:cs="Times New Roman"/>
          <w:sz w:val="28"/>
          <w:szCs w:val="28"/>
          <w:lang w:val="kk-KZ"/>
        </w:rPr>
        <w:t xml:space="preserve"> саны;</w:t>
      </w:r>
    </w:p>
    <w:p w:rsidR="00C02C69" w:rsidRPr="00C02C69" w:rsidRDefault="00F02F56" w:rsidP="00680D31">
      <w:pPr>
        <w:numPr>
          <w:ilvl w:val="0"/>
          <w:numId w:val="4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аутсорсингтік ұйымның </w:t>
      </w:r>
      <w:r w:rsidR="00C02C69" w:rsidRPr="00C02C69">
        <w:rPr>
          <w:rFonts w:ascii="Times New Roman" w:hAnsi="Times New Roman" w:cs="Times New Roman"/>
          <w:sz w:val="28"/>
          <w:szCs w:val="28"/>
          <w:lang w:val="kk-KZ"/>
        </w:rPr>
        <w:t>сайты. Егер олар өздері үшін құнды нәрсе жасай алмаса, сіз үшін қандай құнды нәрселер жасай алуы мүмкін;</w:t>
      </w:r>
    </w:p>
    <w:p w:rsidR="00C02C69" w:rsidRPr="00C02C69" w:rsidRDefault="008B0C77" w:rsidP="00680D31">
      <w:pPr>
        <w:numPr>
          <w:ilvl w:val="0"/>
          <w:numId w:val="4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F0FA8">
        <w:rPr>
          <w:rFonts w:ascii="Times New Roman" w:hAnsi="Times New Roman" w:cs="Times New Roman"/>
          <w:sz w:val="28"/>
          <w:szCs w:val="28"/>
          <w:lang w:val="kk-KZ"/>
        </w:rPr>
        <w:t xml:space="preserve">аутсорсингтік </w:t>
      </w:r>
      <w:r>
        <w:rPr>
          <w:rFonts w:ascii="Times New Roman" w:hAnsi="Times New Roman" w:cs="Times New Roman"/>
          <w:sz w:val="28"/>
          <w:szCs w:val="28"/>
          <w:lang w:val="kk-KZ"/>
        </w:rPr>
        <w:t>ұ</w:t>
      </w:r>
      <w:r w:rsidR="00C02C69" w:rsidRPr="00C02C69">
        <w:rPr>
          <w:rFonts w:ascii="Times New Roman" w:hAnsi="Times New Roman" w:cs="Times New Roman"/>
          <w:sz w:val="28"/>
          <w:szCs w:val="28"/>
          <w:lang w:val="kk-KZ"/>
        </w:rPr>
        <w:t xml:space="preserve">йымның әлеуметтік желілердегі қызметі. Яғни бұл жерде, IT, бухгалтерлік есеп, маркетинг не болмаса тағаммен </w:t>
      </w:r>
      <w:r w:rsidR="00B37899">
        <w:rPr>
          <w:rFonts w:ascii="Times New Roman" w:hAnsi="Times New Roman" w:cs="Times New Roman"/>
          <w:sz w:val="28"/>
          <w:szCs w:val="28"/>
          <w:lang w:val="kk-KZ"/>
        </w:rPr>
        <w:t>қ</w:t>
      </w:r>
      <w:r w:rsidR="00C02C69" w:rsidRPr="00C02C69">
        <w:rPr>
          <w:rFonts w:ascii="Times New Roman" w:hAnsi="Times New Roman" w:cs="Times New Roman"/>
          <w:sz w:val="28"/>
          <w:szCs w:val="28"/>
          <w:lang w:val="kk-KZ"/>
        </w:rPr>
        <w:t>амтама</w:t>
      </w:r>
      <w:r w:rsidR="00B37899">
        <w:rPr>
          <w:rFonts w:ascii="Times New Roman" w:hAnsi="Times New Roman" w:cs="Times New Roman"/>
          <w:sz w:val="28"/>
          <w:szCs w:val="28"/>
          <w:lang w:val="kk-KZ"/>
        </w:rPr>
        <w:t>сыз етілетін қызмет түрлері бол</w:t>
      </w:r>
      <w:r w:rsidR="00C02C69" w:rsidRPr="00C02C69">
        <w:rPr>
          <w:rFonts w:ascii="Times New Roman" w:hAnsi="Times New Roman" w:cs="Times New Roman"/>
          <w:sz w:val="28"/>
          <w:szCs w:val="28"/>
          <w:lang w:val="kk-KZ"/>
        </w:rPr>
        <w:t>са да, күшті тәжірибелерімен бөлісіп отыруы керек;</w:t>
      </w:r>
      <w:r w:rsidR="009F0FA8">
        <w:rPr>
          <w:rFonts w:ascii="Times New Roman" w:hAnsi="Times New Roman" w:cs="Times New Roman"/>
          <w:sz w:val="28"/>
          <w:szCs w:val="28"/>
          <w:lang w:val="kk-KZ"/>
        </w:rPr>
        <w:t xml:space="preserve"> </w:t>
      </w:r>
    </w:p>
    <w:p w:rsidR="00C02C69" w:rsidRPr="00C02C69" w:rsidRDefault="00C02C69" w:rsidP="00680D31">
      <w:pPr>
        <w:numPr>
          <w:ilvl w:val="0"/>
          <w:numId w:val="4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r w:rsidR="009F0FA8">
        <w:rPr>
          <w:rFonts w:ascii="Times New Roman" w:hAnsi="Times New Roman" w:cs="Times New Roman"/>
          <w:sz w:val="28"/>
          <w:szCs w:val="28"/>
          <w:lang w:val="kk-KZ"/>
        </w:rPr>
        <w:t xml:space="preserve">аутсорсингтік </w:t>
      </w:r>
      <w:r w:rsidR="008B0C77">
        <w:rPr>
          <w:rFonts w:ascii="Times New Roman" w:hAnsi="Times New Roman" w:cs="Times New Roman"/>
          <w:sz w:val="28"/>
          <w:szCs w:val="28"/>
          <w:lang w:val="kk-KZ"/>
        </w:rPr>
        <w:t>ұ</w:t>
      </w:r>
      <w:r w:rsidRPr="00C02C69">
        <w:rPr>
          <w:rFonts w:ascii="Times New Roman" w:hAnsi="Times New Roman" w:cs="Times New Roman"/>
          <w:sz w:val="28"/>
          <w:szCs w:val="28"/>
          <w:lang w:val="kk-KZ"/>
        </w:rPr>
        <w:t xml:space="preserve">йымның </w:t>
      </w:r>
      <w:r w:rsidR="009F0FA8">
        <w:rPr>
          <w:rFonts w:ascii="Times New Roman" w:hAnsi="Times New Roman" w:cs="Times New Roman"/>
          <w:sz w:val="28"/>
          <w:szCs w:val="28"/>
          <w:lang w:val="kk-KZ"/>
        </w:rPr>
        <w:t xml:space="preserve">біліктілігін арттырып, </w:t>
      </w:r>
      <w:r w:rsidRPr="00C02C69">
        <w:rPr>
          <w:rFonts w:ascii="Times New Roman" w:hAnsi="Times New Roman" w:cs="Times New Roman"/>
          <w:sz w:val="28"/>
          <w:szCs w:val="28"/>
          <w:lang w:val="kk-KZ"/>
        </w:rPr>
        <w:t>білімін дамытуы, техникамен қамтамасыз етіліп дағдыларын дамытуы және ол компанияның жаһандық шараларға қатысуы болып табылады;</w:t>
      </w:r>
      <w:r w:rsidR="009F0FA8">
        <w:rPr>
          <w:rFonts w:ascii="Times New Roman" w:hAnsi="Times New Roman" w:cs="Times New Roman"/>
          <w:sz w:val="28"/>
          <w:szCs w:val="28"/>
          <w:lang w:val="kk-KZ"/>
        </w:rPr>
        <w:t xml:space="preserve"> </w:t>
      </w:r>
    </w:p>
    <w:p w:rsidR="00C02C69" w:rsidRPr="00C02C69" w:rsidRDefault="00C02C69" w:rsidP="00680D31">
      <w:pPr>
        <w:numPr>
          <w:ilvl w:val="0"/>
          <w:numId w:val="4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r w:rsidR="008B0C77">
        <w:rPr>
          <w:rFonts w:ascii="Times New Roman" w:hAnsi="Times New Roman" w:cs="Times New Roman"/>
          <w:sz w:val="28"/>
          <w:szCs w:val="28"/>
          <w:lang w:val="kk-KZ"/>
        </w:rPr>
        <w:t>м</w:t>
      </w:r>
      <w:r w:rsidRPr="00C02C69">
        <w:rPr>
          <w:rFonts w:ascii="Times New Roman" w:hAnsi="Times New Roman" w:cs="Times New Roman"/>
          <w:sz w:val="28"/>
          <w:szCs w:val="28"/>
          <w:lang w:val="kk-KZ"/>
        </w:rPr>
        <w:t xml:space="preserve">үмкіндігінше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компанияның рейтінгісін тексеру;</w:t>
      </w:r>
    </w:p>
    <w:p w:rsidR="00C02C69" w:rsidRPr="00C02C69" w:rsidRDefault="00C02C69" w:rsidP="00680D31">
      <w:pPr>
        <w:numPr>
          <w:ilvl w:val="0"/>
          <w:numId w:val="4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r w:rsidR="008B0C77">
        <w:rPr>
          <w:rFonts w:ascii="Times New Roman" w:hAnsi="Times New Roman" w:cs="Times New Roman"/>
          <w:sz w:val="28"/>
          <w:szCs w:val="28"/>
          <w:lang w:val="kk-KZ"/>
        </w:rPr>
        <w:t>т</w:t>
      </w:r>
      <w:r w:rsidRPr="00C02C69">
        <w:rPr>
          <w:rFonts w:ascii="Times New Roman" w:hAnsi="Times New Roman" w:cs="Times New Roman"/>
          <w:sz w:val="28"/>
          <w:szCs w:val="28"/>
          <w:lang w:val="kk-KZ"/>
        </w:rPr>
        <w:t>ақырыптық зерттеулер. Оған келесілер жатады: тұтынушыларды зерттеу, серіктесу тарихы, тұтынушы шешкісі келген мәселелер,  пайда болған мәселердің қалай шешілгені және т.б.</w:t>
      </w:r>
    </w:p>
    <w:p w:rsidR="00C02C69" w:rsidRPr="00C02C69" w:rsidRDefault="00C02C69" w:rsidP="00680D31">
      <w:pPr>
        <w:numPr>
          <w:ilvl w:val="0"/>
          <w:numId w:val="41"/>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r w:rsidR="008B0C77">
        <w:rPr>
          <w:rFonts w:ascii="Times New Roman" w:hAnsi="Times New Roman" w:cs="Times New Roman"/>
          <w:sz w:val="28"/>
          <w:szCs w:val="28"/>
          <w:lang w:val="kk-KZ"/>
        </w:rPr>
        <w:t>т</w:t>
      </w:r>
      <w:r w:rsidRPr="00C02C69">
        <w:rPr>
          <w:rFonts w:ascii="Times New Roman" w:hAnsi="Times New Roman" w:cs="Times New Roman"/>
          <w:sz w:val="28"/>
          <w:szCs w:val="28"/>
          <w:lang w:val="kk-KZ"/>
        </w:rPr>
        <w:t xml:space="preserve">ұтынушылар пікірін қарау. Ескі тұтынушылармен сөйлесу маңызды, себебі олар шындықты айтады. </w:t>
      </w:r>
    </w:p>
    <w:p w:rsidR="00C02C69" w:rsidRPr="00C02C69" w:rsidRDefault="00C02C69" w:rsidP="00680D31">
      <w:pPr>
        <w:numPr>
          <w:ilvl w:val="0"/>
          <w:numId w:val="40"/>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Басқа топпен жұмыс жасау тәжірибесінің жоқтығы. Тұтынушы кәсіпорындар көбіне қашықтықтан команда тартуға немесе жалдауға дайын емес екендерін немесе жергілікті </w:t>
      </w:r>
      <w:r w:rsidR="00CD52C9">
        <w:rPr>
          <w:rFonts w:ascii="Times New Roman" w:hAnsi="Times New Roman" w:cs="Times New Roman"/>
          <w:sz w:val="28"/>
          <w:szCs w:val="28"/>
          <w:lang w:val="kk-KZ"/>
        </w:rPr>
        <w:t>қ</w:t>
      </w:r>
      <w:r w:rsidR="006F5406">
        <w:rPr>
          <w:rFonts w:ascii="Times New Roman" w:hAnsi="Times New Roman" w:cs="Times New Roman"/>
          <w:sz w:val="28"/>
          <w:szCs w:val="28"/>
          <w:lang w:val="kk-KZ"/>
        </w:rPr>
        <w:t>ызметкерлер</w:t>
      </w:r>
      <w:r w:rsidRPr="00C02C69">
        <w:rPr>
          <w:rFonts w:ascii="Times New Roman" w:hAnsi="Times New Roman" w:cs="Times New Roman"/>
          <w:sz w:val="28"/>
          <w:szCs w:val="28"/>
          <w:lang w:val="kk-KZ"/>
        </w:rPr>
        <w:t xml:space="preserve"> керек екенін айтады. Бұл мәселе көбіне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ұйымдармен жұмыс жасамаған, қашықтықтан басқару тәжірибесі жоқ кәсіпорындар айтады.</w:t>
      </w:r>
    </w:p>
    <w:p w:rsidR="00C02C69" w:rsidRPr="00C02C69" w:rsidRDefault="008B0C77" w:rsidP="00680D31">
      <w:pPr>
        <w:numPr>
          <w:ilvl w:val="0"/>
          <w:numId w:val="42"/>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w:t>
      </w:r>
      <w:r w:rsidR="00C02C69" w:rsidRPr="00C02C69">
        <w:rPr>
          <w:rFonts w:ascii="Times New Roman" w:hAnsi="Times New Roman" w:cs="Times New Roman"/>
          <w:sz w:val="28"/>
          <w:szCs w:val="28"/>
          <w:lang w:val="kk-KZ"/>
        </w:rPr>
        <w:t>ешу жолдары: қаш</w:t>
      </w:r>
      <w:r w:rsidR="0037616F">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қтықан командалық интеграциялық жұмыс істеп қалыптас</w:t>
      </w:r>
      <w:r w:rsidR="00B37899">
        <w:rPr>
          <w:rFonts w:ascii="Times New Roman" w:hAnsi="Times New Roman" w:cs="Times New Roman"/>
          <w:sz w:val="28"/>
          <w:szCs w:val="28"/>
          <w:lang w:val="kk-KZ"/>
        </w:rPr>
        <w:t>қан</w:t>
      </w:r>
      <w:r w:rsidR="00C02C69" w:rsidRPr="00C02C69">
        <w:rPr>
          <w:rFonts w:ascii="Times New Roman" w:hAnsi="Times New Roman" w:cs="Times New Roman"/>
          <w:sz w:val="28"/>
          <w:szCs w:val="28"/>
          <w:lang w:val="kk-KZ"/>
        </w:rPr>
        <w:t xml:space="preserve"> моделі бар </w:t>
      </w:r>
      <w:r w:rsidR="009709E9">
        <w:rPr>
          <w:rFonts w:ascii="Times New Roman" w:hAnsi="Times New Roman" w:cs="Times New Roman"/>
          <w:sz w:val="28"/>
          <w:szCs w:val="28"/>
          <w:lang w:val="kk-KZ"/>
        </w:rPr>
        <w:t xml:space="preserve">аутсорсингтік </w:t>
      </w:r>
      <w:r w:rsidR="00C02C69" w:rsidRPr="00C02C69">
        <w:rPr>
          <w:rFonts w:ascii="Times New Roman" w:hAnsi="Times New Roman" w:cs="Times New Roman"/>
          <w:sz w:val="28"/>
          <w:szCs w:val="28"/>
          <w:lang w:val="kk-KZ"/>
        </w:rPr>
        <w:t>ұйымды таңдау керек. Бұл модельдің бар болуы жеткізіп берушінің қажетті тәжірибесі мен дағдысы  сәтті серіктестік үшін бар екенін дәлелдейді. Сонымен қатар, сіздің әлеуетті серіктесіңіз қашықтықтан жұмыс жасаудың барлық аспектілері бойынша тренингтер мен кеңестер өткізе алуы керек.</w:t>
      </w:r>
    </w:p>
    <w:p w:rsidR="00C02C69" w:rsidRPr="00C02C69" w:rsidRDefault="00C02C69" w:rsidP="00680D31">
      <w:pPr>
        <w:numPr>
          <w:ilvl w:val="0"/>
          <w:numId w:val="40"/>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Білімді беру. Аутсорсингтік қарым қатынасының сәттілігіне әсер ететін маңызды факторлар</w:t>
      </w:r>
      <w:r w:rsidR="000C3DF2">
        <w:rPr>
          <w:rFonts w:ascii="Times New Roman" w:hAnsi="Times New Roman" w:cs="Times New Roman"/>
          <w:sz w:val="28"/>
          <w:szCs w:val="28"/>
          <w:lang w:val="kk-KZ"/>
        </w:rPr>
        <w:t>д</w:t>
      </w:r>
      <w:r w:rsidRPr="00C02C69">
        <w:rPr>
          <w:rFonts w:ascii="Times New Roman" w:hAnsi="Times New Roman" w:cs="Times New Roman"/>
          <w:sz w:val="28"/>
          <w:szCs w:val="28"/>
          <w:lang w:val="kk-KZ"/>
        </w:rPr>
        <w:t xml:space="preserve">ың бірі ол білім беру болып табылады.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тің негізгі түрінде білім берудің екі түрі бар. Біріншісі кәсіпорыннан, яғни ол аутсорсерден бірдеңе өндіріп шығаруын қалайтын кәсіпорындар. Бұл жерде компания сізге қажет нәрсені ұсына</w:t>
      </w:r>
      <w:r w:rsidR="007830BA">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алатындығына көз жеткізу үшін ол барлық ақпараттар мен мәліметтерді бер</w:t>
      </w:r>
      <w:r w:rsidR="00CD4534">
        <w:rPr>
          <w:rFonts w:ascii="Times New Roman" w:hAnsi="Times New Roman" w:cs="Times New Roman"/>
          <w:sz w:val="28"/>
          <w:szCs w:val="28"/>
          <w:lang w:val="kk-KZ"/>
        </w:rPr>
        <w:t>е алса</w:t>
      </w:r>
      <w:r w:rsidRPr="00C02C69">
        <w:rPr>
          <w:rFonts w:ascii="Times New Roman" w:hAnsi="Times New Roman" w:cs="Times New Roman"/>
          <w:sz w:val="28"/>
          <w:szCs w:val="28"/>
          <w:lang w:val="kk-KZ"/>
        </w:rPr>
        <w:t xml:space="preserve">, онда </w:t>
      </w:r>
      <w:r w:rsidR="00174EB4">
        <w:rPr>
          <w:rFonts w:ascii="Times New Roman" w:hAnsi="Times New Roman" w:cs="Times New Roman"/>
          <w:sz w:val="28"/>
          <w:szCs w:val="28"/>
          <w:lang w:val="kk-KZ"/>
        </w:rPr>
        <w:t>аутсорсинг</w:t>
      </w:r>
      <w:r w:rsidR="00AE48A2">
        <w:rPr>
          <w:rFonts w:ascii="Times New Roman" w:hAnsi="Times New Roman" w:cs="Times New Roman"/>
          <w:sz w:val="28"/>
          <w:szCs w:val="28"/>
          <w:lang w:val="kk-KZ"/>
        </w:rPr>
        <w:t>т</w:t>
      </w:r>
      <w:r w:rsidRPr="00C02C69">
        <w:rPr>
          <w:rFonts w:ascii="Times New Roman" w:hAnsi="Times New Roman" w:cs="Times New Roman"/>
          <w:sz w:val="28"/>
          <w:szCs w:val="28"/>
          <w:lang w:val="kk-KZ"/>
        </w:rPr>
        <w:t xml:space="preserve">ік </w:t>
      </w:r>
      <w:r w:rsidR="00CD4534">
        <w:rPr>
          <w:rFonts w:ascii="Times New Roman" w:hAnsi="Times New Roman" w:cs="Times New Roman"/>
          <w:sz w:val="28"/>
          <w:szCs w:val="28"/>
          <w:lang w:val="kk-KZ"/>
        </w:rPr>
        <w:t>ұйым</w:t>
      </w:r>
      <w:r w:rsidRPr="00C02C69">
        <w:rPr>
          <w:rFonts w:ascii="Times New Roman" w:hAnsi="Times New Roman" w:cs="Times New Roman"/>
          <w:sz w:val="28"/>
          <w:szCs w:val="28"/>
          <w:lang w:val="kk-KZ"/>
        </w:rPr>
        <w:t xml:space="preserve"> да талап еті</w:t>
      </w:r>
      <w:r w:rsidR="0037616F">
        <w:rPr>
          <w:rFonts w:ascii="Times New Roman" w:hAnsi="Times New Roman" w:cs="Times New Roman"/>
          <w:sz w:val="28"/>
          <w:szCs w:val="28"/>
          <w:lang w:val="kk-KZ"/>
        </w:rPr>
        <w:t xml:space="preserve">ліп отырған затты өндіріп бере </w:t>
      </w:r>
      <w:r w:rsidRPr="00C02C69">
        <w:rPr>
          <w:rFonts w:ascii="Times New Roman" w:hAnsi="Times New Roman" w:cs="Times New Roman"/>
          <w:sz w:val="28"/>
          <w:szCs w:val="28"/>
          <w:lang w:val="kk-KZ"/>
        </w:rPr>
        <w:t xml:space="preserve">алады. Екінші, ноу-хау және өндірілген өнім сатып алушы құқығына берілмейді. Осылайша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сәтті жоба бұл үздіксіз білімді қажет ететін екі жақты кәсіпорын қатынасы болып табылады.</w:t>
      </w:r>
    </w:p>
    <w:p w:rsidR="00C02C69" w:rsidRPr="00C02C69" w:rsidRDefault="00C02C69" w:rsidP="00BC675F">
      <w:pPr>
        <w:tabs>
          <w:tab w:val="left" w:pos="851"/>
          <w:tab w:val="left" w:pos="993"/>
        </w:tabs>
        <w:spacing w:after="0" w:line="240" w:lineRule="auto"/>
        <w:ind w:left="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Шешу жолдары: </w:t>
      </w:r>
    </w:p>
    <w:p w:rsidR="00C02C69" w:rsidRPr="00C02C69" w:rsidRDefault="008B0C77" w:rsidP="00680D31">
      <w:pPr>
        <w:numPr>
          <w:ilvl w:val="0"/>
          <w:numId w:val="42"/>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технолог</w:t>
      </w:r>
      <w:r w:rsidR="00D071D2">
        <w:rPr>
          <w:rFonts w:ascii="Times New Roman" w:hAnsi="Times New Roman" w:cs="Times New Roman"/>
          <w:sz w:val="28"/>
          <w:szCs w:val="28"/>
          <w:lang w:val="kk-KZ"/>
        </w:rPr>
        <w:t>ия туралы айтсақ, бизнес процес</w:t>
      </w:r>
      <w:r w:rsidR="004E281C">
        <w:rPr>
          <w:rFonts w:ascii="Times New Roman" w:hAnsi="Times New Roman" w:cs="Times New Roman"/>
          <w:sz w:val="28"/>
          <w:szCs w:val="28"/>
          <w:lang w:val="kk-KZ"/>
        </w:rPr>
        <w:t>терді түсін</w:t>
      </w:r>
      <w:r w:rsidR="00C02C69" w:rsidRPr="00C02C69">
        <w:rPr>
          <w:rFonts w:ascii="Times New Roman" w:hAnsi="Times New Roman" w:cs="Times New Roman"/>
          <w:sz w:val="28"/>
          <w:szCs w:val="28"/>
          <w:lang w:val="kk-KZ"/>
        </w:rPr>
        <w:t>етін</w:t>
      </w:r>
      <w:r w:rsidR="004E281C">
        <w:rPr>
          <w:rFonts w:ascii="Times New Roman" w:hAnsi="Times New Roman" w:cs="Times New Roman"/>
          <w:sz w:val="28"/>
          <w:szCs w:val="28"/>
          <w:lang w:val="kk-KZ"/>
        </w:rPr>
        <w:t>,</w:t>
      </w:r>
      <w:r w:rsidR="00C02C69" w:rsidRPr="00C02C69">
        <w:rPr>
          <w:rFonts w:ascii="Times New Roman" w:hAnsi="Times New Roman" w:cs="Times New Roman"/>
          <w:sz w:val="28"/>
          <w:szCs w:val="28"/>
          <w:lang w:val="kk-KZ"/>
        </w:rPr>
        <w:t xml:space="preserve"> қолмен ақпарат жинау шеңберінен шыққан заманауи бағдарламалық құралдарға ие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тік компанияларды ізд</w:t>
      </w:r>
      <w:r w:rsidR="004E281C">
        <w:rPr>
          <w:rFonts w:ascii="Times New Roman" w:hAnsi="Times New Roman" w:cs="Times New Roman"/>
          <w:sz w:val="28"/>
          <w:szCs w:val="28"/>
          <w:lang w:val="kk-KZ"/>
        </w:rPr>
        <w:t>у қажет</w:t>
      </w:r>
      <w:r w:rsidR="00C02C69" w:rsidRPr="00C02C69">
        <w:rPr>
          <w:rFonts w:ascii="Times New Roman" w:hAnsi="Times New Roman" w:cs="Times New Roman"/>
          <w:sz w:val="28"/>
          <w:szCs w:val="28"/>
          <w:lang w:val="kk-KZ"/>
        </w:rPr>
        <w:t xml:space="preserve">. Бұл білім </w:t>
      </w:r>
      <w:r w:rsidR="00D071D2">
        <w:rPr>
          <w:rFonts w:ascii="Times New Roman" w:hAnsi="Times New Roman" w:cs="Times New Roman"/>
          <w:sz w:val="28"/>
          <w:szCs w:val="28"/>
          <w:lang w:val="kk-KZ"/>
        </w:rPr>
        <w:t>б</w:t>
      </w:r>
      <w:r w:rsidR="00C02C69" w:rsidRPr="00C02C69">
        <w:rPr>
          <w:rFonts w:ascii="Times New Roman" w:hAnsi="Times New Roman" w:cs="Times New Roman"/>
          <w:sz w:val="28"/>
          <w:szCs w:val="28"/>
          <w:lang w:val="kk-KZ"/>
        </w:rPr>
        <w:t xml:space="preserve">ерудің нақты, тез және тиміді болуын қамтамасыз етеді. </w:t>
      </w:r>
    </w:p>
    <w:p w:rsidR="00C02C69" w:rsidRPr="00C02C69" w:rsidRDefault="00C02C69" w:rsidP="00680D31">
      <w:pPr>
        <w:numPr>
          <w:ilvl w:val="0"/>
          <w:numId w:val="42"/>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сонымен қатар, әр дайым білім бе</w:t>
      </w:r>
      <w:r w:rsidR="00D071D2">
        <w:rPr>
          <w:rFonts w:ascii="Times New Roman" w:hAnsi="Times New Roman" w:cs="Times New Roman"/>
          <w:sz w:val="28"/>
          <w:szCs w:val="28"/>
          <w:lang w:val="kk-KZ"/>
        </w:rPr>
        <w:t>р</w:t>
      </w:r>
      <w:r w:rsidRPr="00C02C69">
        <w:rPr>
          <w:rFonts w:ascii="Times New Roman" w:hAnsi="Times New Roman" w:cs="Times New Roman"/>
          <w:sz w:val="28"/>
          <w:szCs w:val="28"/>
          <w:lang w:val="kk-KZ"/>
        </w:rPr>
        <w:t>удің жаңа технологияларын іздейтін аутсорсерлерді таңдау маңызды. Тиімді технологиялық саясаттың қабылдануы кәсіпорынға үлкен дивиденттер әкеледі және алға қойылған мақсатына жетуге септігін тигізеді.</w:t>
      </w:r>
    </w:p>
    <w:p w:rsidR="00C02C69" w:rsidRPr="00C02C69" w:rsidRDefault="00D071D2" w:rsidP="00680D31">
      <w:pPr>
        <w:numPr>
          <w:ilvl w:val="0"/>
          <w:numId w:val="42"/>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830BA">
        <w:rPr>
          <w:rFonts w:ascii="Times New Roman" w:hAnsi="Times New Roman" w:cs="Times New Roman"/>
          <w:sz w:val="28"/>
          <w:szCs w:val="28"/>
          <w:lang w:val="kk-KZ"/>
        </w:rPr>
        <w:t>б</w:t>
      </w:r>
      <w:r>
        <w:rPr>
          <w:rFonts w:ascii="Times New Roman" w:hAnsi="Times New Roman" w:cs="Times New Roman"/>
          <w:sz w:val="28"/>
          <w:szCs w:val="28"/>
          <w:lang w:val="kk-KZ"/>
        </w:rPr>
        <w:t>ілім беру проце</w:t>
      </w:r>
      <w:r w:rsidR="00C02C69" w:rsidRPr="00C02C69">
        <w:rPr>
          <w:rFonts w:ascii="Times New Roman" w:hAnsi="Times New Roman" w:cs="Times New Roman"/>
          <w:sz w:val="28"/>
          <w:szCs w:val="28"/>
          <w:lang w:val="kk-KZ"/>
        </w:rPr>
        <w:t>сінің бөлігі ретінде инновациялық жол картасын жасай алатын</w:t>
      </w:r>
      <w:r>
        <w:rPr>
          <w:rFonts w:ascii="Times New Roman" w:hAnsi="Times New Roman" w:cs="Times New Roman"/>
          <w:sz w:val="28"/>
          <w:szCs w:val="28"/>
          <w:lang w:val="kk-KZ"/>
        </w:rPr>
        <w:t xml:space="preserve"> </w:t>
      </w:r>
      <w:r w:rsidR="004E281C">
        <w:rPr>
          <w:rFonts w:ascii="Times New Roman" w:hAnsi="Times New Roman" w:cs="Times New Roman"/>
          <w:sz w:val="28"/>
          <w:szCs w:val="28"/>
          <w:lang w:val="kk-KZ"/>
        </w:rPr>
        <w:t>аутсорсингтік ұйым</w:t>
      </w:r>
      <w:r w:rsidR="00C02C69" w:rsidRPr="00C02C69">
        <w:rPr>
          <w:rFonts w:ascii="Times New Roman" w:hAnsi="Times New Roman" w:cs="Times New Roman"/>
          <w:sz w:val="28"/>
          <w:szCs w:val="28"/>
          <w:lang w:val="kk-KZ"/>
        </w:rPr>
        <w:t xml:space="preserve"> іздеген дұрыс. Бұл нақты саланы оңтайландыру үшін және қызмет түрлерін жүзеге асырып, тез және ұзақ мерзімді па</w:t>
      </w:r>
      <w:r>
        <w:rPr>
          <w:rFonts w:ascii="Times New Roman" w:hAnsi="Times New Roman" w:cs="Times New Roman"/>
          <w:sz w:val="28"/>
          <w:szCs w:val="28"/>
          <w:lang w:val="kk-KZ"/>
        </w:rPr>
        <w:t>й</w:t>
      </w:r>
      <w:r w:rsidR="00C02C69" w:rsidRPr="00C02C69">
        <w:rPr>
          <w:rFonts w:ascii="Times New Roman" w:hAnsi="Times New Roman" w:cs="Times New Roman"/>
          <w:sz w:val="28"/>
          <w:szCs w:val="28"/>
          <w:lang w:val="kk-KZ"/>
        </w:rPr>
        <w:t>даны қамтамасыз ету үшін білімінің қабілеттілігі мен тереңдігін көрсетеді.</w:t>
      </w:r>
    </w:p>
    <w:p w:rsidR="00C02C69" w:rsidRPr="00C02C69" w:rsidRDefault="00C02C69" w:rsidP="00680D31">
      <w:pPr>
        <w:numPr>
          <w:ilvl w:val="0"/>
          <w:numId w:val="40"/>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Құпиялылық және итнеллектуалды меншік. Құпиял</w:t>
      </w:r>
      <w:r w:rsidR="004E281C">
        <w:rPr>
          <w:rFonts w:ascii="Times New Roman" w:hAnsi="Times New Roman" w:cs="Times New Roman"/>
          <w:sz w:val="28"/>
          <w:szCs w:val="28"/>
          <w:lang w:val="kk-KZ"/>
        </w:rPr>
        <w:t>ы</w:t>
      </w:r>
      <w:r w:rsidRPr="00C02C69">
        <w:rPr>
          <w:rFonts w:ascii="Times New Roman" w:hAnsi="Times New Roman" w:cs="Times New Roman"/>
          <w:sz w:val="28"/>
          <w:szCs w:val="28"/>
          <w:lang w:val="kk-KZ"/>
        </w:rPr>
        <w:t>лық қандай кәсіпорын бол</w:t>
      </w:r>
      <w:r w:rsidR="004E281C">
        <w:rPr>
          <w:rFonts w:ascii="Times New Roman" w:hAnsi="Times New Roman" w:cs="Times New Roman"/>
          <w:sz w:val="28"/>
          <w:szCs w:val="28"/>
          <w:lang w:val="kk-KZ"/>
        </w:rPr>
        <w:t>масын</w:t>
      </w:r>
      <w:r w:rsidRPr="00C02C69">
        <w:rPr>
          <w:rFonts w:ascii="Times New Roman" w:hAnsi="Times New Roman" w:cs="Times New Roman"/>
          <w:sz w:val="28"/>
          <w:szCs w:val="28"/>
          <w:lang w:val="kk-KZ"/>
        </w:rPr>
        <w:t xml:space="preserve"> маңызды мәселелер мен тәуекелдердің бірі болып табылады. Кәсіпорын аутсорсингтік ұйымды жалдаған кезде  кәсіпорын өзінің маңызды деректері мен зияткерлік меншігін қ</w:t>
      </w:r>
      <w:r w:rsidR="00D071D2">
        <w:rPr>
          <w:rFonts w:ascii="Times New Roman" w:hAnsi="Times New Roman" w:cs="Times New Roman"/>
          <w:sz w:val="28"/>
          <w:szCs w:val="28"/>
          <w:lang w:val="kk-KZ"/>
        </w:rPr>
        <w:t>о</w:t>
      </w:r>
      <w:r w:rsidRPr="00C02C69">
        <w:rPr>
          <w:rFonts w:ascii="Times New Roman" w:hAnsi="Times New Roman" w:cs="Times New Roman"/>
          <w:sz w:val="28"/>
          <w:szCs w:val="28"/>
          <w:lang w:val="kk-KZ"/>
        </w:rPr>
        <w:t xml:space="preserve">рғауы қажет. Ол үшін сенімді аутсорсингтік </w:t>
      </w:r>
      <w:r w:rsidR="004E281C">
        <w:rPr>
          <w:rFonts w:ascii="Times New Roman" w:hAnsi="Times New Roman" w:cs="Times New Roman"/>
          <w:sz w:val="28"/>
          <w:szCs w:val="28"/>
          <w:lang w:val="kk-KZ"/>
        </w:rPr>
        <w:t>ұйым</w:t>
      </w:r>
      <w:r w:rsidRPr="00C02C69">
        <w:rPr>
          <w:rFonts w:ascii="Times New Roman" w:hAnsi="Times New Roman" w:cs="Times New Roman"/>
          <w:sz w:val="28"/>
          <w:szCs w:val="28"/>
          <w:lang w:val="kk-KZ"/>
        </w:rPr>
        <w:t xml:space="preserve"> іздеу керек.</w:t>
      </w:r>
    </w:p>
    <w:p w:rsidR="00C02C69" w:rsidRPr="00C02C69" w:rsidRDefault="00C02C69"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Шешу жолдары:</w:t>
      </w:r>
    </w:p>
    <w:p w:rsidR="00C02C69" w:rsidRPr="00C02C69" w:rsidRDefault="008B0C77" w:rsidP="00680D31">
      <w:pPr>
        <w:numPr>
          <w:ilvl w:val="0"/>
          <w:numId w:val="43"/>
        </w:numPr>
        <w:tabs>
          <w:tab w:val="left" w:pos="993"/>
          <w:tab w:val="left" w:pos="1134"/>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C02C69" w:rsidRPr="00C02C69">
        <w:rPr>
          <w:rFonts w:ascii="Times New Roman" w:hAnsi="Times New Roman" w:cs="Times New Roman"/>
          <w:sz w:val="28"/>
          <w:szCs w:val="28"/>
          <w:lang w:val="kk-KZ"/>
        </w:rPr>
        <w:t>әсіпорынға қатысты қандай да болсын ақпараттық мәселелерді жарияламау туралы келісім-шарт.</w:t>
      </w:r>
    </w:p>
    <w:p w:rsidR="00C02C69" w:rsidRPr="00C02C69" w:rsidRDefault="008B0C77" w:rsidP="00680D31">
      <w:pPr>
        <w:numPr>
          <w:ilvl w:val="0"/>
          <w:numId w:val="43"/>
        </w:numPr>
        <w:tabs>
          <w:tab w:val="left" w:pos="993"/>
          <w:tab w:val="left" w:pos="1134"/>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C02C69" w:rsidRPr="00C02C69">
        <w:rPr>
          <w:rFonts w:ascii="Times New Roman" w:hAnsi="Times New Roman" w:cs="Times New Roman"/>
          <w:sz w:val="28"/>
          <w:szCs w:val="28"/>
          <w:lang w:val="kk-KZ"/>
        </w:rPr>
        <w:t>гер кәсіпорын құпия мәліметтермен жұмыс жасап тәжірибесі болса дұрыс болады.</w:t>
      </w:r>
    </w:p>
    <w:p w:rsidR="00C02C69" w:rsidRPr="00C02C69" w:rsidRDefault="00C02C69" w:rsidP="00680D31">
      <w:pPr>
        <w:numPr>
          <w:ilvl w:val="0"/>
          <w:numId w:val="43"/>
        </w:numPr>
        <w:tabs>
          <w:tab w:val="left" w:pos="993"/>
          <w:tab w:val="left" w:pos="1134"/>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w:t>
      </w:r>
      <w:r w:rsidR="008B0C77">
        <w:rPr>
          <w:rFonts w:ascii="Times New Roman" w:hAnsi="Times New Roman" w:cs="Times New Roman"/>
          <w:sz w:val="28"/>
          <w:szCs w:val="28"/>
          <w:lang w:val="kk-KZ"/>
        </w:rPr>
        <w:t>с</w:t>
      </w:r>
      <w:r w:rsidRPr="00C02C69">
        <w:rPr>
          <w:rFonts w:ascii="Times New Roman" w:hAnsi="Times New Roman" w:cs="Times New Roman"/>
          <w:sz w:val="28"/>
          <w:szCs w:val="28"/>
          <w:lang w:val="kk-KZ"/>
        </w:rPr>
        <w:t>о</w:t>
      </w:r>
      <w:r w:rsidR="0037616F" w:rsidRPr="00C02C69">
        <w:rPr>
          <w:rFonts w:ascii="Times New Roman" w:hAnsi="Times New Roman" w:cs="Times New Roman"/>
          <w:sz w:val="28"/>
          <w:szCs w:val="28"/>
          <w:lang w:val="kk-KZ"/>
        </w:rPr>
        <w:t>н</w:t>
      </w:r>
      <w:r w:rsidRPr="00C02C69">
        <w:rPr>
          <w:rFonts w:ascii="Times New Roman" w:hAnsi="Times New Roman" w:cs="Times New Roman"/>
          <w:sz w:val="28"/>
          <w:szCs w:val="28"/>
          <w:lang w:val="kk-KZ"/>
        </w:rPr>
        <w:t>ы</w:t>
      </w:r>
      <w:r w:rsidR="0037616F">
        <w:rPr>
          <w:rFonts w:ascii="Times New Roman" w:hAnsi="Times New Roman" w:cs="Times New Roman"/>
          <w:sz w:val="28"/>
          <w:szCs w:val="28"/>
          <w:lang w:val="kk-KZ"/>
        </w:rPr>
        <w:t>м</w:t>
      </w:r>
      <w:r w:rsidRPr="00C02C69">
        <w:rPr>
          <w:rFonts w:ascii="Times New Roman" w:hAnsi="Times New Roman" w:cs="Times New Roman"/>
          <w:sz w:val="28"/>
          <w:szCs w:val="28"/>
          <w:lang w:val="kk-KZ"/>
        </w:rPr>
        <w:t>ен қатар аутсорсингтік кәсіпорынның қаржы, медицина секторларында және мемлекеттік деңгейде сәтті аяқталған жобалары болса, ти</w:t>
      </w:r>
      <w:r w:rsidR="0024474D" w:rsidRPr="00C02C69">
        <w:rPr>
          <w:rFonts w:ascii="Times New Roman" w:hAnsi="Times New Roman" w:cs="Times New Roman"/>
          <w:sz w:val="28"/>
          <w:szCs w:val="28"/>
          <w:lang w:val="kk-KZ"/>
        </w:rPr>
        <w:t>і</w:t>
      </w:r>
      <w:r w:rsidRPr="00C02C69">
        <w:rPr>
          <w:rFonts w:ascii="Times New Roman" w:hAnsi="Times New Roman" w:cs="Times New Roman"/>
          <w:sz w:val="28"/>
          <w:szCs w:val="28"/>
          <w:lang w:val="kk-KZ"/>
        </w:rPr>
        <w:t>мді бола</w:t>
      </w:r>
      <w:r w:rsidR="00D071D2">
        <w:rPr>
          <w:rFonts w:ascii="Times New Roman" w:hAnsi="Times New Roman" w:cs="Times New Roman"/>
          <w:sz w:val="28"/>
          <w:szCs w:val="28"/>
          <w:lang w:val="kk-KZ"/>
        </w:rPr>
        <w:t>т</w:t>
      </w:r>
      <w:r w:rsidRPr="00C02C69">
        <w:rPr>
          <w:rFonts w:ascii="Times New Roman" w:hAnsi="Times New Roman" w:cs="Times New Roman"/>
          <w:sz w:val="28"/>
          <w:szCs w:val="28"/>
          <w:lang w:val="kk-KZ"/>
        </w:rPr>
        <w:t>ы</w:t>
      </w:r>
      <w:r w:rsidR="00D071D2">
        <w:rPr>
          <w:rFonts w:ascii="Times New Roman" w:hAnsi="Times New Roman" w:cs="Times New Roman"/>
          <w:sz w:val="28"/>
          <w:szCs w:val="28"/>
          <w:lang w:val="kk-KZ"/>
        </w:rPr>
        <w:t>н</w:t>
      </w:r>
      <w:r w:rsidRPr="00C02C69">
        <w:rPr>
          <w:rFonts w:ascii="Times New Roman" w:hAnsi="Times New Roman" w:cs="Times New Roman"/>
          <w:sz w:val="28"/>
          <w:szCs w:val="28"/>
          <w:lang w:val="kk-KZ"/>
        </w:rPr>
        <w:t xml:space="preserve"> еді.</w:t>
      </w:r>
    </w:p>
    <w:p w:rsidR="00C02C69" w:rsidRPr="00C02C69" w:rsidRDefault="008B0C77" w:rsidP="00680D31">
      <w:pPr>
        <w:numPr>
          <w:ilvl w:val="0"/>
          <w:numId w:val="43"/>
        </w:numPr>
        <w:tabs>
          <w:tab w:val="left" w:pos="993"/>
          <w:tab w:val="left" w:pos="1134"/>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C02C69" w:rsidRPr="00C02C69">
        <w:rPr>
          <w:rFonts w:ascii="Times New Roman" w:hAnsi="Times New Roman" w:cs="Times New Roman"/>
          <w:sz w:val="28"/>
          <w:szCs w:val="28"/>
          <w:lang w:val="kk-KZ"/>
        </w:rPr>
        <w:t>онымен қатар, меншік құқығы мен құпиялылықты қорғауға қатысты қызм</w:t>
      </w:r>
      <w:r w:rsidR="007875AB">
        <w:rPr>
          <w:rFonts w:ascii="Times New Roman" w:hAnsi="Times New Roman" w:cs="Times New Roman"/>
          <w:sz w:val="28"/>
          <w:szCs w:val="28"/>
          <w:lang w:val="kk-KZ"/>
        </w:rPr>
        <w:t>ет көрсету деңгейіндегі келісім</w:t>
      </w:r>
      <w:r w:rsidR="00C02C69" w:rsidRPr="00C02C69">
        <w:rPr>
          <w:rFonts w:ascii="Times New Roman" w:hAnsi="Times New Roman" w:cs="Times New Roman"/>
          <w:sz w:val="28"/>
          <w:szCs w:val="28"/>
          <w:lang w:val="kk-KZ"/>
        </w:rPr>
        <w:t>-шартқа қажетті ережелер мен ескертпелерді енгізу қажет.</w:t>
      </w:r>
    </w:p>
    <w:p w:rsidR="00C02C69" w:rsidRPr="00C02C69" w:rsidRDefault="00C02C69" w:rsidP="00680D31">
      <w:pPr>
        <w:numPr>
          <w:ilvl w:val="0"/>
          <w:numId w:val="40"/>
        </w:numPr>
        <w:tabs>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Жасыры</w:t>
      </w:r>
      <w:r w:rsidR="0037616F">
        <w:rPr>
          <w:rFonts w:ascii="Times New Roman" w:hAnsi="Times New Roman" w:cs="Times New Roman"/>
          <w:sz w:val="28"/>
          <w:szCs w:val="28"/>
          <w:lang w:val="kk-KZ"/>
        </w:rPr>
        <w:t>н және белгісіз ақпараттар. Мыс</w:t>
      </w:r>
      <w:r w:rsidRPr="00C02C69">
        <w:rPr>
          <w:rFonts w:ascii="Times New Roman" w:hAnsi="Times New Roman" w:cs="Times New Roman"/>
          <w:sz w:val="28"/>
          <w:szCs w:val="28"/>
          <w:lang w:val="kk-KZ"/>
        </w:rPr>
        <w:t>алы, кәсіпорын аутсорсингтік ұйымды өзінің шығындарын төмендету үшін жалдаған делік, бірақ, жеткізіп беруші жаңа өзгер</w:t>
      </w:r>
      <w:r w:rsidR="00D071D2">
        <w:rPr>
          <w:rFonts w:ascii="Times New Roman" w:hAnsi="Times New Roman" w:cs="Times New Roman"/>
          <w:sz w:val="28"/>
          <w:szCs w:val="28"/>
          <w:lang w:val="kk-KZ"/>
        </w:rPr>
        <w:t>іс</w:t>
      </w:r>
      <w:r w:rsidRPr="00C02C69">
        <w:rPr>
          <w:rFonts w:ascii="Times New Roman" w:hAnsi="Times New Roman" w:cs="Times New Roman"/>
          <w:sz w:val="28"/>
          <w:szCs w:val="28"/>
          <w:lang w:val="kk-KZ"/>
        </w:rPr>
        <w:t xml:space="preserve"> барысында жаңа шығындар жасап шығуы мүмкін, </w:t>
      </w:r>
      <w:r w:rsidR="00706BDF">
        <w:rPr>
          <w:rFonts w:ascii="Times New Roman" w:hAnsi="Times New Roman" w:cs="Times New Roman"/>
          <w:sz w:val="28"/>
          <w:szCs w:val="28"/>
          <w:lang w:val="kk-KZ"/>
        </w:rPr>
        <w:t xml:space="preserve"> өзгерістер </w:t>
      </w:r>
      <w:r w:rsidRPr="00C02C69">
        <w:rPr>
          <w:rFonts w:ascii="Times New Roman" w:hAnsi="Times New Roman" w:cs="Times New Roman"/>
          <w:sz w:val="28"/>
          <w:szCs w:val="28"/>
          <w:lang w:val="kk-KZ"/>
        </w:rPr>
        <w:t>қызмет</w:t>
      </w:r>
      <w:r w:rsidR="00706BDF">
        <w:rPr>
          <w:rFonts w:ascii="Times New Roman" w:hAnsi="Times New Roman" w:cs="Times New Roman"/>
          <w:sz w:val="28"/>
          <w:szCs w:val="28"/>
          <w:lang w:val="kk-KZ"/>
        </w:rPr>
        <w:t xml:space="preserve"> көрсету кезінде немесе</w:t>
      </w:r>
      <w:r w:rsidRPr="00C02C69">
        <w:rPr>
          <w:rFonts w:ascii="Times New Roman" w:hAnsi="Times New Roman" w:cs="Times New Roman"/>
          <w:sz w:val="28"/>
          <w:szCs w:val="28"/>
          <w:lang w:val="kk-KZ"/>
        </w:rPr>
        <w:t xml:space="preserve"> бейімделу кезінде болуы мүмкін. Осылайша аутсорсингтің жалпы</w:t>
      </w:r>
      <w:r w:rsidR="00706BDF">
        <w:rPr>
          <w:rFonts w:ascii="Times New Roman" w:hAnsi="Times New Roman" w:cs="Times New Roman"/>
          <w:sz w:val="28"/>
          <w:szCs w:val="28"/>
          <w:lang w:val="kk-KZ"/>
        </w:rPr>
        <w:t xml:space="preserve"> құны өсуі мүмкін. Аутсорсингтік ұйымдар</w:t>
      </w:r>
      <w:r w:rsidRPr="00C02C69">
        <w:rPr>
          <w:rFonts w:ascii="Times New Roman" w:hAnsi="Times New Roman" w:cs="Times New Roman"/>
          <w:sz w:val="28"/>
          <w:szCs w:val="28"/>
          <w:lang w:val="kk-KZ"/>
        </w:rPr>
        <w:t xml:space="preserve"> жасырын шығындар</w:t>
      </w:r>
      <w:r w:rsidR="00706BDF">
        <w:rPr>
          <w:rFonts w:ascii="Times New Roman" w:hAnsi="Times New Roman" w:cs="Times New Roman"/>
          <w:sz w:val="28"/>
          <w:szCs w:val="28"/>
          <w:lang w:val="kk-KZ"/>
        </w:rPr>
        <w:t>ды</w:t>
      </w:r>
      <w:r w:rsidRPr="00C02C69">
        <w:rPr>
          <w:rFonts w:ascii="Times New Roman" w:hAnsi="Times New Roman" w:cs="Times New Roman"/>
          <w:sz w:val="28"/>
          <w:szCs w:val="28"/>
          <w:lang w:val="kk-KZ"/>
        </w:rPr>
        <w:t xml:space="preserve"> орта есеппен 25%</w:t>
      </w:r>
      <w:r w:rsidR="00706BDF">
        <w:rPr>
          <w:rFonts w:ascii="Times New Roman" w:hAnsi="Times New Roman" w:cs="Times New Roman"/>
          <w:sz w:val="28"/>
          <w:szCs w:val="28"/>
          <w:lang w:val="kk-KZ"/>
        </w:rPr>
        <w:t>-ға дейін</w:t>
      </w:r>
      <w:r w:rsidRPr="00C02C69">
        <w:rPr>
          <w:rFonts w:ascii="Times New Roman" w:hAnsi="Times New Roman" w:cs="Times New Roman"/>
          <w:sz w:val="28"/>
          <w:szCs w:val="28"/>
          <w:lang w:val="kk-KZ"/>
        </w:rPr>
        <w:t xml:space="preserve"> жоғарылатады екен.</w:t>
      </w:r>
    </w:p>
    <w:p w:rsidR="00C02C69" w:rsidRPr="00C02C69" w:rsidRDefault="00C02C69" w:rsidP="00BC675F">
      <w:pPr>
        <w:tabs>
          <w:tab w:val="left" w:pos="993"/>
        </w:tabs>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Шешу жолдары: </w:t>
      </w:r>
    </w:p>
    <w:p w:rsidR="00C02C69" w:rsidRPr="00C02C69" w:rsidRDefault="008B0C77" w:rsidP="00680D31">
      <w:pPr>
        <w:numPr>
          <w:ilvl w:val="0"/>
          <w:numId w:val="4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C02C69" w:rsidRPr="00C02C69">
        <w:rPr>
          <w:rFonts w:ascii="Times New Roman" w:hAnsi="Times New Roman" w:cs="Times New Roman"/>
          <w:sz w:val="28"/>
          <w:szCs w:val="28"/>
          <w:lang w:val="kk-KZ"/>
        </w:rPr>
        <w:t>ұмыс масштабын үлкейту немесе кішірейту керек болатын болса, кәсіпорын ағымдағы қажеттіліктерді анықта</w:t>
      </w:r>
      <w:r w:rsidR="00D071D2">
        <w:rPr>
          <w:rFonts w:ascii="Times New Roman" w:hAnsi="Times New Roman" w:cs="Times New Roman"/>
          <w:sz w:val="28"/>
          <w:szCs w:val="28"/>
          <w:lang w:val="kk-KZ"/>
        </w:rPr>
        <w:t>п</w:t>
      </w:r>
      <w:r w:rsidR="00C02C69" w:rsidRPr="00C02C69">
        <w:rPr>
          <w:rFonts w:ascii="Times New Roman" w:hAnsi="Times New Roman" w:cs="Times New Roman"/>
          <w:sz w:val="28"/>
          <w:szCs w:val="28"/>
          <w:lang w:val="kk-KZ"/>
        </w:rPr>
        <w:t>, болашақта болып қалатын қажеттіл</w:t>
      </w:r>
      <w:r w:rsidR="007830BA">
        <w:rPr>
          <w:rFonts w:ascii="Times New Roman" w:hAnsi="Times New Roman" w:cs="Times New Roman"/>
          <w:sz w:val="28"/>
          <w:szCs w:val="28"/>
          <w:lang w:val="kk-KZ"/>
        </w:rPr>
        <w:t>і</w:t>
      </w:r>
      <w:r w:rsidR="00C02C69" w:rsidRPr="00C02C69">
        <w:rPr>
          <w:rFonts w:ascii="Times New Roman" w:hAnsi="Times New Roman" w:cs="Times New Roman"/>
          <w:sz w:val="28"/>
          <w:szCs w:val="28"/>
          <w:lang w:val="kk-KZ"/>
        </w:rPr>
        <w:t>ктерді ескеру қажет.</w:t>
      </w:r>
    </w:p>
    <w:p w:rsidR="00C02C69" w:rsidRPr="00C02C69" w:rsidRDefault="008B0C77" w:rsidP="00680D31">
      <w:pPr>
        <w:numPr>
          <w:ilvl w:val="0"/>
          <w:numId w:val="4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174EB4">
        <w:rPr>
          <w:rFonts w:ascii="Times New Roman" w:hAnsi="Times New Roman" w:cs="Times New Roman"/>
          <w:sz w:val="28"/>
          <w:szCs w:val="28"/>
          <w:lang w:val="kk-KZ"/>
        </w:rPr>
        <w:t>утсорсинг</w:t>
      </w:r>
      <w:r w:rsidR="00C02C69" w:rsidRPr="00C02C69">
        <w:rPr>
          <w:rFonts w:ascii="Times New Roman" w:hAnsi="Times New Roman" w:cs="Times New Roman"/>
          <w:sz w:val="28"/>
          <w:szCs w:val="28"/>
          <w:lang w:val="kk-KZ"/>
        </w:rPr>
        <w:t>ті енгіз</w:t>
      </w:r>
      <w:r w:rsidR="0037616F">
        <w:rPr>
          <w:rFonts w:ascii="Times New Roman" w:hAnsi="Times New Roman" w:cs="Times New Roman"/>
          <w:sz w:val="28"/>
          <w:szCs w:val="28"/>
          <w:lang w:val="kk-KZ"/>
        </w:rPr>
        <w:t>у</w:t>
      </w:r>
      <w:r w:rsidR="00C02C69" w:rsidRPr="00C02C69">
        <w:rPr>
          <w:rFonts w:ascii="Times New Roman" w:hAnsi="Times New Roman" w:cs="Times New Roman"/>
          <w:sz w:val="28"/>
          <w:szCs w:val="28"/>
          <w:lang w:val="kk-KZ"/>
        </w:rPr>
        <w:t xml:space="preserve"> барысында аутсорсингке дейін және кейін тәуекелдерді анықтау қажет. </w:t>
      </w:r>
    </w:p>
    <w:p w:rsidR="00C02C69" w:rsidRPr="00C02C69" w:rsidRDefault="008B0C77" w:rsidP="00680D31">
      <w:pPr>
        <w:numPr>
          <w:ilvl w:val="0"/>
          <w:numId w:val="4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C02C69" w:rsidRPr="00C02C69">
        <w:rPr>
          <w:rFonts w:ascii="Times New Roman" w:hAnsi="Times New Roman" w:cs="Times New Roman"/>
          <w:sz w:val="28"/>
          <w:szCs w:val="28"/>
          <w:lang w:val="kk-KZ"/>
        </w:rPr>
        <w:t xml:space="preserve">елісім-шартта туындауы </w:t>
      </w:r>
      <w:r w:rsidR="00D071D2">
        <w:rPr>
          <w:rFonts w:ascii="Times New Roman" w:hAnsi="Times New Roman" w:cs="Times New Roman"/>
          <w:sz w:val="28"/>
          <w:szCs w:val="28"/>
          <w:lang w:val="kk-KZ"/>
        </w:rPr>
        <w:t>мүмкін болатын қосымша шығындард</w:t>
      </w:r>
      <w:r w:rsidR="00C02C69" w:rsidRPr="00C02C69">
        <w:rPr>
          <w:rFonts w:ascii="Times New Roman" w:hAnsi="Times New Roman" w:cs="Times New Roman"/>
          <w:sz w:val="28"/>
          <w:szCs w:val="28"/>
          <w:lang w:val="kk-KZ"/>
        </w:rPr>
        <w:t xml:space="preserve">ың тізімі кіруі керек. </w:t>
      </w:r>
    </w:p>
    <w:p w:rsidR="00C02C69" w:rsidRPr="00C02C69" w:rsidRDefault="008B0C77" w:rsidP="00680D31">
      <w:pPr>
        <w:numPr>
          <w:ilvl w:val="0"/>
          <w:numId w:val="44"/>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C02C69" w:rsidRPr="00C02C69">
        <w:rPr>
          <w:rFonts w:ascii="Times New Roman" w:hAnsi="Times New Roman" w:cs="Times New Roman"/>
          <w:sz w:val="28"/>
          <w:szCs w:val="28"/>
          <w:lang w:val="kk-KZ"/>
        </w:rPr>
        <w:t>гер кәсіпорындағы қызметкерлердің заң жүзінде тәжірибесі болмаса, онда көмек алу үшін заңгерлік ұйымдармен байланысу керек.</w:t>
      </w:r>
    </w:p>
    <w:p w:rsidR="00C02C69" w:rsidRPr="00C02C69" w:rsidRDefault="00620801" w:rsidP="00680D31">
      <w:pPr>
        <w:numPr>
          <w:ilvl w:val="0"/>
          <w:numId w:val="40"/>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Аутсорсингтік ұйымның қ</w:t>
      </w:r>
      <w:r w:rsidR="00C02C69" w:rsidRPr="00C02C69">
        <w:rPr>
          <w:rFonts w:ascii="Times New Roman" w:hAnsi="Times New Roman" w:cs="Times New Roman"/>
          <w:sz w:val="28"/>
          <w:szCs w:val="28"/>
          <w:lang w:val="kk-KZ"/>
        </w:rPr>
        <w:t xml:space="preserve">ызмет көрсету сапасы.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ті пайдалану себептерінің бірі бұл өз ішкі персоналына қарағанда  аутсорсердің көрсеткен қызметінен сапалы қызмет </w:t>
      </w:r>
      <w:r w:rsidR="00DD75E3">
        <w:rPr>
          <w:rFonts w:ascii="Times New Roman" w:hAnsi="Times New Roman" w:cs="Times New Roman"/>
          <w:sz w:val="28"/>
          <w:szCs w:val="28"/>
          <w:lang w:val="kk-KZ"/>
        </w:rPr>
        <w:t>күту, алу</w:t>
      </w:r>
      <w:r w:rsidR="00C02C69" w:rsidRPr="00C02C69">
        <w:rPr>
          <w:rFonts w:ascii="Times New Roman" w:hAnsi="Times New Roman" w:cs="Times New Roman"/>
          <w:sz w:val="28"/>
          <w:szCs w:val="28"/>
          <w:lang w:val="kk-KZ"/>
        </w:rPr>
        <w:t xml:space="preserve"> болып табылады. Алайда, кейбір жағдайларда кәсіпорын аутсорсерге сөзсіз сеніп қалуы мүмкін болып жатады, ол уақыттарда да кеш болуы мүмкін.</w:t>
      </w:r>
    </w:p>
    <w:p w:rsidR="00CD7CA4" w:rsidRDefault="00C02C69" w:rsidP="00680D31">
      <w:pPr>
        <w:numPr>
          <w:ilvl w:val="0"/>
          <w:numId w:val="40"/>
        </w:numPr>
        <w:tabs>
          <w:tab w:val="left" w:pos="993"/>
        </w:tabs>
        <w:spacing w:after="0" w:line="240" w:lineRule="auto"/>
        <w:ind w:left="0" w:firstLine="709"/>
        <w:contextualSpacing/>
        <w:jc w:val="both"/>
        <w:rPr>
          <w:rFonts w:ascii="Times New Roman" w:hAnsi="Times New Roman" w:cs="Times New Roman"/>
          <w:sz w:val="28"/>
          <w:szCs w:val="28"/>
          <w:lang w:val="kk-KZ"/>
        </w:rPr>
      </w:pPr>
      <w:r w:rsidRPr="00CD7CA4">
        <w:rPr>
          <w:rFonts w:ascii="Times New Roman" w:hAnsi="Times New Roman" w:cs="Times New Roman"/>
          <w:sz w:val="28"/>
          <w:szCs w:val="28"/>
          <w:lang w:val="kk-KZ"/>
        </w:rPr>
        <w:t>Үрдістің бақылаудан тыс қалуы.  Кәсіпо</w:t>
      </w:r>
      <w:r w:rsidR="00D071D2" w:rsidRPr="00CD7CA4">
        <w:rPr>
          <w:rFonts w:ascii="Times New Roman" w:hAnsi="Times New Roman" w:cs="Times New Roman"/>
          <w:sz w:val="28"/>
          <w:szCs w:val="28"/>
          <w:lang w:val="kk-KZ"/>
        </w:rPr>
        <w:t>рын өз қызметтерінің бір бөлігі</w:t>
      </w:r>
      <w:r w:rsidRPr="00CD7CA4">
        <w:rPr>
          <w:rFonts w:ascii="Times New Roman" w:hAnsi="Times New Roman" w:cs="Times New Roman"/>
          <w:sz w:val="28"/>
          <w:szCs w:val="28"/>
          <w:lang w:val="kk-KZ"/>
        </w:rPr>
        <w:t>нің орындалуы үшін аутсорсингтік кәсіпорынды</w:t>
      </w:r>
      <w:r w:rsidR="00D071D2" w:rsidRPr="00CD7CA4">
        <w:rPr>
          <w:rFonts w:ascii="Times New Roman" w:hAnsi="Times New Roman" w:cs="Times New Roman"/>
          <w:sz w:val="28"/>
          <w:szCs w:val="28"/>
          <w:lang w:val="kk-KZ"/>
        </w:rPr>
        <w:t xml:space="preserve"> жалдау дегеніміз бақылау проце</w:t>
      </w:r>
      <w:r w:rsidR="00601A87" w:rsidRPr="00CD7CA4">
        <w:rPr>
          <w:rFonts w:ascii="Times New Roman" w:hAnsi="Times New Roman" w:cs="Times New Roman"/>
          <w:sz w:val="28"/>
          <w:szCs w:val="28"/>
          <w:lang w:val="kk-KZ"/>
        </w:rPr>
        <w:t>сін</w:t>
      </w:r>
      <w:r w:rsidRPr="00CD7CA4">
        <w:rPr>
          <w:rFonts w:ascii="Times New Roman" w:hAnsi="Times New Roman" w:cs="Times New Roman"/>
          <w:sz w:val="28"/>
          <w:szCs w:val="28"/>
          <w:lang w:val="kk-KZ"/>
        </w:rPr>
        <w:t>,  бақылауды беруді білдіреді.  Егер атқарылатын жұмыс негізгі емес  қызмет түрі болса, онда бұл маңызды емес болуы</w:t>
      </w:r>
      <w:r w:rsidR="00CD7CA4" w:rsidRPr="00CD7CA4">
        <w:rPr>
          <w:rFonts w:ascii="Times New Roman" w:hAnsi="Times New Roman" w:cs="Times New Roman"/>
          <w:sz w:val="28"/>
          <w:szCs w:val="28"/>
          <w:lang w:val="kk-KZ"/>
        </w:rPr>
        <w:t xml:space="preserve"> да</w:t>
      </w:r>
      <w:r w:rsidRPr="00CD7CA4">
        <w:rPr>
          <w:rFonts w:ascii="Times New Roman" w:hAnsi="Times New Roman" w:cs="Times New Roman"/>
          <w:sz w:val="28"/>
          <w:szCs w:val="28"/>
          <w:lang w:val="kk-KZ"/>
        </w:rPr>
        <w:t xml:space="preserve"> мүкін. Ал егер, ол маңызды қызмет түрлерін ор</w:t>
      </w:r>
      <w:r w:rsidR="007830BA" w:rsidRPr="00CD7CA4">
        <w:rPr>
          <w:rFonts w:ascii="Times New Roman" w:hAnsi="Times New Roman" w:cs="Times New Roman"/>
          <w:sz w:val="28"/>
          <w:szCs w:val="28"/>
          <w:lang w:val="kk-KZ"/>
        </w:rPr>
        <w:t>ы</w:t>
      </w:r>
      <w:r w:rsidRPr="00CD7CA4">
        <w:rPr>
          <w:rFonts w:ascii="Times New Roman" w:hAnsi="Times New Roman" w:cs="Times New Roman"/>
          <w:sz w:val="28"/>
          <w:szCs w:val="28"/>
          <w:lang w:val="kk-KZ"/>
        </w:rPr>
        <w:t>ндау барысында бақылау болмаса, бұл</w:t>
      </w:r>
      <w:r w:rsidR="00CD7CA4">
        <w:rPr>
          <w:rFonts w:ascii="Times New Roman" w:hAnsi="Times New Roman" w:cs="Times New Roman"/>
          <w:sz w:val="28"/>
          <w:szCs w:val="28"/>
          <w:lang w:val="kk-KZ"/>
        </w:rPr>
        <w:t xml:space="preserve"> жағдайда</w:t>
      </w:r>
      <w:r w:rsidRPr="00CD7CA4">
        <w:rPr>
          <w:rFonts w:ascii="Times New Roman" w:hAnsi="Times New Roman" w:cs="Times New Roman"/>
          <w:sz w:val="28"/>
          <w:szCs w:val="28"/>
          <w:lang w:val="kk-KZ"/>
        </w:rPr>
        <w:t xml:space="preserve"> уақыт</w:t>
      </w:r>
      <w:r w:rsidR="007830BA" w:rsidRPr="00CD7CA4">
        <w:rPr>
          <w:rFonts w:ascii="Times New Roman" w:hAnsi="Times New Roman" w:cs="Times New Roman"/>
          <w:sz w:val="28"/>
          <w:szCs w:val="28"/>
          <w:lang w:val="kk-KZ"/>
        </w:rPr>
        <w:t xml:space="preserve"> пен қаражатты жоғалтып алу мүмкін</w:t>
      </w:r>
      <w:r w:rsidRPr="00CD7CA4">
        <w:rPr>
          <w:rFonts w:ascii="Times New Roman" w:hAnsi="Times New Roman" w:cs="Times New Roman"/>
          <w:sz w:val="28"/>
          <w:szCs w:val="28"/>
          <w:lang w:val="kk-KZ"/>
        </w:rPr>
        <w:t xml:space="preserve">. </w:t>
      </w:r>
    </w:p>
    <w:p w:rsidR="00C02C69" w:rsidRPr="00CD7CA4"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D7CA4">
        <w:rPr>
          <w:rFonts w:ascii="Times New Roman" w:hAnsi="Times New Roman" w:cs="Times New Roman"/>
          <w:sz w:val="28"/>
          <w:szCs w:val="28"/>
          <w:lang w:val="kk-KZ"/>
        </w:rPr>
        <w:t>Шешу жолы: Қарым қатынасты жақсартудан бастап, серіктестіктің барлық мәселелерін талқылау керек. Аутсорсингтік компанияның талаптарды қадағалайтын бағдарламасын пайдаланатынына көз жеткізу керек, яғни мұнда тапсырыс беруші кәсіпорын өзгеріс енгізіп, өз ойын қосуына болады. Жобаның күрделілігіне байланысты күнделікті немесе апта сайын тұрақты есеп беруді орнатқан жөн.</w:t>
      </w:r>
    </w:p>
    <w:p w:rsidR="00C02C69" w:rsidRPr="00200AC0" w:rsidRDefault="00C02C69" w:rsidP="00680D31">
      <w:pPr>
        <w:pStyle w:val="a3"/>
        <w:numPr>
          <w:ilvl w:val="0"/>
          <w:numId w:val="40"/>
        </w:numPr>
        <w:tabs>
          <w:tab w:val="left" w:pos="993"/>
        </w:tabs>
        <w:spacing w:after="0" w:line="240" w:lineRule="auto"/>
        <w:ind w:left="0" w:firstLine="709"/>
        <w:jc w:val="both"/>
        <w:rPr>
          <w:rFonts w:ascii="Times New Roman" w:hAnsi="Times New Roman" w:cs="Times New Roman"/>
          <w:sz w:val="28"/>
          <w:szCs w:val="28"/>
          <w:lang w:val="kk-KZ"/>
        </w:rPr>
      </w:pPr>
      <w:r w:rsidRPr="00200AC0">
        <w:rPr>
          <w:rFonts w:ascii="Times New Roman" w:hAnsi="Times New Roman" w:cs="Times New Roman"/>
          <w:sz w:val="28"/>
          <w:szCs w:val="28"/>
          <w:lang w:val="kk-KZ"/>
        </w:rPr>
        <w:t>Жеткізіп бе</w:t>
      </w:r>
      <w:r w:rsidR="0037616F" w:rsidRPr="00200AC0">
        <w:rPr>
          <w:rFonts w:ascii="Times New Roman" w:hAnsi="Times New Roman" w:cs="Times New Roman"/>
          <w:sz w:val="28"/>
          <w:szCs w:val="28"/>
          <w:lang w:val="kk-KZ"/>
        </w:rPr>
        <w:t>р</w:t>
      </w:r>
      <w:r w:rsidRPr="00200AC0">
        <w:rPr>
          <w:rFonts w:ascii="Times New Roman" w:hAnsi="Times New Roman" w:cs="Times New Roman"/>
          <w:sz w:val="28"/>
          <w:szCs w:val="28"/>
          <w:lang w:val="kk-KZ"/>
        </w:rPr>
        <w:t>ушінің өміршеңдігі. Ау</w:t>
      </w:r>
      <w:r w:rsidR="0037616F" w:rsidRPr="00200AC0">
        <w:rPr>
          <w:rFonts w:ascii="Times New Roman" w:hAnsi="Times New Roman" w:cs="Times New Roman"/>
          <w:sz w:val="28"/>
          <w:szCs w:val="28"/>
          <w:lang w:val="kk-KZ"/>
        </w:rPr>
        <w:t>т</w:t>
      </w:r>
      <w:r w:rsidRPr="00200AC0">
        <w:rPr>
          <w:rFonts w:ascii="Times New Roman" w:hAnsi="Times New Roman" w:cs="Times New Roman"/>
          <w:sz w:val="28"/>
          <w:szCs w:val="28"/>
          <w:lang w:val="kk-KZ"/>
        </w:rPr>
        <w:t xml:space="preserve">сорсингтік </w:t>
      </w:r>
      <w:r w:rsidR="00415552" w:rsidRPr="00200AC0">
        <w:rPr>
          <w:rFonts w:ascii="Times New Roman" w:hAnsi="Times New Roman" w:cs="Times New Roman"/>
          <w:sz w:val="28"/>
          <w:szCs w:val="28"/>
          <w:lang w:val="kk-KZ"/>
        </w:rPr>
        <w:t xml:space="preserve">ұйым </w:t>
      </w:r>
      <w:r w:rsidRPr="00200AC0">
        <w:rPr>
          <w:rFonts w:ascii="Times New Roman" w:hAnsi="Times New Roman" w:cs="Times New Roman"/>
          <w:sz w:val="28"/>
          <w:szCs w:val="28"/>
          <w:lang w:val="kk-KZ"/>
        </w:rPr>
        <w:t>т</w:t>
      </w:r>
      <w:r w:rsidR="0037616F" w:rsidRPr="00200AC0">
        <w:rPr>
          <w:rFonts w:ascii="Times New Roman" w:hAnsi="Times New Roman" w:cs="Times New Roman"/>
          <w:sz w:val="28"/>
          <w:szCs w:val="28"/>
          <w:lang w:val="kk-KZ"/>
        </w:rPr>
        <w:t>ұ</w:t>
      </w:r>
      <w:r w:rsidRPr="00200AC0">
        <w:rPr>
          <w:rFonts w:ascii="Times New Roman" w:hAnsi="Times New Roman" w:cs="Times New Roman"/>
          <w:sz w:val="28"/>
          <w:szCs w:val="28"/>
          <w:lang w:val="kk-KZ"/>
        </w:rPr>
        <w:t>тынушыларының тағы да маңызды мәс</w:t>
      </w:r>
      <w:r w:rsidR="00415552" w:rsidRPr="00200AC0">
        <w:rPr>
          <w:rFonts w:ascii="Times New Roman" w:hAnsi="Times New Roman" w:cs="Times New Roman"/>
          <w:sz w:val="28"/>
          <w:szCs w:val="28"/>
          <w:lang w:val="kk-KZ"/>
        </w:rPr>
        <w:t>елелерінің бірі, аутсорсерлер</w:t>
      </w:r>
      <w:r w:rsidRPr="00200AC0">
        <w:rPr>
          <w:rFonts w:ascii="Times New Roman" w:hAnsi="Times New Roman" w:cs="Times New Roman"/>
          <w:sz w:val="28"/>
          <w:szCs w:val="28"/>
          <w:lang w:val="kk-KZ"/>
        </w:rPr>
        <w:t xml:space="preserve"> сәтсіздікке ұшыраған жағдайда тұтынушыларды маңызды қызметтер мен жүйелерге қо</w:t>
      </w:r>
      <w:r w:rsidR="00D071D2" w:rsidRPr="00200AC0">
        <w:rPr>
          <w:rFonts w:ascii="Times New Roman" w:hAnsi="Times New Roman" w:cs="Times New Roman"/>
          <w:sz w:val="28"/>
          <w:szCs w:val="28"/>
          <w:lang w:val="kk-KZ"/>
        </w:rPr>
        <w:t>л жеткізе алмайтын жағдайға дейі</w:t>
      </w:r>
      <w:r w:rsidRPr="00200AC0">
        <w:rPr>
          <w:rFonts w:ascii="Times New Roman" w:hAnsi="Times New Roman" w:cs="Times New Roman"/>
          <w:sz w:val="28"/>
          <w:szCs w:val="28"/>
          <w:lang w:val="kk-KZ"/>
        </w:rPr>
        <w:t>н жеткіз</w:t>
      </w:r>
      <w:r w:rsidR="00415552" w:rsidRPr="00200AC0">
        <w:rPr>
          <w:rFonts w:ascii="Times New Roman" w:hAnsi="Times New Roman" w:cs="Times New Roman"/>
          <w:sz w:val="28"/>
          <w:szCs w:val="28"/>
          <w:lang w:val="kk-KZ"/>
        </w:rPr>
        <w:t xml:space="preserve">ілуі </w:t>
      </w:r>
      <w:r w:rsidRPr="00200AC0">
        <w:rPr>
          <w:rFonts w:ascii="Times New Roman" w:hAnsi="Times New Roman" w:cs="Times New Roman"/>
          <w:sz w:val="28"/>
          <w:szCs w:val="28"/>
          <w:lang w:val="kk-KZ"/>
        </w:rPr>
        <w:t>мүмкін.</w:t>
      </w:r>
    </w:p>
    <w:p w:rsidR="00C02C69" w:rsidRPr="00C02C69"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Шешу жолы: осындай тәуекелдерді төмендету үшін тұтынушы кәсіпорын нақты және құрылымдық тәсілді ұстану  керек. Аутсорсермен келісім-шартқа отырмас бұрын тұтынушы кәсіпорын кешенді тексерісті нақты және егжей-тегжейлі орындауы керек.</w:t>
      </w:r>
    </w:p>
    <w:p w:rsidR="00C02C69" w:rsidRPr="00C02C69" w:rsidRDefault="007830BA" w:rsidP="00BC675F">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Жоғарыда айтыл</w:t>
      </w:r>
      <w:r w:rsidR="00C02C69" w:rsidRPr="00C02C69">
        <w:rPr>
          <w:rFonts w:ascii="Times New Roman" w:hAnsi="Times New Roman" w:cs="Times New Roman"/>
          <w:sz w:val="28"/>
          <w:szCs w:val="28"/>
          <w:lang w:val="kk-KZ"/>
        </w:rPr>
        <w:t>ған маңызды  аутсорсингтік тәуекелдерді  аутсорсингтік өңдеулер мен командалық топты мұқият таңдау барысында болдырмауға болады. Кейде нақты тексеріс пен дайындық жалықтырып жіберуі де мүмкін, бірақ, нәтиже кәсіпорын күткендей болуы керек.</w:t>
      </w:r>
    </w:p>
    <w:p w:rsidR="00C02C69" w:rsidRPr="00C02C69" w:rsidRDefault="007830BA" w:rsidP="00BC675F">
      <w:pPr>
        <w:tabs>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Қате күтімдер. </w:t>
      </w:r>
      <w:r w:rsidR="00C02C69" w:rsidRPr="00C02C69">
        <w:rPr>
          <w:rFonts w:ascii="Times New Roman" w:hAnsi="Times New Roman" w:cs="Times New Roman"/>
          <w:sz w:val="28"/>
          <w:szCs w:val="28"/>
          <w:lang w:val="kk-KZ"/>
        </w:rPr>
        <w:t xml:space="preserve">Кәсіпорынның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 пайдалану алдында серіктеспен, жобаға қатысты қатынастар мен тәжірибесі аз немесе мүлдем болмаған жағдайда жаңа жобалар барысында тиімді оң үміттер күтеді. Бұл жерден кәсіпорындар тиімділік, өнімділік пен сапаны күтуі мүмкін.</w:t>
      </w:r>
    </w:p>
    <w:p w:rsidR="00C02C69" w:rsidRPr="00C02C69"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Шешу жолдары. Жалпы бұл жағдайда кәсіпорын үнемі кездесулер өткізіп тұру керек, кезеңімен нәтиже көрсететін құжаттарды алып, талдап тұру қажет. </w:t>
      </w:r>
    </w:p>
    <w:p w:rsidR="00C02C69" w:rsidRPr="00C02C69"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10. Жасырын шығындар. Есте болу керек, кейбір жағдайларда қызмет көрсетуші ұйым, келісім шарт шеңберіне кірмейтін жұмыс үшін ақы төлеуді күтеді. Яғни, келісім шартта көрсетілгеннен көп қаржы жұмсалып қойылуы мүмкін болып жатады. Мұндай жағдайда келесідей шешу жолдарын қарастыруға болады.</w:t>
      </w:r>
    </w:p>
    <w:p w:rsidR="00C02C69" w:rsidRPr="00C02C69"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Шешу жолдары.</w:t>
      </w:r>
    </w:p>
    <w:p w:rsidR="00C02C69" w:rsidRPr="00C02C69" w:rsidRDefault="008B0C77" w:rsidP="00680D31">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C02C69" w:rsidRPr="00C02C69">
        <w:rPr>
          <w:rFonts w:ascii="Times New Roman" w:hAnsi="Times New Roman" w:cs="Times New Roman"/>
          <w:sz w:val="28"/>
          <w:szCs w:val="28"/>
          <w:lang w:val="kk-KZ"/>
        </w:rPr>
        <w:t xml:space="preserve">іріншіден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тік </w:t>
      </w:r>
      <w:r w:rsidR="00492145">
        <w:rPr>
          <w:rFonts w:ascii="Times New Roman" w:hAnsi="Times New Roman" w:cs="Times New Roman"/>
          <w:sz w:val="28"/>
          <w:szCs w:val="28"/>
          <w:lang w:val="kk-KZ"/>
        </w:rPr>
        <w:t>ұйымның</w:t>
      </w:r>
      <w:r w:rsidR="00C02C69" w:rsidRPr="00C02C69">
        <w:rPr>
          <w:rFonts w:ascii="Times New Roman" w:hAnsi="Times New Roman" w:cs="Times New Roman"/>
          <w:sz w:val="28"/>
          <w:szCs w:val="28"/>
          <w:lang w:val="kk-KZ"/>
        </w:rPr>
        <w:t xml:space="preserve"> баған</w:t>
      </w:r>
      <w:r w:rsidR="00945BFB">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 xml:space="preserve"> қалай ұсынғанына және қаржыны бөлуді қалай суреттейтініне назар аудар</w:t>
      </w:r>
      <w:r w:rsidR="00492145">
        <w:rPr>
          <w:rFonts w:ascii="Times New Roman" w:hAnsi="Times New Roman" w:cs="Times New Roman"/>
          <w:sz w:val="28"/>
          <w:szCs w:val="28"/>
          <w:lang w:val="kk-KZ"/>
        </w:rPr>
        <w:t>ылғаны</w:t>
      </w:r>
      <w:r w:rsidR="00C02C69" w:rsidRPr="00C02C69">
        <w:rPr>
          <w:rFonts w:ascii="Times New Roman" w:hAnsi="Times New Roman" w:cs="Times New Roman"/>
          <w:sz w:val="28"/>
          <w:szCs w:val="28"/>
          <w:lang w:val="kk-KZ"/>
        </w:rPr>
        <w:t xml:space="preserve"> дұрыс;</w:t>
      </w:r>
    </w:p>
    <w:p w:rsidR="00C02C69" w:rsidRPr="00C02C69" w:rsidRDefault="008B0C77" w:rsidP="00680D31">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7830BA">
        <w:rPr>
          <w:rFonts w:ascii="Times New Roman" w:hAnsi="Times New Roman" w:cs="Times New Roman"/>
          <w:sz w:val="28"/>
          <w:szCs w:val="28"/>
          <w:lang w:val="kk-KZ"/>
        </w:rPr>
        <w:t>оны</w:t>
      </w:r>
      <w:r w:rsidR="00C02C69" w:rsidRPr="00C02C69">
        <w:rPr>
          <w:rFonts w:ascii="Times New Roman" w:hAnsi="Times New Roman" w:cs="Times New Roman"/>
          <w:sz w:val="28"/>
          <w:szCs w:val="28"/>
          <w:lang w:val="kk-KZ"/>
        </w:rPr>
        <w:t>мен қатар келісім шартта, бекітілген баға, қызмет үшін бекітілген баға сияқты тармақтарын таңдаған дұрыс;</w:t>
      </w:r>
    </w:p>
    <w:p w:rsidR="00C02C69" w:rsidRPr="00C02C69" w:rsidRDefault="008B0C77" w:rsidP="00680D31">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C02C69" w:rsidRPr="00C02C69">
        <w:rPr>
          <w:rFonts w:ascii="Times New Roman" w:hAnsi="Times New Roman" w:cs="Times New Roman"/>
          <w:sz w:val="28"/>
          <w:szCs w:val="28"/>
          <w:lang w:val="kk-KZ"/>
        </w:rPr>
        <w:t>елісім шартта ҚҚС немесе</w:t>
      </w:r>
      <w:r w:rsidR="00D071D2">
        <w:rPr>
          <w:rFonts w:ascii="Times New Roman" w:hAnsi="Times New Roman" w:cs="Times New Roman"/>
          <w:sz w:val="28"/>
          <w:szCs w:val="28"/>
          <w:lang w:val="kk-KZ"/>
        </w:rPr>
        <w:t xml:space="preserve"> басқа да төлемдердің болмауын қ</w:t>
      </w:r>
      <w:r w:rsidR="00C02C69" w:rsidRPr="00C02C69">
        <w:rPr>
          <w:rFonts w:ascii="Times New Roman" w:hAnsi="Times New Roman" w:cs="Times New Roman"/>
          <w:sz w:val="28"/>
          <w:szCs w:val="28"/>
          <w:lang w:val="kk-KZ"/>
        </w:rPr>
        <w:t>адағалау керек;</w:t>
      </w:r>
    </w:p>
    <w:p w:rsidR="00C02C69" w:rsidRPr="00C02C69" w:rsidRDefault="008B0C77" w:rsidP="00680D31">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C02C69" w:rsidRPr="00C02C69">
        <w:rPr>
          <w:rFonts w:ascii="Times New Roman" w:hAnsi="Times New Roman" w:cs="Times New Roman"/>
          <w:sz w:val="28"/>
          <w:szCs w:val="28"/>
          <w:lang w:val="kk-KZ"/>
        </w:rPr>
        <w:t>обаның талаптарын нақты аны</w:t>
      </w:r>
      <w:r w:rsidR="0037616F">
        <w:rPr>
          <w:rFonts w:ascii="Times New Roman" w:hAnsi="Times New Roman" w:cs="Times New Roman"/>
          <w:sz w:val="28"/>
          <w:szCs w:val="28"/>
          <w:lang w:val="kk-KZ"/>
        </w:rPr>
        <w:t>қ</w:t>
      </w:r>
      <w:r w:rsidR="00C02C69" w:rsidRPr="00C02C69">
        <w:rPr>
          <w:rFonts w:ascii="Times New Roman" w:hAnsi="Times New Roman" w:cs="Times New Roman"/>
          <w:sz w:val="28"/>
          <w:szCs w:val="28"/>
          <w:lang w:val="kk-KZ"/>
        </w:rPr>
        <w:t>тап алған дұрыс.</w:t>
      </w:r>
      <w:r w:rsidR="0037616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Бұл м</w:t>
      </w:r>
      <w:r w:rsidR="0037616F">
        <w:rPr>
          <w:rFonts w:ascii="Times New Roman" w:hAnsi="Times New Roman" w:cs="Times New Roman"/>
          <w:sz w:val="28"/>
          <w:szCs w:val="28"/>
          <w:lang w:val="kk-KZ"/>
        </w:rPr>
        <w:t>і</w:t>
      </w:r>
      <w:r w:rsidR="00C02C69" w:rsidRPr="00C02C69">
        <w:rPr>
          <w:rFonts w:ascii="Times New Roman" w:hAnsi="Times New Roman" w:cs="Times New Roman"/>
          <w:sz w:val="28"/>
          <w:szCs w:val="28"/>
          <w:lang w:val="kk-KZ"/>
        </w:rPr>
        <w:t>ндеттерді орындауға кететін уақытты үнемдеп және процестің қайталану ықтималдылығын төмендетеді;</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бойынша шешім қабылдаған уақытта оңтайлы нәтиже</w:t>
      </w:r>
      <w:r w:rsidR="006A572F">
        <w:rPr>
          <w:rFonts w:ascii="Times New Roman" w:hAnsi="Times New Roman" w:cs="Times New Roman"/>
          <w:sz w:val="28"/>
          <w:szCs w:val="28"/>
          <w:lang w:val="kk-KZ"/>
        </w:rPr>
        <w:t>ге келу</w:t>
      </w:r>
      <w:r w:rsidRPr="00C02C69">
        <w:rPr>
          <w:rFonts w:ascii="Times New Roman" w:hAnsi="Times New Roman" w:cs="Times New Roman"/>
          <w:sz w:val="28"/>
          <w:szCs w:val="28"/>
          <w:lang w:val="kk-KZ"/>
        </w:rPr>
        <w:t xml:space="preserve"> үшін барлық қауіп-қатерлерді ескерген жөн. </w:t>
      </w:r>
    </w:p>
    <w:p w:rsidR="00C02C69" w:rsidRPr="00C02C69" w:rsidRDefault="00C02C69" w:rsidP="001B5BA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w:t>
      </w:r>
      <w:r w:rsidR="00D82D62">
        <w:rPr>
          <w:rFonts w:ascii="Times New Roman" w:hAnsi="Times New Roman" w:cs="Times New Roman"/>
          <w:sz w:val="28"/>
          <w:szCs w:val="28"/>
          <w:lang w:val="kk-KZ"/>
        </w:rPr>
        <w:t>орын</w:t>
      </w:r>
      <w:r w:rsidR="00D071D2">
        <w:rPr>
          <w:rFonts w:ascii="Times New Roman" w:hAnsi="Times New Roman" w:cs="Times New Roman"/>
          <w:sz w:val="28"/>
          <w:szCs w:val="28"/>
          <w:lang w:val="kk-KZ"/>
        </w:rPr>
        <w:t xml:space="preserve"> белгілі бір проце</w:t>
      </w:r>
      <w:r w:rsidRPr="00C02C69">
        <w:rPr>
          <w:rFonts w:ascii="Times New Roman" w:hAnsi="Times New Roman" w:cs="Times New Roman"/>
          <w:sz w:val="28"/>
          <w:szCs w:val="28"/>
          <w:lang w:val="kk-KZ"/>
        </w:rPr>
        <w:t xml:space="preserve">сін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ке бергенде,  жұмысшылар ыңға</w:t>
      </w:r>
      <w:r w:rsidR="0037616F">
        <w:rPr>
          <w:rFonts w:ascii="Times New Roman" w:hAnsi="Times New Roman" w:cs="Times New Roman"/>
          <w:sz w:val="28"/>
          <w:szCs w:val="28"/>
          <w:lang w:val="kk-KZ"/>
        </w:rPr>
        <w:t>й</w:t>
      </w:r>
      <w:r w:rsidRPr="00C02C69">
        <w:rPr>
          <w:rFonts w:ascii="Times New Roman" w:hAnsi="Times New Roman" w:cs="Times New Roman"/>
          <w:sz w:val="28"/>
          <w:szCs w:val="28"/>
          <w:lang w:val="kk-KZ"/>
        </w:rPr>
        <w:t>сыз сезініп немесе жұмысынан айырылып қалуынан қорқуы мүмкін. Бұл да жалпыға ортақ бір маңызды мәселелердің бірі болып табылады. Бұл жағдай кәсіпорынның жұмысшылармен ашық болып, бұл шешім кәсіпорынға мақсатының орындалуын қамтамасыз ететін тиімді</w:t>
      </w:r>
      <w:r w:rsidR="001B5BAF">
        <w:rPr>
          <w:rFonts w:ascii="Times New Roman" w:hAnsi="Times New Roman" w:cs="Times New Roman"/>
          <w:sz w:val="28"/>
          <w:szCs w:val="28"/>
          <w:lang w:val="kk-KZ"/>
        </w:rPr>
        <w:t xml:space="preserve"> стратегия екеніне көз жеткізу. </w:t>
      </w:r>
      <w:r w:rsidRPr="00C02C69">
        <w:rPr>
          <w:rFonts w:ascii="Times New Roman" w:hAnsi="Times New Roman" w:cs="Times New Roman"/>
          <w:sz w:val="28"/>
          <w:szCs w:val="28"/>
          <w:lang w:val="kk-KZ"/>
        </w:rPr>
        <w:t>Сырт</w:t>
      </w:r>
      <w:r w:rsidR="007830BA" w:rsidRPr="00C02C69">
        <w:rPr>
          <w:rFonts w:ascii="Times New Roman" w:hAnsi="Times New Roman" w:cs="Times New Roman"/>
          <w:sz w:val="28"/>
          <w:szCs w:val="28"/>
          <w:lang w:val="kk-KZ"/>
        </w:rPr>
        <w:t>қ</w:t>
      </w:r>
      <w:r w:rsidRPr="00C02C69">
        <w:rPr>
          <w:rFonts w:ascii="Times New Roman" w:hAnsi="Times New Roman" w:cs="Times New Roman"/>
          <w:sz w:val="28"/>
          <w:szCs w:val="28"/>
          <w:lang w:val="kk-KZ"/>
        </w:rPr>
        <w:t>ы жеткізіп берушілер, яғни мердігерлер сіздің жобаңызға қатысқан уақытта жұмыс жасайтын жұмысшылар санының қысқарылуына көп қорқуы мүмкін, алайда ол көп жағдайда бола бермейді. Бұл дұрыс емес, кәсіпорында жұмысшыла</w:t>
      </w:r>
      <w:r w:rsidR="00D071D2">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 қалуы мүмкін, бірақ мердігерлік ұйымнан жұмысты үйлестіру үшін жұмысшылар жалданылуы мүмкін.</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Экономикада және кәсіпорында болатын тұрақсыз жағдайлар кәсіпкерлер үшін бизнестің өмір сүруіне қиындық туғызады. Олар шығындарын қайтадан талдайды және оны аза</w:t>
      </w:r>
      <w:r w:rsidR="007830BA">
        <w:rPr>
          <w:rFonts w:ascii="Times New Roman" w:hAnsi="Times New Roman" w:cs="Times New Roman"/>
          <w:sz w:val="28"/>
          <w:szCs w:val="28"/>
          <w:lang w:val="kk-KZ"/>
        </w:rPr>
        <w:t>й</w:t>
      </w:r>
      <w:r w:rsidRPr="00C02C69">
        <w:rPr>
          <w:rFonts w:ascii="Times New Roman" w:hAnsi="Times New Roman" w:cs="Times New Roman"/>
          <w:sz w:val="28"/>
          <w:szCs w:val="28"/>
          <w:lang w:val="kk-KZ"/>
        </w:rPr>
        <w:t>тудың оңтайлы жолдарын іздестіреді. Аутсорсинг қаржыны үнемдеудің маңызды тәсілдерінің біріне айналды. Қазіргі таңда аутсорсинг өзінің тиімділігін бірнеше рет дәлелдеді. Бірақ оның сәтті жүзеге асып орындалуы осы бизнес</w:t>
      </w:r>
      <w:r w:rsidR="00D071D2">
        <w:rPr>
          <w:rFonts w:ascii="Times New Roman" w:hAnsi="Times New Roman" w:cs="Times New Roman"/>
          <w:sz w:val="28"/>
          <w:szCs w:val="28"/>
          <w:lang w:val="kk-KZ"/>
        </w:rPr>
        <w:t>-</w:t>
      </w:r>
      <w:r w:rsidRPr="00C02C69">
        <w:rPr>
          <w:rFonts w:ascii="Times New Roman" w:hAnsi="Times New Roman" w:cs="Times New Roman"/>
          <w:sz w:val="28"/>
          <w:szCs w:val="28"/>
          <w:lang w:val="kk-KZ"/>
        </w:rPr>
        <w:t>модельге көшу кезінде туындайтын тәуекелдерді басқару сапасына тікелей байланысты екенін атап өткен жөн. Сонымен қатар аутсорсингті енгізу барысында келеңсіз жағдайлар да болуы мүмкін. Оны біз екінші талдау бөлімінде көрсеткен болатынбыз.</w:t>
      </w:r>
    </w:p>
    <w:p w:rsidR="00C02C69" w:rsidRPr="00C02C69" w:rsidRDefault="00B95CC8"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И.С.</w:t>
      </w:r>
      <w:r w:rsidR="00D82D62">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Шиткиннің </w:t>
      </w:r>
      <w:r>
        <w:rPr>
          <w:rFonts w:ascii="Times New Roman" w:hAnsi="Times New Roman" w:cs="Times New Roman"/>
          <w:sz w:val="28"/>
          <w:szCs w:val="28"/>
          <w:lang w:val="kk-KZ"/>
        </w:rPr>
        <w:t>пайымдауынша аутсорсинг келісім</w:t>
      </w:r>
      <w:r w:rsidR="00C02C69" w:rsidRPr="00C02C69">
        <w:rPr>
          <w:rFonts w:ascii="Times New Roman" w:hAnsi="Times New Roman" w:cs="Times New Roman"/>
          <w:sz w:val="28"/>
          <w:szCs w:val="28"/>
          <w:lang w:val="kk-KZ"/>
        </w:rPr>
        <w:t>шарты мен</w:t>
      </w:r>
      <w:r>
        <w:rPr>
          <w:rFonts w:ascii="Times New Roman" w:hAnsi="Times New Roman" w:cs="Times New Roman"/>
          <w:sz w:val="28"/>
          <w:szCs w:val="28"/>
          <w:lang w:val="kk-KZ"/>
        </w:rPr>
        <w:t xml:space="preserve"> қосымша қызмет көрсету келісім</w:t>
      </w:r>
      <w:r w:rsidR="00C02C69" w:rsidRPr="00C02C69">
        <w:rPr>
          <w:rFonts w:ascii="Times New Roman" w:hAnsi="Times New Roman" w:cs="Times New Roman"/>
          <w:sz w:val="28"/>
          <w:szCs w:val="28"/>
          <w:lang w:val="kk-KZ"/>
        </w:rPr>
        <w:t>шартын ажырата білген жөн. Бухгалтерл</w:t>
      </w:r>
      <w:r>
        <w:rPr>
          <w:rFonts w:ascii="Times New Roman" w:hAnsi="Times New Roman" w:cs="Times New Roman"/>
          <w:sz w:val="28"/>
          <w:szCs w:val="28"/>
          <w:lang w:val="kk-KZ"/>
        </w:rPr>
        <w:t>ік қызметті кө</w:t>
      </w:r>
      <w:r w:rsidR="00B55A67">
        <w:rPr>
          <w:rFonts w:ascii="Times New Roman" w:hAnsi="Times New Roman" w:cs="Times New Roman"/>
          <w:sz w:val="28"/>
          <w:szCs w:val="28"/>
          <w:lang w:val="kk-KZ"/>
        </w:rPr>
        <w:t>р</w:t>
      </w:r>
      <w:r>
        <w:rPr>
          <w:rFonts w:ascii="Times New Roman" w:hAnsi="Times New Roman" w:cs="Times New Roman"/>
          <w:sz w:val="28"/>
          <w:szCs w:val="28"/>
          <w:lang w:val="kk-KZ"/>
        </w:rPr>
        <w:t>сететін ұйым басқ</w:t>
      </w:r>
      <w:r w:rsidR="00C02C69" w:rsidRPr="00C02C69">
        <w:rPr>
          <w:rFonts w:ascii="Times New Roman" w:hAnsi="Times New Roman" w:cs="Times New Roman"/>
          <w:sz w:val="28"/>
          <w:szCs w:val="28"/>
          <w:lang w:val="kk-KZ"/>
        </w:rPr>
        <w:t>а да қызмет түрін көрсету міндеттемелерін өз мо</w:t>
      </w:r>
      <w:r>
        <w:rPr>
          <w:rFonts w:ascii="Times New Roman" w:hAnsi="Times New Roman" w:cs="Times New Roman"/>
          <w:sz w:val="28"/>
          <w:szCs w:val="28"/>
          <w:lang w:val="kk-KZ"/>
        </w:rPr>
        <w:t>й</w:t>
      </w:r>
      <w:r w:rsidR="00C02C69" w:rsidRPr="00C02C69">
        <w:rPr>
          <w:rFonts w:ascii="Times New Roman" w:hAnsi="Times New Roman" w:cs="Times New Roman"/>
          <w:sz w:val="28"/>
          <w:szCs w:val="28"/>
          <w:lang w:val="kk-KZ"/>
        </w:rPr>
        <w:t>нына алмайды (өндіріс, басқару, құрылыс және т.б.), себебі оның басты міндеті – белгілі бір мөлшерде білікті мамандармен қамтамасыз</w:t>
      </w:r>
      <w:r w:rsidR="00D071D2">
        <w:rPr>
          <w:rFonts w:ascii="Times New Roman" w:hAnsi="Times New Roman" w:cs="Times New Roman"/>
          <w:sz w:val="28"/>
          <w:szCs w:val="28"/>
          <w:lang w:val="kk-KZ"/>
        </w:rPr>
        <w:t xml:space="preserve"> ету</w:t>
      </w:r>
      <w:r w:rsidR="00C02C69" w:rsidRPr="00C02C69">
        <w:rPr>
          <w:rFonts w:ascii="Times New Roman" w:hAnsi="Times New Roman" w:cs="Times New Roman"/>
          <w:sz w:val="28"/>
          <w:szCs w:val="28"/>
          <w:lang w:val="kk-KZ"/>
        </w:rPr>
        <w:t xml:space="preserve"> болып табылады.</w:t>
      </w:r>
    </w:p>
    <w:p w:rsidR="00C02C69" w:rsidRPr="007D1FE4"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Т.Ю. Кашунов  бойынша аутсорсингті жүзеге асыру барысында екі кәсіпорын арасында  азаматтық-құқықтық</w:t>
      </w:r>
      <w:r w:rsidR="006B21B6">
        <w:rPr>
          <w:rFonts w:ascii="Times New Roman" w:hAnsi="Times New Roman" w:cs="Times New Roman"/>
          <w:sz w:val="28"/>
          <w:szCs w:val="28"/>
          <w:lang w:val="kk-KZ"/>
        </w:rPr>
        <w:t xml:space="preserve"> келісімшарт жасалады және аутсорсингтік қызмет көрсететін ұйымның қызметшілері осы кәсіпорынның штатында болып, өз қызметтерін келісімшарт жа</w:t>
      </w:r>
      <w:r w:rsidR="00B85E5C">
        <w:rPr>
          <w:rFonts w:ascii="Times New Roman" w:hAnsi="Times New Roman" w:cs="Times New Roman"/>
          <w:sz w:val="28"/>
          <w:szCs w:val="28"/>
          <w:lang w:val="kk-KZ"/>
        </w:rPr>
        <w:t>салған</w:t>
      </w:r>
      <w:r w:rsidR="006B21B6">
        <w:rPr>
          <w:rFonts w:ascii="Times New Roman" w:hAnsi="Times New Roman" w:cs="Times New Roman"/>
          <w:sz w:val="28"/>
          <w:szCs w:val="28"/>
          <w:lang w:val="kk-KZ"/>
        </w:rPr>
        <w:t xml:space="preserve"> кәсіпорында жүзеге асырады. </w:t>
      </w:r>
      <w:r w:rsidRPr="00C02C69">
        <w:rPr>
          <w:rFonts w:ascii="Times New Roman" w:hAnsi="Times New Roman" w:cs="Times New Roman"/>
          <w:sz w:val="28"/>
          <w:szCs w:val="28"/>
          <w:lang w:val="kk-KZ"/>
        </w:rPr>
        <w:t>Яғни, қызметкерлердің еңбек функциясын орындау ерекшелігі олар</w:t>
      </w:r>
      <w:r w:rsidR="00B55A67">
        <w:rPr>
          <w:rFonts w:ascii="Times New Roman" w:hAnsi="Times New Roman" w:cs="Times New Roman"/>
          <w:sz w:val="28"/>
          <w:szCs w:val="28"/>
          <w:lang w:val="kk-KZ"/>
        </w:rPr>
        <w:t>, қызмет көрсететін кәсіпорын ш</w:t>
      </w:r>
      <w:r w:rsidRPr="00C02C69">
        <w:rPr>
          <w:rFonts w:ascii="Times New Roman" w:hAnsi="Times New Roman" w:cs="Times New Roman"/>
          <w:sz w:val="28"/>
          <w:szCs w:val="28"/>
          <w:lang w:val="kk-KZ"/>
        </w:rPr>
        <w:t xml:space="preserve">татында қалып, іс жүзінде өз жұмыстарын басқа кәсіпорындарында орындап, ұйымның талаптары </w:t>
      </w:r>
      <w:r w:rsidR="007D1FE4">
        <w:rPr>
          <w:rFonts w:ascii="Times New Roman" w:hAnsi="Times New Roman" w:cs="Times New Roman"/>
          <w:sz w:val="28"/>
          <w:szCs w:val="28"/>
          <w:lang w:val="kk-KZ"/>
        </w:rPr>
        <w:t xml:space="preserve">мен арнайы ережелеріне </w:t>
      </w:r>
      <w:r w:rsidR="007D1FE4" w:rsidRPr="00BB4185">
        <w:rPr>
          <w:rFonts w:ascii="Times New Roman" w:hAnsi="Times New Roman" w:cs="Times New Roman"/>
          <w:sz w:val="28"/>
          <w:szCs w:val="28"/>
          <w:lang w:val="kk-KZ"/>
        </w:rPr>
        <w:t>бағынады</w:t>
      </w:r>
      <w:r w:rsidRPr="00BB4185">
        <w:rPr>
          <w:rFonts w:ascii="Times New Roman" w:hAnsi="Times New Roman" w:cs="Times New Roman"/>
          <w:sz w:val="28"/>
          <w:szCs w:val="28"/>
          <w:lang w:val="kk-KZ"/>
        </w:rPr>
        <w:t xml:space="preserve"> [</w:t>
      </w:r>
      <w:r w:rsidR="00BB4185" w:rsidRPr="00BB4185">
        <w:rPr>
          <w:rFonts w:ascii="Times New Roman" w:hAnsi="Times New Roman" w:cs="Times New Roman"/>
          <w:sz w:val="28"/>
          <w:szCs w:val="28"/>
          <w:lang w:val="kk-KZ"/>
        </w:rPr>
        <w:t>108</w:t>
      </w:r>
      <w:r w:rsidRPr="00BB4185">
        <w:rPr>
          <w:rFonts w:ascii="Times New Roman" w:hAnsi="Times New Roman" w:cs="Times New Roman"/>
          <w:sz w:val="28"/>
          <w:szCs w:val="28"/>
          <w:lang w:val="kk-KZ"/>
        </w:rPr>
        <w:t>]</w:t>
      </w:r>
      <w:r w:rsidR="007D1FE4" w:rsidRPr="00BB4185">
        <w:rPr>
          <w:rFonts w:ascii="Times New Roman" w:hAnsi="Times New Roman" w:cs="Times New Roman"/>
          <w:sz w:val="28"/>
          <w:szCs w:val="28"/>
          <w:lang w:val="kk-KZ"/>
        </w:rPr>
        <w:t>.</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 Дегенмен, Америкадағы аутсорсинг мақаласында «Аутсорсингті реттейтін жалпы ұлттық заңнама бар ма?» деген сұраққа, жауап келесіде</w:t>
      </w:r>
      <w:r w:rsidR="00A134A0">
        <w:rPr>
          <w:rFonts w:ascii="Times New Roman" w:hAnsi="Times New Roman" w:cs="Times New Roman"/>
          <w:sz w:val="28"/>
          <w:szCs w:val="28"/>
          <w:lang w:val="kk-KZ"/>
        </w:rPr>
        <w:t>й</w:t>
      </w:r>
      <w:r w:rsidRPr="00C02C69">
        <w:rPr>
          <w:rFonts w:ascii="Times New Roman" w:hAnsi="Times New Roman" w:cs="Times New Roman"/>
          <w:sz w:val="28"/>
          <w:szCs w:val="28"/>
          <w:lang w:val="kk-KZ"/>
        </w:rPr>
        <w:t xml:space="preserve"> болды: «Аутсорсинг опреацияларын реттейтін нақты федералды АҚШ заңы жоқ». Бұл транз</w:t>
      </w:r>
      <w:r w:rsidR="00A134A0">
        <w:rPr>
          <w:rFonts w:ascii="Times New Roman" w:hAnsi="Times New Roman" w:cs="Times New Roman"/>
          <w:sz w:val="28"/>
          <w:szCs w:val="28"/>
          <w:lang w:val="kk-KZ"/>
        </w:rPr>
        <w:t>акциялар әдетте, әр штат</w:t>
      </w:r>
      <w:r w:rsidRPr="00C02C69">
        <w:rPr>
          <w:rFonts w:ascii="Times New Roman" w:hAnsi="Times New Roman" w:cs="Times New Roman"/>
          <w:sz w:val="28"/>
          <w:szCs w:val="28"/>
          <w:lang w:val="kk-KZ"/>
        </w:rPr>
        <w:t>тың келісім шарт заңдары немесе аутсорсинг операцияларына қатысты маңызды мә</w:t>
      </w:r>
      <w:r w:rsidR="00E96182">
        <w:rPr>
          <w:rFonts w:ascii="Times New Roman" w:hAnsi="Times New Roman" w:cs="Times New Roman"/>
          <w:sz w:val="28"/>
          <w:szCs w:val="28"/>
          <w:lang w:val="kk-KZ"/>
        </w:rPr>
        <w:t>с</w:t>
      </w:r>
      <w:r w:rsidRPr="00C02C69">
        <w:rPr>
          <w:rFonts w:ascii="Times New Roman" w:hAnsi="Times New Roman" w:cs="Times New Roman"/>
          <w:sz w:val="28"/>
          <w:szCs w:val="28"/>
          <w:lang w:val="kk-KZ"/>
        </w:rPr>
        <w:t>елелерді шешетін штат немесе федер</w:t>
      </w:r>
      <w:r w:rsidR="00BB4185">
        <w:rPr>
          <w:rFonts w:ascii="Times New Roman" w:hAnsi="Times New Roman" w:cs="Times New Roman"/>
          <w:sz w:val="28"/>
          <w:szCs w:val="28"/>
          <w:lang w:val="kk-KZ"/>
        </w:rPr>
        <w:t>лады заңдармен шешіліп отырады</w:t>
      </w:r>
      <w:r w:rsidR="0015786C">
        <w:rPr>
          <w:rFonts w:ascii="Times New Roman" w:hAnsi="Times New Roman" w:cs="Times New Roman"/>
          <w:sz w:val="28"/>
          <w:szCs w:val="28"/>
          <w:lang w:val="kk-KZ"/>
        </w:rPr>
        <w:t>.</w:t>
      </w:r>
    </w:p>
    <w:p w:rsidR="001B5BAF" w:rsidRPr="00C02C69" w:rsidRDefault="001B5BAF" w:rsidP="00BC675F">
      <w:pPr>
        <w:spacing w:after="0" w:line="240" w:lineRule="auto"/>
        <w:ind w:firstLine="708"/>
        <w:jc w:val="both"/>
        <w:rPr>
          <w:rFonts w:ascii="Times New Roman" w:hAnsi="Times New Roman" w:cs="Times New Roman"/>
          <w:sz w:val="28"/>
          <w:szCs w:val="28"/>
          <w:lang w:val="kk-KZ"/>
        </w:rPr>
      </w:pPr>
    </w:p>
    <w:p w:rsidR="00B90F55" w:rsidRPr="00C02C69" w:rsidRDefault="001B5BAF" w:rsidP="00BC67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0022215F">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22215F" w:rsidRPr="00C02C69">
        <w:rPr>
          <w:rFonts w:ascii="Times New Roman" w:hAnsi="Times New Roman" w:cs="Times New Roman"/>
          <w:sz w:val="28"/>
          <w:szCs w:val="28"/>
          <w:lang w:val="kk-KZ"/>
        </w:rPr>
        <w:t>–</w:t>
      </w:r>
      <w:r w:rsidR="0022215F">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Аутсорсингті енгізу барысында келтірілген тәуекелдер мен болатын тәуекелдерді алдын алу шаралары</w:t>
      </w:r>
    </w:p>
    <w:tbl>
      <w:tblPr>
        <w:tblStyle w:val="a4"/>
        <w:tblW w:w="0" w:type="auto"/>
        <w:tblLook w:val="04A0" w:firstRow="1" w:lastRow="0" w:firstColumn="1" w:lastColumn="0" w:noHBand="0" w:noVBand="1"/>
      </w:tblPr>
      <w:tblGrid>
        <w:gridCol w:w="3539"/>
        <w:gridCol w:w="5806"/>
      </w:tblGrid>
      <w:tr w:rsidR="00C02C69" w:rsidRPr="001B5BAF"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Тәуек</w:t>
            </w:r>
            <w:r w:rsidR="00A134A0" w:rsidRPr="001B5BAF">
              <w:rPr>
                <w:rFonts w:ascii="Times New Roman" w:hAnsi="Times New Roman" w:cs="Times New Roman"/>
                <w:lang w:val="kk-KZ"/>
              </w:rPr>
              <w:t>е</w:t>
            </w:r>
            <w:r w:rsidRPr="001B5BAF">
              <w:rPr>
                <w:rFonts w:ascii="Times New Roman" w:hAnsi="Times New Roman" w:cs="Times New Roman"/>
                <w:lang w:val="kk-KZ"/>
              </w:rPr>
              <w:t xml:space="preserve">лдер </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Шешу жолдары</w:t>
            </w:r>
          </w:p>
        </w:tc>
      </w:tr>
      <w:tr w:rsidR="001B5BAF" w:rsidRPr="001B5BAF" w:rsidTr="007C4A19">
        <w:tc>
          <w:tcPr>
            <w:tcW w:w="3539" w:type="dxa"/>
            <w:tcBorders>
              <w:bottom w:val="nil"/>
            </w:tcBorders>
          </w:tcPr>
          <w:p w:rsidR="001B5BAF" w:rsidRPr="001B5BAF" w:rsidRDefault="001B5BAF" w:rsidP="001B5BAF">
            <w:pPr>
              <w:jc w:val="center"/>
              <w:rPr>
                <w:rFonts w:ascii="Times New Roman" w:hAnsi="Times New Roman" w:cs="Times New Roman"/>
                <w:lang w:val="kk-KZ"/>
              </w:rPr>
            </w:pPr>
            <w:r>
              <w:rPr>
                <w:rFonts w:ascii="Times New Roman" w:hAnsi="Times New Roman" w:cs="Times New Roman"/>
                <w:lang w:val="kk-KZ"/>
              </w:rPr>
              <w:t>1</w:t>
            </w:r>
          </w:p>
        </w:tc>
        <w:tc>
          <w:tcPr>
            <w:tcW w:w="5806" w:type="dxa"/>
            <w:tcBorders>
              <w:bottom w:val="nil"/>
            </w:tcBorders>
          </w:tcPr>
          <w:p w:rsidR="001B5BAF" w:rsidRPr="001B5BAF" w:rsidRDefault="001B5BAF" w:rsidP="001B5BAF">
            <w:pPr>
              <w:jc w:val="center"/>
              <w:rPr>
                <w:rFonts w:ascii="Times New Roman" w:hAnsi="Times New Roman" w:cs="Times New Roman"/>
                <w:lang w:val="kk-KZ"/>
              </w:rPr>
            </w:pPr>
            <w:r>
              <w:rPr>
                <w:rFonts w:ascii="Times New Roman" w:hAnsi="Times New Roman" w:cs="Times New Roman"/>
                <w:lang w:val="kk-KZ"/>
              </w:rPr>
              <w:t>2</w:t>
            </w:r>
          </w:p>
        </w:tc>
      </w:tr>
      <w:tr w:rsidR="001B5BAF" w:rsidRPr="001B5BAF" w:rsidTr="007C4A19">
        <w:tc>
          <w:tcPr>
            <w:tcW w:w="9345" w:type="dxa"/>
            <w:gridSpan w:val="2"/>
            <w:tcBorders>
              <w:top w:val="nil"/>
              <w:left w:val="nil"/>
              <w:bottom w:val="nil"/>
              <w:right w:val="nil"/>
            </w:tcBorders>
          </w:tcPr>
          <w:p w:rsidR="001B5BAF" w:rsidRPr="001B5BAF" w:rsidRDefault="001B5BAF" w:rsidP="00BC675F">
            <w:pPr>
              <w:jc w:val="both"/>
              <w:rPr>
                <w:rFonts w:ascii="Times New Roman" w:hAnsi="Times New Roman" w:cs="Times New Roman"/>
                <w:sz w:val="24"/>
                <w:szCs w:val="24"/>
                <w:lang w:val="kk-KZ"/>
              </w:rPr>
            </w:pPr>
            <w:r w:rsidRPr="001B5BAF">
              <w:rPr>
                <w:rFonts w:ascii="Times New Roman" w:hAnsi="Times New Roman" w:cs="Times New Roman"/>
                <w:sz w:val="24"/>
                <w:szCs w:val="24"/>
                <w:lang w:val="kk-KZ"/>
              </w:rPr>
              <w:t>31 Кестенің жалғасы</w:t>
            </w:r>
          </w:p>
        </w:tc>
      </w:tr>
      <w:tr w:rsidR="001B5BAF" w:rsidRPr="001B5BAF" w:rsidTr="007C4A19">
        <w:tc>
          <w:tcPr>
            <w:tcW w:w="3539" w:type="dxa"/>
            <w:tcBorders>
              <w:top w:val="nil"/>
            </w:tcBorders>
          </w:tcPr>
          <w:p w:rsidR="001B5BAF" w:rsidRPr="001B5BAF" w:rsidRDefault="001B5BAF" w:rsidP="001B5BAF">
            <w:pPr>
              <w:jc w:val="center"/>
              <w:rPr>
                <w:rFonts w:ascii="Times New Roman" w:hAnsi="Times New Roman" w:cs="Times New Roman"/>
                <w:lang w:val="kk-KZ"/>
              </w:rPr>
            </w:pPr>
            <w:r>
              <w:rPr>
                <w:rFonts w:ascii="Times New Roman" w:hAnsi="Times New Roman" w:cs="Times New Roman"/>
                <w:lang w:val="kk-KZ"/>
              </w:rPr>
              <w:t>1</w:t>
            </w:r>
          </w:p>
        </w:tc>
        <w:tc>
          <w:tcPr>
            <w:tcW w:w="5806" w:type="dxa"/>
            <w:tcBorders>
              <w:top w:val="nil"/>
            </w:tcBorders>
          </w:tcPr>
          <w:p w:rsidR="001B5BAF" w:rsidRPr="001B5BAF" w:rsidRDefault="001B5BAF" w:rsidP="001B5BAF">
            <w:pPr>
              <w:jc w:val="center"/>
              <w:rPr>
                <w:rFonts w:ascii="Times New Roman" w:hAnsi="Times New Roman" w:cs="Times New Roman"/>
                <w:lang w:val="kk-KZ"/>
              </w:rPr>
            </w:pPr>
            <w:r>
              <w:rPr>
                <w:rFonts w:ascii="Times New Roman" w:hAnsi="Times New Roman" w:cs="Times New Roman"/>
                <w:lang w:val="kk-KZ"/>
              </w:rPr>
              <w:t>2</w:t>
            </w:r>
          </w:p>
        </w:tc>
      </w:tr>
      <w:tr w:rsidR="00C02C69" w:rsidRPr="00634D4A"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 xml:space="preserve">Монополизм </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Қызмет көрсетуші нарықты алдын ала зерттеу</w:t>
            </w:r>
          </w:p>
        </w:tc>
      </w:tr>
      <w:tr w:rsidR="00C02C69" w:rsidRPr="00634D4A"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Келісім шарттың орындалмау қауіпі</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Айыппұл қарастыратын келісім шарттың сауатты жобасын жасау;</w:t>
            </w:r>
          </w:p>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Бұқаралық ақпарат құалдарына жарияланатын провайдерлердің қызметтерін әділетсіз орындау туралы тізілімін енгізу;</w:t>
            </w:r>
          </w:p>
        </w:tc>
      </w:tr>
      <w:tr w:rsidR="00C02C69" w:rsidRPr="00634D4A" w:rsidTr="00C97222">
        <w:tc>
          <w:tcPr>
            <w:tcW w:w="3539" w:type="dxa"/>
          </w:tcPr>
          <w:p w:rsidR="00C02C69" w:rsidRPr="001B5BAF" w:rsidRDefault="004817BA" w:rsidP="00BC675F">
            <w:pPr>
              <w:jc w:val="both"/>
              <w:rPr>
                <w:rFonts w:ascii="Times New Roman" w:hAnsi="Times New Roman" w:cs="Times New Roman"/>
                <w:lang w:val="kk-KZ"/>
              </w:rPr>
            </w:pPr>
            <w:r w:rsidRPr="001B5BAF">
              <w:rPr>
                <w:rFonts w:ascii="Times New Roman" w:hAnsi="Times New Roman" w:cs="Times New Roman"/>
                <w:lang w:val="kk-KZ"/>
              </w:rPr>
              <w:t>Аутсорсингке берілген проце</w:t>
            </w:r>
            <w:r w:rsidR="00C02C69" w:rsidRPr="001B5BAF">
              <w:rPr>
                <w:rFonts w:ascii="Times New Roman" w:hAnsi="Times New Roman" w:cs="Times New Roman"/>
                <w:lang w:val="kk-KZ"/>
              </w:rPr>
              <w:t>сті басқару мүмкіндігінен айырылу</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Бір жыл ішінде әр т</w:t>
            </w:r>
            <w:r w:rsidR="004817BA" w:rsidRPr="001B5BAF">
              <w:rPr>
                <w:rFonts w:ascii="Times New Roman" w:hAnsi="Times New Roman" w:cs="Times New Roman"/>
                <w:lang w:val="kk-KZ"/>
              </w:rPr>
              <w:t>ү</w:t>
            </w:r>
            <w:r w:rsidRPr="001B5BAF">
              <w:rPr>
                <w:rFonts w:ascii="Times New Roman" w:hAnsi="Times New Roman" w:cs="Times New Roman"/>
                <w:lang w:val="kk-KZ"/>
              </w:rPr>
              <w:t>рлі кезеңдерде келісім шарттың орындалуын бақылау;</w:t>
            </w:r>
          </w:p>
        </w:tc>
      </w:tr>
      <w:tr w:rsidR="00C02C69" w:rsidRPr="00634D4A"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Аутсорсингке берілген қызметтің орындалмау технологиясының бұзылуы</w:t>
            </w:r>
          </w:p>
        </w:tc>
        <w:tc>
          <w:tcPr>
            <w:tcW w:w="5806" w:type="dxa"/>
          </w:tcPr>
          <w:p w:rsidR="00C02C69" w:rsidRPr="001B5BAF" w:rsidRDefault="004817BA" w:rsidP="00BC675F">
            <w:pPr>
              <w:jc w:val="both"/>
              <w:rPr>
                <w:rFonts w:ascii="Times New Roman" w:hAnsi="Times New Roman" w:cs="Times New Roman"/>
                <w:lang w:val="kk-KZ"/>
              </w:rPr>
            </w:pPr>
            <w:r w:rsidRPr="001B5BAF">
              <w:rPr>
                <w:rFonts w:ascii="Times New Roman" w:hAnsi="Times New Roman" w:cs="Times New Roman"/>
                <w:lang w:val="kk-KZ"/>
              </w:rPr>
              <w:t>Келісім шартты жаса</w:t>
            </w:r>
            <w:r w:rsidR="00C02C69" w:rsidRPr="001B5BAF">
              <w:rPr>
                <w:rFonts w:ascii="Times New Roman" w:hAnsi="Times New Roman" w:cs="Times New Roman"/>
                <w:lang w:val="kk-KZ"/>
              </w:rPr>
              <w:t>у барысында осы бөлі</w:t>
            </w:r>
            <w:r w:rsidRPr="001B5BAF">
              <w:rPr>
                <w:rFonts w:ascii="Times New Roman" w:hAnsi="Times New Roman" w:cs="Times New Roman"/>
                <w:lang w:val="kk-KZ"/>
              </w:rPr>
              <w:t>м</w:t>
            </w:r>
            <w:r w:rsidR="00C02C69" w:rsidRPr="001B5BAF">
              <w:rPr>
                <w:rFonts w:ascii="Times New Roman" w:hAnsi="Times New Roman" w:cs="Times New Roman"/>
                <w:lang w:val="kk-KZ"/>
              </w:rPr>
              <w:t>ді кәсіби түрде орындау қажет, шарттың келесіде</w:t>
            </w:r>
            <w:r w:rsidRPr="001B5BAF">
              <w:rPr>
                <w:rFonts w:ascii="Times New Roman" w:hAnsi="Times New Roman" w:cs="Times New Roman"/>
                <w:lang w:val="kk-KZ"/>
              </w:rPr>
              <w:t>й</w:t>
            </w:r>
            <w:r w:rsidR="00C02C69" w:rsidRPr="001B5BAF">
              <w:rPr>
                <w:rFonts w:ascii="Times New Roman" w:hAnsi="Times New Roman" w:cs="Times New Roman"/>
                <w:lang w:val="kk-KZ"/>
              </w:rPr>
              <w:t xml:space="preserve"> талаптарын атап өткен дұрыс:</w:t>
            </w:r>
          </w:p>
          <w:p w:rsidR="00C02C69" w:rsidRPr="001B5BAF" w:rsidRDefault="00C02C69" w:rsidP="00680D31">
            <w:pPr>
              <w:numPr>
                <w:ilvl w:val="0"/>
                <w:numId w:val="29"/>
              </w:numPr>
              <w:tabs>
                <w:tab w:val="left" w:pos="180"/>
              </w:tabs>
              <w:ind w:left="33" w:firstLine="0"/>
              <w:jc w:val="both"/>
              <w:rPr>
                <w:rFonts w:ascii="Times New Roman" w:hAnsi="Times New Roman" w:cs="Times New Roman"/>
                <w:lang w:val="kk-KZ"/>
              </w:rPr>
            </w:pPr>
            <w:r w:rsidRPr="001B5BAF">
              <w:rPr>
                <w:rFonts w:ascii="Times New Roman" w:hAnsi="Times New Roman" w:cs="Times New Roman"/>
                <w:lang w:val="kk-KZ"/>
              </w:rPr>
              <w:t>Тұтынушылардың қызмет көрсету сапасын бақылау;</w:t>
            </w:r>
          </w:p>
          <w:p w:rsidR="00C02C69" w:rsidRPr="001B5BAF" w:rsidRDefault="00C02C69" w:rsidP="00680D31">
            <w:pPr>
              <w:numPr>
                <w:ilvl w:val="0"/>
                <w:numId w:val="29"/>
              </w:numPr>
              <w:tabs>
                <w:tab w:val="left" w:pos="180"/>
              </w:tabs>
              <w:ind w:left="33" w:firstLine="0"/>
              <w:jc w:val="both"/>
              <w:rPr>
                <w:rFonts w:ascii="Times New Roman" w:hAnsi="Times New Roman" w:cs="Times New Roman"/>
                <w:lang w:val="kk-KZ"/>
              </w:rPr>
            </w:pPr>
            <w:r w:rsidRPr="001B5BAF">
              <w:rPr>
                <w:rFonts w:ascii="Times New Roman" w:hAnsi="Times New Roman" w:cs="Times New Roman"/>
                <w:lang w:val="kk-KZ"/>
              </w:rPr>
              <w:t>Көрсеткіштерді екі жақты бақылау; (ұсынылып отырған қызметтердің сапасы мен қауіпсіздігін сипаттайтын құжат);</w:t>
            </w:r>
          </w:p>
        </w:tc>
      </w:tr>
      <w:tr w:rsidR="00C02C69" w:rsidRPr="001B5BAF"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Заңдық базаның жетілмегендігі</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Заңдық базаны жетілдіру;</w:t>
            </w:r>
          </w:p>
        </w:tc>
      </w:tr>
      <w:tr w:rsidR="00C02C69" w:rsidRPr="001B5BAF"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Жеткізіп беруші жұмыс барысында құпиялылықты бұзуы</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Келісім шартта ақпаратты құпия ұстау туралы пункті енгізу;</w:t>
            </w:r>
          </w:p>
          <w:p w:rsidR="00C02C69" w:rsidRPr="001B5BAF" w:rsidRDefault="004817BA" w:rsidP="00BC675F">
            <w:pPr>
              <w:jc w:val="both"/>
              <w:rPr>
                <w:rFonts w:ascii="Times New Roman" w:hAnsi="Times New Roman" w:cs="Times New Roman"/>
                <w:lang w:val="kk-KZ"/>
              </w:rPr>
            </w:pPr>
            <w:r w:rsidRPr="001B5BAF">
              <w:rPr>
                <w:rFonts w:ascii="Times New Roman" w:hAnsi="Times New Roman" w:cs="Times New Roman"/>
                <w:lang w:val="kk-KZ"/>
              </w:rPr>
              <w:t>Келісім шартта ай</w:t>
            </w:r>
            <w:r w:rsidR="00C02C69" w:rsidRPr="001B5BAF">
              <w:rPr>
                <w:rFonts w:ascii="Times New Roman" w:hAnsi="Times New Roman" w:cs="Times New Roman"/>
                <w:lang w:val="kk-KZ"/>
              </w:rPr>
              <w:t>ыппұлдар қарастыру;</w:t>
            </w:r>
          </w:p>
        </w:tc>
      </w:tr>
      <w:tr w:rsidR="00C02C69" w:rsidRPr="00634D4A"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Экономикалық пайданың төмендеуі</w:t>
            </w:r>
          </w:p>
        </w:tc>
        <w:tc>
          <w:tcPr>
            <w:tcW w:w="5806" w:type="dxa"/>
          </w:tcPr>
          <w:p w:rsidR="00C02C69" w:rsidRPr="001B5BAF" w:rsidRDefault="004817BA" w:rsidP="00BC675F">
            <w:pPr>
              <w:jc w:val="both"/>
              <w:rPr>
                <w:rFonts w:ascii="Times New Roman" w:hAnsi="Times New Roman" w:cs="Times New Roman"/>
                <w:lang w:val="kk-KZ"/>
              </w:rPr>
            </w:pPr>
            <w:r w:rsidRPr="001B5BAF">
              <w:rPr>
                <w:rFonts w:ascii="Times New Roman" w:hAnsi="Times New Roman" w:cs="Times New Roman"/>
                <w:lang w:val="kk-KZ"/>
              </w:rPr>
              <w:t>Бизнес проце</w:t>
            </w:r>
            <w:r w:rsidR="00C02C69" w:rsidRPr="001B5BAF">
              <w:rPr>
                <w:rFonts w:ascii="Times New Roman" w:hAnsi="Times New Roman" w:cs="Times New Roman"/>
                <w:lang w:val="kk-KZ"/>
              </w:rPr>
              <w:t>сті сапалы түрде ұйымдастыру;</w:t>
            </w:r>
          </w:p>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Ресурстарды тимімді пайдалану;</w:t>
            </w:r>
          </w:p>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Тапсырыс берушінің келісім шарттағы ережелердің орындалуын бақылау;</w:t>
            </w:r>
          </w:p>
          <w:p w:rsidR="00C02C69" w:rsidRPr="001B5BAF" w:rsidRDefault="00C02C69" w:rsidP="00BC675F">
            <w:pPr>
              <w:jc w:val="both"/>
              <w:rPr>
                <w:rFonts w:ascii="Times New Roman" w:hAnsi="Times New Roman" w:cs="Times New Roman"/>
                <w:lang w:val="kk-KZ"/>
              </w:rPr>
            </w:pPr>
          </w:p>
        </w:tc>
      </w:tr>
      <w:tr w:rsidR="00C02C69" w:rsidRPr="001B5BAF" w:rsidTr="00C97222">
        <w:tc>
          <w:tcPr>
            <w:tcW w:w="3539"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Сапаның төмендеуі</w:t>
            </w:r>
          </w:p>
        </w:tc>
        <w:tc>
          <w:tcPr>
            <w:tcW w:w="5806" w:type="dxa"/>
          </w:tcPr>
          <w:p w:rsidR="00C02C69" w:rsidRPr="001B5BAF" w:rsidRDefault="00C02C69" w:rsidP="00BC675F">
            <w:pPr>
              <w:jc w:val="both"/>
              <w:rPr>
                <w:rFonts w:ascii="Times New Roman" w:hAnsi="Times New Roman" w:cs="Times New Roman"/>
                <w:lang w:val="kk-KZ"/>
              </w:rPr>
            </w:pPr>
            <w:r w:rsidRPr="001B5BAF">
              <w:rPr>
                <w:rFonts w:ascii="Times New Roman" w:hAnsi="Times New Roman" w:cs="Times New Roman"/>
                <w:lang w:val="kk-KZ"/>
              </w:rPr>
              <w:t>Келісім шарттың басқа да талаптары арасында келесідей талаптарды бөліп көрсету:</w:t>
            </w:r>
          </w:p>
          <w:p w:rsidR="00C02C69" w:rsidRPr="001B5BAF" w:rsidRDefault="00C02C69" w:rsidP="00680D31">
            <w:pPr>
              <w:numPr>
                <w:ilvl w:val="0"/>
                <w:numId w:val="30"/>
              </w:numPr>
              <w:jc w:val="both"/>
              <w:rPr>
                <w:rFonts w:ascii="Times New Roman" w:hAnsi="Times New Roman" w:cs="Times New Roman"/>
                <w:lang w:val="kk-KZ"/>
              </w:rPr>
            </w:pPr>
            <w:r w:rsidRPr="001B5BAF">
              <w:rPr>
                <w:rFonts w:ascii="Times New Roman" w:hAnsi="Times New Roman" w:cs="Times New Roman"/>
                <w:lang w:val="kk-KZ"/>
              </w:rPr>
              <w:t>Жалпы сапа көрсеткіштерін әзірлеу;</w:t>
            </w:r>
          </w:p>
          <w:p w:rsidR="00C02C69" w:rsidRPr="001B5BAF" w:rsidRDefault="00C02C69" w:rsidP="00680D31">
            <w:pPr>
              <w:numPr>
                <w:ilvl w:val="0"/>
                <w:numId w:val="30"/>
              </w:numPr>
              <w:jc w:val="both"/>
              <w:rPr>
                <w:rFonts w:ascii="Times New Roman" w:hAnsi="Times New Roman" w:cs="Times New Roman"/>
                <w:lang w:val="kk-KZ"/>
              </w:rPr>
            </w:pPr>
            <w:r w:rsidRPr="001B5BAF">
              <w:rPr>
                <w:rFonts w:ascii="Times New Roman" w:hAnsi="Times New Roman" w:cs="Times New Roman"/>
                <w:lang w:val="kk-KZ"/>
              </w:rPr>
              <w:t>Екі жақты мониторингтік есеп;</w:t>
            </w:r>
          </w:p>
          <w:p w:rsidR="00C02C69" w:rsidRPr="001B5BAF" w:rsidRDefault="00C02C69" w:rsidP="00680D31">
            <w:pPr>
              <w:numPr>
                <w:ilvl w:val="0"/>
                <w:numId w:val="30"/>
              </w:numPr>
              <w:jc w:val="both"/>
              <w:rPr>
                <w:rFonts w:ascii="Times New Roman" w:hAnsi="Times New Roman" w:cs="Times New Roman"/>
                <w:lang w:val="kk-KZ"/>
              </w:rPr>
            </w:pPr>
            <w:r w:rsidRPr="001B5BAF">
              <w:rPr>
                <w:rFonts w:ascii="Times New Roman" w:hAnsi="Times New Roman" w:cs="Times New Roman"/>
                <w:lang w:val="kk-KZ"/>
              </w:rPr>
              <w:t>Айып пұл төлеу шкаласы;</w:t>
            </w:r>
          </w:p>
        </w:tc>
      </w:tr>
      <w:tr w:rsidR="00C02C69" w:rsidRPr="001B5BAF" w:rsidTr="00B764D4">
        <w:tc>
          <w:tcPr>
            <w:tcW w:w="9345" w:type="dxa"/>
            <w:gridSpan w:val="2"/>
          </w:tcPr>
          <w:p w:rsidR="00C02C69" w:rsidRPr="001B5BAF" w:rsidRDefault="00C02C69" w:rsidP="00B90F55">
            <w:pPr>
              <w:ind w:firstLine="741"/>
              <w:jc w:val="both"/>
              <w:rPr>
                <w:rFonts w:ascii="Times New Roman" w:hAnsi="Times New Roman" w:cs="Times New Roman"/>
                <w:lang w:val="kk-KZ"/>
              </w:rPr>
            </w:pPr>
            <w:r w:rsidRPr="001B5BAF">
              <w:rPr>
                <w:rFonts w:ascii="Times New Roman" w:hAnsi="Times New Roman" w:cs="Times New Roman"/>
                <w:lang w:val="kk-KZ"/>
              </w:rPr>
              <w:t>Ескертпе:</w:t>
            </w:r>
            <w:r w:rsidR="008B0C77" w:rsidRPr="001B5BAF">
              <w:rPr>
                <w:rFonts w:ascii="Times New Roman" w:hAnsi="Times New Roman" w:cs="Times New Roman"/>
                <w:lang w:val="kk-KZ"/>
              </w:rPr>
              <w:t xml:space="preserve"> </w:t>
            </w:r>
            <w:r w:rsidR="001903F2" w:rsidRPr="001B5BAF">
              <w:rPr>
                <w:rFonts w:ascii="Times New Roman" w:hAnsi="Times New Roman" w:cs="Times New Roman"/>
                <w:lang w:val="kk-KZ"/>
              </w:rPr>
              <w:t>дереккөз ретінде автормен әзірленді</w:t>
            </w:r>
          </w:p>
        </w:tc>
      </w:tr>
    </w:tbl>
    <w:p w:rsidR="00C02C69" w:rsidRPr="00C02C69" w:rsidRDefault="00C02C69" w:rsidP="00BC675F">
      <w:pPr>
        <w:spacing w:after="0" w:line="240" w:lineRule="auto"/>
        <w:ind w:firstLine="708"/>
        <w:jc w:val="both"/>
        <w:rPr>
          <w:rFonts w:ascii="Times New Roman" w:hAnsi="Times New Roman" w:cs="Times New Roman"/>
          <w:sz w:val="28"/>
          <w:szCs w:val="28"/>
          <w:lang w:val="kk-KZ"/>
        </w:rPr>
      </w:pPr>
    </w:p>
    <w:p w:rsidR="00C02C69" w:rsidRPr="00197296" w:rsidRDefault="00776B8B"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Кәсіпорынн</w:t>
      </w:r>
      <w:r w:rsidR="00447184">
        <w:rPr>
          <w:rFonts w:ascii="Times New Roman" w:hAnsi="Times New Roman" w:cs="Times New Roman"/>
          <w:sz w:val="28"/>
          <w:szCs w:val="28"/>
          <w:lang w:val="kk-KZ"/>
        </w:rPr>
        <w:t>ы</w:t>
      </w:r>
      <w:r>
        <w:rPr>
          <w:rFonts w:ascii="Times New Roman" w:hAnsi="Times New Roman" w:cs="Times New Roman"/>
          <w:sz w:val="28"/>
          <w:szCs w:val="28"/>
          <w:lang w:val="kk-KZ"/>
        </w:rPr>
        <w:t>ң қа</w:t>
      </w:r>
      <w:r w:rsidR="00C02C69" w:rsidRPr="00C02C69">
        <w:rPr>
          <w:rFonts w:ascii="Times New Roman" w:hAnsi="Times New Roman" w:cs="Times New Roman"/>
          <w:sz w:val="28"/>
          <w:szCs w:val="28"/>
          <w:lang w:val="kk-KZ"/>
        </w:rPr>
        <w:t>ндай да түрі болмасын ірі немес шағын бизнеспен айналысуы мүмкін, олар өз бизнес қызметтерін жеңілдетіп тиімділігін арттыру барысында  аутсор</w:t>
      </w:r>
      <w:r w:rsidR="003030EA">
        <w:rPr>
          <w:rFonts w:ascii="Times New Roman" w:hAnsi="Times New Roman" w:cs="Times New Roman"/>
          <w:sz w:val="28"/>
          <w:szCs w:val="28"/>
          <w:lang w:val="kk-KZ"/>
        </w:rPr>
        <w:t>с</w:t>
      </w:r>
      <w:r w:rsidR="00C02C69" w:rsidRPr="00C02C69">
        <w:rPr>
          <w:rFonts w:ascii="Times New Roman" w:hAnsi="Times New Roman" w:cs="Times New Roman"/>
          <w:sz w:val="28"/>
          <w:szCs w:val="28"/>
          <w:lang w:val="kk-KZ"/>
        </w:rPr>
        <w:t>ингті таңдайды. Demension Data бұлтты бизнестің және қызметтерді басқаруды дамыту менеджері Патрик Шеренің а</w:t>
      </w:r>
      <w:r w:rsidR="00513B5F">
        <w:rPr>
          <w:rFonts w:ascii="Times New Roman" w:hAnsi="Times New Roman" w:cs="Times New Roman"/>
          <w:sz w:val="28"/>
          <w:szCs w:val="28"/>
          <w:lang w:val="kk-KZ"/>
        </w:rPr>
        <w:t xml:space="preserve">йтуы бойынша кәсіпорын үшін ең </w:t>
      </w:r>
      <w:r w:rsidR="00C02C69" w:rsidRPr="00C02C69">
        <w:rPr>
          <w:rFonts w:ascii="Times New Roman" w:hAnsi="Times New Roman" w:cs="Times New Roman"/>
          <w:sz w:val="28"/>
          <w:szCs w:val="28"/>
          <w:lang w:val="kk-KZ"/>
        </w:rPr>
        <w:t>маңызды критикалық, яғни сыни мәселе ол ұсынылатын қызметтің нақ</w:t>
      </w:r>
      <w:r w:rsidR="00447184" w:rsidRPr="00C02C69">
        <w:rPr>
          <w:rFonts w:ascii="Times New Roman" w:hAnsi="Times New Roman" w:cs="Times New Roman"/>
          <w:sz w:val="28"/>
          <w:szCs w:val="28"/>
          <w:lang w:val="kk-KZ"/>
        </w:rPr>
        <w:t>т</w:t>
      </w:r>
      <w:r w:rsidR="00C02C69" w:rsidRPr="00C02C69">
        <w:rPr>
          <w:rFonts w:ascii="Times New Roman" w:hAnsi="Times New Roman" w:cs="Times New Roman"/>
          <w:sz w:val="28"/>
          <w:szCs w:val="28"/>
          <w:lang w:val="kk-KZ"/>
        </w:rPr>
        <w:t xml:space="preserve">ы сипаттамасы болып табылады. </w:t>
      </w:r>
      <w:r w:rsidR="00240E44">
        <w:rPr>
          <w:rFonts w:ascii="Times New Roman" w:hAnsi="Times New Roman" w:cs="Times New Roman"/>
          <w:sz w:val="28"/>
          <w:szCs w:val="28"/>
          <w:lang w:val="kk-KZ"/>
        </w:rPr>
        <w:t>[</w:t>
      </w:r>
      <w:r w:rsidR="00BB4185">
        <w:rPr>
          <w:rFonts w:ascii="Times New Roman" w:hAnsi="Times New Roman" w:cs="Times New Roman"/>
          <w:sz w:val="28"/>
          <w:szCs w:val="28"/>
          <w:lang w:val="kk-KZ"/>
        </w:rPr>
        <w:t>109</w:t>
      </w:r>
      <w:r w:rsidR="004847A6" w:rsidRPr="00197296">
        <w:rPr>
          <w:rFonts w:ascii="Times New Roman" w:hAnsi="Times New Roman" w:cs="Times New Roman"/>
          <w:sz w:val="28"/>
          <w:szCs w:val="28"/>
          <w:lang w:val="kk-KZ"/>
        </w:rPr>
        <w:t>]</w:t>
      </w:r>
    </w:p>
    <w:p w:rsidR="00C02C69" w:rsidRDefault="00174EB4" w:rsidP="00C9722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тік келісім шарт дегеніміз – бұл аутсорсингтік компаниядан күтетін барлық мәліметтерді қамтитын құжат болып табылады. Онда тек жұмыс қана емес, сонымен қатар, сапа параметрлері, бағасы, мерзімі және сыйақы және т.б. қатысты мәсілметтер болады.</w:t>
      </w:r>
      <w:r w:rsidR="00C97222">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Аутсорсинг кәсіпорынның негізгі қызмет түріне көңіл аударуға және негізгі емесе қызмет түрлерін, корпоративтік ролдерді мамандандырылған кәсіпорындарға беру арқылы кәсіпорындар мен ұйымдардың қызметін оңтайландыруға мүмкіндік береді. Бұл   кәсіпорынның келесідей қызмет түр</w:t>
      </w:r>
      <w:r w:rsidR="004817BA">
        <w:rPr>
          <w:rFonts w:ascii="Times New Roman" w:hAnsi="Times New Roman" w:cs="Times New Roman"/>
          <w:sz w:val="28"/>
          <w:szCs w:val="28"/>
          <w:lang w:val="kk-KZ"/>
        </w:rPr>
        <w:t>лерінің жұмыс жасау тиміділігіні</w:t>
      </w:r>
      <w:r w:rsidR="00C02C69" w:rsidRPr="00C02C69">
        <w:rPr>
          <w:rFonts w:ascii="Times New Roman" w:hAnsi="Times New Roman" w:cs="Times New Roman"/>
          <w:sz w:val="28"/>
          <w:szCs w:val="28"/>
          <w:lang w:val="kk-KZ"/>
        </w:rPr>
        <w:t xml:space="preserve">ң жоғарылауын жоғарылатады: ақпараттық технологиялар, жеткізіп беру мен </w:t>
      </w:r>
      <w:r w:rsidR="00C02C69" w:rsidRPr="004F4F09">
        <w:rPr>
          <w:rFonts w:ascii="Times New Roman" w:hAnsi="Times New Roman" w:cs="Times New Roman"/>
          <w:sz w:val="28"/>
          <w:szCs w:val="28"/>
          <w:lang w:val="kk-KZ"/>
        </w:rPr>
        <w:t>жабдықтау, қаржымен қамтамасыз ету, персонал м</w:t>
      </w:r>
      <w:r w:rsidR="00A62448">
        <w:rPr>
          <w:rFonts w:ascii="Times New Roman" w:hAnsi="Times New Roman" w:cs="Times New Roman"/>
          <w:sz w:val="28"/>
          <w:szCs w:val="28"/>
          <w:lang w:val="kk-KZ"/>
        </w:rPr>
        <w:t xml:space="preserve">ен өндіріспен қамтамасыз етеді </w:t>
      </w:r>
      <w:r w:rsidR="004847A6" w:rsidRPr="004F4F09">
        <w:rPr>
          <w:rFonts w:ascii="Times New Roman" w:hAnsi="Times New Roman" w:cs="Times New Roman"/>
          <w:sz w:val="28"/>
          <w:szCs w:val="28"/>
          <w:lang w:val="kk-KZ"/>
        </w:rPr>
        <w:t>[</w:t>
      </w:r>
      <w:r w:rsidR="00BF1A29">
        <w:rPr>
          <w:rFonts w:ascii="Times New Roman" w:hAnsi="Times New Roman" w:cs="Times New Roman"/>
          <w:sz w:val="28"/>
          <w:szCs w:val="28"/>
          <w:lang w:val="kk-KZ"/>
        </w:rPr>
        <w:t>110</w:t>
      </w:r>
      <w:r w:rsidR="004847A6" w:rsidRPr="004F4F09">
        <w:rPr>
          <w:rFonts w:ascii="Times New Roman" w:hAnsi="Times New Roman" w:cs="Times New Roman"/>
          <w:sz w:val="28"/>
          <w:szCs w:val="28"/>
          <w:lang w:val="kk-KZ"/>
        </w:rPr>
        <w:t>]</w:t>
      </w:r>
      <w:r w:rsidR="00A62448">
        <w:rPr>
          <w:rFonts w:ascii="Times New Roman" w:hAnsi="Times New Roman" w:cs="Times New Roman"/>
          <w:sz w:val="28"/>
          <w:szCs w:val="28"/>
          <w:lang w:val="kk-KZ"/>
        </w:rPr>
        <w:t>.</w:t>
      </w:r>
    </w:p>
    <w:p w:rsidR="00C572C3" w:rsidRDefault="00CA63F9" w:rsidP="00BC675F">
      <w:pPr>
        <w:spacing w:after="0" w:line="240" w:lineRule="auto"/>
        <w:ind w:left="-709" w:right="283"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c">
            <w:drawing>
              <wp:inline distT="0" distB="0" distL="0" distR="0">
                <wp:extent cx="6207760" cy="8494491"/>
                <wp:effectExtent l="57150" t="57150" r="97790" b="78105"/>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 name="Скругленный прямоугольник 100"/>
                        <wps:cNvSpPr/>
                        <wps:spPr>
                          <a:xfrm>
                            <a:off x="1295400" y="14"/>
                            <a:ext cx="3356994" cy="330200"/>
                          </a:xfrm>
                          <a:prstGeom prst="roundRect">
                            <a:avLst/>
                          </a:prstGeom>
                          <a:scene3d>
                            <a:camera prst="orthographicFront"/>
                            <a:lightRig rig="threePt" dir="t"/>
                          </a:scene3d>
                          <a:sp3d>
                            <a:bevelT/>
                          </a:sp3d>
                        </wps:spPr>
                        <wps:style>
                          <a:lnRef idx="1">
                            <a:schemeClr val="accent2"/>
                          </a:lnRef>
                          <a:fillRef idx="2">
                            <a:schemeClr val="accent2"/>
                          </a:fillRef>
                          <a:effectRef idx="1">
                            <a:schemeClr val="accent2"/>
                          </a:effectRef>
                          <a:fontRef idx="minor">
                            <a:schemeClr val="dk1"/>
                          </a:fontRef>
                        </wps:style>
                        <wps:txbx>
                          <w:txbxContent>
                            <w:p w:rsidR="0012434A" w:rsidRPr="00111C63" w:rsidRDefault="0012434A" w:rsidP="00382494">
                              <w:pPr>
                                <w:jc w:val="center"/>
                                <w:rPr>
                                  <w:rFonts w:ascii="Times New Roman" w:hAnsi="Times New Roman" w:cs="Times New Roman"/>
                                </w:rPr>
                              </w:pPr>
                              <w:r w:rsidRPr="00111C63">
                                <w:rPr>
                                  <w:rFonts w:ascii="Times New Roman" w:hAnsi="Times New Roman" w:cs="Times New Roman"/>
                                  <w:lang w:val="kk-KZ"/>
                                </w:rPr>
                                <w:t>ҰСЫНЫМДАР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Скругленный прямоугольник 101"/>
                        <wps:cNvSpPr/>
                        <wps:spPr>
                          <a:xfrm>
                            <a:off x="0" y="2059222"/>
                            <a:ext cx="1113406" cy="762000"/>
                          </a:xfrm>
                          <a:prstGeom prst="roundRect">
                            <a:avLst/>
                          </a:prstGeom>
                          <a:scene3d>
                            <a:camera prst="orthographicFront"/>
                            <a:lightRig rig="threePt" dir="t"/>
                          </a:scene3d>
                          <a:sp3d>
                            <a:bevelT/>
                          </a:sp3d>
                        </wps:spPr>
                        <wps:style>
                          <a:lnRef idx="1">
                            <a:schemeClr val="accent2"/>
                          </a:lnRef>
                          <a:fillRef idx="2">
                            <a:schemeClr val="accent2"/>
                          </a:fillRef>
                          <a:effectRef idx="1">
                            <a:schemeClr val="accent2"/>
                          </a:effectRef>
                          <a:fontRef idx="minor">
                            <a:schemeClr val="dk1"/>
                          </a:fontRef>
                        </wps:style>
                        <wps:txbx>
                          <w:txbxContent>
                            <w:p w:rsidR="0012434A" w:rsidRDefault="0012434A" w:rsidP="006C743D">
                              <w:pPr>
                                <w:jc w:val="center"/>
                              </w:pPr>
                              <w:r w:rsidRPr="00900661">
                                <w:rPr>
                                  <w:rFonts w:ascii="Times New Roman" w:hAnsi="Times New Roman" w:cs="Times New Roman"/>
                                  <w:sz w:val="24"/>
                                  <w:szCs w:val="24"/>
                                  <w:lang w:val="en-US"/>
                                </w:rPr>
                                <w:t>SWOT</w:t>
                              </w:r>
                              <w:r w:rsidRPr="00900661">
                                <w:rPr>
                                  <w:rFonts w:ascii="Times New Roman" w:hAnsi="Times New Roman" w:cs="Times New Roman"/>
                                  <w:sz w:val="24"/>
                                  <w:szCs w:val="24"/>
                                  <w:lang w:val="kk-KZ"/>
                                </w:rPr>
                                <w:t xml:space="preserve">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Скругленный прямоугольник 292"/>
                        <wps:cNvSpPr/>
                        <wps:spPr>
                          <a:xfrm>
                            <a:off x="0" y="5202472"/>
                            <a:ext cx="1143000" cy="850900"/>
                          </a:xfrm>
                          <a:prstGeom prst="roundRect">
                            <a:avLst/>
                          </a:prstGeom>
                          <a:scene3d>
                            <a:camera prst="orthographicFront"/>
                            <a:lightRig rig="threePt" dir="t"/>
                          </a:scene3d>
                          <a:sp3d>
                            <a:bevelT/>
                          </a:sp3d>
                        </wps:spPr>
                        <wps:style>
                          <a:lnRef idx="1">
                            <a:schemeClr val="accent2"/>
                          </a:lnRef>
                          <a:fillRef idx="2">
                            <a:schemeClr val="accent2"/>
                          </a:fillRef>
                          <a:effectRef idx="1">
                            <a:schemeClr val="accent2"/>
                          </a:effectRef>
                          <a:fontRef idx="minor">
                            <a:schemeClr val="dk1"/>
                          </a:fontRef>
                        </wps:style>
                        <wps:txbx>
                          <w:txbxContent>
                            <w:p w:rsidR="0012434A" w:rsidRDefault="0012434A" w:rsidP="006C743D">
                              <w:pPr>
                                <w:jc w:val="center"/>
                              </w:pPr>
                              <w:r w:rsidRPr="00900661">
                                <w:rPr>
                                  <w:rFonts w:ascii="Times New Roman" w:hAnsi="Times New Roman" w:cs="Times New Roman"/>
                                  <w:sz w:val="24"/>
                                  <w:szCs w:val="24"/>
                                  <w:lang w:val="kk-KZ"/>
                                </w:rPr>
                                <w:t>Сауалнама бойынша кемшіліктер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 name="Скругленный прямоугольник 303"/>
                        <wps:cNvSpPr/>
                        <wps:spPr>
                          <a:xfrm>
                            <a:off x="2908300" y="626864"/>
                            <a:ext cx="3263900" cy="1607452"/>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6"/>
                          </a:lnRef>
                          <a:fillRef idx="2">
                            <a:schemeClr val="accent6"/>
                          </a:fillRef>
                          <a:effectRef idx="1">
                            <a:schemeClr val="accent6"/>
                          </a:effectRef>
                          <a:fontRef idx="minor">
                            <a:schemeClr val="dk1"/>
                          </a:fontRef>
                        </wps:style>
                        <wps:txbx>
                          <w:txbxContent>
                            <w:p w:rsidR="0012434A" w:rsidRPr="00A87A26" w:rsidRDefault="0012434A" w:rsidP="00774291">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1-Ұсыныс:Ақпараттың таралып кету тәуекелін төмендету:</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1.Кәсіпорынға қатысты қандай да бір ақпаратты  таратпау, жарияламау туралы келісім-шарт жасау.</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2.Меншік құқығы, құпиялылықты қорғауға қатысты ережелер мен ескертпелерді енгізу қажет.</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3.Келісім шартта ақпаратты құпия ұстау туралы пункті енгізу.</w:t>
                              </w:r>
                            </w:p>
                            <w:p w:rsidR="0012434A" w:rsidRPr="00774291" w:rsidRDefault="0012434A" w:rsidP="00774291">
                              <w:pPr>
                                <w:spacing w:after="0" w:line="240" w:lineRule="auto"/>
                                <w:jc w:val="both"/>
                                <w:rPr>
                                  <w:rFonts w:ascii="Times New Roman" w:hAnsi="Times New Roman" w:cs="Times New Roman"/>
                                  <w:lang w:val="kk-KZ"/>
                                </w:rPr>
                              </w:pPr>
                              <w:r w:rsidRPr="00A87A26">
                                <w:rPr>
                                  <w:rFonts w:ascii="Times New Roman" w:hAnsi="Times New Roman" w:cs="Times New Roman"/>
                                  <w:sz w:val="20"/>
                                  <w:szCs w:val="20"/>
                                  <w:lang w:val="kk-KZ"/>
                                </w:rPr>
                                <w:t>4.Келісім шартта айыппұлдар</w:t>
                              </w:r>
                              <w:r w:rsidRPr="00774291">
                                <w:rPr>
                                  <w:rFonts w:ascii="Times New Roman" w:hAnsi="Times New Roman" w:cs="Times New Roman"/>
                                  <w:lang w:val="kk-KZ"/>
                                </w:rPr>
                                <w:t xml:space="preserve"> қарастыру.</w:t>
                              </w:r>
                            </w:p>
                            <w:p w:rsidR="0012434A" w:rsidRDefault="0012434A" w:rsidP="007742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Скругленный прямоугольник 324"/>
                        <wps:cNvSpPr/>
                        <wps:spPr>
                          <a:xfrm>
                            <a:off x="2943860" y="4345514"/>
                            <a:ext cx="3263900" cy="22034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txbx>
                          <w:txbxContent>
                            <w:p w:rsidR="0012434A" w:rsidRPr="00A87A26" w:rsidRDefault="0012434A" w:rsidP="00774291">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4-Ұсыныс.</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1.Аутсорсерлік ұйымның жетілу кезеңін қарау:ұйымның нарықта қанша уақыт жұмыс жасайды, нарықтағы орны, жобаның мөлшері т.с.с</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2.Жұмысшылар саны, жобалар санын анықтау;</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3.Қызмет көрсетуші кәсіпорынның сайтының болуы керек және ол жерде маңызды ақпараттар қамтылуы керек.</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4.Аутсорсерлік компанияның әрдайым білімін дамытып және техникамен қаматамсыз етіліп тұруы</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5.Жаһандық шараларға қатысуы;</w:t>
                              </w:r>
                            </w:p>
                            <w:p w:rsidR="0012434A"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 xml:space="preserve">6.Аутсорсингтік </w:t>
                              </w:r>
                              <w:r>
                                <w:rPr>
                                  <w:rFonts w:ascii="Times New Roman" w:hAnsi="Times New Roman" w:cs="Times New Roman"/>
                                  <w:sz w:val="20"/>
                                  <w:szCs w:val="20"/>
                                  <w:lang w:val="kk-KZ"/>
                                </w:rPr>
                                <w:t>компанияның рейтінгісін тексеру</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7.Тұтынушылыр пікірі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Скругленный прямоугольник 325"/>
                        <wps:cNvSpPr/>
                        <wps:spPr>
                          <a:xfrm>
                            <a:off x="2956560" y="3456222"/>
                            <a:ext cx="3251200" cy="7620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txbx>
                          <w:txbxContent>
                            <w:p w:rsidR="0012434A" w:rsidRPr="00A87A26" w:rsidRDefault="0012434A" w:rsidP="00774291">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 xml:space="preserve">3-Ұсыныс. </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1.Жалпы сапа көрсеткіштерін әзірлеу;</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2.Екі жақты мониторингтік есеп;</w:t>
                              </w:r>
                            </w:p>
                            <w:p w:rsidR="0012434A" w:rsidRPr="007348E1" w:rsidRDefault="0012434A" w:rsidP="00774291">
                              <w:pPr>
                                <w:spacing w:after="0" w:line="240" w:lineRule="auto"/>
                                <w:jc w:val="both"/>
                                <w:rPr>
                                  <w:sz w:val="20"/>
                                  <w:szCs w:val="20"/>
                                  <w:lang w:val="kk-KZ"/>
                                </w:rPr>
                              </w:pPr>
                              <w:r w:rsidRPr="00A87A26">
                                <w:rPr>
                                  <w:rFonts w:ascii="Times New Roman" w:hAnsi="Times New Roman" w:cs="Times New Roman"/>
                                  <w:sz w:val="20"/>
                                  <w:szCs w:val="20"/>
                                  <w:lang w:val="kk-KZ"/>
                                </w:rPr>
                                <w:t>3.Айып пұл төлеу шкаласы;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Скругленный прямоугольник 326"/>
                        <wps:cNvSpPr/>
                        <wps:spPr>
                          <a:xfrm>
                            <a:off x="2921000" y="2339225"/>
                            <a:ext cx="3257550" cy="9671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txbx>
                          <w:txbxContent>
                            <w:p w:rsidR="0012434A" w:rsidRPr="00A87A26" w:rsidRDefault="0012434A" w:rsidP="003624AB">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 xml:space="preserve">2-Ұсыныс. </w:t>
                              </w:r>
                            </w:p>
                            <w:p w:rsidR="0012434A" w:rsidRPr="00A87A26" w:rsidRDefault="0012434A" w:rsidP="003624AB">
                              <w:pPr>
                                <w:spacing w:after="0" w:line="240" w:lineRule="auto"/>
                                <w:jc w:val="both"/>
                                <w:rPr>
                                  <w:sz w:val="20"/>
                                  <w:szCs w:val="20"/>
                                  <w:lang w:val="kk-KZ"/>
                                </w:rPr>
                              </w:pPr>
                              <w:r w:rsidRPr="00A87A26">
                                <w:rPr>
                                  <w:rFonts w:ascii="Times New Roman" w:hAnsi="Times New Roman" w:cs="Times New Roman"/>
                                  <w:sz w:val="20"/>
                                  <w:szCs w:val="20"/>
                                  <w:lang w:val="kk-KZ"/>
                                </w:rPr>
                                <w:t>1.Бұқаралық ақпарат құалдарына жарияланатын провайдерлердің қызметтерін әділетсіз орындау туралы тізілімін енгізу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Скругленный прямоугольник 304"/>
                        <wps:cNvSpPr/>
                        <wps:spPr>
                          <a:xfrm>
                            <a:off x="2899410" y="6718908"/>
                            <a:ext cx="3308350" cy="173990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6"/>
                          </a:lnRef>
                          <a:fillRef idx="2">
                            <a:schemeClr val="accent6"/>
                          </a:fillRef>
                          <a:effectRef idx="1">
                            <a:schemeClr val="accent6"/>
                          </a:effectRef>
                          <a:fontRef idx="minor">
                            <a:schemeClr val="dk1"/>
                          </a:fontRef>
                        </wps:style>
                        <wps:txbx>
                          <w:txbxContent>
                            <w:p w:rsidR="0012434A" w:rsidRPr="00A87A26" w:rsidRDefault="0012434A" w:rsidP="003624AB">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5-Ұсыныс.</w:t>
                              </w:r>
                            </w:p>
                            <w:p w:rsidR="0012434A" w:rsidRPr="00A87A26" w:rsidRDefault="0012434A" w:rsidP="003624AB">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1.Жұмыс масштабын үлкейту немесе кішірейту керек болса, кәсіпорын ағымдағы қажеттіліктерді анықтап, болашақта болып қалатын қажеттіліктерді ескеру қажет.</w:t>
                              </w:r>
                            </w:p>
                            <w:p w:rsidR="0012434A" w:rsidRPr="00A87A26" w:rsidRDefault="0012434A" w:rsidP="003624AB">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2.Аутсорсингті енгізу барысында аутсориснгке дейін және кейінгі тәуекелдерді анықтау қажет.</w:t>
                              </w:r>
                            </w:p>
                            <w:p w:rsidR="0012434A" w:rsidRPr="00A87A26" w:rsidRDefault="0012434A" w:rsidP="003624AB">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3.Келісімшартта туындауы мүмкін болатын қосымша шығындардың тізімі кіруі керек.</w:t>
                              </w:r>
                            </w:p>
                            <w:p w:rsidR="0012434A" w:rsidRPr="003624AB" w:rsidRDefault="0012434A" w:rsidP="003624AB">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Скругленный прямоугольник 305"/>
                        <wps:cNvSpPr/>
                        <wps:spPr>
                          <a:xfrm>
                            <a:off x="1498600" y="1176572"/>
                            <a:ext cx="1079500" cy="857250"/>
                          </a:xfrm>
                          <a:prstGeom prst="roundRect">
                            <a:avLst/>
                          </a:prstGeom>
                          <a:solidFill>
                            <a:srgbClr val="FFCCFF"/>
                          </a:solidFill>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12434A" w:rsidRPr="000A1E16" w:rsidRDefault="0012434A" w:rsidP="000A1E16">
                              <w:pPr>
                                <w:spacing w:after="0" w:line="240" w:lineRule="auto"/>
                                <w:jc w:val="center"/>
                                <w:rPr>
                                  <w:sz w:val="20"/>
                                  <w:szCs w:val="20"/>
                                </w:rPr>
                              </w:pPr>
                              <w:r w:rsidRPr="000A1E16">
                                <w:rPr>
                                  <w:rFonts w:ascii="Times New Roman" w:hAnsi="Times New Roman" w:cs="Times New Roman"/>
                                  <w:sz w:val="20"/>
                                  <w:szCs w:val="20"/>
                                  <w:lang w:val="kk-KZ"/>
                                </w:rPr>
                                <w:t>Құпия ақпараттың таралып кету қауіпі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Скругленный прямоугольник 332"/>
                        <wps:cNvSpPr/>
                        <wps:spPr>
                          <a:xfrm>
                            <a:off x="1599151" y="3594768"/>
                            <a:ext cx="1079500" cy="685800"/>
                          </a:xfrm>
                          <a:prstGeom prst="roundRect">
                            <a:avLst/>
                          </a:prstGeom>
                          <a:solidFill>
                            <a:srgbClr val="FFCCFF"/>
                          </a:solidFill>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12434A" w:rsidRPr="00111C63" w:rsidRDefault="0012434A" w:rsidP="00111C63">
                              <w:pPr>
                                <w:spacing w:after="0" w:line="240" w:lineRule="auto"/>
                                <w:jc w:val="center"/>
                                <w:rPr>
                                  <w:sz w:val="20"/>
                                  <w:szCs w:val="20"/>
                                </w:rPr>
                              </w:pPr>
                              <w:r w:rsidRPr="00111C63">
                                <w:rPr>
                                  <w:rFonts w:ascii="Times New Roman" w:hAnsi="Times New Roman" w:cs="Times New Roman"/>
                                  <w:sz w:val="20"/>
                                  <w:szCs w:val="20"/>
                                  <w:lang w:val="kk-KZ"/>
                                </w:rPr>
                                <w:t>Сапасыз қызмет көрсету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Скругленный прямоугольник 333"/>
                        <wps:cNvSpPr/>
                        <wps:spPr>
                          <a:xfrm>
                            <a:off x="1587746" y="5075085"/>
                            <a:ext cx="1079500" cy="825500"/>
                          </a:xfrm>
                          <a:prstGeom prst="roundRect">
                            <a:avLst/>
                          </a:prstGeom>
                          <a:solidFill>
                            <a:srgbClr val="FFCCFF"/>
                          </a:solidFill>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12434A" w:rsidRPr="000A1E16" w:rsidRDefault="0012434A" w:rsidP="000A1E16">
                              <w:pPr>
                                <w:spacing w:after="0" w:line="240" w:lineRule="auto"/>
                                <w:jc w:val="center"/>
                                <w:rPr>
                                  <w:sz w:val="20"/>
                                  <w:szCs w:val="20"/>
                                </w:rPr>
                              </w:pPr>
                              <w:r w:rsidRPr="000A1E16">
                                <w:rPr>
                                  <w:rFonts w:ascii="Times New Roman" w:hAnsi="Times New Roman" w:cs="Times New Roman"/>
                                  <w:sz w:val="20"/>
                                  <w:szCs w:val="20"/>
                                  <w:lang w:val="kk-KZ"/>
                                </w:rPr>
                                <w:t>Атсорсингтік компанияның дұрыс таңдалмауы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Скругленный прямоугольник 334"/>
                        <wps:cNvSpPr/>
                        <wps:spPr>
                          <a:xfrm>
                            <a:off x="1619297" y="7016355"/>
                            <a:ext cx="1079500" cy="1032850"/>
                          </a:xfrm>
                          <a:prstGeom prst="roundRect">
                            <a:avLst/>
                          </a:prstGeom>
                          <a:solidFill>
                            <a:srgbClr val="FFCCFF"/>
                          </a:solidFill>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12434A" w:rsidRPr="000A1E16" w:rsidRDefault="0012434A" w:rsidP="000A1E16">
                              <w:pPr>
                                <w:spacing w:after="0" w:line="240" w:lineRule="auto"/>
                                <w:jc w:val="center"/>
                                <w:rPr>
                                  <w:sz w:val="20"/>
                                  <w:szCs w:val="20"/>
                                </w:rPr>
                              </w:pPr>
                              <w:r w:rsidRPr="000A1E16">
                                <w:rPr>
                                  <w:rFonts w:ascii="Times New Roman" w:hAnsi="Times New Roman" w:cs="Times New Roman"/>
                                  <w:sz w:val="20"/>
                                  <w:szCs w:val="20"/>
                                  <w:lang w:val="kk-KZ"/>
                                </w:rPr>
                                <w:t>Аутсорсер жағынан бағалық қысымның көрсетілуі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Скругленный прямоугольник 336"/>
                        <wps:cNvSpPr/>
                        <wps:spPr>
                          <a:xfrm>
                            <a:off x="1579540" y="2547786"/>
                            <a:ext cx="1079500" cy="685800"/>
                          </a:xfrm>
                          <a:prstGeom prst="roundRect">
                            <a:avLst/>
                          </a:prstGeom>
                          <a:solidFill>
                            <a:srgbClr val="FFCCFF"/>
                          </a:solidFill>
                          <a:scene3d>
                            <a:camera prst="orthographicFront"/>
                            <a:lightRig rig="threePt" dir="t"/>
                          </a:scene3d>
                          <a:sp3d>
                            <a:bevelT/>
                          </a:sp3d>
                        </wps:spPr>
                        <wps:style>
                          <a:lnRef idx="2">
                            <a:schemeClr val="accent1"/>
                          </a:lnRef>
                          <a:fillRef idx="1">
                            <a:schemeClr val="lt1"/>
                          </a:fillRef>
                          <a:effectRef idx="0">
                            <a:schemeClr val="accent1"/>
                          </a:effectRef>
                          <a:fontRef idx="minor">
                            <a:schemeClr val="dk1"/>
                          </a:fontRef>
                        </wps:style>
                        <wps:txbx>
                          <w:txbxContent>
                            <w:p w:rsidR="0012434A" w:rsidRDefault="0012434A" w:rsidP="00111C63">
                              <w:pPr>
                                <w:pStyle w:val="ab"/>
                                <w:spacing w:before="0" w:beforeAutospacing="0" w:after="160" w:afterAutospacing="0" w:line="256" w:lineRule="auto"/>
                                <w:jc w:val="center"/>
                              </w:pPr>
                              <w:r>
                                <w:rPr>
                                  <w:rFonts w:eastAsia="Calibri"/>
                                  <w:sz w:val="20"/>
                                  <w:szCs w:val="20"/>
                                  <w:lang w:val="kk-KZ"/>
                                </w:rPr>
                                <w:t>Келісім шарт талаптарының орындалмауы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6" name="Стрелка вниз 346"/>
                        <wps:cNvSpPr/>
                        <wps:spPr>
                          <a:xfrm>
                            <a:off x="4330700" y="357036"/>
                            <a:ext cx="114300"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Стрелка вниз 347"/>
                        <wps:cNvSpPr/>
                        <wps:spPr>
                          <a:xfrm>
                            <a:off x="4402317" y="2269987"/>
                            <a:ext cx="120650" cy="220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Стрелка вниз 348"/>
                        <wps:cNvSpPr/>
                        <wps:spPr>
                          <a:xfrm>
                            <a:off x="4408944" y="3289632"/>
                            <a:ext cx="1397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Стрелка вниз 349"/>
                        <wps:cNvSpPr/>
                        <wps:spPr>
                          <a:xfrm>
                            <a:off x="4415294" y="4195141"/>
                            <a:ext cx="133350" cy="234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Стрелка вниз 350"/>
                        <wps:cNvSpPr/>
                        <wps:spPr>
                          <a:xfrm flipH="1">
                            <a:off x="4402317" y="6559826"/>
                            <a:ext cx="133350" cy="25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Прямая соединительная линия 352"/>
                        <wps:cNvCnPr/>
                        <wps:spPr>
                          <a:xfrm>
                            <a:off x="1276350" y="1429349"/>
                            <a:ext cx="62791" cy="61084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3" name="Прямая со стрелкой 353"/>
                        <wps:cNvCnPr/>
                        <wps:spPr>
                          <a:xfrm>
                            <a:off x="1276350" y="1429400"/>
                            <a:ext cx="2148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5" name="Прямая со стрелкой 355"/>
                        <wps:cNvCnPr/>
                        <wps:spPr>
                          <a:xfrm>
                            <a:off x="1295400" y="2898557"/>
                            <a:ext cx="26025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6" name="Прямая со стрелкой 356"/>
                        <wps:cNvCnPr/>
                        <wps:spPr>
                          <a:xfrm>
                            <a:off x="1339141" y="3959762"/>
                            <a:ext cx="268900" cy="7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7" name="Прямая со стрелкой 357"/>
                        <wps:cNvCnPr>
                          <a:endCxn id="333" idx="1"/>
                        </wps:cNvCnPr>
                        <wps:spPr>
                          <a:xfrm>
                            <a:off x="1339141" y="5487441"/>
                            <a:ext cx="248605" cy="1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0" name="Прямая со стрелкой 380"/>
                        <wps:cNvCnPr/>
                        <wps:spPr>
                          <a:xfrm>
                            <a:off x="1375559" y="7537864"/>
                            <a:ext cx="2039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1" name="Прямая со стрелкой 381"/>
                        <wps:cNvCnPr>
                          <a:stCxn id="292" idx="3"/>
                        </wps:cNvCnPr>
                        <wps:spPr>
                          <a:xfrm flipV="1">
                            <a:off x="1143000" y="5621572"/>
                            <a:ext cx="1524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9" name="Прямая со стрелкой 429"/>
                        <wps:cNvCnPr/>
                        <wps:spPr>
                          <a:xfrm>
                            <a:off x="2581948" y="1542553"/>
                            <a:ext cx="245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0" name="Прямая со стрелкой 430"/>
                        <wps:cNvCnPr/>
                        <wps:spPr>
                          <a:xfrm>
                            <a:off x="2678651" y="2870420"/>
                            <a:ext cx="22075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1" name="Прямая со стрелкой 431"/>
                        <wps:cNvCnPr>
                          <a:stCxn id="332" idx="3"/>
                        </wps:cNvCnPr>
                        <wps:spPr>
                          <a:xfrm>
                            <a:off x="2678651" y="3937668"/>
                            <a:ext cx="2352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2" name="Прямая со стрелкой 432"/>
                        <wps:cNvCnPr/>
                        <wps:spPr>
                          <a:xfrm>
                            <a:off x="2722217" y="5483362"/>
                            <a:ext cx="19878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3" name="Прямая со стрелкой 433"/>
                        <wps:cNvCnPr/>
                        <wps:spPr>
                          <a:xfrm>
                            <a:off x="2667246" y="7601446"/>
                            <a:ext cx="2146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4" name="Прямая со стрелкой 434"/>
                        <wps:cNvCnPr>
                          <a:stCxn id="101" idx="3"/>
                        </wps:cNvCnPr>
                        <wps:spPr>
                          <a:xfrm flipV="1">
                            <a:off x="1113406" y="2433099"/>
                            <a:ext cx="162944" cy="71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5" name="Прямая со стрелкой 435"/>
                        <wps:cNvCnPr/>
                        <wps:spPr>
                          <a:xfrm flipV="1">
                            <a:off x="1113155" y="3951798"/>
                            <a:ext cx="187227" cy="6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9" name="Скругленный прямоугольник 329"/>
                        <wps:cNvSpPr/>
                        <wps:spPr>
                          <a:xfrm>
                            <a:off x="732450" y="357037"/>
                            <a:ext cx="2239350" cy="715361"/>
                          </a:xfrm>
                          <a:prstGeom prst="roundRect">
                            <a:avLst/>
                          </a:prstGeom>
                          <a:scene3d>
                            <a:camera prst="orthographicFront"/>
                            <a:lightRig rig="threePt" dir="t"/>
                          </a:scene3d>
                          <a:sp3d>
                            <a:bevelT/>
                          </a:sp3d>
                        </wps:spPr>
                        <wps:style>
                          <a:lnRef idx="1">
                            <a:schemeClr val="accent2"/>
                          </a:lnRef>
                          <a:fillRef idx="2">
                            <a:schemeClr val="accent2"/>
                          </a:fillRef>
                          <a:effectRef idx="1">
                            <a:schemeClr val="accent2"/>
                          </a:effectRef>
                          <a:fontRef idx="minor">
                            <a:schemeClr val="dk1"/>
                          </a:fontRef>
                        </wps:style>
                        <wps:txbx>
                          <w:txbxContent>
                            <w:p w:rsidR="0012434A" w:rsidRPr="00A13B06" w:rsidRDefault="0012434A" w:rsidP="00C83C8F">
                              <w:pPr>
                                <w:pStyle w:val="ab"/>
                                <w:spacing w:before="0" w:beforeAutospacing="0" w:after="0" w:afterAutospacing="0"/>
                                <w:jc w:val="center"/>
                                <w:rPr>
                                  <w:sz w:val="20"/>
                                  <w:szCs w:val="20"/>
                                </w:rPr>
                              </w:pPr>
                              <w:r w:rsidRPr="00A13B06">
                                <w:rPr>
                                  <w:rFonts w:eastAsia="Calibri"/>
                                  <w:sz w:val="20"/>
                                  <w:szCs w:val="20"/>
                                  <w:lang w:val="en-US"/>
                                </w:rPr>
                                <w:t>SMASH</w:t>
                              </w:r>
                              <w:r w:rsidRPr="00A13B06">
                                <w:rPr>
                                  <w:rFonts w:eastAsia="Calibri"/>
                                  <w:sz w:val="20"/>
                                  <w:szCs w:val="20"/>
                                </w:rPr>
                                <w:t xml:space="preserve"> </w:t>
                              </w:r>
                              <w:r w:rsidRPr="00A13B06">
                                <w:rPr>
                                  <w:rFonts w:eastAsia="Calibri"/>
                                  <w:sz w:val="20"/>
                                  <w:szCs w:val="20"/>
                                  <w:lang w:val="en-US"/>
                                </w:rPr>
                                <w:t>LTD</w:t>
                              </w:r>
                              <w:r w:rsidRPr="00A13B06">
                                <w:rPr>
                                  <w:rFonts w:eastAsia="Calibri"/>
                                  <w:sz w:val="20"/>
                                  <w:szCs w:val="20"/>
                                </w:rPr>
                                <w:t xml:space="preserve"> </w:t>
                              </w:r>
                              <w:r w:rsidRPr="00A13B06">
                                <w:rPr>
                                  <w:rFonts w:eastAsia="Calibri"/>
                                  <w:sz w:val="20"/>
                                  <w:szCs w:val="20"/>
                                  <w:lang w:val="kk-KZ"/>
                                </w:rPr>
                                <w:t xml:space="preserve">ЖШС, </w:t>
                              </w:r>
                              <w:r w:rsidRPr="00A13B06">
                                <w:rPr>
                                  <w:rFonts w:eastAsia="Times New Roman"/>
                                  <w:sz w:val="20"/>
                                  <w:szCs w:val="20"/>
                                  <w:lang w:val="kk-KZ"/>
                                </w:rPr>
                                <w:t>«Collossal Building City»</w:t>
                              </w:r>
                              <w:r w:rsidRPr="00A13B06">
                                <w:rPr>
                                  <w:rFonts w:eastAsia="Calibri"/>
                                  <w:sz w:val="20"/>
                                  <w:szCs w:val="20"/>
                                  <w:lang w:val="kk-KZ"/>
                                </w:rPr>
                                <w:t xml:space="preserve"> ЖШС, Универсал Мастер ЖШС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Соединительная линия уступом 21"/>
                        <wps:cNvCnPr/>
                        <wps:spPr>
                          <a:xfrm rot="10800000" flipV="1">
                            <a:off x="1003300" y="114299"/>
                            <a:ext cx="254000" cy="215911"/>
                          </a:xfrm>
                          <a:prstGeom prst="bentConnector3">
                            <a:avLst>
                              <a:gd name="adj1" fmla="val 102500"/>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489" name="Прямая со стрелкой 489"/>
                        <wps:cNvCnPr/>
                        <wps:spPr>
                          <a:xfrm>
                            <a:off x="2984500" y="431800"/>
                            <a:ext cx="1352550" cy="1269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c:wpc>
                  </a:graphicData>
                </a:graphic>
              </wp:inline>
            </w:drawing>
          </mc:Choice>
          <mc:Fallback>
            <w:pict>
              <v:group id="Полотно 99" o:spid="_x0000_s1103" editas="canvas" style="width:488.8pt;height:668.85pt;mso-position-horizontal-relative:char;mso-position-vertical-relative:line" coordsize="62077,8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">
                <v:shape id="_x0000_s1104" type="#_x0000_t75" style="position:absolute;width:62077;height:84943;visibility:visible;mso-wrap-style:square">
                  <v:fill o:detectmouseclick="t"/>
                  <v:path o:connecttype="none"/>
                </v:shape>
                <v:roundrect id="Скругленный прямоугольник 100" o:spid="_x0000_s1105" style="position:absolute;left:12954;width:33569;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" fillcolor="#f3a875 [2165]" strokecolor="#ed7d31 [3205]" strokeweight=".5pt">
                  <v:fill color2="#f09558 [2613]" rotate="t" colors="0 #f7bda4;.5 #f5b195;1 #f8a581" focus="100%" type="gradient">
                    <o:fill v:ext="view" type="gradientUnscaled"/>
                  </v:fill>
                  <v:stroke joinstyle="miter"/>
                  <v:textbox>
                    <w:txbxContent>
                      <w:p w:rsidR="0012434A" w:rsidRPr="00111C63" w:rsidRDefault="0012434A" w:rsidP="00382494">
                        <w:pPr>
                          <w:jc w:val="center"/>
                          <w:rPr>
                            <w:rFonts w:ascii="Times New Roman" w:hAnsi="Times New Roman" w:cs="Times New Roman"/>
                          </w:rPr>
                        </w:pPr>
                        <w:r w:rsidRPr="00111C63">
                          <w:rPr>
                            <w:rFonts w:ascii="Times New Roman" w:hAnsi="Times New Roman" w:cs="Times New Roman"/>
                            <w:lang w:val="kk-KZ"/>
                          </w:rPr>
                          <w:t>ҰСЫНЫМДАР</w:t>
                        </w:r>
                      </w:p>
                    </w:txbxContent>
                  </v:textbox>
                </v:roundrect>
                <v:roundrect id="Скругленный прямоугольник 101" o:spid="_x0000_s1106" style="position:absolute;top:20592;width:1113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" fillcolor="#f3a875 [2165]" strokecolor="#ed7d31 [3205]" strokeweight=".5pt">
                  <v:fill color2="#f09558 [2613]" rotate="t" colors="0 #f7bda4;.5 #f5b195;1 #f8a581" focus="100%" type="gradient">
                    <o:fill v:ext="view" type="gradientUnscaled"/>
                  </v:fill>
                  <v:stroke joinstyle="miter"/>
                  <v:textbox>
                    <w:txbxContent>
                      <w:p w:rsidR="0012434A" w:rsidRDefault="0012434A" w:rsidP="006C743D">
                        <w:pPr>
                          <w:jc w:val="center"/>
                        </w:pPr>
                        <w:r w:rsidRPr="00900661">
                          <w:rPr>
                            <w:rFonts w:ascii="Times New Roman" w:hAnsi="Times New Roman" w:cs="Times New Roman"/>
                            <w:sz w:val="24"/>
                            <w:szCs w:val="24"/>
                            <w:lang w:val="en-US"/>
                          </w:rPr>
                          <w:t>SWOT</w:t>
                        </w:r>
                        <w:r w:rsidRPr="00900661">
                          <w:rPr>
                            <w:rFonts w:ascii="Times New Roman" w:hAnsi="Times New Roman" w:cs="Times New Roman"/>
                            <w:sz w:val="24"/>
                            <w:szCs w:val="24"/>
                            <w:lang w:val="kk-KZ"/>
                          </w:rPr>
                          <w:t xml:space="preserve"> талдау</w:t>
                        </w:r>
                      </w:p>
                    </w:txbxContent>
                  </v:textbox>
                </v:roundrect>
                <v:roundrect id="Скругленный прямоугольник 292" o:spid="_x0000_s1107" style="position:absolute;top:52024;width:11430;height:8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" fillcolor="#f3a875 [2165]" strokecolor="#ed7d31 [3205]" strokeweight=".5pt">
                  <v:fill color2="#f09558 [2613]" rotate="t" colors="0 #f7bda4;.5 #f5b195;1 #f8a581" focus="100%" type="gradient">
                    <o:fill v:ext="view" type="gradientUnscaled"/>
                  </v:fill>
                  <v:stroke joinstyle="miter"/>
                  <v:textbox>
                    <w:txbxContent>
                      <w:p w:rsidR="0012434A" w:rsidRDefault="0012434A" w:rsidP="006C743D">
                        <w:pPr>
                          <w:jc w:val="center"/>
                        </w:pPr>
                        <w:r w:rsidRPr="00900661">
                          <w:rPr>
                            <w:rFonts w:ascii="Times New Roman" w:hAnsi="Times New Roman" w:cs="Times New Roman"/>
                            <w:sz w:val="24"/>
                            <w:szCs w:val="24"/>
                            <w:lang w:val="kk-KZ"/>
                          </w:rPr>
                          <w:t>Сауалнама бойынша кемшіліктер</w:t>
                        </w:r>
                      </w:p>
                    </w:txbxContent>
                  </v:textbox>
                </v:roundrect>
                <v:roundrect id="Скругленный прямоугольник 303" o:spid="_x0000_s1108" style="position:absolute;left:29083;top:6268;width:32639;height:16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" fillcolor="#9ecb81 [2169]" stroked="f" strokeweight=".5pt">
                  <v:fill color2="#8ac066 [2617]" rotate="t" colors="0 #b5d5a7;.5 #aace99;1 #9cca86" focus="100%" type="gradient">
                    <o:fill v:ext="view" type="gradientUnscaled"/>
                  </v:fill>
                  <v:stroke joinstyle="miter"/>
                  <v:textbox>
                    <w:txbxContent>
                      <w:p w:rsidR="0012434A" w:rsidRPr="00A87A26" w:rsidRDefault="0012434A" w:rsidP="00774291">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1-Ұсыныс:Ақпараттың таралып кету тәуекелін төмендету:</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1.Кәсіпорынға қатысты қандай да бір ақпаратты  таратпау, жарияламау туралы келісім-шарт жасау.</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2.Меншік құқығы, құпиялылықты қорғауға қатысты ережелер мен ескертпелерді енгізу қажет.</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3.Келісім шартта ақпаратты құпия ұстау туралы пункті енгізу.</w:t>
                        </w:r>
                      </w:p>
                      <w:p w:rsidR="0012434A" w:rsidRPr="00774291" w:rsidRDefault="0012434A" w:rsidP="00774291">
                        <w:pPr>
                          <w:spacing w:after="0" w:line="240" w:lineRule="auto"/>
                          <w:jc w:val="both"/>
                          <w:rPr>
                            <w:rFonts w:ascii="Times New Roman" w:hAnsi="Times New Roman" w:cs="Times New Roman"/>
                            <w:lang w:val="kk-KZ"/>
                          </w:rPr>
                        </w:pPr>
                        <w:r w:rsidRPr="00A87A26">
                          <w:rPr>
                            <w:rFonts w:ascii="Times New Roman" w:hAnsi="Times New Roman" w:cs="Times New Roman"/>
                            <w:sz w:val="20"/>
                            <w:szCs w:val="20"/>
                            <w:lang w:val="kk-KZ"/>
                          </w:rPr>
                          <w:t>4.Келісім шартта айыппұлдар</w:t>
                        </w:r>
                        <w:r w:rsidRPr="00774291">
                          <w:rPr>
                            <w:rFonts w:ascii="Times New Roman" w:hAnsi="Times New Roman" w:cs="Times New Roman"/>
                            <w:lang w:val="kk-KZ"/>
                          </w:rPr>
                          <w:t xml:space="preserve"> қарастыру.</w:t>
                        </w:r>
                      </w:p>
                      <w:p w:rsidR="0012434A" w:rsidRDefault="0012434A" w:rsidP="00774291">
                        <w:pPr>
                          <w:jc w:val="center"/>
                        </w:pPr>
                      </w:p>
                    </w:txbxContent>
                  </v:textbox>
                </v:roundrect>
                <v:roundrect id="Скругленный прямоугольник 324" o:spid="_x0000_s1109" style="position:absolute;left:29438;top:43455;width:32639;height:22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" fillcolor="#9ecb81 [2169]" stroked="f" strokeweight=".5pt">
                  <v:fill color2="#8ac066 [2617]" rotate="t" colors="0 #b5d5a7;.5 #aace99;1 #9cca86" focus="100%" type="gradient">
                    <o:fill v:ext="view" type="gradientUnscaled"/>
                  </v:fill>
                  <v:stroke joinstyle="miter"/>
                  <v:shadow on="t" color="black" opacity="20971f" offset="0,2.2pt"/>
                  <v:textbox>
                    <w:txbxContent>
                      <w:p w:rsidR="0012434A" w:rsidRPr="00A87A26" w:rsidRDefault="0012434A" w:rsidP="00774291">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4-Ұсыныс.</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1.Аутсорсерлік ұйымның жетілу кезеңін қарау:ұйымның нарықта қанша уақыт жұмыс жасайды, нарықтағы орны, жобаның мөлшері т.с.с</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2.Жұмысшылар саны, жобалар санын анықтау;</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3.Қызмет көрсетуші кәсіпорынның сайтының болуы керек және ол жерде маңызды ақпараттар қамтылуы керек.</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4.Аутсорсерлік компанияның әрдайым білімін дамытып және техникамен қаматамсыз етіліп тұруы</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5.Жаһандық шараларға қатысуы;</w:t>
                        </w:r>
                      </w:p>
                      <w:p w:rsidR="0012434A"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 xml:space="preserve">6.Аутсорсингтік </w:t>
                        </w:r>
                        <w:r>
                          <w:rPr>
                            <w:rFonts w:ascii="Times New Roman" w:hAnsi="Times New Roman" w:cs="Times New Roman"/>
                            <w:sz w:val="20"/>
                            <w:szCs w:val="20"/>
                            <w:lang w:val="kk-KZ"/>
                          </w:rPr>
                          <w:t>компанияның рейтінгісін тексеру</w:t>
                        </w:r>
                      </w:p>
                      <w:p w:rsidR="0012434A" w:rsidRPr="00A87A26" w:rsidRDefault="0012434A" w:rsidP="00A87A26">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7.Тұтынушылыр пікірі</w:t>
                        </w:r>
                      </w:p>
                    </w:txbxContent>
                  </v:textbox>
                </v:roundrect>
                <v:roundrect id="Скругленный прямоугольник 325" o:spid="_x0000_s1110" style="position:absolute;left:29565;top:34562;width:32512;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" fillcolor="#9ecb81 [2169]" stroked="f" strokeweight=".5pt">
                  <v:fill color2="#8ac066 [2617]" rotate="t" colors="0 #b5d5a7;.5 #aace99;1 #9cca86" focus="100%" type="gradient">
                    <o:fill v:ext="view" type="gradientUnscaled"/>
                  </v:fill>
                  <v:stroke joinstyle="miter"/>
                  <v:shadow on="t" color="black" opacity="20971f" offset="0,2.2pt"/>
                  <v:textbox>
                    <w:txbxContent>
                      <w:p w:rsidR="0012434A" w:rsidRPr="00A87A26" w:rsidRDefault="0012434A" w:rsidP="00774291">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 xml:space="preserve">3-Ұсыныс. </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1.Жалпы сапа көрсеткіштерін әзірлеу;</w:t>
                        </w:r>
                      </w:p>
                      <w:p w:rsidR="0012434A" w:rsidRPr="00A87A26" w:rsidRDefault="0012434A" w:rsidP="00774291">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2.Екі жақты мониторингтік есеп;</w:t>
                        </w:r>
                      </w:p>
                      <w:p w:rsidR="0012434A" w:rsidRPr="007348E1" w:rsidRDefault="0012434A" w:rsidP="00774291">
                        <w:pPr>
                          <w:spacing w:after="0" w:line="240" w:lineRule="auto"/>
                          <w:jc w:val="both"/>
                          <w:rPr>
                            <w:sz w:val="20"/>
                            <w:szCs w:val="20"/>
                            <w:lang w:val="kk-KZ"/>
                          </w:rPr>
                        </w:pPr>
                        <w:r w:rsidRPr="00A87A26">
                          <w:rPr>
                            <w:rFonts w:ascii="Times New Roman" w:hAnsi="Times New Roman" w:cs="Times New Roman"/>
                            <w:sz w:val="20"/>
                            <w:szCs w:val="20"/>
                            <w:lang w:val="kk-KZ"/>
                          </w:rPr>
                          <w:t>3.Айып пұл төлеу шкаласы;</w:t>
                        </w:r>
                      </w:p>
                    </w:txbxContent>
                  </v:textbox>
                </v:roundrect>
                <v:roundrect id="Скругленный прямоугольник 326" o:spid="_x0000_s1111" style="position:absolute;left:29210;top:23392;width:32575;height:9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" fillcolor="#9ecb81 [2169]" stroked="f" strokeweight=".5pt">
                  <v:fill color2="#8ac066 [2617]" rotate="t" colors="0 #b5d5a7;.5 #aace99;1 #9cca86" focus="100%" type="gradient">
                    <o:fill v:ext="view" type="gradientUnscaled"/>
                  </v:fill>
                  <v:stroke joinstyle="miter"/>
                  <v:shadow on="t" color="black" opacity="20971f" offset="0,2.2pt"/>
                  <v:textbox>
                    <w:txbxContent>
                      <w:p w:rsidR="0012434A" w:rsidRPr="00A87A26" w:rsidRDefault="0012434A" w:rsidP="003624AB">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 xml:space="preserve">2-Ұсыныс. </w:t>
                        </w:r>
                      </w:p>
                      <w:p w:rsidR="0012434A" w:rsidRPr="00A87A26" w:rsidRDefault="0012434A" w:rsidP="003624AB">
                        <w:pPr>
                          <w:spacing w:after="0" w:line="240" w:lineRule="auto"/>
                          <w:jc w:val="both"/>
                          <w:rPr>
                            <w:sz w:val="20"/>
                            <w:szCs w:val="20"/>
                            <w:lang w:val="kk-KZ"/>
                          </w:rPr>
                        </w:pPr>
                        <w:r w:rsidRPr="00A87A26">
                          <w:rPr>
                            <w:rFonts w:ascii="Times New Roman" w:hAnsi="Times New Roman" w:cs="Times New Roman"/>
                            <w:sz w:val="20"/>
                            <w:szCs w:val="20"/>
                            <w:lang w:val="kk-KZ"/>
                          </w:rPr>
                          <w:t>1.Бұқаралық ақпарат құалдарына жарияланатын провайдерлердің қызметтерін әділетсіз орындау туралы тізілімін енгізу</w:t>
                        </w:r>
                      </w:p>
                    </w:txbxContent>
                  </v:textbox>
                </v:roundrect>
                <v:roundrect id="Скругленный прямоугольник 304" o:spid="_x0000_s1112" style="position:absolute;left:28994;top:67189;width:33083;height:17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" fillcolor="#9ecb81 [2169]" stroked="f" strokeweight=".5pt">
                  <v:fill color2="#8ac066 [2617]" rotate="t" colors="0 #b5d5a7;.5 #aace99;1 #9cca86" focus="100%" type="gradient">
                    <o:fill v:ext="view" type="gradientUnscaled"/>
                  </v:fill>
                  <v:stroke joinstyle="miter"/>
                  <v:shadow on="t" color="black" opacity="20971f" offset="0,2.2pt"/>
                  <v:textbox>
                    <w:txbxContent>
                      <w:p w:rsidR="0012434A" w:rsidRPr="00A87A26" w:rsidRDefault="0012434A" w:rsidP="003624AB">
                        <w:pPr>
                          <w:spacing w:after="0" w:line="240" w:lineRule="auto"/>
                          <w:jc w:val="both"/>
                          <w:rPr>
                            <w:rFonts w:ascii="Times New Roman" w:hAnsi="Times New Roman" w:cs="Times New Roman"/>
                            <w:b/>
                            <w:sz w:val="20"/>
                            <w:szCs w:val="20"/>
                            <w:lang w:val="kk-KZ"/>
                          </w:rPr>
                        </w:pPr>
                        <w:r w:rsidRPr="00A87A26">
                          <w:rPr>
                            <w:rFonts w:ascii="Times New Roman" w:hAnsi="Times New Roman" w:cs="Times New Roman"/>
                            <w:b/>
                            <w:sz w:val="20"/>
                            <w:szCs w:val="20"/>
                            <w:lang w:val="kk-KZ"/>
                          </w:rPr>
                          <w:t>5-Ұсыныс.</w:t>
                        </w:r>
                      </w:p>
                      <w:p w:rsidR="0012434A" w:rsidRPr="00A87A26" w:rsidRDefault="0012434A" w:rsidP="003624AB">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1.Жұмыс масштабын үлкейту немесе кішірейту керек болса, кәсіпорын ағымдағы қажеттіліктерді анықтап, болашақта болып қалатын қажеттіліктерді ескеру қажет.</w:t>
                        </w:r>
                      </w:p>
                      <w:p w:rsidR="0012434A" w:rsidRPr="00A87A26" w:rsidRDefault="0012434A" w:rsidP="003624AB">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2.Аутсорсингті енгізу барысында аутсориснгке дейін және кейінгі тәуекелдерді анықтау қажет.</w:t>
                        </w:r>
                      </w:p>
                      <w:p w:rsidR="0012434A" w:rsidRPr="00A87A26" w:rsidRDefault="0012434A" w:rsidP="003624AB">
                        <w:pPr>
                          <w:spacing w:after="0" w:line="240" w:lineRule="auto"/>
                          <w:jc w:val="both"/>
                          <w:rPr>
                            <w:rFonts w:ascii="Times New Roman" w:hAnsi="Times New Roman" w:cs="Times New Roman"/>
                            <w:sz w:val="20"/>
                            <w:szCs w:val="20"/>
                            <w:lang w:val="kk-KZ"/>
                          </w:rPr>
                        </w:pPr>
                        <w:r w:rsidRPr="00A87A26">
                          <w:rPr>
                            <w:rFonts w:ascii="Times New Roman" w:hAnsi="Times New Roman" w:cs="Times New Roman"/>
                            <w:sz w:val="20"/>
                            <w:szCs w:val="20"/>
                            <w:lang w:val="kk-KZ"/>
                          </w:rPr>
                          <w:t>3.Келісімшартта туындауы мүмкін болатын қосымша шығындардың тізімі кіруі керек.</w:t>
                        </w:r>
                      </w:p>
                      <w:p w:rsidR="0012434A" w:rsidRPr="003624AB" w:rsidRDefault="0012434A" w:rsidP="003624AB">
                        <w:pPr>
                          <w:jc w:val="center"/>
                          <w:rPr>
                            <w:lang w:val="kk-KZ"/>
                          </w:rPr>
                        </w:pPr>
                      </w:p>
                    </w:txbxContent>
                  </v:textbox>
                </v:roundrect>
                <v:roundrect id="Скругленный прямоугольник 305" o:spid="_x0000_s1113" style="position:absolute;left:14986;top:11765;width:10795;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" fillcolor="#fcf" strokecolor="#5b9bd5 [3204]" strokeweight="1pt">
                  <v:stroke joinstyle="miter"/>
                  <v:textbox>
                    <w:txbxContent>
                      <w:p w:rsidR="0012434A" w:rsidRPr="000A1E16" w:rsidRDefault="0012434A" w:rsidP="000A1E16">
                        <w:pPr>
                          <w:spacing w:after="0" w:line="240" w:lineRule="auto"/>
                          <w:jc w:val="center"/>
                          <w:rPr>
                            <w:sz w:val="20"/>
                            <w:szCs w:val="20"/>
                          </w:rPr>
                        </w:pPr>
                        <w:r w:rsidRPr="000A1E16">
                          <w:rPr>
                            <w:rFonts w:ascii="Times New Roman" w:hAnsi="Times New Roman" w:cs="Times New Roman"/>
                            <w:sz w:val="20"/>
                            <w:szCs w:val="20"/>
                            <w:lang w:val="kk-KZ"/>
                          </w:rPr>
                          <w:t>Құпия ақпараттың таралып кету қауіпі</w:t>
                        </w:r>
                      </w:p>
                    </w:txbxContent>
                  </v:textbox>
                </v:roundrect>
                <v:roundrect id="Скругленный прямоугольник 332" o:spid="_x0000_s1114" style="position:absolute;left:15991;top:35947;width:1079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" fillcolor="#fcf" strokecolor="#5b9bd5 [3204]" strokeweight="1pt">
                  <v:stroke joinstyle="miter"/>
                  <v:textbox>
                    <w:txbxContent>
                      <w:p w:rsidR="0012434A" w:rsidRPr="00111C63" w:rsidRDefault="0012434A" w:rsidP="00111C63">
                        <w:pPr>
                          <w:spacing w:after="0" w:line="240" w:lineRule="auto"/>
                          <w:jc w:val="center"/>
                          <w:rPr>
                            <w:sz w:val="20"/>
                            <w:szCs w:val="20"/>
                          </w:rPr>
                        </w:pPr>
                        <w:r w:rsidRPr="00111C63">
                          <w:rPr>
                            <w:rFonts w:ascii="Times New Roman" w:hAnsi="Times New Roman" w:cs="Times New Roman"/>
                            <w:sz w:val="20"/>
                            <w:szCs w:val="20"/>
                            <w:lang w:val="kk-KZ"/>
                          </w:rPr>
                          <w:t>Сапасыз қызмет көрсету</w:t>
                        </w:r>
                      </w:p>
                    </w:txbxContent>
                  </v:textbox>
                </v:roundrect>
                <v:roundrect id="Скругленный прямоугольник 333" o:spid="_x0000_s1115" style="position:absolute;left:15877;top:50750;width:10795;height:8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" fillcolor="#fcf" strokecolor="#5b9bd5 [3204]" strokeweight="1pt">
                  <v:stroke joinstyle="miter"/>
                  <v:textbox>
                    <w:txbxContent>
                      <w:p w:rsidR="0012434A" w:rsidRPr="000A1E16" w:rsidRDefault="0012434A" w:rsidP="000A1E16">
                        <w:pPr>
                          <w:spacing w:after="0" w:line="240" w:lineRule="auto"/>
                          <w:jc w:val="center"/>
                          <w:rPr>
                            <w:sz w:val="20"/>
                            <w:szCs w:val="20"/>
                          </w:rPr>
                        </w:pPr>
                        <w:r w:rsidRPr="000A1E16">
                          <w:rPr>
                            <w:rFonts w:ascii="Times New Roman" w:hAnsi="Times New Roman" w:cs="Times New Roman"/>
                            <w:sz w:val="20"/>
                            <w:szCs w:val="20"/>
                            <w:lang w:val="kk-KZ"/>
                          </w:rPr>
                          <w:t>Атсорсингтік компанияның дұрыс таңдалмауы</w:t>
                        </w:r>
                      </w:p>
                    </w:txbxContent>
                  </v:textbox>
                </v:roundrect>
                <v:roundrect id="Скругленный прямоугольник 334" o:spid="_x0000_s1116" style="position:absolute;left:16192;top:70163;width:10795;height:103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" fillcolor="#fcf" strokecolor="#5b9bd5 [3204]" strokeweight="1pt">
                  <v:stroke joinstyle="miter"/>
                  <v:textbox>
                    <w:txbxContent>
                      <w:p w:rsidR="0012434A" w:rsidRPr="000A1E16" w:rsidRDefault="0012434A" w:rsidP="000A1E16">
                        <w:pPr>
                          <w:spacing w:after="0" w:line="240" w:lineRule="auto"/>
                          <w:jc w:val="center"/>
                          <w:rPr>
                            <w:sz w:val="20"/>
                            <w:szCs w:val="20"/>
                          </w:rPr>
                        </w:pPr>
                        <w:r w:rsidRPr="000A1E16">
                          <w:rPr>
                            <w:rFonts w:ascii="Times New Roman" w:hAnsi="Times New Roman" w:cs="Times New Roman"/>
                            <w:sz w:val="20"/>
                            <w:szCs w:val="20"/>
                            <w:lang w:val="kk-KZ"/>
                          </w:rPr>
                          <w:t>Аутсорсер жағынан бағалық қысымның көрсетілуі</w:t>
                        </w:r>
                      </w:p>
                    </w:txbxContent>
                  </v:textbox>
                </v:roundrect>
                <v:roundrect id="Скругленный прямоугольник 336" o:spid="_x0000_s1117" style="position:absolute;left:15795;top:25477;width:1079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" fillcolor="#fcf" strokecolor="#5b9bd5 [3204]" strokeweight="1pt">
                  <v:stroke joinstyle="miter"/>
                  <v:textbox>
                    <w:txbxContent>
                      <w:p w:rsidR="0012434A" w:rsidRDefault="0012434A" w:rsidP="00111C63">
                        <w:pPr>
                          <w:pStyle w:val="ab"/>
                          <w:spacing w:before="0" w:beforeAutospacing="0" w:after="160" w:afterAutospacing="0" w:line="256" w:lineRule="auto"/>
                          <w:jc w:val="center"/>
                        </w:pPr>
                        <w:r>
                          <w:rPr>
                            <w:rFonts w:eastAsia="Calibri"/>
                            <w:sz w:val="20"/>
                            <w:szCs w:val="20"/>
                            <w:lang w:val="kk-KZ"/>
                          </w:rPr>
                          <w:t>Келісім шарт талаптарының орындалмауы</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46" o:spid="_x0000_s1118" type="#_x0000_t67" style="position:absolute;left:43307;top:3570;width:114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" adj="16484" fillcolor="#5b9bd5 [3204]" strokecolor="#1f4d78 [1604]" strokeweight="1pt"/>
                <v:shape id="Стрелка вниз 347" o:spid="_x0000_s1119" type="#_x0000_t67" style="position:absolute;left:44023;top:22699;width:1206;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" adj="15685" fillcolor="#5b9bd5 [3204]" strokecolor="#1f4d78 [1604]" strokeweight="1pt"/>
                <v:shape id="Стрелка вниз 348" o:spid="_x0000_s1120" type="#_x0000_t67" style="position:absolute;left:44089;top:32896;width:1397;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" adj="14811" fillcolor="#5b9bd5 [3204]" strokecolor="#1f4d78 [1604]" strokeweight="1pt"/>
                <v:shape id="Стрелка вниз 349" o:spid="_x0000_s1121" type="#_x0000_t67" style="position:absolute;left:44152;top:41951;width:133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" adj="15470" fillcolor="#5b9bd5 [3204]" strokecolor="#1f4d78 [1604]" strokeweight="1pt"/>
                <v:shape id="Стрелка вниз 350" o:spid="_x0000_s1122" type="#_x0000_t67" style="position:absolute;left:44023;top:65598;width:1333;height:25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" adj="15905" fillcolor="#5b9bd5 [3204]" strokecolor="#1f4d78 [1604]" strokeweight="1pt"/>
                <v:line id="Прямая соединительная линия 352" o:spid="_x0000_s1123" style="position:absolute;visibility:visible;mso-wrap-style:square" from="12763,14293" to="13391,7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" strokecolor="#5b9bd5 [3204]" strokeweight=".5pt">
                  <v:stroke joinstyle="miter"/>
                </v:line>
                <v:shapetype id="_x0000_t32" coordsize="21600,21600" o:spt="32" o:oned="t" path="m,l21600,21600e" filled="f">
                  <v:path arrowok="t" fillok="f" o:connecttype="none"/>
                  <o:lock v:ext="edit" shapetype="t"/>
                </v:shapetype>
                <v:shape id="Прямая со стрелкой 353" o:spid="_x0000_s1124" type="#_x0000_t32" style="position:absolute;left:12763;top:14294;width:2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" strokecolor="#5b9bd5 [3204]" strokeweight=".5pt">
                  <v:stroke endarrow="block" joinstyle="miter"/>
                </v:shape>
                <v:shape id="Прямая со стрелкой 355" o:spid="_x0000_s1125" type="#_x0000_t32" style="position:absolute;left:12954;top:28985;width:26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" strokecolor="#5b9bd5 [3204]" strokeweight=".5pt">
                  <v:stroke endarrow="block" joinstyle="miter"/>
                </v:shape>
                <v:shape id="Прямая со стрелкой 356" o:spid="_x0000_s1126" type="#_x0000_t32" style="position:absolute;left:13391;top:39597;width:2689;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" strokecolor="#5b9bd5 [3204]" strokeweight=".5pt">
                  <v:stroke endarrow="block" joinstyle="miter"/>
                </v:shape>
                <v:shape id="Прямая со стрелкой 357" o:spid="_x0000_s1127" type="#_x0000_t32" style="position:absolute;left:13391;top:54874;width:248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" strokecolor="#5b9bd5 [3204]" strokeweight=".5pt">
                  <v:stroke endarrow="block" joinstyle="miter"/>
                </v:shape>
                <v:shape id="Прямая со стрелкой 380" o:spid="_x0000_s1128" type="#_x0000_t32" style="position:absolute;left:13755;top:75378;width:2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" strokecolor="#5b9bd5 [3204]" strokeweight=".5pt">
                  <v:stroke endarrow="block" joinstyle="miter"/>
                </v:shape>
                <v:shape id="Прямая со стрелкой 381" o:spid="_x0000_s1129" type="#_x0000_t32" style="position:absolute;left:11430;top:56215;width:1524;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" strokecolor="#5b9bd5 [3204]" strokeweight=".5pt">
                  <v:stroke endarrow="block" joinstyle="miter"/>
                </v:shape>
                <v:shape id="Прямая со стрелкой 429" o:spid="_x0000_s1130" type="#_x0000_t32" style="position:absolute;left:25819;top:15425;width:2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" strokecolor="#5b9bd5 [3204]" strokeweight=".5pt">
                  <v:stroke endarrow="block" joinstyle="miter"/>
                </v:shape>
                <v:shape id="Прямая со стрелкой 430" o:spid="_x0000_s1131" type="#_x0000_t32" style="position:absolute;left:26786;top:28704;width:22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" strokecolor="#5b9bd5 [3204]" strokeweight=".5pt">
                  <v:stroke endarrow="block" joinstyle="miter"/>
                </v:shape>
                <v:shape id="Прямая со стрелкой 431" o:spid="_x0000_s1132" type="#_x0000_t32" style="position:absolute;left:26786;top:39376;width:2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" strokecolor="#5b9bd5 [3204]" strokeweight=".5pt">
                  <v:stroke endarrow="block" joinstyle="miter"/>
                </v:shape>
                <v:shape id="Прямая со стрелкой 432" o:spid="_x0000_s1133" type="#_x0000_t32" style="position:absolute;left:27222;top:54833;width:1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" strokecolor="#5b9bd5 [3204]" strokeweight=".5pt">
                  <v:stroke endarrow="block" joinstyle="miter"/>
                </v:shape>
                <v:shape id="Прямая со стрелкой 433" o:spid="_x0000_s1134" type="#_x0000_t32" style="position:absolute;left:26672;top:76014;width:21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" strokecolor="#5b9bd5 [3204]" strokeweight=".5pt">
                  <v:stroke endarrow="block" joinstyle="miter"/>
                </v:shape>
                <v:shape id="Прямая со стрелкой 434" o:spid="_x0000_s1135" type="#_x0000_t32" style="position:absolute;left:11134;top:24330;width:1629;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" strokecolor="#5b9bd5 [3204]" strokeweight=".5pt">
                  <v:stroke endarrow="block" joinstyle="miter"/>
                </v:shape>
                <v:shape id="Прямая со стрелкой 435" o:spid="_x0000_s1136" type="#_x0000_t32" style="position:absolute;left:11131;top:39517;width:1872;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" strokecolor="#5b9bd5 [3204]" strokeweight=".5pt">
                  <v:stroke endarrow="block" joinstyle="miter"/>
                </v:shape>
                <v:roundrect id="Скругленный прямоугольник 329" o:spid="_x0000_s1137" style="position:absolute;left:7324;top:3570;width:22394;height:7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" fillcolor="#f3a875 [2165]" strokecolor="#ed7d31 [3205]" strokeweight=".5pt">
                  <v:fill color2="#f09558 [2613]" rotate="t" colors="0 #f7bda4;.5 #f5b195;1 #f8a581" focus="100%" type="gradient">
                    <o:fill v:ext="view" type="gradientUnscaled"/>
                  </v:fill>
                  <v:stroke joinstyle="miter"/>
                  <v:textbox>
                    <w:txbxContent>
                      <w:p w:rsidR="0012434A" w:rsidRPr="00A13B06" w:rsidRDefault="0012434A" w:rsidP="00C83C8F">
                        <w:pPr>
                          <w:pStyle w:val="ab"/>
                          <w:spacing w:before="0" w:beforeAutospacing="0" w:after="0" w:afterAutospacing="0"/>
                          <w:jc w:val="center"/>
                          <w:rPr>
                            <w:sz w:val="20"/>
                            <w:szCs w:val="20"/>
                          </w:rPr>
                        </w:pPr>
                        <w:r w:rsidRPr="00A13B06">
                          <w:rPr>
                            <w:rFonts w:eastAsia="Calibri"/>
                            <w:sz w:val="20"/>
                            <w:szCs w:val="20"/>
                            <w:lang w:val="en-US"/>
                          </w:rPr>
                          <w:t>SMASH</w:t>
                        </w:r>
                        <w:r w:rsidRPr="00A13B06">
                          <w:rPr>
                            <w:rFonts w:eastAsia="Calibri"/>
                            <w:sz w:val="20"/>
                            <w:szCs w:val="20"/>
                          </w:rPr>
                          <w:t xml:space="preserve"> </w:t>
                        </w:r>
                        <w:r w:rsidRPr="00A13B06">
                          <w:rPr>
                            <w:rFonts w:eastAsia="Calibri"/>
                            <w:sz w:val="20"/>
                            <w:szCs w:val="20"/>
                            <w:lang w:val="en-US"/>
                          </w:rPr>
                          <w:t>LTD</w:t>
                        </w:r>
                        <w:r w:rsidRPr="00A13B06">
                          <w:rPr>
                            <w:rFonts w:eastAsia="Calibri"/>
                            <w:sz w:val="20"/>
                            <w:szCs w:val="20"/>
                          </w:rPr>
                          <w:t xml:space="preserve"> </w:t>
                        </w:r>
                        <w:r w:rsidRPr="00A13B06">
                          <w:rPr>
                            <w:rFonts w:eastAsia="Calibri"/>
                            <w:sz w:val="20"/>
                            <w:szCs w:val="20"/>
                            <w:lang w:val="kk-KZ"/>
                          </w:rPr>
                          <w:t xml:space="preserve">ЖШС, </w:t>
                        </w:r>
                        <w:r w:rsidRPr="00A13B06">
                          <w:rPr>
                            <w:rFonts w:eastAsia="Times New Roman"/>
                            <w:sz w:val="20"/>
                            <w:szCs w:val="20"/>
                            <w:lang w:val="kk-KZ"/>
                          </w:rPr>
                          <w:t>«Collossal Building City»</w:t>
                        </w:r>
                        <w:r w:rsidRPr="00A13B06">
                          <w:rPr>
                            <w:rFonts w:eastAsia="Calibri"/>
                            <w:sz w:val="20"/>
                            <w:szCs w:val="20"/>
                            <w:lang w:val="kk-KZ"/>
                          </w:rPr>
                          <w:t xml:space="preserve"> ЖШС, Универсал Мастер ЖШС</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1" o:spid="_x0000_s1138" type="#_x0000_t34" style="position:absolute;left:10033;top:1142;width:2540;height:216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" adj="22140" strokecolor="#5b9bd5 [3204]" strokeweight="1.5pt">
                  <v:stroke endarrow="block"/>
                </v:shape>
                <v:shape id="Прямая со стрелкой 489" o:spid="_x0000_s1139" type="#_x0000_t32" style="position:absolute;left:29845;top:4318;width:13525;height: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" strokecolor="#5b9bd5 [3204]" strokeweight="1.5pt">
                  <v:stroke endarrow="block" joinstyle="miter"/>
                </v:shape>
                <w10:anchorlock/>
              </v:group>
            </w:pict>
          </mc:Fallback>
        </mc:AlternateContent>
      </w:r>
    </w:p>
    <w:p w:rsidR="007A7063" w:rsidRPr="007A7063" w:rsidRDefault="007A7063" w:rsidP="00BC675F">
      <w:pPr>
        <w:spacing w:after="0" w:line="240" w:lineRule="auto"/>
        <w:jc w:val="center"/>
        <w:rPr>
          <w:rFonts w:ascii="Times New Roman" w:hAnsi="Times New Roman" w:cs="Times New Roman"/>
          <w:sz w:val="24"/>
          <w:szCs w:val="24"/>
          <w:lang w:val="kk-KZ"/>
        </w:rPr>
      </w:pPr>
      <w:r w:rsidRPr="007A7063">
        <w:rPr>
          <w:rFonts w:ascii="Times New Roman" w:hAnsi="Times New Roman" w:cs="Times New Roman"/>
          <w:sz w:val="24"/>
          <w:szCs w:val="24"/>
          <w:lang w:val="kk-KZ"/>
        </w:rPr>
        <w:t xml:space="preserve">29 </w:t>
      </w:r>
      <w:r w:rsidR="004E6D04" w:rsidRPr="007A7063">
        <w:rPr>
          <w:rFonts w:ascii="Times New Roman" w:hAnsi="Times New Roman" w:cs="Times New Roman"/>
          <w:sz w:val="24"/>
          <w:szCs w:val="24"/>
          <w:lang w:val="kk-KZ"/>
        </w:rPr>
        <w:t xml:space="preserve">Сурет – </w:t>
      </w:r>
      <w:r w:rsidR="00232D58" w:rsidRPr="007A7063">
        <w:rPr>
          <w:rFonts w:ascii="Times New Roman" w:hAnsi="Times New Roman" w:cs="Times New Roman"/>
          <w:sz w:val="24"/>
          <w:szCs w:val="24"/>
          <w:lang w:val="kk-KZ"/>
        </w:rPr>
        <w:t>Ж</w:t>
      </w:r>
      <w:r w:rsidR="00346A8A" w:rsidRPr="007A7063">
        <w:rPr>
          <w:rFonts w:ascii="Times New Roman" w:hAnsi="Times New Roman" w:cs="Times New Roman"/>
          <w:sz w:val="24"/>
          <w:szCs w:val="24"/>
          <w:lang w:val="kk-KZ"/>
        </w:rPr>
        <w:t>үргізілген зерттеулер нәтижесінде анықталған мәселелерге ұсыныстар</w:t>
      </w:r>
      <w:r w:rsidR="00232D58" w:rsidRPr="007A7063">
        <w:rPr>
          <w:rFonts w:ascii="Times New Roman" w:hAnsi="Times New Roman" w:cs="Times New Roman"/>
          <w:sz w:val="24"/>
          <w:szCs w:val="24"/>
          <w:lang w:val="kk-KZ"/>
        </w:rPr>
        <w:t xml:space="preserve">.     </w:t>
      </w:r>
    </w:p>
    <w:p w:rsidR="00346A8A" w:rsidRDefault="00232D58" w:rsidP="00BC675F">
      <w:pPr>
        <w:spacing w:after="0" w:line="240" w:lineRule="auto"/>
        <w:jc w:val="center"/>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00346A8A" w:rsidRPr="00346A8A">
        <w:rPr>
          <w:rFonts w:ascii="Times New Roman" w:hAnsi="Times New Roman" w:cs="Times New Roman"/>
          <w:sz w:val="24"/>
          <w:szCs w:val="24"/>
          <w:lang w:val="kk-KZ"/>
        </w:rPr>
        <w:t>Ескерпет: Зерттеу нәтижесінде автормен жасалды</w:t>
      </w:r>
    </w:p>
    <w:p w:rsidR="007A7063" w:rsidRDefault="007A7063" w:rsidP="00BC675F">
      <w:pPr>
        <w:spacing w:after="0" w:line="240" w:lineRule="auto"/>
        <w:jc w:val="center"/>
        <w:rPr>
          <w:rFonts w:ascii="Times New Roman" w:hAnsi="Times New Roman" w:cs="Times New Roman"/>
          <w:sz w:val="24"/>
          <w:szCs w:val="24"/>
          <w:lang w:val="kk-KZ"/>
        </w:rPr>
      </w:pPr>
    </w:p>
    <w:p w:rsidR="00E64414" w:rsidRDefault="00900661"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жағынан қиын кездерде кәсіпорындар көбіне шығындарды төмендету және үнемдеуге қол жеткізудің  жолдарын іздейді. Айтып өткеніміздей аутсорсинг</w:t>
      </w:r>
      <w:r w:rsidR="006250C3">
        <w:rPr>
          <w:rFonts w:ascii="Times New Roman" w:hAnsi="Times New Roman" w:cs="Times New Roman"/>
          <w:sz w:val="28"/>
          <w:szCs w:val="28"/>
          <w:lang w:val="kk-KZ"/>
        </w:rPr>
        <w:t xml:space="preserve"> шығындарды үнемдеудің, кәсіпорынның тиімділігін арттыратын құралдардың бірі болып табылады. Сонымен қатар, ол қызметтердің жақсаруына, ұйым мен кәсіпорын үшін жақсы, заманауи технологияларды енгізуге, қол жеткізуге мүмкіндік береді. </w:t>
      </w:r>
      <w:r w:rsidR="00E64414" w:rsidRPr="006250C3">
        <w:rPr>
          <w:rFonts w:ascii="Times New Roman" w:hAnsi="Times New Roman" w:cs="Times New Roman"/>
          <w:sz w:val="28"/>
          <w:szCs w:val="28"/>
          <w:lang w:val="kk-KZ"/>
        </w:rPr>
        <w:t>Statista</w:t>
      </w:r>
      <w:r w:rsidR="00E64414">
        <w:rPr>
          <w:rFonts w:ascii="Times New Roman" w:hAnsi="Times New Roman" w:cs="Times New Roman"/>
          <w:sz w:val="28"/>
          <w:szCs w:val="28"/>
          <w:lang w:val="kk-KZ"/>
        </w:rPr>
        <w:t xml:space="preserve"> мәліметтері бойынша әлемдік нарықта аутсор</w:t>
      </w:r>
      <w:r w:rsidR="002A4C2E">
        <w:rPr>
          <w:rFonts w:ascii="Times New Roman" w:hAnsi="Times New Roman" w:cs="Times New Roman"/>
          <w:sz w:val="28"/>
          <w:szCs w:val="28"/>
          <w:lang w:val="kk-KZ"/>
        </w:rPr>
        <w:t>с</w:t>
      </w:r>
      <w:r w:rsidR="00E64414">
        <w:rPr>
          <w:rFonts w:ascii="Times New Roman" w:hAnsi="Times New Roman" w:cs="Times New Roman"/>
          <w:sz w:val="28"/>
          <w:szCs w:val="28"/>
          <w:lang w:val="kk-KZ"/>
        </w:rPr>
        <w:t xml:space="preserve">ингті қолдану көлемі 92,5 миллиард долларды құраған болатын. Алайда аутсорсингті енгізу барысында ешқандай мәселелер, қауіптер төндірмесе, біз аутсорсингті енгізу мәселелерін талқыламас едік. Кәсіпорын өз қызмет түрлерін аутсорсингке беру кезінде жиі және кенеттен пайда болатын тәуекелдерге </w:t>
      </w:r>
      <w:r w:rsidR="00E64414" w:rsidRPr="009E04B9">
        <w:rPr>
          <w:rFonts w:ascii="Times New Roman" w:hAnsi="Times New Roman" w:cs="Times New Roman"/>
          <w:sz w:val="28"/>
          <w:szCs w:val="28"/>
          <w:lang w:val="kk-KZ"/>
        </w:rPr>
        <w:t xml:space="preserve">тап болатынын зерттеу арқылы байқадық. Сол тәуекелдерді болдырмас үшін зерттеу </w:t>
      </w:r>
      <w:r w:rsidR="00E64414">
        <w:rPr>
          <w:rFonts w:ascii="Times New Roman" w:hAnsi="Times New Roman" w:cs="Times New Roman"/>
          <w:sz w:val="28"/>
          <w:szCs w:val="28"/>
          <w:lang w:val="kk-KZ"/>
        </w:rPr>
        <w:t xml:space="preserve">жүргізу нәтижесінде </w:t>
      </w:r>
      <w:r w:rsidR="002A4C2E" w:rsidRPr="009E04B9">
        <w:rPr>
          <w:rFonts w:ascii="Times New Roman" w:hAnsi="Times New Roman" w:cs="Times New Roman"/>
          <w:sz w:val="28"/>
          <w:szCs w:val="28"/>
          <w:lang w:val="kk-KZ"/>
        </w:rPr>
        <w:t xml:space="preserve">29-суретте </w:t>
      </w:r>
      <w:r w:rsidR="00E64414">
        <w:rPr>
          <w:rFonts w:ascii="Times New Roman" w:hAnsi="Times New Roman" w:cs="Times New Roman"/>
          <w:sz w:val="28"/>
          <w:szCs w:val="28"/>
          <w:lang w:val="kk-KZ"/>
        </w:rPr>
        <w:t>ұсынымдар көрсетілген.</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p>
    <w:p w:rsidR="00676215" w:rsidRDefault="00676215" w:rsidP="00BC675F">
      <w:pPr>
        <w:spacing w:after="0" w:line="240" w:lineRule="auto"/>
        <w:ind w:firstLine="708"/>
        <w:jc w:val="both"/>
        <w:rPr>
          <w:rFonts w:ascii="Times New Roman" w:hAnsi="Times New Roman" w:cs="Times New Roman"/>
          <w:sz w:val="28"/>
          <w:szCs w:val="28"/>
          <w:lang w:val="kk-KZ"/>
        </w:rPr>
      </w:pPr>
    </w:p>
    <w:p w:rsidR="00C02C69" w:rsidRPr="004A00ED" w:rsidRDefault="006414A1" w:rsidP="00680D31">
      <w:pPr>
        <w:pStyle w:val="a3"/>
        <w:numPr>
          <w:ilvl w:val="1"/>
          <w:numId w:val="60"/>
        </w:numPr>
        <w:tabs>
          <w:tab w:val="left" w:pos="1276"/>
        </w:tabs>
        <w:spacing w:after="0" w:line="240" w:lineRule="auto"/>
        <w:ind w:left="0" w:firstLine="709"/>
        <w:jc w:val="both"/>
        <w:rPr>
          <w:rFonts w:ascii="Times New Roman" w:hAnsi="Times New Roman" w:cs="Times New Roman"/>
          <w:b/>
          <w:sz w:val="28"/>
          <w:szCs w:val="28"/>
          <w:lang w:val="kk-KZ"/>
        </w:rPr>
      </w:pPr>
      <w:r w:rsidRPr="004A00ED">
        <w:rPr>
          <w:rFonts w:ascii="Times New Roman" w:hAnsi="Times New Roman" w:cs="Times New Roman"/>
          <w:b/>
          <w:sz w:val="28"/>
          <w:szCs w:val="28"/>
          <w:lang w:val="kk-KZ"/>
        </w:rPr>
        <w:t>Қазақстан кәсіпорындарында аутсорсингтік бизнес-модельді енгізу алгоритмі</w:t>
      </w:r>
    </w:p>
    <w:p w:rsidR="004A00ED" w:rsidRPr="004A00ED" w:rsidRDefault="004A00ED" w:rsidP="00BC675F">
      <w:pPr>
        <w:pStyle w:val="a3"/>
        <w:spacing w:after="0" w:line="240" w:lineRule="auto"/>
        <w:ind w:left="1661"/>
        <w:jc w:val="both"/>
        <w:rPr>
          <w:rFonts w:ascii="Times New Roman" w:hAnsi="Times New Roman" w:cs="Times New Roman"/>
          <w:b/>
          <w:sz w:val="28"/>
          <w:szCs w:val="28"/>
          <w:lang w:val="kk-KZ"/>
        </w:rPr>
      </w:pPr>
    </w:p>
    <w:p w:rsidR="0095476D"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Аутсорсингтік бизнес-модельді сәтті қолданудың негізі ішкі және сыртқы ресурстарды талдауды ескере отырып, алдын ала нақты жосп</w:t>
      </w:r>
      <w:r w:rsidR="009F797F">
        <w:rPr>
          <w:rFonts w:ascii="Times New Roman" w:hAnsi="Times New Roman" w:cs="Times New Roman"/>
          <w:sz w:val="28"/>
          <w:szCs w:val="28"/>
          <w:lang w:val="kk-KZ"/>
        </w:rPr>
        <w:t>а</w:t>
      </w:r>
      <w:r w:rsidRPr="00C02C69">
        <w:rPr>
          <w:rFonts w:ascii="Times New Roman" w:hAnsi="Times New Roman" w:cs="Times New Roman"/>
          <w:sz w:val="28"/>
          <w:szCs w:val="28"/>
          <w:lang w:val="kk-KZ"/>
        </w:rPr>
        <w:t>рланған тиімді экономикалық модель құру болып табылады. Аутсорсингтік жобаны тиімді нәтижелі түрде жүзеге асырудың негізгі технологиясы болып талдау жүйесінің жүйелілігі, аутсорсингті пайдалануда мақсаттылық бойынша шешімді дайындау уақытысында барлық міндетт</w:t>
      </w:r>
      <w:r w:rsidR="009D5B17">
        <w:rPr>
          <w:rFonts w:ascii="Times New Roman" w:hAnsi="Times New Roman" w:cs="Times New Roman"/>
          <w:sz w:val="28"/>
          <w:szCs w:val="28"/>
          <w:lang w:val="kk-KZ"/>
        </w:rPr>
        <w:t xml:space="preserve">ерді нақты ұсыну болып табылады </w:t>
      </w:r>
      <w:r w:rsidR="004847A6" w:rsidRPr="004847A6">
        <w:rPr>
          <w:rFonts w:ascii="Times New Roman" w:hAnsi="Times New Roman" w:cs="Times New Roman"/>
          <w:sz w:val="28"/>
          <w:szCs w:val="28"/>
          <w:lang w:val="kk-KZ"/>
        </w:rPr>
        <w:t>[</w:t>
      </w:r>
      <w:r w:rsidR="009D5B17">
        <w:rPr>
          <w:rFonts w:ascii="Times New Roman" w:hAnsi="Times New Roman" w:cs="Times New Roman"/>
          <w:sz w:val="28"/>
          <w:szCs w:val="28"/>
          <w:lang w:val="kk-KZ"/>
        </w:rPr>
        <w:t>1</w:t>
      </w:r>
      <w:r w:rsidR="00BF1A29">
        <w:rPr>
          <w:rFonts w:ascii="Times New Roman" w:hAnsi="Times New Roman" w:cs="Times New Roman"/>
          <w:sz w:val="28"/>
          <w:szCs w:val="28"/>
          <w:lang w:val="kk-KZ"/>
        </w:rPr>
        <w:t>10</w:t>
      </w:r>
      <w:r w:rsidR="004847A6" w:rsidRPr="004847A6">
        <w:rPr>
          <w:rFonts w:ascii="Times New Roman" w:hAnsi="Times New Roman" w:cs="Times New Roman"/>
          <w:sz w:val="28"/>
          <w:szCs w:val="28"/>
          <w:lang w:val="kk-KZ"/>
        </w:rPr>
        <w:t>]</w:t>
      </w:r>
      <w:r w:rsidR="00161C44">
        <w:rPr>
          <w:rFonts w:ascii="Times New Roman" w:hAnsi="Times New Roman" w:cs="Times New Roman"/>
          <w:sz w:val="28"/>
          <w:szCs w:val="28"/>
          <w:lang w:val="kk-KZ"/>
        </w:rPr>
        <w:t xml:space="preserve">. </w:t>
      </w:r>
      <w:r w:rsidR="001B2DE7">
        <w:rPr>
          <w:rFonts w:ascii="Times New Roman" w:hAnsi="Times New Roman" w:cs="Times New Roman"/>
          <w:sz w:val="28"/>
          <w:szCs w:val="28"/>
          <w:lang w:val="kk-KZ"/>
        </w:rPr>
        <w:t>Е.С.</w:t>
      </w:r>
      <w:r w:rsidR="00985288">
        <w:rPr>
          <w:rFonts w:ascii="Times New Roman" w:hAnsi="Times New Roman" w:cs="Times New Roman"/>
          <w:sz w:val="28"/>
          <w:szCs w:val="28"/>
          <w:lang w:val="kk-KZ"/>
        </w:rPr>
        <w:t xml:space="preserve"> </w:t>
      </w:r>
      <w:r w:rsidR="00EA1B5D">
        <w:rPr>
          <w:rFonts w:ascii="Times New Roman" w:hAnsi="Times New Roman" w:cs="Times New Roman"/>
          <w:sz w:val="28"/>
          <w:szCs w:val="28"/>
          <w:lang w:val="kk-KZ"/>
        </w:rPr>
        <w:t>Епифанова бойынша бизнес-проце</w:t>
      </w:r>
      <w:r w:rsidRPr="00C02C69">
        <w:rPr>
          <w:rFonts w:ascii="Times New Roman" w:hAnsi="Times New Roman" w:cs="Times New Roman"/>
          <w:sz w:val="28"/>
          <w:szCs w:val="28"/>
          <w:lang w:val="kk-KZ"/>
        </w:rPr>
        <w:t>стерді аутсорсингке беру бо</w:t>
      </w:r>
      <w:r w:rsidR="0095476D">
        <w:rPr>
          <w:rFonts w:ascii="Times New Roman" w:hAnsi="Times New Roman" w:cs="Times New Roman"/>
          <w:sz w:val="28"/>
          <w:szCs w:val="28"/>
          <w:lang w:val="kk-KZ"/>
        </w:rPr>
        <w:t>й</w:t>
      </w:r>
      <w:r w:rsidRPr="00C02C69">
        <w:rPr>
          <w:rFonts w:ascii="Times New Roman" w:hAnsi="Times New Roman" w:cs="Times New Roman"/>
          <w:sz w:val="28"/>
          <w:szCs w:val="28"/>
          <w:lang w:val="kk-KZ"/>
        </w:rPr>
        <w:t xml:space="preserve">ынша шешім қабылдау алгоритмін қарастырып өтейік. </w:t>
      </w:r>
      <w:r w:rsidR="001B2DE7" w:rsidRPr="009E04B9">
        <w:rPr>
          <w:rFonts w:ascii="Times New Roman" w:hAnsi="Times New Roman" w:cs="Times New Roman"/>
          <w:sz w:val="28"/>
          <w:szCs w:val="28"/>
          <w:lang w:val="kk-KZ"/>
        </w:rPr>
        <w:t>3</w:t>
      </w:r>
      <w:r w:rsidR="009E04B9" w:rsidRPr="009E04B9">
        <w:rPr>
          <w:rFonts w:ascii="Times New Roman" w:hAnsi="Times New Roman" w:cs="Times New Roman"/>
          <w:sz w:val="28"/>
          <w:szCs w:val="28"/>
          <w:lang w:val="kk-KZ"/>
        </w:rPr>
        <w:t>0</w:t>
      </w:r>
      <w:r w:rsidR="001B2DE7" w:rsidRPr="009E04B9">
        <w:rPr>
          <w:rFonts w:ascii="Times New Roman" w:hAnsi="Times New Roman" w:cs="Times New Roman"/>
          <w:sz w:val="28"/>
          <w:szCs w:val="28"/>
          <w:lang w:val="kk-KZ"/>
        </w:rPr>
        <w:t>-с</w:t>
      </w:r>
      <w:r w:rsidRPr="009E04B9">
        <w:rPr>
          <w:rFonts w:ascii="Times New Roman" w:hAnsi="Times New Roman" w:cs="Times New Roman"/>
          <w:sz w:val="28"/>
          <w:szCs w:val="28"/>
          <w:lang w:val="kk-KZ"/>
        </w:rPr>
        <w:t xml:space="preserve">урет </w:t>
      </w:r>
      <w:r w:rsidRPr="00C02C69">
        <w:rPr>
          <w:rFonts w:ascii="Times New Roman" w:hAnsi="Times New Roman" w:cs="Times New Roman"/>
          <w:sz w:val="28"/>
          <w:szCs w:val="28"/>
          <w:lang w:val="kk-KZ"/>
        </w:rPr>
        <w:t xml:space="preserve">бойынша бірінші </w:t>
      </w:r>
      <w:r w:rsidR="00161C44">
        <w:rPr>
          <w:rFonts w:ascii="Times New Roman" w:hAnsi="Times New Roman" w:cs="Times New Roman"/>
          <w:sz w:val="28"/>
          <w:szCs w:val="28"/>
          <w:lang w:val="kk-KZ"/>
        </w:rPr>
        <w:t xml:space="preserve">кезеңде </w:t>
      </w:r>
      <w:r w:rsidRPr="00C02C69">
        <w:rPr>
          <w:rFonts w:ascii="Times New Roman" w:hAnsi="Times New Roman" w:cs="Times New Roman"/>
          <w:sz w:val="28"/>
          <w:szCs w:val="28"/>
          <w:lang w:val="kk-KZ"/>
        </w:rPr>
        <w:t>стратегиялық маңызды бағыттарда ресурстарға зейін қою өнімнің бәсекеге қ</w:t>
      </w:r>
      <w:r w:rsidR="0095476D">
        <w:rPr>
          <w:rFonts w:ascii="Times New Roman" w:hAnsi="Times New Roman" w:cs="Times New Roman"/>
          <w:sz w:val="28"/>
          <w:szCs w:val="28"/>
          <w:lang w:val="kk-KZ"/>
        </w:rPr>
        <w:t>а</w:t>
      </w:r>
      <w:r w:rsidRPr="00C02C69">
        <w:rPr>
          <w:rFonts w:ascii="Times New Roman" w:hAnsi="Times New Roman" w:cs="Times New Roman"/>
          <w:sz w:val="28"/>
          <w:szCs w:val="28"/>
          <w:lang w:val="kk-KZ"/>
        </w:rPr>
        <w:t>білеттілігін арттырады. Яғни</w:t>
      </w:r>
      <w:r w:rsidR="0095476D">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көптеген кәсіпорындардың дамуы үшін, сапалы өнім шығару үшін ресурстары жеткіліксіз болып келеді. Кәсіпкерліктің басым салалары ресурстармен қаматамасыз етілуі керек, қажет болған жағдайда бизнестің</w:t>
      </w:r>
      <w:r w:rsidR="00EA1B5D">
        <w:rPr>
          <w:rFonts w:ascii="Times New Roman" w:hAnsi="Times New Roman" w:cs="Times New Roman"/>
          <w:sz w:val="28"/>
          <w:szCs w:val="28"/>
          <w:lang w:val="kk-KZ"/>
        </w:rPr>
        <w:t xml:space="preserve"> басқа салаларын</w:t>
      </w:r>
      <w:r w:rsidR="0018722F">
        <w:rPr>
          <w:rFonts w:ascii="Times New Roman" w:hAnsi="Times New Roman" w:cs="Times New Roman"/>
          <w:sz w:val="28"/>
          <w:szCs w:val="28"/>
          <w:lang w:val="kk-KZ"/>
        </w:rPr>
        <w:t>а</w:t>
      </w:r>
      <w:r w:rsidR="00EA1B5D">
        <w:rPr>
          <w:rFonts w:ascii="Times New Roman" w:hAnsi="Times New Roman" w:cs="Times New Roman"/>
          <w:sz w:val="28"/>
          <w:szCs w:val="28"/>
          <w:lang w:val="kk-KZ"/>
        </w:rPr>
        <w:t xml:space="preserve"> ресурстар тарт</w:t>
      </w:r>
      <w:r w:rsidRPr="00C02C69">
        <w:rPr>
          <w:rFonts w:ascii="Times New Roman" w:hAnsi="Times New Roman" w:cs="Times New Roman"/>
          <w:sz w:val="28"/>
          <w:szCs w:val="28"/>
          <w:lang w:val="kk-KZ"/>
        </w:rPr>
        <w:t>ылу</w:t>
      </w:r>
      <w:r w:rsidR="0018722F">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 қажет. Екінші </w:t>
      </w:r>
      <w:r w:rsidR="00512B9D">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бизнес-модельдің түрін таңдау деп көрсетілген. </w:t>
      </w:r>
    </w:p>
    <w:p w:rsidR="00C02C69" w:rsidRPr="00C02C69" w:rsidRDefault="00C02C69" w:rsidP="00BC675F">
      <w:pPr>
        <w:spacing w:after="0" w:line="240" w:lineRule="auto"/>
        <w:ind w:firstLine="708"/>
        <w:jc w:val="both"/>
        <w:rPr>
          <w:rFonts w:ascii="Times New Roman" w:hAnsi="Times New Roman" w:cs="Times New Roman"/>
          <w:sz w:val="24"/>
          <w:szCs w:val="24"/>
          <w:lang w:val="kk-KZ"/>
        </w:rPr>
      </w:pPr>
      <w:r w:rsidRPr="00C02C69">
        <w:rPr>
          <w:rFonts w:ascii="Times New Roman" w:hAnsi="Times New Roman" w:cs="Times New Roman"/>
          <w:sz w:val="28"/>
          <w:szCs w:val="28"/>
          <w:lang w:val="kk-KZ"/>
        </w:rPr>
        <w:t>Бизнес-модель бизнесті жүргізу ұйым ретінде мыналарды қамтиды: өндірісті әртараптандыру дәрежесі, тік ин</w:t>
      </w:r>
      <w:r w:rsidR="0095476D">
        <w:rPr>
          <w:rFonts w:ascii="Times New Roman" w:hAnsi="Times New Roman" w:cs="Times New Roman"/>
          <w:sz w:val="28"/>
          <w:szCs w:val="28"/>
          <w:lang w:val="kk-KZ"/>
        </w:rPr>
        <w:t>тег</w:t>
      </w:r>
      <w:r w:rsidRPr="00C02C69">
        <w:rPr>
          <w:rFonts w:ascii="Times New Roman" w:hAnsi="Times New Roman" w:cs="Times New Roman"/>
          <w:sz w:val="28"/>
          <w:szCs w:val="28"/>
          <w:lang w:val="kk-KZ"/>
        </w:rPr>
        <w:t xml:space="preserve">рация дәрежесі, өз бетінше бизнесті ұйымдастыру дәрежесі, кәсіпорынның басқару құрылымын ұйымдастыру – сызықты –функционалды, дивизионды, бейімделгіш. Үшінші </w:t>
      </w:r>
      <w:r w:rsidR="00512B9D">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аутсорсингтің стратегиясының қалыптасуы болып табылады. Түрлі зерттеу сараптамалары бойынша аутсорсингті</w:t>
      </w:r>
      <w:r w:rsidR="00EA1B5D">
        <w:rPr>
          <w:rFonts w:ascii="Times New Roman" w:hAnsi="Times New Roman" w:cs="Times New Roman"/>
          <w:sz w:val="28"/>
          <w:szCs w:val="28"/>
          <w:lang w:val="kk-KZ"/>
        </w:rPr>
        <w:t>к</w:t>
      </w:r>
      <w:r w:rsidRPr="00C02C69">
        <w:rPr>
          <w:rFonts w:ascii="Times New Roman" w:hAnsi="Times New Roman" w:cs="Times New Roman"/>
          <w:sz w:val="28"/>
          <w:szCs w:val="28"/>
          <w:lang w:val="kk-KZ"/>
        </w:rPr>
        <w:t xml:space="preserve"> мәміленің 20-50%-ы сәтсіздікке ұшырайды. Себебі, кәсіпорынның аутсорсингтік стратегияны дұрыс бағаланбауы болып табылады. Сондықтан да аутсорсингтік стратегия мәселесі маңызды болып келеді. Тәжірибе бойынша шешім басқарушылық тұрғыдан тез арада қабылданып, көптеген мәселелер шешілмей кетеді. </w:t>
      </w:r>
    </w:p>
    <w:p w:rsidR="00C02C69" w:rsidRPr="00C02C69" w:rsidRDefault="00C02C69" w:rsidP="00BC675F">
      <w:pPr>
        <w:spacing w:after="0" w:line="240" w:lineRule="auto"/>
        <w:jc w:val="both"/>
        <w:rPr>
          <w:rFonts w:ascii="Times New Roman" w:hAnsi="Times New Roman" w:cs="Times New Roman"/>
          <w:sz w:val="24"/>
          <w:szCs w:val="24"/>
          <w:lang w:val="kk-KZ"/>
        </w:rPr>
      </w:pPr>
      <w:r w:rsidRPr="00C02C69">
        <w:rPr>
          <w:rFonts w:ascii="Times New Roman" w:hAnsi="Times New Roman" w:cs="Times New Roman"/>
          <w:noProof/>
          <w:sz w:val="24"/>
          <w:szCs w:val="24"/>
          <w:lang w:eastAsia="ru-RU"/>
        </w:rPr>
        <mc:AlternateContent>
          <mc:Choice Requires="wpc">
            <w:drawing>
              <wp:inline distT="0" distB="0" distL="0" distR="0" wp14:anchorId="6057BD4A" wp14:editId="2105BC7E">
                <wp:extent cx="6238875" cy="7010401"/>
                <wp:effectExtent l="0" t="0" r="9525" b="0"/>
                <wp:docPr id="263" name="Полотно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0" name="Овал 130"/>
                        <wps:cNvSpPr/>
                        <wps:spPr>
                          <a:xfrm>
                            <a:off x="9518" y="171451"/>
                            <a:ext cx="1571625" cy="419099"/>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jc w:val="center"/>
                                <w:rPr>
                                  <w:rFonts w:ascii="Times New Roman" w:hAnsi="Times New Roman" w:cs="Times New Roman"/>
                                  <w:lang w:val="kk-KZ"/>
                                </w:rPr>
                              </w:pPr>
                              <w:r w:rsidRPr="001E22F1">
                                <w:rPr>
                                  <w:rFonts w:ascii="Times New Roman" w:hAnsi="Times New Roman" w:cs="Times New Roman"/>
                                  <w:lang w:val="en-US"/>
                                </w:rPr>
                                <w:t xml:space="preserve">1 </w:t>
                              </w:r>
                              <w:r>
                                <w:rPr>
                                  <w:rFonts w:ascii="Times New Roman" w:hAnsi="Times New Roman" w:cs="Times New Roman"/>
                                  <w:lang w:val="kk-KZ"/>
                                </w:rPr>
                                <w:t>кезең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Скругленный прямоугольник 131"/>
                        <wps:cNvSpPr/>
                        <wps:spPr>
                          <a:xfrm>
                            <a:off x="2057400" y="133351"/>
                            <a:ext cx="4123833" cy="666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1E22F1" w:rsidRDefault="0012434A" w:rsidP="00C02C69">
                              <w:pPr>
                                <w:spacing w:after="0" w:line="240" w:lineRule="auto"/>
                                <w:jc w:val="center"/>
                                <w:rPr>
                                  <w:rFonts w:ascii="Times New Roman" w:hAnsi="Times New Roman" w:cs="Times New Roman"/>
                                  <w:lang w:val="kk-KZ"/>
                                </w:rPr>
                              </w:pPr>
                              <w:r w:rsidRPr="001E22F1">
                                <w:rPr>
                                  <w:rFonts w:ascii="Times New Roman" w:hAnsi="Times New Roman" w:cs="Times New Roman"/>
                                  <w:lang w:val="kk-KZ"/>
                                </w:rPr>
                                <w:t>Бизнестің нақты бас</w:t>
                              </w:r>
                              <w:r>
                                <w:rPr>
                                  <w:rFonts w:ascii="Times New Roman" w:hAnsi="Times New Roman" w:cs="Times New Roman"/>
                                  <w:lang w:val="kk-KZ"/>
                                </w:rPr>
                                <w:t>ы</w:t>
                              </w:r>
                              <w:r w:rsidRPr="001E22F1">
                                <w:rPr>
                                  <w:rFonts w:ascii="Times New Roman" w:hAnsi="Times New Roman" w:cs="Times New Roman"/>
                                  <w:lang w:val="kk-KZ"/>
                                </w:rPr>
                                <w:t>м түрлерін көрсету. Кәсіп</w:t>
                              </w:r>
                              <w:r>
                                <w:rPr>
                                  <w:rFonts w:ascii="Times New Roman" w:hAnsi="Times New Roman" w:cs="Times New Roman"/>
                                  <w:lang w:val="kk-KZ"/>
                                </w:rPr>
                                <w:t>орынның негізгі бәсекелік артықшылықтарын анықтап, қаржыны</w:t>
                              </w:r>
                              <w:r w:rsidRPr="001E22F1">
                                <w:rPr>
                                  <w:rFonts w:ascii="Times New Roman" w:hAnsi="Times New Roman" w:cs="Times New Roman"/>
                                  <w:lang w:val="kk-KZ"/>
                                </w:rPr>
                                <w:t xml:space="preserve"> қайда жұмсау керек екенін білу;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ая со стрелкой 132"/>
                        <wps:cNvCnPr/>
                        <wps:spPr>
                          <a:xfrm flipV="1">
                            <a:off x="1609672" y="390525"/>
                            <a:ext cx="428678" cy="9526"/>
                          </a:xfrm>
                          <a:prstGeom prst="straightConnector1">
                            <a:avLst/>
                          </a:prstGeom>
                          <a:noFill/>
                          <a:ln w="6350" cap="flat" cmpd="sng" algn="ctr">
                            <a:solidFill>
                              <a:srgbClr val="5B9BD5"/>
                            </a:solidFill>
                            <a:prstDash val="solid"/>
                            <a:miter lim="800000"/>
                            <a:tailEnd type="triangle"/>
                          </a:ln>
                          <a:effectLst/>
                        </wps:spPr>
                        <wps:bodyPr/>
                      </wps:wsp>
                      <wps:wsp>
                        <wps:cNvPr id="133" name="Овал 133"/>
                        <wps:cNvSpPr/>
                        <wps:spPr>
                          <a:xfrm>
                            <a:off x="38682" y="1009666"/>
                            <a:ext cx="1570990" cy="418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2 </w:t>
                              </w:r>
                              <w:r>
                                <w:rPr>
                                  <w:rFonts w:eastAsia="Calibri"/>
                                  <w:sz w:val="22"/>
                                  <w:szCs w:val="22"/>
                                  <w:lang w:val="kk-KZ"/>
                                </w:rPr>
                                <w:t>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Овал 134"/>
                        <wps:cNvSpPr/>
                        <wps:spPr>
                          <a:xfrm>
                            <a:off x="10153" y="3580425"/>
                            <a:ext cx="1570990" cy="418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5 </w:t>
                              </w:r>
                              <w:r>
                                <w:rPr>
                                  <w:rFonts w:eastAsia="Calibri"/>
                                  <w:sz w:val="22"/>
                                  <w:szCs w:val="22"/>
                                  <w:lang w:val="kk-KZ"/>
                                </w:rPr>
                                <w:t>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Овал 135"/>
                        <wps:cNvSpPr/>
                        <wps:spPr>
                          <a:xfrm>
                            <a:off x="628" y="4417351"/>
                            <a:ext cx="1570990" cy="418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6 </w:t>
                              </w:r>
                              <w:r>
                                <w:rPr>
                                  <w:rFonts w:eastAsia="Calibri"/>
                                  <w:sz w:val="22"/>
                                  <w:szCs w:val="22"/>
                                  <w:lang w:val="kk-KZ"/>
                                </w:rPr>
                                <w:t>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Овал 136"/>
                        <wps:cNvSpPr/>
                        <wps:spPr>
                          <a:xfrm>
                            <a:off x="57785" y="2713650"/>
                            <a:ext cx="1570990" cy="418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4 </w:t>
                              </w:r>
                              <w:r>
                                <w:rPr>
                                  <w:rFonts w:eastAsia="Calibri"/>
                                  <w:sz w:val="22"/>
                                  <w:szCs w:val="22"/>
                                  <w:lang w:val="kk-KZ"/>
                                </w:rPr>
                                <w:t>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Овал 137"/>
                        <wps:cNvSpPr/>
                        <wps:spPr>
                          <a:xfrm>
                            <a:off x="38682" y="1856400"/>
                            <a:ext cx="1570990" cy="418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3</w:t>
                              </w:r>
                              <w:r>
                                <w:rPr>
                                  <w:rFonts w:eastAsia="Calibri"/>
                                  <w:sz w:val="22"/>
                                  <w:szCs w:val="22"/>
                                  <w:lang w:val="kk-KZ"/>
                                </w:rPr>
                                <w:t xml:space="preserve"> 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Прямая со стрелкой 138"/>
                        <wps:cNvCnPr/>
                        <wps:spPr>
                          <a:xfrm flipV="1">
                            <a:off x="1628775" y="1227750"/>
                            <a:ext cx="428625" cy="9525"/>
                          </a:xfrm>
                          <a:prstGeom prst="straightConnector1">
                            <a:avLst/>
                          </a:prstGeom>
                          <a:noFill/>
                          <a:ln w="6350" cap="flat" cmpd="sng" algn="ctr">
                            <a:solidFill>
                              <a:srgbClr val="5B9BD5"/>
                            </a:solidFill>
                            <a:prstDash val="solid"/>
                            <a:miter lim="800000"/>
                            <a:tailEnd type="triangle"/>
                          </a:ln>
                          <a:effectLst/>
                        </wps:spPr>
                        <wps:bodyPr/>
                      </wps:wsp>
                      <wps:wsp>
                        <wps:cNvPr id="139" name="Скругленный прямоугольник 139"/>
                        <wps:cNvSpPr/>
                        <wps:spPr>
                          <a:xfrm>
                            <a:off x="2055984" y="980100"/>
                            <a:ext cx="4162424" cy="658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024E1D" w:rsidRDefault="0012434A" w:rsidP="00C02C69">
                              <w:pPr>
                                <w:pStyle w:val="ab"/>
                                <w:spacing w:before="0" w:beforeAutospacing="0" w:after="0" w:afterAutospacing="0"/>
                                <w:jc w:val="center"/>
                                <w:rPr>
                                  <w:lang w:val="kk-KZ"/>
                                </w:rPr>
                              </w:pPr>
                              <w:r>
                                <w:rPr>
                                  <w:rFonts w:eastAsia="Calibri"/>
                                  <w:sz w:val="22"/>
                                  <w:szCs w:val="22"/>
                                  <w:lang w:val="kk-KZ"/>
                                </w:rPr>
                                <w:t>Кәсіпорын аутсорсингтік бизнес</w:t>
                              </w:r>
                              <w:r>
                                <w:rPr>
                                  <w:rFonts w:eastAsia="Calibri"/>
                                  <w:sz w:val="22"/>
                                  <w:szCs w:val="22"/>
                                  <w:lang w:val="en-US"/>
                                </w:rPr>
                                <w:t>-</w:t>
                              </w:r>
                              <w:r>
                                <w:rPr>
                                  <w:rFonts w:eastAsia="Calibri"/>
                                  <w:sz w:val="22"/>
                                  <w:szCs w:val="22"/>
                                  <w:lang w:val="kk-KZ"/>
                                </w:rPr>
                                <w:t>процестерді қолдану мүмкіндігіне әсер ететін бизне жүргізетін бизнес-модель таңдауы керек.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Прямая со стрелкой 140"/>
                        <wps:cNvCnPr/>
                        <wps:spPr>
                          <a:xfrm>
                            <a:off x="790575" y="600035"/>
                            <a:ext cx="9525" cy="409615"/>
                          </a:xfrm>
                          <a:prstGeom prst="straightConnector1">
                            <a:avLst/>
                          </a:prstGeom>
                          <a:noFill/>
                          <a:ln w="6350" cap="flat" cmpd="sng" algn="ctr">
                            <a:solidFill>
                              <a:srgbClr val="5B9BD5"/>
                            </a:solidFill>
                            <a:prstDash val="solid"/>
                            <a:miter lim="800000"/>
                            <a:tailEnd type="triangle"/>
                          </a:ln>
                          <a:effectLst/>
                        </wps:spPr>
                        <wps:bodyPr/>
                      </wps:wsp>
                      <wps:wsp>
                        <wps:cNvPr id="141" name="Прямая со стрелкой 141"/>
                        <wps:cNvCnPr/>
                        <wps:spPr>
                          <a:xfrm flipV="1">
                            <a:off x="1628775" y="2065950"/>
                            <a:ext cx="428625" cy="9525"/>
                          </a:xfrm>
                          <a:prstGeom prst="straightConnector1">
                            <a:avLst/>
                          </a:prstGeom>
                          <a:noFill/>
                          <a:ln w="6350" cap="flat" cmpd="sng" algn="ctr">
                            <a:solidFill>
                              <a:srgbClr val="5B9BD5"/>
                            </a:solidFill>
                            <a:prstDash val="solid"/>
                            <a:miter lim="800000"/>
                            <a:tailEnd type="triangle"/>
                          </a:ln>
                          <a:effectLst/>
                        </wps:spPr>
                        <wps:bodyPr/>
                      </wps:wsp>
                      <wps:wsp>
                        <wps:cNvPr id="142" name="Скругленный прямоугольник 142"/>
                        <wps:cNvSpPr/>
                        <wps:spPr>
                          <a:xfrm>
                            <a:off x="2038350" y="1780200"/>
                            <a:ext cx="4161790" cy="657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024E1D" w:rsidRDefault="0012434A" w:rsidP="00C02C69">
                              <w:pPr>
                                <w:pStyle w:val="ab"/>
                                <w:spacing w:before="0" w:beforeAutospacing="0" w:after="0" w:afterAutospacing="0"/>
                                <w:jc w:val="center"/>
                                <w:rPr>
                                  <w:lang w:val="kk-KZ"/>
                                </w:rPr>
                              </w:pPr>
                              <w:r>
                                <w:rPr>
                                  <w:rFonts w:eastAsia="Calibri"/>
                                  <w:sz w:val="22"/>
                                  <w:szCs w:val="22"/>
                                  <w:lang w:val="kk-KZ"/>
                                </w:rPr>
                                <w:t>Аутсорсингтік стратегияның қалыптасуы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Скругленный прямоугольник 143"/>
                        <wps:cNvSpPr/>
                        <wps:spPr>
                          <a:xfrm>
                            <a:off x="2055984" y="2617425"/>
                            <a:ext cx="4125248" cy="657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ED54EF" w:rsidRDefault="0012434A" w:rsidP="00C02C69">
                              <w:pPr>
                                <w:pStyle w:val="ab"/>
                                <w:spacing w:before="0" w:beforeAutospacing="0" w:after="0" w:afterAutospacing="0"/>
                                <w:jc w:val="center"/>
                                <w:rPr>
                                  <w:lang w:val="kk-KZ"/>
                                </w:rPr>
                              </w:pPr>
                              <w:r>
                                <w:rPr>
                                  <w:rFonts w:eastAsia="Calibri"/>
                                  <w:sz w:val="22"/>
                                  <w:szCs w:val="22"/>
                                </w:rPr>
                                <w:t>Бизнес-</w:t>
                              </w:r>
                              <w:r>
                                <w:rPr>
                                  <w:rFonts w:eastAsia="Calibri"/>
                                  <w:sz w:val="22"/>
                                  <w:szCs w:val="22"/>
                                  <w:lang w:val="kk-KZ"/>
                                </w:rPr>
                                <w:t>процестерді талдау және жалпы стратегия шеңберінде оларды аутсорсингке беру мақсаттылығын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Прямая со стрелкой 144"/>
                        <wps:cNvCnPr/>
                        <wps:spPr>
                          <a:xfrm flipV="1">
                            <a:off x="1647818" y="2904150"/>
                            <a:ext cx="428625" cy="9525"/>
                          </a:xfrm>
                          <a:prstGeom prst="straightConnector1">
                            <a:avLst/>
                          </a:prstGeom>
                          <a:noFill/>
                          <a:ln w="6350" cap="flat" cmpd="sng" algn="ctr">
                            <a:solidFill>
                              <a:srgbClr val="5B9BD5"/>
                            </a:solidFill>
                            <a:prstDash val="solid"/>
                            <a:miter lim="800000"/>
                            <a:tailEnd type="triangle"/>
                          </a:ln>
                          <a:effectLst/>
                        </wps:spPr>
                        <wps:bodyPr/>
                      </wps:wsp>
                      <wps:wsp>
                        <wps:cNvPr id="145" name="Прямая со стрелкой 145"/>
                        <wps:cNvCnPr/>
                        <wps:spPr>
                          <a:xfrm flipV="1">
                            <a:off x="1590668" y="3780450"/>
                            <a:ext cx="428625" cy="9525"/>
                          </a:xfrm>
                          <a:prstGeom prst="straightConnector1">
                            <a:avLst/>
                          </a:prstGeom>
                          <a:noFill/>
                          <a:ln w="6350" cap="flat" cmpd="sng" algn="ctr">
                            <a:solidFill>
                              <a:srgbClr val="5B9BD5"/>
                            </a:solidFill>
                            <a:prstDash val="solid"/>
                            <a:miter lim="800000"/>
                            <a:tailEnd type="triangle"/>
                          </a:ln>
                          <a:effectLst/>
                        </wps:spPr>
                        <wps:bodyPr/>
                      </wps:wsp>
                      <wps:wsp>
                        <wps:cNvPr id="146" name="Скругленный прямоугольник 146"/>
                        <wps:cNvSpPr/>
                        <wps:spPr>
                          <a:xfrm>
                            <a:off x="2055984" y="3485175"/>
                            <a:ext cx="4161790" cy="657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4E0D3D" w:rsidRDefault="0012434A" w:rsidP="00C02C69">
                              <w:pPr>
                                <w:pStyle w:val="ab"/>
                                <w:spacing w:before="0" w:beforeAutospacing="0" w:after="0" w:afterAutospacing="0"/>
                                <w:rPr>
                                  <w:lang w:val="kk-KZ"/>
                                </w:rPr>
                              </w:pPr>
                              <w:r>
                                <w:rPr>
                                  <w:rFonts w:eastAsia="Calibri"/>
                                  <w:sz w:val="22"/>
                                  <w:szCs w:val="22"/>
                                  <w:lang w:val="kk-KZ"/>
                                </w:rPr>
                                <w:t>Аутсорсингке берілетін бизнес</w:t>
                              </w:r>
                              <w:r w:rsidRPr="004E0D3D">
                                <w:rPr>
                                  <w:rFonts w:eastAsia="Calibri"/>
                                  <w:sz w:val="22"/>
                                  <w:szCs w:val="22"/>
                                </w:rPr>
                                <w:t>-</w:t>
                              </w:r>
                              <w:r>
                                <w:rPr>
                                  <w:rFonts w:eastAsia="Calibri"/>
                                  <w:sz w:val="22"/>
                                  <w:szCs w:val="22"/>
                                  <w:lang w:val="kk-KZ"/>
                                </w:rPr>
                                <w:t>процестерді сипаттау. Кейін аутсорсингке берілетін қызмет түрін жүзеге асыру үшін  кәсіпорын ресурстарын бағалау;</w:t>
                              </w:r>
                            </w:p>
                            <w:p w:rsidR="0012434A" w:rsidRPr="00693839" w:rsidRDefault="0012434A" w:rsidP="00C02C69">
                              <w:pPr>
                                <w:pStyle w:val="ab"/>
                                <w:spacing w:before="0" w:beforeAutospacing="0" w:after="0" w:afterAutospacing="0"/>
                                <w:jc w:val="center"/>
                                <w:rPr>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Прямая со стрелкой 147"/>
                        <wps:cNvCnPr/>
                        <wps:spPr>
                          <a:xfrm flipV="1">
                            <a:off x="1590668" y="4618650"/>
                            <a:ext cx="428625" cy="9525"/>
                          </a:xfrm>
                          <a:prstGeom prst="straightConnector1">
                            <a:avLst/>
                          </a:prstGeom>
                          <a:noFill/>
                          <a:ln w="6350" cap="flat" cmpd="sng" algn="ctr">
                            <a:solidFill>
                              <a:srgbClr val="5B9BD5"/>
                            </a:solidFill>
                            <a:prstDash val="solid"/>
                            <a:miter lim="800000"/>
                            <a:tailEnd type="triangle"/>
                          </a:ln>
                          <a:effectLst/>
                        </wps:spPr>
                        <wps:bodyPr/>
                      </wps:wsp>
                      <wps:wsp>
                        <wps:cNvPr id="148" name="Скругленный прямоугольник 148"/>
                        <wps:cNvSpPr/>
                        <wps:spPr>
                          <a:xfrm>
                            <a:off x="2076443" y="4342425"/>
                            <a:ext cx="4161790" cy="657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4B41B7" w:rsidRDefault="0012434A" w:rsidP="00C02C69">
                              <w:pPr>
                                <w:pStyle w:val="ab"/>
                                <w:spacing w:before="0" w:beforeAutospacing="0" w:after="0" w:afterAutospacing="0"/>
                                <w:rPr>
                                  <w:lang w:val="kk-KZ"/>
                                </w:rPr>
                              </w:pPr>
                              <w:r>
                                <w:rPr>
                                  <w:rFonts w:eastAsia="Calibri"/>
                                  <w:sz w:val="22"/>
                                  <w:szCs w:val="22"/>
                                  <w:lang w:val="kk-KZ"/>
                                </w:rPr>
                                <w:t>Таңдалған бизнес</w:t>
                              </w:r>
                              <w:r w:rsidRPr="004B41B7">
                                <w:rPr>
                                  <w:rFonts w:eastAsia="Calibri"/>
                                  <w:sz w:val="22"/>
                                  <w:szCs w:val="22"/>
                                </w:rPr>
                                <w:t>-</w:t>
                              </w:r>
                              <w:r>
                                <w:rPr>
                                  <w:rFonts w:eastAsia="Calibri"/>
                                  <w:sz w:val="22"/>
                                  <w:szCs w:val="22"/>
                                  <w:lang w:val="kk-KZ"/>
                                </w:rPr>
                                <w:t>процесс үшін аутсорсинг</w:t>
                              </w:r>
                              <w:r w:rsidRPr="004B41B7">
                                <w:rPr>
                                  <w:rFonts w:eastAsia="Calibri"/>
                                  <w:sz w:val="22"/>
                                  <w:szCs w:val="22"/>
                                </w:rPr>
                                <w:t xml:space="preserve"> </w:t>
                              </w:r>
                              <w:r>
                                <w:rPr>
                                  <w:rFonts w:eastAsia="Calibri"/>
                                  <w:sz w:val="22"/>
                                  <w:szCs w:val="22"/>
                                  <w:lang w:val="kk-KZ"/>
                                </w:rPr>
                                <w:t>қызмет нарығын талдау:нарықтағы аутсорсерлердің саны, олардың  көрсетілетін қызмет сапасы, бағасы, тәуекелдерді қабылдау мүмкіндігі;</w:t>
                              </w:r>
                            </w:p>
                            <w:p w:rsidR="0012434A" w:rsidRDefault="0012434A" w:rsidP="00C02C69">
                              <w:pPr>
                                <w:pStyle w:val="a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Овал 149"/>
                        <wps:cNvSpPr/>
                        <wps:spPr>
                          <a:xfrm>
                            <a:off x="0" y="5237775"/>
                            <a:ext cx="1571625" cy="41846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7 </w:t>
                              </w:r>
                              <w:r>
                                <w:rPr>
                                  <w:rFonts w:eastAsia="Calibri"/>
                                  <w:sz w:val="22"/>
                                  <w:szCs w:val="22"/>
                                  <w:lang w:val="kk-KZ"/>
                                </w:rPr>
                                <w:t>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Скругленный прямоугольник 150"/>
                        <wps:cNvSpPr/>
                        <wps:spPr>
                          <a:xfrm>
                            <a:off x="2076443" y="5171440"/>
                            <a:ext cx="4161790" cy="657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EA1B5D" w:rsidRDefault="0012434A" w:rsidP="00C02C69">
                              <w:pPr>
                                <w:pStyle w:val="ab"/>
                                <w:spacing w:before="0" w:beforeAutospacing="0" w:after="0" w:afterAutospacing="0"/>
                                <w:jc w:val="center"/>
                                <w:rPr>
                                  <w:sz w:val="22"/>
                                  <w:szCs w:val="22"/>
                                  <w:lang w:val="kk-KZ"/>
                                </w:rPr>
                              </w:pPr>
                              <w:r w:rsidRPr="00EA1B5D">
                                <w:rPr>
                                  <w:sz w:val="22"/>
                                  <w:szCs w:val="22"/>
                                  <w:lang w:val="kk-KZ"/>
                                </w:rPr>
                                <w:t>Қызметтерді аутсорсинг арқылы сатып алған соң, ол қалай жүру керек екенін таңдауы қажет.</w:t>
                              </w:r>
                            </w:p>
                            <w:p w:rsidR="0012434A" w:rsidRPr="00EA1B5D" w:rsidRDefault="0012434A" w:rsidP="00C02C69">
                              <w:pPr>
                                <w:pStyle w:val="ab"/>
                                <w:spacing w:before="0" w:beforeAutospacing="0" w:after="0" w:afterAutospacing="0"/>
                                <w:rPr>
                                  <w:sz w:val="22"/>
                                  <w:szCs w:val="22"/>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Овал 151"/>
                        <wps:cNvSpPr/>
                        <wps:spPr>
                          <a:xfrm>
                            <a:off x="0" y="6055206"/>
                            <a:ext cx="1571625" cy="41783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12434A" w:rsidRPr="004E6D04" w:rsidRDefault="0012434A" w:rsidP="00C02C69">
                              <w:pPr>
                                <w:pStyle w:val="ab"/>
                                <w:spacing w:before="0" w:beforeAutospacing="0" w:after="160" w:afterAutospacing="0" w:line="254" w:lineRule="auto"/>
                                <w:jc w:val="center"/>
                                <w:rPr>
                                  <w:lang w:val="kk-KZ"/>
                                </w:rPr>
                              </w:pPr>
                              <w:r>
                                <w:rPr>
                                  <w:rFonts w:eastAsia="Calibri"/>
                                  <w:sz w:val="22"/>
                                  <w:szCs w:val="22"/>
                                  <w:lang w:val="en-US"/>
                                </w:rPr>
                                <w:t xml:space="preserve">8 </w:t>
                              </w:r>
                              <w:r>
                                <w:rPr>
                                  <w:rFonts w:eastAsia="Calibri"/>
                                  <w:sz w:val="22"/>
                                  <w:szCs w:val="22"/>
                                  <w:lang w:val="kk-KZ"/>
                                </w:rPr>
                                <w:t>кезең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Скругленный прямоугольник 152"/>
                        <wps:cNvSpPr/>
                        <wps:spPr>
                          <a:xfrm>
                            <a:off x="2076443" y="6015355"/>
                            <a:ext cx="4161790" cy="7664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12434A" w:rsidRPr="00EA1B5D" w:rsidRDefault="0012434A" w:rsidP="00EA1B5D">
                              <w:pPr>
                                <w:pStyle w:val="ab"/>
                                <w:spacing w:before="0" w:beforeAutospacing="0" w:after="0" w:afterAutospacing="0"/>
                                <w:jc w:val="both"/>
                                <w:rPr>
                                  <w:sz w:val="22"/>
                                  <w:szCs w:val="22"/>
                                  <w:lang w:val="kk-KZ"/>
                                </w:rPr>
                              </w:pPr>
                              <w:r w:rsidRPr="00EA1B5D">
                                <w:rPr>
                                  <w:rFonts w:eastAsia="Times New Roman"/>
                                  <w:sz w:val="22"/>
                                  <w:szCs w:val="22"/>
                                  <w:lang w:val="kk-KZ"/>
                                </w:rPr>
                                <w:t>Алгоритмнің келесі кезеңі бойынша тапсырыс беруші кәсіпорын құрылымынан бір бөлімше осы сала бойынша жауап беретін адамға бөлініп беріледі.</w:t>
                              </w:r>
                            </w:p>
                            <w:p w:rsidR="0012434A" w:rsidRPr="004B41B7" w:rsidRDefault="0012434A" w:rsidP="00C02C69">
                              <w:pPr>
                                <w:pStyle w:val="ab"/>
                                <w:spacing w:before="0" w:beforeAutospacing="0" w:after="0" w:afterAutospacing="0"/>
                                <w:rPr>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Прямая со стрелкой 153"/>
                        <wps:cNvCnPr/>
                        <wps:spPr>
                          <a:xfrm flipV="1">
                            <a:off x="1590668" y="5437800"/>
                            <a:ext cx="428625" cy="8890"/>
                          </a:xfrm>
                          <a:prstGeom prst="straightConnector1">
                            <a:avLst/>
                          </a:prstGeom>
                          <a:noFill/>
                          <a:ln w="6350" cap="flat" cmpd="sng" algn="ctr">
                            <a:solidFill>
                              <a:srgbClr val="5B9BD5"/>
                            </a:solidFill>
                            <a:prstDash val="solid"/>
                            <a:miter lim="800000"/>
                            <a:tailEnd type="triangle"/>
                          </a:ln>
                          <a:effectLst/>
                        </wps:spPr>
                        <wps:bodyPr/>
                      </wps:wsp>
                      <wps:wsp>
                        <wps:cNvPr id="154" name="Прямая со стрелкой 154"/>
                        <wps:cNvCnPr/>
                        <wps:spPr>
                          <a:xfrm flipV="1">
                            <a:off x="1609672" y="6256950"/>
                            <a:ext cx="428625" cy="8255"/>
                          </a:xfrm>
                          <a:prstGeom prst="straightConnector1">
                            <a:avLst/>
                          </a:prstGeom>
                          <a:noFill/>
                          <a:ln w="6350" cap="flat" cmpd="sng" algn="ctr">
                            <a:solidFill>
                              <a:srgbClr val="5B9BD5"/>
                            </a:solidFill>
                            <a:prstDash val="solid"/>
                            <a:miter lim="800000"/>
                            <a:tailEnd type="triangle"/>
                          </a:ln>
                          <a:effectLst/>
                        </wps:spPr>
                        <wps:bodyPr/>
                      </wps:wsp>
                      <wps:wsp>
                        <wps:cNvPr id="155" name="Прямая со стрелкой 155"/>
                        <wps:cNvCnPr/>
                        <wps:spPr>
                          <a:xfrm>
                            <a:off x="770550" y="1446826"/>
                            <a:ext cx="9525" cy="409575"/>
                          </a:xfrm>
                          <a:prstGeom prst="straightConnector1">
                            <a:avLst/>
                          </a:prstGeom>
                          <a:noFill/>
                          <a:ln w="6350" cap="flat" cmpd="sng" algn="ctr">
                            <a:solidFill>
                              <a:srgbClr val="5B9BD5"/>
                            </a:solidFill>
                            <a:prstDash val="solid"/>
                            <a:miter lim="800000"/>
                            <a:tailEnd type="triangle"/>
                          </a:ln>
                          <a:effectLst/>
                        </wps:spPr>
                        <wps:bodyPr/>
                      </wps:wsp>
                      <wps:wsp>
                        <wps:cNvPr id="156" name="Прямая со стрелкой 156"/>
                        <wps:cNvCnPr/>
                        <wps:spPr>
                          <a:xfrm>
                            <a:off x="799125" y="2285025"/>
                            <a:ext cx="9525" cy="408940"/>
                          </a:xfrm>
                          <a:prstGeom prst="straightConnector1">
                            <a:avLst/>
                          </a:prstGeom>
                          <a:noFill/>
                          <a:ln w="6350" cap="flat" cmpd="sng" algn="ctr">
                            <a:solidFill>
                              <a:srgbClr val="5B9BD5"/>
                            </a:solidFill>
                            <a:prstDash val="solid"/>
                            <a:miter lim="800000"/>
                            <a:tailEnd type="triangle"/>
                          </a:ln>
                          <a:effectLst/>
                        </wps:spPr>
                        <wps:bodyPr/>
                      </wps:wsp>
                      <wps:wsp>
                        <wps:cNvPr id="157" name="Прямая со стрелкой 157"/>
                        <wps:cNvCnPr/>
                        <wps:spPr>
                          <a:xfrm>
                            <a:off x="826725" y="3150941"/>
                            <a:ext cx="9525" cy="408940"/>
                          </a:xfrm>
                          <a:prstGeom prst="straightConnector1">
                            <a:avLst/>
                          </a:prstGeom>
                          <a:noFill/>
                          <a:ln w="6350" cap="flat" cmpd="sng" algn="ctr">
                            <a:solidFill>
                              <a:srgbClr val="5B9BD5"/>
                            </a:solidFill>
                            <a:prstDash val="solid"/>
                            <a:miter lim="800000"/>
                            <a:tailEnd type="triangle"/>
                          </a:ln>
                          <a:effectLst/>
                        </wps:spPr>
                        <wps:bodyPr/>
                      </wps:wsp>
                      <wps:wsp>
                        <wps:cNvPr id="158" name="Прямая со стрелкой 158"/>
                        <wps:cNvCnPr/>
                        <wps:spPr>
                          <a:xfrm>
                            <a:off x="808650" y="4019012"/>
                            <a:ext cx="8550" cy="397455"/>
                          </a:xfrm>
                          <a:prstGeom prst="straightConnector1">
                            <a:avLst/>
                          </a:prstGeom>
                          <a:noFill/>
                          <a:ln w="6350" cap="flat" cmpd="sng" algn="ctr">
                            <a:solidFill>
                              <a:srgbClr val="5B9BD5"/>
                            </a:solidFill>
                            <a:prstDash val="solid"/>
                            <a:miter lim="800000"/>
                            <a:tailEnd type="triangle"/>
                          </a:ln>
                          <a:effectLst/>
                        </wps:spPr>
                        <wps:bodyPr/>
                      </wps:wsp>
                      <wps:wsp>
                        <wps:cNvPr id="159" name="Прямая со стрелкой 159"/>
                        <wps:cNvCnPr/>
                        <wps:spPr>
                          <a:xfrm>
                            <a:off x="799125" y="4840264"/>
                            <a:ext cx="975" cy="379436"/>
                          </a:xfrm>
                          <a:prstGeom prst="straightConnector1">
                            <a:avLst/>
                          </a:prstGeom>
                          <a:noFill/>
                          <a:ln w="6350" cap="flat" cmpd="sng" algn="ctr">
                            <a:solidFill>
                              <a:srgbClr val="5B9BD5"/>
                            </a:solidFill>
                            <a:prstDash val="solid"/>
                            <a:miter lim="800000"/>
                            <a:tailEnd type="triangle"/>
                          </a:ln>
                          <a:effectLst/>
                        </wps:spPr>
                        <wps:bodyPr/>
                      </wps:wsp>
                      <wps:wsp>
                        <wps:cNvPr id="160" name="Прямая со стрелкой 160"/>
                        <wps:cNvCnPr/>
                        <wps:spPr>
                          <a:xfrm>
                            <a:off x="808650" y="5676111"/>
                            <a:ext cx="635" cy="379095"/>
                          </a:xfrm>
                          <a:prstGeom prst="straightConnector1">
                            <a:avLst/>
                          </a:prstGeom>
                          <a:noFill/>
                          <a:ln w="6350" cap="flat" cmpd="sng" algn="ctr">
                            <a:solidFill>
                              <a:srgbClr val="5B9BD5"/>
                            </a:solidFill>
                            <a:prstDash val="solid"/>
                            <a:miter lim="800000"/>
                            <a:tailEnd type="triangle"/>
                          </a:ln>
                          <a:effectLst/>
                        </wps:spPr>
                        <wps:bodyPr/>
                      </wps:wsp>
                    </wpc:wpc>
                  </a:graphicData>
                </a:graphic>
              </wp:inline>
            </w:drawing>
          </mc:Choice>
          <mc:Fallback>
            <w:pict>
              <v:group w14:anchorId="6057BD4A" id="Полотно 263" o:spid="_x0000_s1140" editas="canvas" style="width:491.25pt;height:552pt;mso-position-horizontal-relative:char;mso-position-vertical-relative:line" coordsize="62388,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">
                <v:shape id="_x0000_s1141" type="#_x0000_t75" style="position:absolute;width:62388;height:70104;visibility:visible;mso-wrap-style:square">
                  <v:fill o:detectmouseclick="t"/>
                  <v:path o:connecttype="none"/>
                </v:shape>
                <v:oval id="Овал 130" o:spid="_x0000_s1142" style="position:absolute;left:95;top:1714;width:157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" fillcolor="window" strokecolor="windowText" strokeweight="1pt">
                  <v:stroke joinstyle="miter"/>
                  <v:textbox>
                    <w:txbxContent>
                      <w:p w:rsidR="0012434A" w:rsidRPr="004E6D04" w:rsidRDefault="0012434A" w:rsidP="00C02C69">
                        <w:pPr>
                          <w:jc w:val="center"/>
                          <w:rPr>
                            <w:rFonts w:ascii="Times New Roman" w:hAnsi="Times New Roman" w:cs="Times New Roman"/>
                            <w:lang w:val="kk-KZ"/>
                          </w:rPr>
                        </w:pPr>
                        <w:r w:rsidRPr="001E22F1">
                          <w:rPr>
                            <w:rFonts w:ascii="Times New Roman" w:hAnsi="Times New Roman" w:cs="Times New Roman"/>
                            <w:lang w:val="en-US"/>
                          </w:rPr>
                          <w:t xml:space="preserve">1 </w:t>
                        </w:r>
                        <w:r>
                          <w:rPr>
                            <w:rFonts w:ascii="Times New Roman" w:hAnsi="Times New Roman" w:cs="Times New Roman"/>
                            <w:lang w:val="kk-KZ"/>
                          </w:rPr>
                          <w:t>кезең</w:t>
                        </w:r>
                      </w:p>
                    </w:txbxContent>
                  </v:textbox>
                </v:oval>
                <v:roundrect id="Скругленный прямоугольник 131" o:spid="_x0000_s1143" style="position:absolute;left:20574;top:1333;width:4123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" fillcolor="window" strokecolor="windowText" strokeweight="1pt">
                  <v:stroke joinstyle="miter"/>
                  <v:textbox>
                    <w:txbxContent>
                      <w:p w:rsidR="0012434A" w:rsidRPr="001E22F1" w:rsidRDefault="0012434A" w:rsidP="00C02C69">
                        <w:pPr>
                          <w:spacing w:after="0" w:line="240" w:lineRule="auto"/>
                          <w:jc w:val="center"/>
                          <w:rPr>
                            <w:rFonts w:ascii="Times New Roman" w:hAnsi="Times New Roman" w:cs="Times New Roman"/>
                            <w:lang w:val="kk-KZ"/>
                          </w:rPr>
                        </w:pPr>
                        <w:r w:rsidRPr="001E22F1">
                          <w:rPr>
                            <w:rFonts w:ascii="Times New Roman" w:hAnsi="Times New Roman" w:cs="Times New Roman"/>
                            <w:lang w:val="kk-KZ"/>
                          </w:rPr>
                          <w:t>Бизнестің нақты бас</w:t>
                        </w:r>
                        <w:r>
                          <w:rPr>
                            <w:rFonts w:ascii="Times New Roman" w:hAnsi="Times New Roman" w:cs="Times New Roman"/>
                            <w:lang w:val="kk-KZ"/>
                          </w:rPr>
                          <w:t>ы</w:t>
                        </w:r>
                        <w:r w:rsidRPr="001E22F1">
                          <w:rPr>
                            <w:rFonts w:ascii="Times New Roman" w:hAnsi="Times New Roman" w:cs="Times New Roman"/>
                            <w:lang w:val="kk-KZ"/>
                          </w:rPr>
                          <w:t>м түрлерін көрсету. Кәсіп</w:t>
                        </w:r>
                        <w:r>
                          <w:rPr>
                            <w:rFonts w:ascii="Times New Roman" w:hAnsi="Times New Roman" w:cs="Times New Roman"/>
                            <w:lang w:val="kk-KZ"/>
                          </w:rPr>
                          <w:t>орынның негізгі бәсекелік артықшылықтарын анықтап, қаржыны</w:t>
                        </w:r>
                        <w:r w:rsidRPr="001E22F1">
                          <w:rPr>
                            <w:rFonts w:ascii="Times New Roman" w:hAnsi="Times New Roman" w:cs="Times New Roman"/>
                            <w:lang w:val="kk-KZ"/>
                          </w:rPr>
                          <w:t xml:space="preserve"> қайда жұмсау керек екенін білу;</w:t>
                        </w:r>
                      </w:p>
                    </w:txbxContent>
                  </v:textbox>
                </v:roundrect>
                <v:shape id="Прямая со стрелкой 132" o:spid="_x0000_s1144" type="#_x0000_t32" style="position:absolute;left:16096;top:3905;width:428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" strokecolor="#5b9bd5" strokeweight=".5pt">
                  <v:stroke endarrow="block" joinstyle="miter"/>
                </v:shape>
                <v:oval id="Овал 133" o:spid="_x0000_s1145" style="position:absolute;left:386;top:10096;width:15710;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" fillcolor="window" strokecolor="windowText" strokeweight="1pt">
                  <v:stroke joinstyle="miter"/>
                  <v:textbo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2 </w:t>
                        </w:r>
                        <w:r>
                          <w:rPr>
                            <w:rFonts w:eastAsia="Calibri"/>
                            <w:sz w:val="22"/>
                            <w:szCs w:val="22"/>
                            <w:lang w:val="kk-KZ"/>
                          </w:rPr>
                          <w:t>кезең</w:t>
                        </w:r>
                      </w:p>
                    </w:txbxContent>
                  </v:textbox>
                </v:oval>
                <v:oval id="Овал 134" o:spid="_x0000_s1146" style="position:absolute;left:101;top:35804;width:15710;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" fillcolor="window" strokecolor="windowText" strokeweight="1pt">
                  <v:stroke joinstyle="miter"/>
                  <v:textbo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5 </w:t>
                        </w:r>
                        <w:r>
                          <w:rPr>
                            <w:rFonts w:eastAsia="Calibri"/>
                            <w:sz w:val="22"/>
                            <w:szCs w:val="22"/>
                            <w:lang w:val="kk-KZ"/>
                          </w:rPr>
                          <w:t>кезең</w:t>
                        </w:r>
                      </w:p>
                    </w:txbxContent>
                  </v:textbox>
                </v:oval>
                <v:oval id="Овал 135" o:spid="_x0000_s1147" style="position:absolute;left:6;top:44173;width:15710;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" fillcolor="window" strokecolor="windowText" strokeweight="1pt">
                  <v:stroke joinstyle="miter"/>
                  <v:textbo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6 </w:t>
                        </w:r>
                        <w:r>
                          <w:rPr>
                            <w:rFonts w:eastAsia="Calibri"/>
                            <w:sz w:val="22"/>
                            <w:szCs w:val="22"/>
                            <w:lang w:val="kk-KZ"/>
                          </w:rPr>
                          <w:t>кезең</w:t>
                        </w:r>
                      </w:p>
                    </w:txbxContent>
                  </v:textbox>
                </v:oval>
                <v:oval id="Овал 136" o:spid="_x0000_s1148" style="position:absolute;left:577;top:27136;width:15710;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" fillcolor="window" strokecolor="windowText" strokeweight="1pt">
                  <v:stroke joinstyle="miter"/>
                  <v:textbo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4 </w:t>
                        </w:r>
                        <w:r>
                          <w:rPr>
                            <w:rFonts w:eastAsia="Calibri"/>
                            <w:sz w:val="22"/>
                            <w:szCs w:val="22"/>
                            <w:lang w:val="kk-KZ"/>
                          </w:rPr>
                          <w:t>кезең</w:t>
                        </w:r>
                      </w:p>
                    </w:txbxContent>
                  </v:textbox>
                </v:oval>
                <v:oval id="Овал 137" o:spid="_x0000_s1149" style="position:absolute;left:386;top:18564;width:15710;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" fillcolor="window" strokecolor="windowText" strokeweight="1pt">
                  <v:stroke joinstyle="miter"/>
                  <v:textbo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3</w:t>
                        </w:r>
                        <w:r>
                          <w:rPr>
                            <w:rFonts w:eastAsia="Calibri"/>
                            <w:sz w:val="22"/>
                            <w:szCs w:val="22"/>
                            <w:lang w:val="kk-KZ"/>
                          </w:rPr>
                          <w:t xml:space="preserve"> кезең</w:t>
                        </w:r>
                      </w:p>
                    </w:txbxContent>
                  </v:textbox>
                </v:oval>
                <v:shape id="Прямая со стрелкой 138" o:spid="_x0000_s1150" type="#_x0000_t32" style="position:absolute;left:16287;top:12277;width:428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" strokecolor="#5b9bd5" strokeweight=".5pt">
                  <v:stroke endarrow="block" joinstyle="miter"/>
                </v:shape>
                <v:roundrect id="Скругленный прямоугольник 139" o:spid="_x0000_s1151" style="position:absolute;left:20559;top:9801;width:41625;height:6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" fillcolor="window" strokecolor="windowText" strokeweight="1pt">
                  <v:stroke joinstyle="miter"/>
                  <v:textbox>
                    <w:txbxContent>
                      <w:p w:rsidR="0012434A" w:rsidRPr="00024E1D" w:rsidRDefault="0012434A" w:rsidP="00C02C69">
                        <w:pPr>
                          <w:pStyle w:val="ab"/>
                          <w:spacing w:before="0" w:beforeAutospacing="0" w:after="0" w:afterAutospacing="0"/>
                          <w:jc w:val="center"/>
                          <w:rPr>
                            <w:lang w:val="kk-KZ"/>
                          </w:rPr>
                        </w:pPr>
                        <w:r>
                          <w:rPr>
                            <w:rFonts w:eastAsia="Calibri"/>
                            <w:sz w:val="22"/>
                            <w:szCs w:val="22"/>
                            <w:lang w:val="kk-KZ"/>
                          </w:rPr>
                          <w:t>Кәсіпорын аутсорсингтік бизнес</w:t>
                        </w:r>
                        <w:r>
                          <w:rPr>
                            <w:rFonts w:eastAsia="Calibri"/>
                            <w:sz w:val="22"/>
                            <w:szCs w:val="22"/>
                            <w:lang w:val="en-US"/>
                          </w:rPr>
                          <w:t>-</w:t>
                        </w:r>
                        <w:r>
                          <w:rPr>
                            <w:rFonts w:eastAsia="Calibri"/>
                            <w:sz w:val="22"/>
                            <w:szCs w:val="22"/>
                            <w:lang w:val="kk-KZ"/>
                          </w:rPr>
                          <w:t>процестерді қолдану мүмкіндігіне әсер ететін бизне жүргізетін бизнес-модель таңдауы керек.</w:t>
                        </w:r>
                      </w:p>
                    </w:txbxContent>
                  </v:textbox>
                </v:roundrect>
                <v:shape id="Прямая со стрелкой 140" o:spid="_x0000_s1152" type="#_x0000_t32" style="position:absolute;left:7905;top:6000;width:96;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" strokecolor="#5b9bd5" strokeweight=".5pt">
                  <v:stroke endarrow="block" joinstyle="miter"/>
                </v:shape>
                <v:shape id="Прямая со стрелкой 141" o:spid="_x0000_s1153" type="#_x0000_t32" style="position:absolute;left:16287;top:20659;width:428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" strokecolor="#5b9bd5" strokeweight=".5pt">
                  <v:stroke endarrow="block" joinstyle="miter"/>
                </v:shape>
                <v:roundrect id="Скругленный прямоугольник 142" o:spid="_x0000_s1154" style="position:absolute;left:20383;top:17802;width:41618;height:6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" fillcolor="window" strokecolor="windowText" strokeweight="1pt">
                  <v:stroke joinstyle="miter"/>
                  <v:textbox>
                    <w:txbxContent>
                      <w:p w:rsidR="0012434A" w:rsidRPr="00024E1D" w:rsidRDefault="0012434A" w:rsidP="00C02C69">
                        <w:pPr>
                          <w:pStyle w:val="ab"/>
                          <w:spacing w:before="0" w:beforeAutospacing="0" w:after="0" w:afterAutospacing="0"/>
                          <w:jc w:val="center"/>
                          <w:rPr>
                            <w:lang w:val="kk-KZ"/>
                          </w:rPr>
                        </w:pPr>
                        <w:r>
                          <w:rPr>
                            <w:rFonts w:eastAsia="Calibri"/>
                            <w:sz w:val="22"/>
                            <w:szCs w:val="22"/>
                            <w:lang w:val="kk-KZ"/>
                          </w:rPr>
                          <w:t>Аутсорсингтік стратегияның қалыптасуы</w:t>
                        </w:r>
                      </w:p>
                    </w:txbxContent>
                  </v:textbox>
                </v:roundrect>
                <v:roundrect id="Скругленный прямоугольник 143" o:spid="_x0000_s1155" style="position:absolute;left:20559;top:26174;width:41253;height:6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GGwwAAANwAAAAPAAAAZHJzL2Rvd25yZXYueG1sRE9NawIx&#10;EL0X+h/CCL3VrFqq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WsCBhsMAAADcAAAADwAA&#10;AAAAAAAAAAAAAAAHAgAAZHJzL2Rvd25yZXYueG1sUEsFBgAAAAADAAMAtwAAAPcCAAAAAA==&#10;" fillcolor="window" strokecolor="windowText" strokeweight="1pt">
                  <v:stroke joinstyle="miter"/>
                  <v:textbox>
                    <w:txbxContent>
                      <w:p w:rsidR="0012434A" w:rsidRPr="00ED54EF" w:rsidRDefault="0012434A" w:rsidP="00C02C69">
                        <w:pPr>
                          <w:pStyle w:val="ab"/>
                          <w:spacing w:before="0" w:beforeAutospacing="0" w:after="0" w:afterAutospacing="0"/>
                          <w:jc w:val="center"/>
                          <w:rPr>
                            <w:lang w:val="kk-KZ"/>
                          </w:rPr>
                        </w:pPr>
                        <w:r>
                          <w:rPr>
                            <w:rFonts w:eastAsia="Calibri"/>
                            <w:sz w:val="22"/>
                            <w:szCs w:val="22"/>
                          </w:rPr>
                          <w:t>Бизнес-</w:t>
                        </w:r>
                        <w:r>
                          <w:rPr>
                            <w:rFonts w:eastAsia="Calibri"/>
                            <w:sz w:val="22"/>
                            <w:szCs w:val="22"/>
                            <w:lang w:val="kk-KZ"/>
                          </w:rPr>
                          <w:t>процестерді талдау және жалпы стратегия шеңберінде оларды аутсорсингке беру мақсаттылығын анықтау;</w:t>
                        </w:r>
                      </w:p>
                    </w:txbxContent>
                  </v:textbox>
                </v:roundrect>
                <v:shape id="Прямая со стрелкой 144" o:spid="_x0000_s1156" type="#_x0000_t32" style="position:absolute;left:16478;top:29041;width:4286;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" strokecolor="#5b9bd5" strokeweight=".5pt">
                  <v:stroke endarrow="block" joinstyle="miter"/>
                </v:shape>
                <v:shape id="Прямая со стрелкой 145" o:spid="_x0000_s1157" type="#_x0000_t32" style="position:absolute;left:15906;top:37804;width:4286;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" strokecolor="#5b9bd5" strokeweight=".5pt">
                  <v:stroke endarrow="block" joinstyle="miter"/>
                </v:shape>
                <v:roundrect id="Скругленный прямоугольник 146" o:spid="_x0000_s1158" style="position:absolute;left:20559;top:34851;width:41618;height: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" fillcolor="window" strokecolor="windowText" strokeweight="1pt">
                  <v:stroke joinstyle="miter"/>
                  <v:textbox>
                    <w:txbxContent>
                      <w:p w:rsidR="0012434A" w:rsidRPr="004E0D3D" w:rsidRDefault="0012434A" w:rsidP="00C02C69">
                        <w:pPr>
                          <w:pStyle w:val="ab"/>
                          <w:spacing w:before="0" w:beforeAutospacing="0" w:after="0" w:afterAutospacing="0"/>
                          <w:rPr>
                            <w:lang w:val="kk-KZ"/>
                          </w:rPr>
                        </w:pPr>
                        <w:r>
                          <w:rPr>
                            <w:rFonts w:eastAsia="Calibri"/>
                            <w:sz w:val="22"/>
                            <w:szCs w:val="22"/>
                            <w:lang w:val="kk-KZ"/>
                          </w:rPr>
                          <w:t>Аутсорсингке берілетін бизнес</w:t>
                        </w:r>
                        <w:r w:rsidRPr="004E0D3D">
                          <w:rPr>
                            <w:rFonts w:eastAsia="Calibri"/>
                            <w:sz w:val="22"/>
                            <w:szCs w:val="22"/>
                          </w:rPr>
                          <w:t>-</w:t>
                        </w:r>
                        <w:r>
                          <w:rPr>
                            <w:rFonts w:eastAsia="Calibri"/>
                            <w:sz w:val="22"/>
                            <w:szCs w:val="22"/>
                            <w:lang w:val="kk-KZ"/>
                          </w:rPr>
                          <w:t>процестерді сипаттау. Кейін аутсорсингке берілетін қызмет түрін жүзеге асыру үшін  кәсіпорын ресурстарын бағалау;</w:t>
                        </w:r>
                      </w:p>
                      <w:p w:rsidR="0012434A" w:rsidRPr="00693839" w:rsidRDefault="0012434A" w:rsidP="00C02C69">
                        <w:pPr>
                          <w:pStyle w:val="ab"/>
                          <w:spacing w:before="0" w:beforeAutospacing="0" w:after="0" w:afterAutospacing="0"/>
                          <w:jc w:val="center"/>
                          <w:rPr>
                            <w:lang w:val="kk-KZ"/>
                          </w:rPr>
                        </w:pPr>
                      </w:p>
                    </w:txbxContent>
                  </v:textbox>
                </v:roundrect>
                <v:shape id="Прямая со стрелкой 147" o:spid="_x0000_s1159" type="#_x0000_t32" style="position:absolute;left:15906;top:46186;width:4286;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" strokecolor="#5b9bd5" strokeweight=".5pt">
                  <v:stroke endarrow="block" joinstyle="miter"/>
                </v:shape>
                <v:roundrect id="Скругленный прямоугольник 148" o:spid="_x0000_s1160" style="position:absolute;left:20764;top:43424;width:41618;height:6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" fillcolor="window" strokecolor="windowText" strokeweight="1pt">
                  <v:stroke joinstyle="miter"/>
                  <v:textbox>
                    <w:txbxContent>
                      <w:p w:rsidR="0012434A" w:rsidRPr="004B41B7" w:rsidRDefault="0012434A" w:rsidP="00C02C69">
                        <w:pPr>
                          <w:pStyle w:val="ab"/>
                          <w:spacing w:before="0" w:beforeAutospacing="0" w:after="0" w:afterAutospacing="0"/>
                          <w:rPr>
                            <w:lang w:val="kk-KZ"/>
                          </w:rPr>
                        </w:pPr>
                        <w:r>
                          <w:rPr>
                            <w:rFonts w:eastAsia="Calibri"/>
                            <w:sz w:val="22"/>
                            <w:szCs w:val="22"/>
                            <w:lang w:val="kk-KZ"/>
                          </w:rPr>
                          <w:t>Таңдалған бизнес</w:t>
                        </w:r>
                        <w:r w:rsidRPr="004B41B7">
                          <w:rPr>
                            <w:rFonts w:eastAsia="Calibri"/>
                            <w:sz w:val="22"/>
                            <w:szCs w:val="22"/>
                          </w:rPr>
                          <w:t>-</w:t>
                        </w:r>
                        <w:r>
                          <w:rPr>
                            <w:rFonts w:eastAsia="Calibri"/>
                            <w:sz w:val="22"/>
                            <w:szCs w:val="22"/>
                            <w:lang w:val="kk-KZ"/>
                          </w:rPr>
                          <w:t>процесс үшін аутсорсинг</w:t>
                        </w:r>
                        <w:r w:rsidRPr="004B41B7">
                          <w:rPr>
                            <w:rFonts w:eastAsia="Calibri"/>
                            <w:sz w:val="22"/>
                            <w:szCs w:val="22"/>
                          </w:rPr>
                          <w:t xml:space="preserve"> </w:t>
                        </w:r>
                        <w:r>
                          <w:rPr>
                            <w:rFonts w:eastAsia="Calibri"/>
                            <w:sz w:val="22"/>
                            <w:szCs w:val="22"/>
                            <w:lang w:val="kk-KZ"/>
                          </w:rPr>
                          <w:t>қызмет нарығын талдау:нарықтағы аутсорсерлердің саны, олардың  көрсетілетін қызмет сапасы, бағасы, тәуекелдерді қабылдау мүмкіндігі;</w:t>
                        </w:r>
                      </w:p>
                      <w:p w:rsidR="0012434A" w:rsidRDefault="0012434A" w:rsidP="00C02C69">
                        <w:pPr>
                          <w:pStyle w:val="ab"/>
                          <w:spacing w:before="0" w:beforeAutospacing="0" w:after="0" w:afterAutospacing="0"/>
                          <w:jc w:val="center"/>
                        </w:pPr>
                      </w:p>
                    </w:txbxContent>
                  </v:textbox>
                </v:roundrect>
                <v:oval id="Овал 149" o:spid="_x0000_s1161" style="position:absolute;top:52377;width:15716;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" fillcolor="window" strokecolor="windowText" strokeweight="1pt">
                  <v:stroke joinstyle="miter"/>
                  <v:textbox>
                    <w:txbxContent>
                      <w:p w:rsidR="0012434A" w:rsidRPr="004E6D04" w:rsidRDefault="0012434A" w:rsidP="00C02C69">
                        <w:pPr>
                          <w:pStyle w:val="ab"/>
                          <w:spacing w:before="0" w:beforeAutospacing="0" w:after="160" w:afterAutospacing="0" w:line="256" w:lineRule="auto"/>
                          <w:jc w:val="center"/>
                          <w:rPr>
                            <w:lang w:val="kk-KZ"/>
                          </w:rPr>
                        </w:pPr>
                        <w:r>
                          <w:rPr>
                            <w:rFonts w:eastAsia="Calibri"/>
                            <w:sz w:val="22"/>
                            <w:szCs w:val="22"/>
                            <w:lang w:val="en-US"/>
                          </w:rPr>
                          <w:t xml:space="preserve">7 </w:t>
                        </w:r>
                        <w:r>
                          <w:rPr>
                            <w:rFonts w:eastAsia="Calibri"/>
                            <w:sz w:val="22"/>
                            <w:szCs w:val="22"/>
                            <w:lang w:val="kk-KZ"/>
                          </w:rPr>
                          <w:t>кезең</w:t>
                        </w:r>
                      </w:p>
                    </w:txbxContent>
                  </v:textbox>
                </v:oval>
                <v:roundrect id="Скругленный прямоугольник 150" o:spid="_x0000_s1162" style="position:absolute;left:20764;top:51714;width:41618;height:6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" fillcolor="window" strokecolor="windowText" strokeweight="1pt">
                  <v:stroke joinstyle="miter"/>
                  <v:textbox>
                    <w:txbxContent>
                      <w:p w:rsidR="0012434A" w:rsidRPr="00EA1B5D" w:rsidRDefault="0012434A" w:rsidP="00C02C69">
                        <w:pPr>
                          <w:pStyle w:val="ab"/>
                          <w:spacing w:before="0" w:beforeAutospacing="0" w:after="0" w:afterAutospacing="0"/>
                          <w:jc w:val="center"/>
                          <w:rPr>
                            <w:sz w:val="22"/>
                            <w:szCs w:val="22"/>
                            <w:lang w:val="kk-KZ"/>
                          </w:rPr>
                        </w:pPr>
                        <w:r w:rsidRPr="00EA1B5D">
                          <w:rPr>
                            <w:sz w:val="22"/>
                            <w:szCs w:val="22"/>
                            <w:lang w:val="kk-KZ"/>
                          </w:rPr>
                          <w:t>Қызметтерді аутсорсинг арқылы сатып алған соң, ол қалай жүру керек екенін таңдауы қажет.</w:t>
                        </w:r>
                      </w:p>
                      <w:p w:rsidR="0012434A" w:rsidRPr="00EA1B5D" w:rsidRDefault="0012434A" w:rsidP="00C02C69">
                        <w:pPr>
                          <w:pStyle w:val="ab"/>
                          <w:spacing w:before="0" w:beforeAutospacing="0" w:after="0" w:afterAutospacing="0"/>
                          <w:rPr>
                            <w:sz w:val="22"/>
                            <w:szCs w:val="22"/>
                            <w:lang w:val="kk-KZ"/>
                          </w:rPr>
                        </w:pPr>
                      </w:p>
                    </w:txbxContent>
                  </v:textbox>
                </v:roundrect>
                <v:oval id="Овал 151" o:spid="_x0000_s1163" style="position:absolute;top:60552;width:15716;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" fillcolor="window" strokecolor="windowText" strokeweight="1pt">
                  <v:stroke joinstyle="miter"/>
                  <v:textbox>
                    <w:txbxContent>
                      <w:p w:rsidR="0012434A" w:rsidRPr="004E6D04" w:rsidRDefault="0012434A" w:rsidP="00C02C69">
                        <w:pPr>
                          <w:pStyle w:val="ab"/>
                          <w:spacing w:before="0" w:beforeAutospacing="0" w:after="160" w:afterAutospacing="0" w:line="254" w:lineRule="auto"/>
                          <w:jc w:val="center"/>
                          <w:rPr>
                            <w:lang w:val="kk-KZ"/>
                          </w:rPr>
                        </w:pPr>
                        <w:r>
                          <w:rPr>
                            <w:rFonts w:eastAsia="Calibri"/>
                            <w:sz w:val="22"/>
                            <w:szCs w:val="22"/>
                            <w:lang w:val="en-US"/>
                          </w:rPr>
                          <w:t xml:space="preserve">8 </w:t>
                        </w:r>
                        <w:r>
                          <w:rPr>
                            <w:rFonts w:eastAsia="Calibri"/>
                            <w:sz w:val="22"/>
                            <w:szCs w:val="22"/>
                            <w:lang w:val="kk-KZ"/>
                          </w:rPr>
                          <w:t>кезең</w:t>
                        </w:r>
                      </w:p>
                    </w:txbxContent>
                  </v:textbox>
                </v:oval>
                <v:roundrect id="Скругленный прямоугольник 152" o:spid="_x0000_s1164" style="position:absolute;left:20764;top:60153;width:41618;height:7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" fillcolor="window" strokecolor="windowText" strokeweight="1pt">
                  <v:stroke joinstyle="miter"/>
                  <v:textbox>
                    <w:txbxContent>
                      <w:p w:rsidR="0012434A" w:rsidRPr="00EA1B5D" w:rsidRDefault="0012434A" w:rsidP="00EA1B5D">
                        <w:pPr>
                          <w:pStyle w:val="ab"/>
                          <w:spacing w:before="0" w:beforeAutospacing="0" w:after="0" w:afterAutospacing="0"/>
                          <w:jc w:val="both"/>
                          <w:rPr>
                            <w:sz w:val="22"/>
                            <w:szCs w:val="22"/>
                            <w:lang w:val="kk-KZ"/>
                          </w:rPr>
                        </w:pPr>
                        <w:r w:rsidRPr="00EA1B5D">
                          <w:rPr>
                            <w:rFonts w:eastAsia="Times New Roman"/>
                            <w:sz w:val="22"/>
                            <w:szCs w:val="22"/>
                            <w:lang w:val="kk-KZ"/>
                          </w:rPr>
                          <w:t>Алгоритмнің келесі кезеңі бойынша тапсырыс беруші кәсіпорын құрылымынан бір бөлімше осы сала бойынша жауап беретін адамға бөлініп беріледі.</w:t>
                        </w:r>
                      </w:p>
                      <w:p w:rsidR="0012434A" w:rsidRPr="004B41B7" w:rsidRDefault="0012434A" w:rsidP="00C02C69">
                        <w:pPr>
                          <w:pStyle w:val="ab"/>
                          <w:spacing w:before="0" w:beforeAutospacing="0" w:after="0" w:afterAutospacing="0"/>
                          <w:rPr>
                            <w:lang w:val="kk-KZ"/>
                          </w:rPr>
                        </w:pPr>
                      </w:p>
                    </w:txbxContent>
                  </v:textbox>
                </v:roundrect>
                <v:shape id="Прямая со стрелкой 153" o:spid="_x0000_s1165" type="#_x0000_t32" style="position:absolute;left:15906;top:54378;width:4286;height: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" strokecolor="#5b9bd5" strokeweight=".5pt">
                  <v:stroke endarrow="block" joinstyle="miter"/>
                </v:shape>
                <v:shape id="Прямая со стрелкой 154" o:spid="_x0000_s1166" type="#_x0000_t32" style="position:absolute;left:16096;top:62569;width:4286;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" strokecolor="#5b9bd5" strokeweight=".5pt">
                  <v:stroke endarrow="block" joinstyle="miter"/>
                </v:shape>
                <v:shape id="Прямая со стрелкой 155" o:spid="_x0000_s1167" type="#_x0000_t32" style="position:absolute;left:7705;top:14468;width:95;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" strokecolor="#5b9bd5" strokeweight=".5pt">
                  <v:stroke endarrow="block" joinstyle="miter"/>
                </v:shape>
                <v:shape id="Прямая со стрелкой 156" o:spid="_x0000_s1168" type="#_x0000_t32" style="position:absolute;left:7991;top:22850;width:95;height:4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" strokecolor="#5b9bd5" strokeweight=".5pt">
                  <v:stroke endarrow="block" joinstyle="miter"/>
                </v:shape>
                <v:shape id="Прямая со стрелкой 157" o:spid="_x0000_s1169" type="#_x0000_t32" style="position:absolute;left:8267;top:31509;width:95;height:4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" strokecolor="#5b9bd5" strokeweight=".5pt">
                  <v:stroke endarrow="block" joinstyle="miter"/>
                </v:shape>
                <v:shape id="Прямая со стрелкой 158" o:spid="_x0000_s1170" type="#_x0000_t32" style="position:absolute;left:8086;top:40190;width:86;height:39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" strokecolor="#5b9bd5" strokeweight=".5pt">
                  <v:stroke endarrow="block" joinstyle="miter"/>
                </v:shape>
                <v:shape id="Прямая со стрелкой 159" o:spid="_x0000_s1171" type="#_x0000_t32" style="position:absolute;left:7991;top:48402;width:10;height:37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" strokecolor="#5b9bd5" strokeweight=".5pt">
                  <v:stroke endarrow="block" joinstyle="miter"/>
                </v:shape>
                <v:shape id="Прямая со стрелкой 160" o:spid="_x0000_s1172" type="#_x0000_t32" style="position:absolute;left:8086;top:56761;width:6;height:3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" strokecolor="#5b9bd5" strokeweight=".5pt">
                  <v:stroke endarrow="block" joinstyle="miter"/>
                </v:shape>
                <w10:anchorlock/>
              </v:group>
            </w:pict>
          </mc:Fallback>
        </mc:AlternateContent>
      </w:r>
    </w:p>
    <w:p w:rsidR="00C02C69" w:rsidRPr="00C02C69" w:rsidRDefault="00C02C69" w:rsidP="00BC675F">
      <w:pPr>
        <w:spacing w:after="0" w:line="240" w:lineRule="auto"/>
        <w:ind w:firstLine="708"/>
        <w:jc w:val="both"/>
        <w:rPr>
          <w:rFonts w:ascii="Times New Roman" w:hAnsi="Times New Roman" w:cs="Times New Roman"/>
          <w:sz w:val="24"/>
          <w:szCs w:val="24"/>
          <w:lang w:val="kk-KZ"/>
        </w:rPr>
      </w:pPr>
    </w:p>
    <w:p w:rsidR="00C02C69" w:rsidRPr="001B2DE7" w:rsidRDefault="004E6D04" w:rsidP="00BC675F">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30</w:t>
      </w:r>
      <w:r w:rsidR="005E588B">
        <w:rPr>
          <w:rFonts w:ascii="Times New Roman" w:hAnsi="Times New Roman" w:cs="Times New Roman"/>
          <w:sz w:val="28"/>
          <w:szCs w:val="28"/>
          <w:lang w:val="kk-KZ"/>
        </w:rPr>
        <w:t xml:space="preserve"> </w:t>
      </w:r>
      <w:r w:rsidRPr="00156DF6">
        <w:rPr>
          <w:rFonts w:ascii="Times New Roman" w:hAnsi="Times New Roman" w:cs="Times New Roman"/>
          <w:sz w:val="28"/>
          <w:szCs w:val="28"/>
          <w:lang w:val="kk-KZ"/>
        </w:rPr>
        <w:t xml:space="preserve">Сурет </w:t>
      </w:r>
      <w:r w:rsidRPr="00C02C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B2DE7" w:rsidRPr="001B2DE7">
        <w:rPr>
          <w:rFonts w:ascii="Times New Roman" w:hAnsi="Times New Roman" w:cs="Times New Roman"/>
          <w:sz w:val="28"/>
          <w:szCs w:val="28"/>
          <w:lang w:val="kk-KZ"/>
        </w:rPr>
        <w:t>Е.С.</w:t>
      </w:r>
      <w:r w:rsidR="00512B9D">
        <w:rPr>
          <w:rFonts w:ascii="Times New Roman" w:hAnsi="Times New Roman" w:cs="Times New Roman"/>
          <w:sz w:val="28"/>
          <w:szCs w:val="28"/>
          <w:lang w:val="kk-KZ"/>
        </w:rPr>
        <w:t xml:space="preserve"> </w:t>
      </w:r>
      <w:r w:rsidR="00B95820" w:rsidRPr="001B2DE7">
        <w:rPr>
          <w:rFonts w:ascii="Times New Roman" w:hAnsi="Times New Roman" w:cs="Times New Roman"/>
          <w:sz w:val="28"/>
          <w:szCs w:val="28"/>
          <w:lang w:val="kk-KZ"/>
        </w:rPr>
        <w:t>Епифанова бойынша бизнес-проце</w:t>
      </w:r>
      <w:r w:rsidR="00C02C69" w:rsidRPr="001B2DE7">
        <w:rPr>
          <w:rFonts w:ascii="Times New Roman" w:hAnsi="Times New Roman" w:cs="Times New Roman"/>
          <w:sz w:val="28"/>
          <w:szCs w:val="28"/>
          <w:lang w:val="kk-KZ"/>
        </w:rPr>
        <w:t>сті аутсорсингке беру алгоритмі</w:t>
      </w:r>
    </w:p>
    <w:p w:rsidR="00C02C69" w:rsidRPr="001B2DE7" w:rsidRDefault="00C02C69" w:rsidP="00BC675F">
      <w:pPr>
        <w:spacing w:after="0" w:line="240" w:lineRule="auto"/>
        <w:ind w:firstLine="708"/>
        <w:jc w:val="center"/>
        <w:rPr>
          <w:rFonts w:ascii="Times New Roman" w:hAnsi="Times New Roman" w:cs="Times New Roman"/>
          <w:sz w:val="24"/>
          <w:szCs w:val="24"/>
          <w:lang w:val="kk-KZ"/>
        </w:rPr>
      </w:pPr>
      <w:r w:rsidRPr="001B2DE7">
        <w:rPr>
          <w:rFonts w:ascii="Times New Roman" w:hAnsi="Times New Roman" w:cs="Times New Roman"/>
          <w:sz w:val="24"/>
          <w:szCs w:val="24"/>
          <w:lang w:val="kk-KZ"/>
        </w:rPr>
        <w:t xml:space="preserve">Ескертпе: </w:t>
      </w:r>
      <w:r w:rsidR="004847A6" w:rsidRPr="001B2DE7">
        <w:rPr>
          <w:rFonts w:ascii="Times New Roman" w:hAnsi="Times New Roman" w:cs="Times New Roman"/>
          <w:sz w:val="24"/>
          <w:szCs w:val="24"/>
          <w:lang w:val="kk-KZ"/>
        </w:rPr>
        <w:t>[</w:t>
      </w:r>
      <w:r w:rsidR="009D5B17">
        <w:rPr>
          <w:rFonts w:ascii="Times New Roman" w:hAnsi="Times New Roman" w:cs="Times New Roman"/>
          <w:sz w:val="24"/>
          <w:szCs w:val="24"/>
          <w:lang w:val="kk-KZ"/>
        </w:rPr>
        <w:t>1</w:t>
      </w:r>
      <w:r w:rsidR="00BF1A29">
        <w:rPr>
          <w:rFonts w:ascii="Times New Roman" w:hAnsi="Times New Roman" w:cs="Times New Roman"/>
          <w:sz w:val="24"/>
          <w:szCs w:val="24"/>
          <w:lang w:val="kk-KZ"/>
        </w:rPr>
        <w:t>10</w:t>
      </w:r>
      <w:r w:rsidR="004847A6" w:rsidRPr="001B2DE7">
        <w:rPr>
          <w:rFonts w:ascii="Times New Roman" w:hAnsi="Times New Roman" w:cs="Times New Roman"/>
          <w:sz w:val="24"/>
          <w:szCs w:val="24"/>
          <w:lang w:val="kk-KZ"/>
        </w:rPr>
        <w:t>]</w:t>
      </w:r>
      <w:r w:rsidR="00EB2FE0" w:rsidRPr="001B2DE7">
        <w:rPr>
          <w:rFonts w:ascii="Times New Roman" w:hAnsi="Times New Roman" w:cs="Times New Roman"/>
          <w:sz w:val="24"/>
          <w:szCs w:val="24"/>
          <w:lang w:val="kk-KZ"/>
        </w:rPr>
        <w:t xml:space="preserve"> </w:t>
      </w:r>
      <w:r w:rsidRPr="001B2DE7">
        <w:rPr>
          <w:rFonts w:ascii="Times New Roman" w:hAnsi="Times New Roman" w:cs="Times New Roman"/>
          <w:sz w:val="24"/>
          <w:szCs w:val="24"/>
          <w:lang w:val="kk-KZ"/>
        </w:rPr>
        <w:t>әдебиет н</w:t>
      </w:r>
      <w:r w:rsidR="004847A6" w:rsidRPr="001B2DE7">
        <w:rPr>
          <w:rFonts w:ascii="Times New Roman" w:hAnsi="Times New Roman" w:cs="Times New Roman"/>
          <w:sz w:val="24"/>
          <w:szCs w:val="24"/>
          <w:lang w:val="kk-KZ"/>
        </w:rPr>
        <w:t>егізінде автормен құрастырылды</w:t>
      </w:r>
    </w:p>
    <w:p w:rsidR="00721F70" w:rsidRPr="00721F70" w:rsidRDefault="00721F70" w:rsidP="00BC675F">
      <w:pPr>
        <w:spacing w:after="0" w:line="240" w:lineRule="auto"/>
        <w:ind w:firstLine="708"/>
        <w:jc w:val="both"/>
        <w:rPr>
          <w:rFonts w:ascii="Times New Roman" w:hAnsi="Times New Roman" w:cs="Times New Roman"/>
          <w:sz w:val="28"/>
          <w:szCs w:val="28"/>
          <w:lang w:val="kk-KZ"/>
        </w:rPr>
      </w:pPr>
    </w:p>
    <w:p w:rsidR="00C02C69" w:rsidRPr="00C02C69"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Аутсорсингтік стратегияны құру үшін және аутсорсингтің алғашқы жобасын жасау мақсатында кәсіпорында өндірістік шаруашылық есеп жүргізу керек. </w:t>
      </w:r>
    </w:p>
    <w:p w:rsidR="00C02C69" w:rsidRDefault="00C02C69" w:rsidP="00BC675F">
      <w:pPr>
        <w:spacing w:after="0" w:line="240" w:lineRule="auto"/>
        <w:ind w:firstLine="709"/>
        <w:jc w:val="both"/>
        <w:rPr>
          <w:rFonts w:ascii="Times New Roman" w:hAnsi="Times New Roman" w:cs="Times New Roman"/>
          <w:color w:val="FF0000"/>
          <w:sz w:val="28"/>
          <w:szCs w:val="28"/>
          <w:lang w:val="kk-KZ"/>
        </w:rPr>
      </w:pPr>
      <w:r w:rsidRPr="00C02C69">
        <w:rPr>
          <w:rFonts w:ascii="Times New Roman" w:hAnsi="Times New Roman" w:cs="Times New Roman"/>
          <w:sz w:val="28"/>
          <w:szCs w:val="28"/>
          <w:lang w:val="kk-KZ"/>
        </w:rPr>
        <w:t>Қажет есептеулер жүргізілгеннен кейін кәсіпорын жетекшілеріне коммерциялық ұсыныс түседі.</w:t>
      </w:r>
      <w:r w:rsidR="00724B71">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Ол талқылау және қайта қарау нәтижелері бойынша коммерциялық</w:t>
      </w:r>
      <w:r w:rsidR="00DB4351">
        <w:rPr>
          <w:rFonts w:ascii="Times New Roman" w:hAnsi="Times New Roman" w:cs="Times New Roman"/>
          <w:sz w:val="28"/>
          <w:szCs w:val="28"/>
          <w:lang w:val="kk-KZ"/>
        </w:rPr>
        <w:t xml:space="preserve"> ұсыныс жасау жобасы ұсынылады. Осы кезде төмендегідей </w:t>
      </w:r>
      <w:r w:rsidR="00675113">
        <w:rPr>
          <w:rFonts w:ascii="Times New Roman" w:hAnsi="Times New Roman" w:cs="Times New Roman"/>
          <w:sz w:val="28"/>
          <w:szCs w:val="28"/>
          <w:lang w:val="kk-KZ"/>
        </w:rPr>
        <w:t xml:space="preserve">өзара байланысқан </w:t>
      </w:r>
      <w:r w:rsidR="00DB4351">
        <w:rPr>
          <w:rFonts w:ascii="Times New Roman" w:hAnsi="Times New Roman" w:cs="Times New Roman"/>
          <w:sz w:val="28"/>
          <w:szCs w:val="28"/>
          <w:lang w:val="kk-KZ"/>
        </w:rPr>
        <w:t>міндеттер жүзеге асырылуы керек:</w:t>
      </w:r>
      <w:r w:rsidRPr="00A05788">
        <w:rPr>
          <w:rFonts w:ascii="Times New Roman" w:hAnsi="Times New Roman" w:cs="Times New Roman"/>
          <w:color w:val="FF0000"/>
          <w:sz w:val="28"/>
          <w:szCs w:val="28"/>
          <w:lang w:val="kk-KZ"/>
        </w:rPr>
        <w:t xml:space="preserve"> </w:t>
      </w:r>
    </w:p>
    <w:p w:rsidR="00C02C69" w:rsidRPr="008C33E5" w:rsidRDefault="008C33E5" w:rsidP="00680D31">
      <w:pPr>
        <w:numPr>
          <w:ilvl w:val="0"/>
          <w:numId w:val="31"/>
        </w:numPr>
        <w:tabs>
          <w:tab w:val="left" w:pos="993"/>
        </w:tabs>
        <w:spacing w:after="0" w:line="240" w:lineRule="auto"/>
        <w:ind w:left="0" w:firstLine="709"/>
        <w:contextualSpacing/>
        <w:jc w:val="both"/>
        <w:rPr>
          <w:rFonts w:ascii="Times New Roman" w:hAnsi="Times New Roman" w:cs="Times New Roman"/>
          <w:sz w:val="28"/>
          <w:szCs w:val="28"/>
          <w:lang w:val="kk-KZ"/>
        </w:rPr>
      </w:pPr>
      <w:r w:rsidRPr="008C33E5">
        <w:rPr>
          <w:rFonts w:ascii="Times New Roman" w:hAnsi="Times New Roman" w:cs="Times New Roman"/>
          <w:sz w:val="28"/>
          <w:szCs w:val="28"/>
          <w:lang w:val="kk-KZ"/>
        </w:rPr>
        <w:t xml:space="preserve">қажеттіліктерді </w:t>
      </w:r>
      <w:r w:rsidR="00C02C69" w:rsidRPr="008C33E5">
        <w:rPr>
          <w:rFonts w:ascii="Times New Roman" w:hAnsi="Times New Roman" w:cs="Times New Roman"/>
          <w:sz w:val="28"/>
          <w:szCs w:val="28"/>
          <w:lang w:val="kk-KZ"/>
        </w:rPr>
        <w:t>және аутсорсинг</w:t>
      </w:r>
      <w:r w:rsidRPr="008C33E5">
        <w:rPr>
          <w:rFonts w:ascii="Times New Roman" w:hAnsi="Times New Roman" w:cs="Times New Roman"/>
          <w:sz w:val="28"/>
          <w:szCs w:val="28"/>
          <w:lang w:val="kk-KZ"/>
        </w:rPr>
        <w:t>тік қызметті таңдау бойынша</w:t>
      </w:r>
      <w:r w:rsidR="00C02C69" w:rsidRPr="008C33E5">
        <w:rPr>
          <w:rFonts w:ascii="Times New Roman" w:hAnsi="Times New Roman" w:cs="Times New Roman"/>
          <w:sz w:val="28"/>
          <w:szCs w:val="28"/>
          <w:lang w:val="kk-KZ"/>
        </w:rPr>
        <w:t xml:space="preserve"> мақсат</w:t>
      </w:r>
      <w:r w:rsidRPr="008C33E5">
        <w:rPr>
          <w:rFonts w:ascii="Times New Roman" w:hAnsi="Times New Roman" w:cs="Times New Roman"/>
          <w:sz w:val="28"/>
          <w:szCs w:val="28"/>
          <w:lang w:val="kk-KZ"/>
        </w:rPr>
        <w:t>ты айқындау</w:t>
      </w:r>
      <w:r w:rsidR="00C02C69" w:rsidRPr="008C33E5">
        <w:rPr>
          <w:rFonts w:ascii="Times New Roman" w:hAnsi="Times New Roman" w:cs="Times New Roman"/>
          <w:sz w:val="28"/>
          <w:szCs w:val="28"/>
          <w:lang w:val="kk-KZ"/>
        </w:rPr>
        <w:t>;</w:t>
      </w:r>
    </w:p>
    <w:p w:rsidR="00C02C69" w:rsidRDefault="001B2DE7" w:rsidP="00680D31">
      <w:pPr>
        <w:numPr>
          <w:ilvl w:val="0"/>
          <w:numId w:val="31"/>
        </w:numPr>
        <w:tabs>
          <w:tab w:val="left" w:pos="993"/>
        </w:tabs>
        <w:spacing w:after="0" w:line="240" w:lineRule="auto"/>
        <w:ind w:left="0" w:firstLine="709"/>
        <w:contextualSpacing/>
        <w:jc w:val="both"/>
        <w:rPr>
          <w:rFonts w:ascii="Times New Roman" w:hAnsi="Times New Roman" w:cs="Times New Roman"/>
          <w:sz w:val="28"/>
          <w:szCs w:val="28"/>
          <w:lang w:val="kk-KZ"/>
        </w:rPr>
      </w:pPr>
      <w:r w:rsidRPr="00BD4FCF">
        <w:rPr>
          <w:rFonts w:ascii="Times New Roman" w:hAnsi="Times New Roman" w:cs="Times New Roman"/>
          <w:sz w:val="28"/>
          <w:szCs w:val="28"/>
          <w:lang w:val="kk-KZ"/>
        </w:rPr>
        <w:t>қ</w:t>
      </w:r>
      <w:r w:rsidR="00C02C69" w:rsidRPr="00BD4FCF">
        <w:rPr>
          <w:rFonts w:ascii="Times New Roman" w:hAnsi="Times New Roman" w:cs="Times New Roman"/>
          <w:sz w:val="28"/>
          <w:szCs w:val="28"/>
          <w:lang w:val="kk-KZ"/>
        </w:rPr>
        <w:t xml:space="preserve">андай </w:t>
      </w:r>
      <w:r w:rsidR="00BD4FCF" w:rsidRPr="00BD4FCF">
        <w:rPr>
          <w:rFonts w:ascii="Times New Roman" w:hAnsi="Times New Roman" w:cs="Times New Roman"/>
          <w:sz w:val="28"/>
          <w:szCs w:val="28"/>
          <w:lang w:val="kk-KZ"/>
        </w:rPr>
        <w:t>процест</w:t>
      </w:r>
      <w:r w:rsidR="008F5936">
        <w:rPr>
          <w:rFonts w:ascii="Times New Roman" w:hAnsi="Times New Roman" w:cs="Times New Roman"/>
          <w:sz w:val="28"/>
          <w:szCs w:val="28"/>
          <w:lang w:val="kk-KZ"/>
        </w:rPr>
        <w:t>ерді және қандай мақсатта аутсо</w:t>
      </w:r>
      <w:r w:rsidR="00BD4FCF" w:rsidRPr="00BD4FCF">
        <w:rPr>
          <w:rFonts w:ascii="Times New Roman" w:hAnsi="Times New Roman" w:cs="Times New Roman"/>
          <w:sz w:val="28"/>
          <w:szCs w:val="28"/>
          <w:lang w:val="kk-KZ"/>
        </w:rPr>
        <w:t>р</w:t>
      </w:r>
      <w:r w:rsidR="008F5936">
        <w:rPr>
          <w:rFonts w:ascii="Times New Roman" w:hAnsi="Times New Roman" w:cs="Times New Roman"/>
          <w:sz w:val="28"/>
          <w:szCs w:val="28"/>
          <w:lang w:val="kk-KZ"/>
        </w:rPr>
        <w:t>сингке беру керектігін бағала</w:t>
      </w:r>
      <w:r w:rsidR="00BD4FCF" w:rsidRPr="00BD4FCF">
        <w:rPr>
          <w:rFonts w:ascii="Times New Roman" w:hAnsi="Times New Roman" w:cs="Times New Roman"/>
          <w:sz w:val="28"/>
          <w:szCs w:val="28"/>
          <w:lang w:val="kk-KZ"/>
        </w:rPr>
        <w:t xml:space="preserve">п кету; </w:t>
      </w:r>
      <w:r w:rsidR="00C02C69" w:rsidRPr="00BD4FCF">
        <w:rPr>
          <w:rFonts w:ascii="Times New Roman" w:hAnsi="Times New Roman" w:cs="Times New Roman"/>
          <w:sz w:val="28"/>
          <w:szCs w:val="28"/>
          <w:lang w:val="kk-KZ"/>
        </w:rPr>
        <w:t xml:space="preserve"> </w:t>
      </w:r>
    </w:p>
    <w:p w:rsidR="00B2655F" w:rsidRPr="00BD4FCF" w:rsidRDefault="00B2655F" w:rsidP="00680D31">
      <w:pPr>
        <w:numPr>
          <w:ilvl w:val="0"/>
          <w:numId w:val="3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бөлінген бизнес</w:t>
      </w:r>
      <w:r w:rsidRPr="00B2655F">
        <w:rPr>
          <w:rFonts w:ascii="Times New Roman" w:hAnsi="Times New Roman" w:cs="Times New Roman"/>
          <w:sz w:val="28"/>
          <w:szCs w:val="28"/>
          <w:lang w:val="kk-KZ"/>
        </w:rPr>
        <w:t>-</w:t>
      </w:r>
      <w:r>
        <w:rPr>
          <w:rFonts w:ascii="Times New Roman" w:hAnsi="Times New Roman" w:cs="Times New Roman"/>
          <w:sz w:val="28"/>
          <w:szCs w:val="28"/>
          <w:lang w:val="kk-KZ"/>
        </w:rPr>
        <w:t xml:space="preserve">процестерді жүзеге асыру барысында оларға кететін шығындарын салыстырмалы түрде бағалау; </w:t>
      </w:r>
    </w:p>
    <w:p w:rsidR="00C02C69" w:rsidRPr="0091324E" w:rsidRDefault="0091324E" w:rsidP="00680D31">
      <w:pPr>
        <w:numPr>
          <w:ilvl w:val="0"/>
          <w:numId w:val="31"/>
        </w:numPr>
        <w:tabs>
          <w:tab w:val="left" w:pos="993"/>
        </w:tabs>
        <w:spacing w:after="0" w:line="240" w:lineRule="auto"/>
        <w:ind w:left="0" w:firstLine="709"/>
        <w:contextualSpacing/>
        <w:jc w:val="both"/>
        <w:rPr>
          <w:rFonts w:ascii="Times New Roman" w:hAnsi="Times New Roman" w:cs="Times New Roman"/>
          <w:sz w:val="28"/>
          <w:szCs w:val="28"/>
          <w:lang w:val="kk-KZ"/>
        </w:rPr>
      </w:pPr>
      <w:r w:rsidRPr="0091324E">
        <w:rPr>
          <w:rFonts w:ascii="Times New Roman" w:hAnsi="Times New Roman" w:cs="Times New Roman"/>
          <w:sz w:val="28"/>
          <w:szCs w:val="28"/>
          <w:lang w:val="kk-KZ"/>
        </w:rPr>
        <w:t xml:space="preserve">кәсіпорында </w:t>
      </w:r>
      <w:r w:rsidR="001B2DE7" w:rsidRPr="0091324E">
        <w:rPr>
          <w:rFonts w:ascii="Times New Roman" w:hAnsi="Times New Roman" w:cs="Times New Roman"/>
          <w:sz w:val="28"/>
          <w:szCs w:val="28"/>
          <w:lang w:val="kk-KZ"/>
        </w:rPr>
        <w:t>а</w:t>
      </w:r>
      <w:r w:rsidR="00C02C69" w:rsidRPr="0091324E">
        <w:rPr>
          <w:rFonts w:ascii="Times New Roman" w:hAnsi="Times New Roman" w:cs="Times New Roman"/>
          <w:sz w:val="28"/>
          <w:szCs w:val="28"/>
          <w:lang w:val="kk-KZ"/>
        </w:rPr>
        <w:t xml:space="preserve">утсорсингті </w:t>
      </w:r>
      <w:r w:rsidRPr="0091324E">
        <w:rPr>
          <w:rFonts w:ascii="Times New Roman" w:hAnsi="Times New Roman" w:cs="Times New Roman"/>
          <w:sz w:val="28"/>
          <w:szCs w:val="28"/>
          <w:lang w:val="kk-KZ"/>
        </w:rPr>
        <w:t>пайдалану моделін анықтап қарастыру</w:t>
      </w:r>
      <w:r w:rsidR="00C02C69" w:rsidRPr="0091324E">
        <w:rPr>
          <w:rFonts w:ascii="Times New Roman" w:hAnsi="Times New Roman" w:cs="Times New Roman"/>
          <w:sz w:val="28"/>
          <w:szCs w:val="28"/>
          <w:lang w:val="kk-KZ"/>
        </w:rPr>
        <w:t>;</w:t>
      </w:r>
    </w:p>
    <w:p w:rsidR="00C02C69" w:rsidRPr="00C02C69" w:rsidRDefault="001B2DE7" w:rsidP="00680D31">
      <w:pPr>
        <w:numPr>
          <w:ilvl w:val="0"/>
          <w:numId w:val="31"/>
        </w:numPr>
        <w:tabs>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C02C69" w:rsidRPr="00C02C69">
        <w:rPr>
          <w:rFonts w:ascii="Times New Roman" w:hAnsi="Times New Roman" w:cs="Times New Roman"/>
          <w:sz w:val="28"/>
          <w:szCs w:val="28"/>
          <w:lang w:val="kk-KZ"/>
        </w:rPr>
        <w:t>утсорсингтік ресурстарды басқару үрдісін өңдеу;</w:t>
      </w:r>
      <w:r w:rsidR="005A5B3D">
        <w:rPr>
          <w:rFonts w:ascii="Times New Roman" w:hAnsi="Times New Roman" w:cs="Times New Roman"/>
          <w:sz w:val="28"/>
          <w:szCs w:val="28"/>
          <w:lang w:val="kk-KZ"/>
        </w:rPr>
        <w:t xml:space="preserve"> </w:t>
      </w:r>
      <w:r w:rsidR="005A5B3D" w:rsidRPr="00DB4351">
        <w:rPr>
          <w:rFonts w:ascii="Times New Roman" w:hAnsi="Times New Roman" w:cs="Times New Roman"/>
          <w:sz w:val="28"/>
          <w:szCs w:val="28"/>
          <w:lang w:val="kk-KZ"/>
        </w:rPr>
        <w:t>[110]</w:t>
      </w:r>
    </w:p>
    <w:p w:rsidR="0095476D"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Аутсорсингтік бизнес-модельдің көптеген артықышыл</w:t>
      </w:r>
      <w:r w:rsidR="00085004">
        <w:rPr>
          <w:rFonts w:ascii="Times New Roman" w:hAnsi="Times New Roman" w:cs="Times New Roman"/>
          <w:sz w:val="28"/>
          <w:szCs w:val="28"/>
          <w:lang w:val="kk-KZ"/>
        </w:rPr>
        <w:t>ықтары бар және осы модельді ен</w:t>
      </w:r>
      <w:r w:rsidRPr="00C02C69">
        <w:rPr>
          <w:rFonts w:ascii="Times New Roman" w:hAnsi="Times New Roman" w:cs="Times New Roman"/>
          <w:sz w:val="28"/>
          <w:szCs w:val="28"/>
          <w:lang w:val="kk-KZ"/>
        </w:rPr>
        <w:t xml:space="preserve">гізгенде қандай нәтиже әкелетінін түсіну қажет. </w:t>
      </w:r>
    </w:p>
    <w:p w:rsidR="00AB2B8A" w:rsidRPr="00AB2B8A"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Төртінші </w:t>
      </w:r>
      <w:r w:rsidR="00085004">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автор өз бетінше атқарылған  жұмыстың сапалылығы, қажет ресурстар, ола</w:t>
      </w:r>
      <w:r w:rsidR="00724B71">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дың құнын зерттеп, аутсорсингтік </w:t>
      </w:r>
      <w:r w:rsidR="00B95820">
        <w:rPr>
          <w:rFonts w:ascii="Times New Roman" w:hAnsi="Times New Roman" w:cs="Times New Roman"/>
          <w:sz w:val="28"/>
          <w:szCs w:val="28"/>
          <w:lang w:val="kk-KZ"/>
        </w:rPr>
        <w:t>ұ</w:t>
      </w:r>
      <w:r w:rsidRPr="00C02C69">
        <w:rPr>
          <w:rFonts w:ascii="Times New Roman" w:hAnsi="Times New Roman" w:cs="Times New Roman"/>
          <w:sz w:val="28"/>
          <w:szCs w:val="28"/>
          <w:lang w:val="kk-KZ"/>
        </w:rPr>
        <w:t xml:space="preserve">йымдар </w:t>
      </w:r>
      <w:r w:rsidR="00B95820">
        <w:rPr>
          <w:rFonts w:ascii="Times New Roman" w:hAnsi="Times New Roman" w:cs="Times New Roman"/>
          <w:sz w:val="28"/>
          <w:szCs w:val="28"/>
          <w:lang w:val="kk-KZ"/>
        </w:rPr>
        <w:t>ұ</w:t>
      </w:r>
      <w:r w:rsidR="00724B71">
        <w:rPr>
          <w:rFonts w:ascii="Times New Roman" w:hAnsi="Times New Roman" w:cs="Times New Roman"/>
          <w:sz w:val="28"/>
          <w:szCs w:val="28"/>
          <w:lang w:val="kk-KZ"/>
        </w:rPr>
        <w:t>сынатын бағамен салыстыратыны</w:t>
      </w:r>
      <w:r w:rsidRPr="00C02C69">
        <w:rPr>
          <w:rFonts w:ascii="Times New Roman" w:hAnsi="Times New Roman" w:cs="Times New Roman"/>
          <w:sz w:val="28"/>
          <w:szCs w:val="28"/>
          <w:lang w:val="kk-KZ"/>
        </w:rPr>
        <w:t xml:space="preserve"> туралы айтып өткен.  </w:t>
      </w:r>
      <w:r w:rsidRPr="00F213FB">
        <w:rPr>
          <w:rFonts w:ascii="Times New Roman" w:hAnsi="Times New Roman" w:cs="Times New Roman"/>
          <w:sz w:val="28"/>
          <w:szCs w:val="28"/>
          <w:lang w:val="kk-KZ"/>
        </w:rPr>
        <w:t xml:space="preserve">Егер ұсынылып отырған аутсорсингтік ұйымдардың жұмысы кәсіпорын жұмысына қарағанда сапалы болып, тиміділігі жоғары және аз шығын жұмсалатын болған жағдайда кәсіпорын аутсорсингті пайдалану бойынша шешім қабылдайды. Келесі </w:t>
      </w:r>
      <w:r w:rsidR="00085004" w:rsidRPr="00F213FB">
        <w:rPr>
          <w:rFonts w:ascii="Times New Roman" w:hAnsi="Times New Roman" w:cs="Times New Roman"/>
          <w:sz w:val="28"/>
          <w:szCs w:val="28"/>
          <w:lang w:val="kk-KZ"/>
        </w:rPr>
        <w:t>кезеңде</w:t>
      </w:r>
      <w:r w:rsidRPr="00F213FB">
        <w:rPr>
          <w:rFonts w:ascii="Times New Roman" w:hAnsi="Times New Roman" w:cs="Times New Roman"/>
          <w:sz w:val="28"/>
          <w:szCs w:val="28"/>
          <w:lang w:val="kk-KZ"/>
        </w:rPr>
        <w:t xml:space="preserve"> аутсорсингтік нарықты зерттеу </w:t>
      </w:r>
      <w:r w:rsidRPr="00E416B2">
        <w:rPr>
          <w:rFonts w:ascii="Times New Roman" w:hAnsi="Times New Roman" w:cs="Times New Roman"/>
          <w:sz w:val="28"/>
          <w:szCs w:val="28"/>
          <w:lang w:val="kk-KZ"/>
        </w:rPr>
        <w:t xml:space="preserve">болып табылады. Бұл жағдайда </w:t>
      </w:r>
      <w:r w:rsidR="00085004" w:rsidRPr="00E416B2">
        <w:rPr>
          <w:rFonts w:ascii="Times New Roman" w:hAnsi="Times New Roman" w:cs="Times New Roman"/>
          <w:sz w:val="28"/>
          <w:szCs w:val="28"/>
          <w:lang w:val="kk-KZ"/>
        </w:rPr>
        <w:t xml:space="preserve">қызметтер түріне байланысты </w:t>
      </w:r>
      <w:r w:rsidRPr="00E416B2">
        <w:rPr>
          <w:rFonts w:ascii="Times New Roman" w:hAnsi="Times New Roman" w:cs="Times New Roman"/>
          <w:sz w:val="28"/>
          <w:szCs w:val="28"/>
          <w:lang w:val="kk-KZ"/>
        </w:rPr>
        <w:t>жеке таңдау жасалады, яғни, бағасы, таңдалып отырған қызмет</w:t>
      </w:r>
      <w:r w:rsidR="00AB2B8A" w:rsidRPr="00E416B2">
        <w:rPr>
          <w:rFonts w:ascii="Times New Roman" w:hAnsi="Times New Roman" w:cs="Times New Roman"/>
          <w:sz w:val="28"/>
          <w:szCs w:val="28"/>
          <w:lang w:val="kk-KZ"/>
        </w:rPr>
        <w:t xml:space="preserve"> түріне байланысты жоғары деңгейдегі білікті маманның болуы мен технологиялық факторлары да қарастырылып өтіледі. Шешімді қабылдап болған соң, ұсынылып отырған қызметтің моделі таңдалуы керек</w:t>
      </w:r>
      <w:r w:rsidR="00AB2B8A">
        <w:rPr>
          <w:rFonts w:ascii="Times New Roman" w:hAnsi="Times New Roman" w:cs="Times New Roman"/>
          <w:sz w:val="28"/>
          <w:szCs w:val="28"/>
          <w:lang w:val="kk-KZ"/>
        </w:rPr>
        <w:t>.</w:t>
      </w:r>
      <w:r w:rsidR="00AB2B8A" w:rsidRPr="00AB2B8A">
        <w:rPr>
          <w:rFonts w:ascii="Times New Roman" w:hAnsi="Times New Roman" w:cs="Times New Roman"/>
          <w:color w:val="FF0000"/>
          <w:sz w:val="28"/>
          <w:szCs w:val="28"/>
          <w:lang w:val="kk-KZ"/>
        </w:rPr>
        <w:t xml:space="preserve"> </w:t>
      </w:r>
      <w:r w:rsidR="00AB2B8A" w:rsidRPr="00AB2B8A">
        <w:rPr>
          <w:rFonts w:ascii="Times New Roman" w:hAnsi="Times New Roman" w:cs="Times New Roman"/>
          <w:sz w:val="28"/>
          <w:szCs w:val="28"/>
          <w:lang w:val="kk-KZ"/>
        </w:rPr>
        <w:t>Gartner-дің сарапшылары төмендегідей модельдерді атап көрсеткен: мультисорсинг, толық аутсорсинг, серіктес кәсіпорын ретінде және т.б.</w:t>
      </w:r>
    </w:p>
    <w:p w:rsidR="00C02C69" w:rsidRPr="00C02C69" w:rsidRDefault="00C02C69" w:rsidP="00BC675F">
      <w:pPr>
        <w:tabs>
          <w:tab w:val="left" w:pos="993"/>
        </w:tabs>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 пайдалану бойынша алынған модель түрі кәсіпорынның бақару үдісін қалыптастырады. </w:t>
      </w:r>
      <w:r w:rsidRPr="00C02C69">
        <w:rPr>
          <w:rFonts w:ascii="Times New Roman" w:eastAsia="Times New Roman" w:hAnsi="Times New Roman" w:cs="Times New Roman"/>
          <w:sz w:val="28"/>
          <w:szCs w:val="28"/>
          <w:lang w:val="kk-KZ"/>
        </w:rPr>
        <w:t>Алгоритмнің келесі кезеңі бойынша тапсырыс беруші кәсіпорын құрылымынан бір бөлімше осы сала бойынша жауап беретін адамға бөлініп беріледі. Бұл жерде кәсіпорын мен аутсорсингтік кәсіпорын арасында түсіністік қалыптасуы керек.</w:t>
      </w:r>
      <w:r w:rsidR="00085004">
        <w:rPr>
          <w:rFonts w:ascii="Times New Roman" w:eastAsia="Times New Roman" w:hAnsi="Times New Roman" w:cs="Times New Roman"/>
          <w:sz w:val="28"/>
          <w:szCs w:val="28"/>
          <w:lang w:val="kk-KZ"/>
        </w:rPr>
        <w:t xml:space="preserve"> </w:t>
      </w:r>
    </w:p>
    <w:p w:rsidR="00C02C69" w:rsidRPr="00197296" w:rsidRDefault="00B95820"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И.С.</w:t>
      </w:r>
      <w:r w:rsidR="000850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Мухина бойынша кәсіпорында аутсо</w:t>
      </w:r>
      <w:r>
        <w:rPr>
          <w:rFonts w:ascii="Times New Roman" w:hAnsi="Times New Roman" w:cs="Times New Roman"/>
          <w:sz w:val="28"/>
          <w:szCs w:val="28"/>
          <w:lang w:val="kk-KZ"/>
        </w:rPr>
        <w:t>рсингті пайдалану қажеттілігі</w:t>
      </w:r>
      <w:r w:rsidR="00C02C69" w:rsidRPr="00C02C69">
        <w:rPr>
          <w:rFonts w:ascii="Times New Roman" w:hAnsi="Times New Roman" w:cs="Times New Roman"/>
          <w:sz w:val="28"/>
          <w:szCs w:val="28"/>
          <w:lang w:val="kk-KZ"/>
        </w:rPr>
        <w:t xml:space="preserve"> бойынша шешім қабылдаудан бастап аутсорсингті енгізу,  аутсорсинг бойынша ақпаратпен қамтамасыз етілген негізі </w:t>
      </w:r>
      <w:r w:rsidR="009753C0">
        <w:rPr>
          <w:rFonts w:ascii="Times New Roman" w:hAnsi="Times New Roman" w:cs="Times New Roman"/>
          <w:sz w:val="28"/>
          <w:szCs w:val="28"/>
          <w:lang w:val="kk-KZ"/>
        </w:rPr>
        <w:t>кезеңдері</w:t>
      </w:r>
      <w:r w:rsidR="00C02C69" w:rsidRPr="00C02C69">
        <w:rPr>
          <w:rFonts w:ascii="Times New Roman" w:hAnsi="Times New Roman" w:cs="Times New Roman"/>
          <w:sz w:val="28"/>
          <w:szCs w:val="28"/>
          <w:lang w:val="kk-KZ"/>
        </w:rPr>
        <w:t xml:space="preserve"> және де о</w:t>
      </w:r>
      <w:r>
        <w:rPr>
          <w:rFonts w:ascii="Times New Roman" w:hAnsi="Times New Roman" w:cs="Times New Roman"/>
          <w:sz w:val="28"/>
          <w:szCs w:val="28"/>
          <w:lang w:val="kk-KZ"/>
        </w:rPr>
        <w:t>сы пайдалануды тиімді есептеулер</w:t>
      </w:r>
      <w:r w:rsidR="00C02C69" w:rsidRPr="00C02C69">
        <w:rPr>
          <w:rFonts w:ascii="Times New Roman" w:hAnsi="Times New Roman" w:cs="Times New Roman"/>
          <w:sz w:val="28"/>
          <w:szCs w:val="28"/>
          <w:lang w:val="kk-KZ"/>
        </w:rPr>
        <w:t xml:space="preserve"> циклы бойынш</w:t>
      </w:r>
      <w:r w:rsidR="009D5B17">
        <w:rPr>
          <w:rFonts w:ascii="Times New Roman" w:hAnsi="Times New Roman" w:cs="Times New Roman"/>
          <w:sz w:val="28"/>
          <w:szCs w:val="28"/>
          <w:lang w:val="kk-KZ"/>
        </w:rPr>
        <w:t xml:space="preserve">а процедура өңделген болатын </w:t>
      </w:r>
      <w:r w:rsidR="004847A6" w:rsidRPr="00197296">
        <w:rPr>
          <w:rFonts w:ascii="Times New Roman" w:hAnsi="Times New Roman" w:cs="Times New Roman"/>
          <w:sz w:val="28"/>
          <w:szCs w:val="28"/>
          <w:lang w:val="kk-KZ"/>
        </w:rPr>
        <w:t>[</w:t>
      </w:r>
      <w:r w:rsidR="009D5B17">
        <w:rPr>
          <w:rFonts w:ascii="Times New Roman" w:hAnsi="Times New Roman" w:cs="Times New Roman"/>
          <w:sz w:val="28"/>
          <w:szCs w:val="28"/>
          <w:lang w:val="kk-KZ"/>
        </w:rPr>
        <w:t>1</w:t>
      </w:r>
      <w:r w:rsidR="001F6826">
        <w:rPr>
          <w:rFonts w:ascii="Times New Roman" w:hAnsi="Times New Roman" w:cs="Times New Roman"/>
          <w:sz w:val="28"/>
          <w:szCs w:val="28"/>
          <w:lang w:val="kk-KZ"/>
        </w:rPr>
        <w:t>11</w:t>
      </w:r>
      <w:r w:rsidR="004847A6" w:rsidRPr="00197296">
        <w:rPr>
          <w:rFonts w:ascii="Times New Roman" w:hAnsi="Times New Roman" w:cs="Times New Roman"/>
          <w:sz w:val="28"/>
          <w:szCs w:val="28"/>
          <w:lang w:val="kk-KZ"/>
        </w:rPr>
        <w:t>]</w:t>
      </w:r>
      <w:r w:rsidR="009D5B17">
        <w:rPr>
          <w:rFonts w:ascii="Times New Roman" w:hAnsi="Times New Roman" w:cs="Times New Roman"/>
          <w:sz w:val="28"/>
          <w:szCs w:val="28"/>
          <w:lang w:val="kk-KZ"/>
        </w:rPr>
        <w:t>.</w:t>
      </w:r>
    </w:p>
    <w:p w:rsidR="00C02C69" w:rsidRPr="00C02C69" w:rsidRDefault="00C02C69" w:rsidP="00BC675F">
      <w:pPr>
        <w:spacing w:after="0" w:line="240" w:lineRule="auto"/>
        <w:ind w:firstLine="709"/>
        <w:jc w:val="both"/>
        <w:rPr>
          <w:rFonts w:ascii="Times New Roman" w:hAnsi="Times New Roman" w:cs="Times New Roman"/>
          <w:sz w:val="24"/>
          <w:szCs w:val="24"/>
          <w:lang w:val="kk-KZ"/>
        </w:rPr>
      </w:pPr>
    </w:p>
    <w:p w:rsidR="00C02C69" w:rsidRPr="00C02C69" w:rsidRDefault="00C02C69" w:rsidP="00BC675F">
      <w:pPr>
        <w:spacing w:after="0" w:line="240" w:lineRule="auto"/>
        <w:ind w:firstLine="709"/>
        <w:jc w:val="both"/>
        <w:rPr>
          <w:rFonts w:ascii="Times New Roman" w:hAnsi="Times New Roman" w:cs="Times New Roman"/>
          <w:sz w:val="24"/>
          <w:szCs w:val="24"/>
          <w:lang w:val="kk-KZ"/>
        </w:rPr>
      </w:pPr>
    </w:p>
    <w:p w:rsidR="00C02C69" w:rsidRPr="00C02C69" w:rsidRDefault="00C02C69" w:rsidP="00BC675F">
      <w:pPr>
        <w:spacing w:after="0" w:line="240" w:lineRule="auto"/>
        <w:jc w:val="both"/>
        <w:rPr>
          <w:rFonts w:ascii="Times New Roman" w:hAnsi="Times New Roman" w:cs="Times New Roman"/>
          <w:sz w:val="24"/>
          <w:szCs w:val="24"/>
          <w:lang w:val="kk-KZ"/>
        </w:rPr>
      </w:pPr>
      <w:r w:rsidRPr="00C02C69">
        <w:rPr>
          <w:rFonts w:ascii="Times New Roman" w:hAnsi="Times New Roman" w:cs="Times New Roman"/>
          <w:noProof/>
          <w:sz w:val="24"/>
          <w:szCs w:val="24"/>
          <w:lang w:eastAsia="ru-RU"/>
        </w:rPr>
        <mc:AlternateContent>
          <mc:Choice Requires="wpc">
            <w:drawing>
              <wp:inline distT="0" distB="0" distL="0" distR="0" wp14:anchorId="741CE3DE" wp14:editId="135EC166">
                <wp:extent cx="5940425" cy="8904607"/>
                <wp:effectExtent l="0" t="0" r="22225" b="0"/>
                <wp:docPr id="264" name="Полотно 2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1" name="Прямоугольник 161"/>
                        <wps:cNvSpPr/>
                        <wps:spPr>
                          <a:xfrm>
                            <a:off x="120650" y="0"/>
                            <a:ext cx="1400175" cy="9228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A7BB1" w:rsidRDefault="0012434A" w:rsidP="00C02C69">
                              <w:pPr>
                                <w:spacing w:after="0" w:line="240" w:lineRule="auto"/>
                                <w:jc w:val="center"/>
                                <w:rPr>
                                  <w:rFonts w:ascii="Times New Roman" w:hAnsi="Times New Roman" w:cs="Times New Roman"/>
                                  <w:lang w:val="kk-KZ"/>
                                </w:rPr>
                              </w:pPr>
                              <w:r w:rsidRPr="00CA7BB1">
                                <w:rPr>
                                  <w:rFonts w:ascii="Times New Roman" w:hAnsi="Times New Roman" w:cs="Times New Roman"/>
                                  <w:lang w:val="kk-KZ"/>
                                </w:rPr>
                                <w:t>Кәсіпорындар мақсаттарына сә</w:t>
                              </w:r>
                              <w:r>
                                <w:rPr>
                                  <w:rFonts w:ascii="Times New Roman" w:hAnsi="Times New Roman" w:cs="Times New Roman"/>
                                  <w:lang w:val="kk-KZ"/>
                                </w:rPr>
                                <w:t>йкес дәрістер жиынтығын анықтау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1539875" y="0"/>
                            <a:ext cx="4397375" cy="8994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A7BB1" w:rsidRDefault="0012434A" w:rsidP="00680D31">
                              <w:pPr>
                                <w:pStyle w:val="a3"/>
                                <w:numPr>
                                  <w:ilvl w:val="0"/>
                                  <w:numId w:val="3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Кәсіпорын мақсатын анықтау</w:t>
                              </w:r>
                            </w:p>
                            <w:p w:rsidR="0012434A" w:rsidRPr="00CA7BB1" w:rsidRDefault="0012434A" w:rsidP="00680D31">
                              <w:pPr>
                                <w:pStyle w:val="a3"/>
                                <w:numPr>
                                  <w:ilvl w:val="0"/>
                                  <w:numId w:val="3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Мінде</w:t>
                              </w:r>
                              <w:r w:rsidRPr="00CA7BB1">
                                <w:rPr>
                                  <w:rFonts w:ascii="Times New Roman" w:hAnsi="Times New Roman" w:cs="Times New Roman"/>
                                  <w:lang w:val="kk-KZ"/>
                                </w:rPr>
                                <w:t>ттерді қою: үрдістерді орындау тиміділігін ж</w:t>
                              </w:r>
                              <w:r>
                                <w:rPr>
                                  <w:rFonts w:ascii="Times New Roman" w:hAnsi="Times New Roman" w:cs="Times New Roman"/>
                                  <w:lang w:val="kk-KZ"/>
                                </w:rPr>
                                <w:t>оғарылту, шығындарды төмендету</w:t>
                              </w:r>
                            </w:p>
                            <w:p w:rsidR="0012434A" w:rsidRPr="00CA7BB1" w:rsidRDefault="0012434A" w:rsidP="00680D31">
                              <w:pPr>
                                <w:pStyle w:val="a3"/>
                                <w:numPr>
                                  <w:ilvl w:val="0"/>
                                  <w:numId w:val="32"/>
                                </w:numPr>
                                <w:tabs>
                                  <w:tab w:val="left" w:pos="284"/>
                                </w:tabs>
                                <w:spacing w:after="0" w:line="240" w:lineRule="auto"/>
                                <w:ind w:left="0" w:firstLine="0"/>
                                <w:jc w:val="both"/>
                                <w:rPr>
                                  <w:rFonts w:ascii="Times New Roman" w:hAnsi="Times New Roman" w:cs="Times New Roman"/>
                                </w:rPr>
                              </w:pPr>
                              <w:r w:rsidRPr="00CA7BB1">
                                <w:rPr>
                                  <w:rFonts w:ascii="Times New Roman" w:hAnsi="Times New Roman" w:cs="Times New Roman"/>
                                  <w:lang w:val="kk-KZ"/>
                                </w:rPr>
                                <w:t>Қойылған мі</w:t>
                              </w:r>
                              <w:r>
                                <w:rPr>
                                  <w:rFonts w:ascii="Times New Roman" w:hAnsi="Times New Roman" w:cs="Times New Roman"/>
                                  <w:lang w:val="kk-KZ"/>
                                </w:rPr>
                                <w:t>ндеттерді шешу жолдарын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133350" y="4955152"/>
                            <a:ext cx="1400175" cy="123034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3E28B5" w:rsidRDefault="0012434A" w:rsidP="00C02C69">
                              <w:pPr>
                                <w:spacing w:after="0" w:line="240" w:lineRule="auto"/>
                                <w:jc w:val="center"/>
                                <w:rPr>
                                  <w:rFonts w:ascii="Times New Roman" w:hAnsi="Times New Roman" w:cs="Times New Roman"/>
                                  <w:lang w:val="kk-KZ"/>
                                </w:rPr>
                              </w:pPr>
                              <w:r w:rsidRPr="003E28B5">
                                <w:rPr>
                                  <w:rFonts w:ascii="Times New Roman" w:hAnsi="Times New Roman" w:cs="Times New Roman"/>
                                  <w:lang w:val="kk-KZ"/>
                                </w:rPr>
                                <w:t>Аутсорсингті пайдалану бойынша ұсыныстар негіздемесі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1539875" y="4947870"/>
                            <a:ext cx="4400550" cy="123127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w:t>
                              </w:r>
                              <w:r>
                                <w:rPr>
                                  <w:rFonts w:ascii="Times New Roman" w:hAnsi="Times New Roman" w:cs="Times New Roman"/>
                                  <w:lang w:val="kk-KZ"/>
                                </w:rPr>
                                <w:t>тсорингті пайдалану мақсатын түз</w:t>
                              </w:r>
                              <w:r w:rsidRPr="003E28B5">
                                <w:rPr>
                                  <w:rFonts w:ascii="Times New Roman" w:hAnsi="Times New Roman" w:cs="Times New Roman"/>
                                  <w:lang w:val="kk-KZ"/>
                                </w:rPr>
                                <w:t>ету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Сыртқы және ішкі мүмкіндіктерді салыстыру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Аутсорсингке беруге болатын бір немесе бірнеше үрдістерді анықтау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w:t>
                              </w:r>
                              <w:r>
                                <w:rPr>
                                  <w:rFonts w:ascii="Times New Roman" w:hAnsi="Times New Roman" w:cs="Times New Roman"/>
                                  <w:lang w:val="kk-KZ"/>
                                </w:rPr>
                                <w:t>сорсингке берілетін нақты проце</w:t>
                              </w:r>
                              <w:r w:rsidRPr="003E28B5">
                                <w:rPr>
                                  <w:rFonts w:ascii="Times New Roman" w:hAnsi="Times New Roman" w:cs="Times New Roman"/>
                                  <w:lang w:val="kk-KZ"/>
                                </w:rPr>
                                <w:t>сті анықтау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Аутсорсингті пайдалану тиімділігі мен тәуекелдерін анықтау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Аутсорсингті орындау уақытын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120650" y="6422172"/>
                            <a:ext cx="1400175" cy="91466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931472" w:rsidRDefault="0012434A" w:rsidP="00C02C69">
                              <w:pPr>
                                <w:spacing w:after="0" w:line="240" w:lineRule="auto"/>
                                <w:jc w:val="center"/>
                                <w:rPr>
                                  <w:rFonts w:ascii="Times New Roman" w:hAnsi="Times New Roman" w:cs="Times New Roman"/>
                                  <w:lang w:val="kk-KZ"/>
                                </w:rPr>
                              </w:pPr>
                              <w:r w:rsidRPr="00931472">
                                <w:rPr>
                                  <w:rFonts w:ascii="Times New Roman" w:hAnsi="Times New Roman" w:cs="Times New Roman"/>
                                  <w:lang w:val="kk-KZ"/>
                                </w:rPr>
                                <w:t>Аутсорсинг жобасын басқару жоспарын құру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Прямоугольник 166"/>
                        <wps:cNvSpPr/>
                        <wps:spPr>
                          <a:xfrm>
                            <a:off x="1520825" y="6421651"/>
                            <a:ext cx="4400550" cy="91518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Жобаны орындау жоспары</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Жобаны басқару бағдарламасы</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Жобаны бақылау</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Тәуекелді басқару б</w:t>
                              </w:r>
                              <w:r w:rsidRPr="00931472">
                                <w:rPr>
                                  <w:rFonts w:ascii="Times New Roman" w:hAnsi="Times New Roman" w:cs="Times New Roman"/>
                                  <w:lang w:val="kk-KZ"/>
                                </w:rPr>
                                <w:t xml:space="preserve">ағдарламасын өңдеу </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Шешім қабылдау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Прямоугольник 167"/>
                        <wps:cNvSpPr/>
                        <wps:spPr>
                          <a:xfrm>
                            <a:off x="133350" y="7589183"/>
                            <a:ext cx="1400175" cy="127966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931472" w:rsidRDefault="0012434A" w:rsidP="00C02C69">
                              <w:pPr>
                                <w:spacing w:after="0" w:line="240" w:lineRule="auto"/>
                                <w:jc w:val="center"/>
                                <w:rPr>
                                  <w:rFonts w:ascii="Times New Roman" w:hAnsi="Times New Roman" w:cs="Times New Roman"/>
                                  <w:lang w:val="kk-KZ"/>
                                </w:rPr>
                              </w:pPr>
                              <w:r w:rsidRPr="00931472">
                                <w:rPr>
                                  <w:rFonts w:ascii="Times New Roman" w:hAnsi="Times New Roman" w:cs="Times New Roman"/>
                                  <w:lang w:val="kk-KZ"/>
                                </w:rPr>
                                <w:t>Аутсорсингті қолдану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Прямоугольник 168"/>
                        <wps:cNvSpPr/>
                        <wps:spPr>
                          <a:xfrm>
                            <a:off x="1520825" y="7589183"/>
                            <a:ext cx="4400550" cy="127975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Келісім</w:t>
                              </w:r>
                              <w:r w:rsidRPr="00931472">
                                <w:rPr>
                                  <w:rFonts w:ascii="Times New Roman" w:hAnsi="Times New Roman" w:cs="Times New Roman"/>
                                  <w:lang w:val="en-US"/>
                                </w:rPr>
                                <w:t>-</w:t>
                              </w:r>
                              <w:r w:rsidRPr="00931472">
                                <w:rPr>
                                  <w:rFonts w:ascii="Times New Roman" w:hAnsi="Times New Roman" w:cs="Times New Roman"/>
                                  <w:lang w:val="kk-KZ"/>
                                </w:rPr>
                                <w:t>шартты орындау</w:t>
                              </w:r>
                            </w:p>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Келісім</w:t>
                              </w:r>
                              <w:r w:rsidRPr="00931472">
                                <w:rPr>
                                  <w:rFonts w:ascii="Times New Roman" w:hAnsi="Times New Roman" w:cs="Times New Roman"/>
                                  <w:lang w:val="en-US"/>
                                </w:rPr>
                                <w:t>-</w:t>
                              </w:r>
                              <w:r w:rsidRPr="00931472">
                                <w:rPr>
                                  <w:rFonts w:ascii="Times New Roman" w:hAnsi="Times New Roman" w:cs="Times New Roman"/>
                                  <w:lang w:val="kk-KZ"/>
                                </w:rPr>
                                <w:t>шартты жүзеге асырылуын бақылау</w:t>
                              </w:r>
                            </w:p>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Аутсорсингті пайдаланудан болатын нақты және болжанған тиміділікті анықтау</w:t>
                              </w:r>
                            </w:p>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 xml:space="preserve">Егер нәтиже ақталмаса, онда </w:t>
                              </w:r>
                              <w:r>
                                <w:rPr>
                                  <w:rFonts w:ascii="Times New Roman" w:hAnsi="Times New Roman" w:cs="Times New Roman"/>
                                  <w:lang w:val="kk-KZ"/>
                                </w:rPr>
                                <w:t>к</w:t>
                              </w:r>
                              <w:r w:rsidRPr="00931472">
                                <w:rPr>
                                  <w:rFonts w:ascii="Times New Roman" w:hAnsi="Times New Roman" w:cs="Times New Roman"/>
                                  <w:lang w:val="kk-KZ"/>
                                </w:rPr>
                                <w:t>елісім-шартты со</w:t>
                              </w:r>
                              <w:r>
                                <w:rPr>
                                  <w:rFonts w:ascii="Times New Roman" w:hAnsi="Times New Roman" w:cs="Times New Roman"/>
                                  <w:lang w:val="kk-KZ"/>
                                </w:rPr>
                                <w:t>зудан бас тарту және қойылған мі</w:t>
                              </w:r>
                              <w:r w:rsidRPr="00931472">
                                <w:rPr>
                                  <w:rFonts w:ascii="Times New Roman" w:hAnsi="Times New Roman" w:cs="Times New Roman"/>
                                  <w:lang w:val="kk-KZ"/>
                                </w:rPr>
                                <w:t>ндеттерді орындау үшін басқа да шешімдер қабылдау жолдарын іздестіру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139700" y="3989970"/>
                            <a:ext cx="1400175" cy="73755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E7CF6"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kk-KZ"/>
                                </w:rPr>
                                <w:t>Үрдістер</w:t>
                              </w:r>
                              <w:r w:rsidRPr="00CE7CF6">
                                <w:rPr>
                                  <w:rFonts w:ascii="Times New Roman" w:hAnsi="Times New Roman" w:cs="Times New Roman"/>
                                  <w:lang w:val="kk-KZ"/>
                                </w:rPr>
                                <w:t>і  мүмкін болатын орындаушыларын ан</w:t>
                              </w:r>
                              <w:r>
                                <w:rPr>
                                  <w:rFonts w:ascii="Times New Roman" w:hAnsi="Times New Roman" w:cs="Times New Roman"/>
                                  <w:lang w:val="kk-KZ"/>
                                </w:rPr>
                                <w:t>ы</w:t>
                              </w:r>
                              <w:r w:rsidRPr="00CE7CF6">
                                <w:rPr>
                                  <w:rFonts w:ascii="Times New Roman" w:hAnsi="Times New Roman" w:cs="Times New Roman"/>
                                  <w:lang w:val="kk-KZ"/>
                                </w:rPr>
                                <w:t>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1533525" y="3989970"/>
                            <a:ext cx="4400550" cy="7280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3E28B5" w:rsidRDefault="0012434A" w:rsidP="00680D31">
                              <w:pPr>
                                <w:pStyle w:val="a3"/>
                                <w:numPr>
                                  <w:ilvl w:val="0"/>
                                  <w:numId w:val="36"/>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Аутсорсерлерді толық таңдау</w:t>
                              </w:r>
                            </w:p>
                            <w:p w:rsidR="0012434A" w:rsidRPr="003E28B5" w:rsidRDefault="0012434A" w:rsidP="00680D31">
                              <w:pPr>
                                <w:pStyle w:val="a3"/>
                                <w:numPr>
                                  <w:ilvl w:val="0"/>
                                  <w:numId w:val="36"/>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Аутсосерлер бағасын анықтау</w:t>
                              </w:r>
                            </w:p>
                            <w:p w:rsidR="0012434A" w:rsidRPr="003E28B5" w:rsidRDefault="0012434A" w:rsidP="00680D31">
                              <w:pPr>
                                <w:pStyle w:val="a3"/>
                                <w:numPr>
                                  <w:ilvl w:val="0"/>
                                  <w:numId w:val="36"/>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Аутсорсингті таңдау үшін қолайлы баллдық бағалау шкаласын өңдеу</w:t>
                              </w:r>
                            </w:p>
                            <w:p w:rsidR="0012434A" w:rsidRDefault="0012434A" w:rsidP="00C02C69">
                              <w:pPr>
                                <w:pStyle w:val="a3"/>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139700" y="2868628"/>
                            <a:ext cx="1400175" cy="87813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E7CF6" w:rsidRDefault="0012434A" w:rsidP="00C02C69">
                              <w:pPr>
                                <w:jc w:val="center"/>
                                <w:rPr>
                                  <w:rFonts w:ascii="Times New Roman" w:hAnsi="Times New Roman" w:cs="Times New Roman"/>
                                  <w:lang w:val="kk-KZ"/>
                                </w:rPr>
                              </w:pPr>
                              <w:r>
                                <w:rPr>
                                  <w:rFonts w:ascii="Times New Roman" w:hAnsi="Times New Roman" w:cs="Times New Roman"/>
                                  <w:lang w:val="kk-KZ"/>
                                </w:rPr>
                                <w:t>Аутсорсингке берілетін үрдістерді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1533525" y="2868476"/>
                            <a:ext cx="4400550" cy="87828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sidRPr="00CE7CF6">
                                <w:rPr>
                                  <w:rFonts w:ascii="Times New Roman" w:hAnsi="Times New Roman" w:cs="Times New Roman"/>
                                  <w:lang w:val="kk-KZ"/>
                                </w:rPr>
                                <w:t xml:space="preserve">Аутсорсингке </w:t>
                              </w:r>
                              <w:r>
                                <w:rPr>
                                  <w:rFonts w:ascii="Times New Roman" w:hAnsi="Times New Roman" w:cs="Times New Roman"/>
                                  <w:lang w:val="kk-KZ"/>
                                </w:rPr>
                                <w:t>берілетін  мүмкін болатын проце</w:t>
                              </w:r>
                              <w:r w:rsidRPr="00CE7CF6">
                                <w:rPr>
                                  <w:rFonts w:ascii="Times New Roman" w:hAnsi="Times New Roman" w:cs="Times New Roman"/>
                                  <w:lang w:val="kk-KZ"/>
                                </w:rPr>
                                <w:t>стерді анықтау</w:t>
                              </w:r>
                            </w:p>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sidRPr="00CE7CF6">
                                <w:rPr>
                                  <w:rFonts w:ascii="Times New Roman" w:hAnsi="Times New Roman" w:cs="Times New Roman"/>
                                  <w:lang w:val="kk-KZ"/>
                                </w:rPr>
                                <w:t>Осы үрдісті орындайтын аутсорсерлер нарығын талдау</w:t>
                              </w:r>
                            </w:p>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sidRPr="00CE7CF6">
                                <w:rPr>
                                  <w:rFonts w:ascii="Times New Roman" w:hAnsi="Times New Roman" w:cs="Times New Roman"/>
                                  <w:lang w:val="kk-KZ"/>
                                </w:rPr>
                                <w:t>Беріліп отырған жұмыс көлемін орындай алатын аутсорсерлерді таңдау</w:t>
                              </w:r>
                            </w:p>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Процес</w:t>
                              </w:r>
                              <w:r w:rsidRPr="00CE7CF6">
                                <w:rPr>
                                  <w:rFonts w:ascii="Times New Roman" w:hAnsi="Times New Roman" w:cs="Times New Roman"/>
                                  <w:lang w:val="kk-KZ"/>
                                </w:rPr>
                                <w:t>тер тізімін түзету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133350" y="1744236"/>
                            <a:ext cx="1400175" cy="8868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E7CF6" w:rsidRDefault="0012434A" w:rsidP="00C02C69">
                              <w:pPr>
                                <w:spacing w:after="0" w:line="240" w:lineRule="auto"/>
                                <w:jc w:val="center"/>
                                <w:rPr>
                                  <w:rFonts w:ascii="Times New Roman" w:hAnsi="Times New Roman" w:cs="Times New Roman"/>
                                  <w:lang w:val="kk-KZ"/>
                                </w:rPr>
                              </w:pPr>
                              <w:r w:rsidRPr="00CE7CF6">
                                <w:rPr>
                                  <w:rFonts w:ascii="Times New Roman" w:hAnsi="Times New Roman" w:cs="Times New Roman"/>
                                  <w:lang w:val="kk-KZ"/>
                                </w:rPr>
                                <w:t>Ұйымда</w:t>
                              </w:r>
                              <w:r>
                                <w:rPr>
                                  <w:rFonts w:ascii="Times New Roman" w:hAnsi="Times New Roman" w:cs="Times New Roman"/>
                                  <w:lang w:val="kk-KZ"/>
                                </w:rPr>
                                <w:t xml:space="preserve"> жүзеге асырылатын процес</w:t>
                              </w:r>
                              <w:r w:rsidRPr="00CE7CF6">
                                <w:rPr>
                                  <w:rFonts w:ascii="Times New Roman" w:hAnsi="Times New Roman" w:cs="Times New Roman"/>
                                  <w:lang w:val="kk-KZ"/>
                                </w:rPr>
                                <w:t>терді анықтау және талдау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1514475" y="1744236"/>
                            <a:ext cx="4400550" cy="886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E7CF6" w:rsidRDefault="0012434A" w:rsidP="00680D31">
                              <w:pPr>
                                <w:pStyle w:val="a3"/>
                                <w:numPr>
                                  <w:ilvl w:val="0"/>
                                  <w:numId w:val="34"/>
                                </w:numPr>
                                <w:tabs>
                                  <w:tab w:val="left" w:pos="142"/>
                                  <w:tab w:val="left" w:pos="284"/>
                                </w:tabs>
                                <w:spacing w:line="259" w:lineRule="auto"/>
                                <w:ind w:left="0" w:firstLine="0"/>
                                <w:jc w:val="both"/>
                                <w:rPr>
                                  <w:rFonts w:ascii="Times New Roman" w:hAnsi="Times New Roman" w:cs="Times New Roman"/>
                                </w:rPr>
                              </w:pPr>
                              <w:r>
                                <w:rPr>
                                  <w:rFonts w:ascii="Times New Roman" w:hAnsi="Times New Roman" w:cs="Times New Roman"/>
                                  <w:lang w:val="kk-KZ"/>
                                </w:rPr>
                                <w:t>Негізгі үрдістерді анықтау</w:t>
                              </w:r>
                            </w:p>
                            <w:p w:rsidR="0012434A" w:rsidRPr="00CE7CF6" w:rsidRDefault="0012434A" w:rsidP="00680D31">
                              <w:pPr>
                                <w:pStyle w:val="a3"/>
                                <w:numPr>
                                  <w:ilvl w:val="0"/>
                                  <w:numId w:val="34"/>
                                </w:numPr>
                                <w:tabs>
                                  <w:tab w:val="left" w:pos="142"/>
                                  <w:tab w:val="left" w:pos="284"/>
                                </w:tabs>
                                <w:spacing w:line="259" w:lineRule="auto"/>
                                <w:ind w:left="0" w:firstLine="0"/>
                                <w:jc w:val="both"/>
                                <w:rPr>
                                  <w:rFonts w:ascii="Times New Roman" w:hAnsi="Times New Roman" w:cs="Times New Roman"/>
                                </w:rPr>
                              </w:pPr>
                              <w:r w:rsidRPr="00CE7CF6">
                                <w:rPr>
                                  <w:rFonts w:ascii="Times New Roman" w:hAnsi="Times New Roman" w:cs="Times New Roman"/>
                                  <w:lang w:val="kk-KZ"/>
                                </w:rPr>
                                <w:t>Өз мүмкін</w:t>
                              </w:r>
                              <w:r>
                                <w:rPr>
                                  <w:rFonts w:ascii="Times New Roman" w:hAnsi="Times New Roman" w:cs="Times New Roman"/>
                                  <w:lang w:val="kk-KZ"/>
                                </w:rPr>
                                <w:t>діктері мен ресурстарды анықтау</w:t>
                              </w:r>
                            </w:p>
                            <w:p w:rsidR="0012434A" w:rsidRPr="00CE7CF6" w:rsidRDefault="0012434A" w:rsidP="00680D31">
                              <w:pPr>
                                <w:pStyle w:val="a3"/>
                                <w:numPr>
                                  <w:ilvl w:val="0"/>
                                  <w:numId w:val="34"/>
                                </w:numPr>
                                <w:tabs>
                                  <w:tab w:val="left" w:pos="142"/>
                                  <w:tab w:val="left" w:pos="284"/>
                                </w:tabs>
                                <w:spacing w:line="259" w:lineRule="auto"/>
                                <w:ind w:left="0" w:firstLine="0"/>
                                <w:jc w:val="both"/>
                                <w:rPr>
                                  <w:rFonts w:ascii="Times New Roman" w:hAnsi="Times New Roman" w:cs="Times New Roman"/>
                                </w:rPr>
                              </w:pPr>
                              <w:r w:rsidRPr="00CE7CF6">
                                <w:rPr>
                                  <w:rFonts w:ascii="Times New Roman" w:hAnsi="Times New Roman" w:cs="Times New Roman"/>
                                  <w:lang w:val="kk-KZ"/>
                                </w:rPr>
                                <w:t>Ө</w:t>
                              </w:r>
                              <w:r>
                                <w:rPr>
                                  <w:rFonts w:ascii="Times New Roman" w:hAnsi="Times New Roman" w:cs="Times New Roman"/>
                                  <w:lang w:val="kk-KZ"/>
                                </w:rPr>
                                <w:t>з</w:t>
                              </w:r>
                              <w:r w:rsidRPr="00CE7CF6">
                                <w:rPr>
                                  <w:rFonts w:ascii="Times New Roman" w:hAnsi="Times New Roman" w:cs="Times New Roman"/>
                                  <w:lang w:val="kk-KZ"/>
                                </w:rPr>
                                <w:t xml:space="preserve"> күшімен үрдістерді орындау сапа</w:t>
                              </w:r>
                              <w:r>
                                <w:rPr>
                                  <w:rFonts w:ascii="Times New Roman" w:hAnsi="Times New Roman" w:cs="Times New Roman"/>
                                  <w:lang w:val="kk-KZ"/>
                                </w:rPr>
                                <w:t>сы мен құндық құрылымын бағалау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152400" y="1078580"/>
                            <a:ext cx="1400175" cy="45928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A7BB1" w:rsidRDefault="0012434A" w:rsidP="00C02C69">
                              <w:pPr>
                                <w:spacing w:after="0" w:line="240" w:lineRule="auto"/>
                                <w:jc w:val="center"/>
                                <w:rPr>
                                  <w:rFonts w:ascii="Times New Roman" w:hAnsi="Times New Roman" w:cs="Times New Roman"/>
                                  <w:lang w:val="kk-KZ"/>
                                </w:rPr>
                              </w:pPr>
                              <w:r w:rsidRPr="00CA7BB1">
                                <w:rPr>
                                  <w:rFonts w:ascii="Times New Roman" w:hAnsi="Times New Roman" w:cs="Times New Roman"/>
                                  <w:lang w:val="kk-KZ"/>
                                </w:rPr>
                                <w:t>Аутсорсинг мақсатын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1539875" y="1078581"/>
                            <a:ext cx="4400550" cy="4592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CA7BB1" w:rsidRDefault="0012434A" w:rsidP="00680D31">
                              <w:pPr>
                                <w:pStyle w:val="a3"/>
                                <w:numPr>
                                  <w:ilvl w:val="0"/>
                                  <w:numId w:val="3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Сапалы көрсеткіштерді анықтау</w:t>
                              </w:r>
                            </w:p>
                            <w:p w:rsidR="0012434A" w:rsidRPr="00CA7BB1" w:rsidRDefault="0012434A" w:rsidP="00680D31">
                              <w:pPr>
                                <w:pStyle w:val="a3"/>
                                <w:numPr>
                                  <w:ilvl w:val="0"/>
                                  <w:numId w:val="3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Сандық көрсеткіштерді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Стрелка вниз 177"/>
                        <wps:cNvSpPr/>
                        <wps:spPr>
                          <a:xfrm>
                            <a:off x="2914650" y="810786"/>
                            <a:ext cx="190500" cy="238206"/>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Стрелка вниз 178"/>
                        <wps:cNvSpPr/>
                        <wps:spPr>
                          <a:xfrm>
                            <a:off x="2914650" y="1493411"/>
                            <a:ext cx="190500" cy="2381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Стрелка вниз 179"/>
                        <wps:cNvSpPr/>
                        <wps:spPr>
                          <a:xfrm>
                            <a:off x="2905125" y="2624636"/>
                            <a:ext cx="190500" cy="23749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Стрелка вниз 180"/>
                        <wps:cNvSpPr/>
                        <wps:spPr>
                          <a:xfrm>
                            <a:off x="2914650" y="3746765"/>
                            <a:ext cx="190500" cy="2368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Стрелка вниз 181"/>
                        <wps:cNvSpPr/>
                        <wps:spPr>
                          <a:xfrm>
                            <a:off x="2894625" y="4711650"/>
                            <a:ext cx="190500" cy="23622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Стрелка вниз 182"/>
                        <wps:cNvSpPr/>
                        <wps:spPr>
                          <a:xfrm>
                            <a:off x="2894625" y="6167654"/>
                            <a:ext cx="190500" cy="2368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Стрелка вниз 183"/>
                        <wps:cNvSpPr/>
                        <wps:spPr>
                          <a:xfrm>
                            <a:off x="2878750" y="7336839"/>
                            <a:ext cx="190500" cy="23622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41CE3DE" id="Полотно 264" o:spid="_x0000_s1173" editas="canvas" style="width:467.75pt;height:701.15pt;mso-position-horizontal-relative:char;mso-position-vertical-relative:line" coordsize="59404,8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">
                <v:shape id="_x0000_s1174" type="#_x0000_t75" style="position:absolute;width:59404;height:89046;visibility:visible;mso-wrap-style:square">
                  <v:fill o:detectmouseclick="t"/>
                  <v:path o:connecttype="none"/>
                </v:shape>
                <v:rect id="Прямоугольник 161" o:spid="_x0000_s1175" style="position:absolute;left:1206;width:14002;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" fillcolor="window" strokecolor="windowText" strokeweight="1pt">
                  <v:textbox>
                    <w:txbxContent>
                      <w:p w:rsidR="0012434A" w:rsidRPr="00CA7BB1" w:rsidRDefault="0012434A" w:rsidP="00C02C69">
                        <w:pPr>
                          <w:spacing w:after="0" w:line="240" w:lineRule="auto"/>
                          <w:jc w:val="center"/>
                          <w:rPr>
                            <w:rFonts w:ascii="Times New Roman" w:hAnsi="Times New Roman" w:cs="Times New Roman"/>
                            <w:lang w:val="kk-KZ"/>
                          </w:rPr>
                        </w:pPr>
                        <w:r w:rsidRPr="00CA7BB1">
                          <w:rPr>
                            <w:rFonts w:ascii="Times New Roman" w:hAnsi="Times New Roman" w:cs="Times New Roman"/>
                            <w:lang w:val="kk-KZ"/>
                          </w:rPr>
                          <w:t>Кәсіпорындар мақсаттарына сә</w:t>
                        </w:r>
                        <w:r>
                          <w:rPr>
                            <w:rFonts w:ascii="Times New Roman" w:hAnsi="Times New Roman" w:cs="Times New Roman"/>
                            <w:lang w:val="kk-KZ"/>
                          </w:rPr>
                          <w:t>йкес дәрістер жиынтығын анықтау</w:t>
                        </w:r>
                      </w:p>
                    </w:txbxContent>
                  </v:textbox>
                </v:rect>
                <v:rect id="Прямоугольник 162" o:spid="_x0000_s1176" style="position:absolute;left:15398;width:43974;height:8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" fillcolor="window" strokecolor="windowText" strokeweight="1pt">
                  <v:textbox>
                    <w:txbxContent>
                      <w:p w:rsidR="0012434A" w:rsidRPr="00CA7BB1" w:rsidRDefault="0012434A" w:rsidP="00680D31">
                        <w:pPr>
                          <w:pStyle w:val="a3"/>
                          <w:numPr>
                            <w:ilvl w:val="0"/>
                            <w:numId w:val="3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Кәсіпорын мақсатын анықтау</w:t>
                        </w:r>
                      </w:p>
                      <w:p w:rsidR="0012434A" w:rsidRPr="00CA7BB1" w:rsidRDefault="0012434A" w:rsidP="00680D31">
                        <w:pPr>
                          <w:pStyle w:val="a3"/>
                          <w:numPr>
                            <w:ilvl w:val="0"/>
                            <w:numId w:val="32"/>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Мінде</w:t>
                        </w:r>
                        <w:r w:rsidRPr="00CA7BB1">
                          <w:rPr>
                            <w:rFonts w:ascii="Times New Roman" w:hAnsi="Times New Roman" w:cs="Times New Roman"/>
                            <w:lang w:val="kk-KZ"/>
                          </w:rPr>
                          <w:t>ттерді қою: үрдістерді орындау тиміділігін ж</w:t>
                        </w:r>
                        <w:r>
                          <w:rPr>
                            <w:rFonts w:ascii="Times New Roman" w:hAnsi="Times New Roman" w:cs="Times New Roman"/>
                            <w:lang w:val="kk-KZ"/>
                          </w:rPr>
                          <w:t>оғарылту, шығындарды төмендету</w:t>
                        </w:r>
                      </w:p>
                      <w:p w:rsidR="0012434A" w:rsidRPr="00CA7BB1" w:rsidRDefault="0012434A" w:rsidP="00680D31">
                        <w:pPr>
                          <w:pStyle w:val="a3"/>
                          <w:numPr>
                            <w:ilvl w:val="0"/>
                            <w:numId w:val="32"/>
                          </w:numPr>
                          <w:tabs>
                            <w:tab w:val="left" w:pos="284"/>
                          </w:tabs>
                          <w:spacing w:after="0" w:line="240" w:lineRule="auto"/>
                          <w:ind w:left="0" w:firstLine="0"/>
                          <w:jc w:val="both"/>
                          <w:rPr>
                            <w:rFonts w:ascii="Times New Roman" w:hAnsi="Times New Roman" w:cs="Times New Roman"/>
                          </w:rPr>
                        </w:pPr>
                        <w:r w:rsidRPr="00CA7BB1">
                          <w:rPr>
                            <w:rFonts w:ascii="Times New Roman" w:hAnsi="Times New Roman" w:cs="Times New Roman"/>
                            <w:lang w:val="kk-KZ"/>
                          </w:rPr>
                          <w:t>Қойылған мі</w:t>
                        </w:r>
                        <w:r>
                          <w:rPr>
                            <w:rFonts w:ascii="Times New Roman" w:hAnsi="Times New Roman" w:cs="Times New Roman"/>
                            <w:lang w:val="kk-KZ"/>
                          </w:rPr>
                          <w:t>ндеттерді шешу жолдарын анықтау</w:t>
                        </w:r>
                      </w:p>
                    </w:txbxContent>
                  </v:textbox>
                </v:rect>
                <v:rect id="Прямоугольник 163" o:spid="_x0000_s1177" style="position:absolute;left:1333;top:49551;width:14002;height:1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" fillcolor="window" strokecolor="windowText" strokeweight="1pt">
                  <v:textbox>
                    <w:txbxContent>
                      <w:p w:rsidR="0012434A" w:rsidRPr="003E28B5" w:rsidRDefault="0012434A" w:rsidP="00C02C69">
                        <w:pPr>
                          <w:spacing w:after="0" w:line="240" w:lineRule="auto"/>
                          <w:jc w:val="center"/>
                          <w:rPr>
                            <w:rFonts w:ascii="Times New Roman" w:hAnsi="Times New Roman" w:cs="Times New Roman"/>
                            <w:lang w:val="kk-KZ"/>
                          </w:rPr>
                        </w:pPr>
                        <w:r w:rsidRPr="003E28B5">
                          <w:rPr>
                            <w:rFonts w:ascii="Times New Roman" w:hAnsi="Times New Roman" w:cs="Times New Roman"/>
                            <w:lang w:val="kk-KZ"/>
                          </w:rPr>
                          <w:t>Аутсорсингті пайдалану бойынша ұсыныстар негіздемесі</w:t>
                        </w:r>
                      </w:p>
                    </w:txbxContent>
                  </v:textbox>
                </v:rect>
                <v:rect id="Прямоугольник 164" o:spid="_x0000_s1178" style="position:absolute;left:15398;top:49478;width:44006;height:1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" fillcolor="window" strokecolor="windowText" strokeweight="1pt">
                  <v:textbox>
                    <w:txbxContent>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w:t>
                        </w:r>
                        <w:r>
                          <w:rPr>
                            <w:rFonts w:ascii="Times New Roman" w:hAnsi="Times New Roman" w:cs="Times New Roman"/>
                            <w:lang w:val="kk-KZ"/>
                          </w:rPr>
                          <w:t>тсорингті пайдалану мақсатын түз</w:t>
                        </w:r>
                        <w:r w:rsidRPr="003E28B5">
                          <w:rPr>
                            <w:rFonts w:ascii="Times New Roman" w:hAnsi="Times New Roman" w:cs="Times New Roman"/>
                            <w:lang w:val="kk-KZ"/>
                          </w:rPr>
                          <w:t>ету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Сыртқы және ішкі мүмкіндіктерді салыстыру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Аутсорсингке беруге болатын бір немесе бірнеше үрдістерді анықтау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w:t>
                        </w:r>
                        <w:r>
                          <w:rPr>
                            <w:rFonts w:ascii="Times New Roman" w:hAnsi="Times New Roman" w:cs="Times New Roman"/>
                            <w:lang w:val="kk-KZ"/>
                          </w:rPr>
                          <w:t>сорсингке берілетін нақты проце</w:t>
                        </w:r>
                        <w:r w:rsidRPr="003E28B5">
                          <w:rPr>
                            <w:rFonts w:ascii="Times New Roman" w:hAnsi="Times New Roman" w:cs="Times New Roman"/>
                            <w:lang w:val="kk-KZ"/>
                          </w:rPr>
                          <w:t>сті анықтау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Аутсорсингті пайдалану тиімділігі мен тәуекелдерін анықтау</w:t>
                        </w:r>
                      </w:p>
                      <w:p w:rsidR="0012434A" w:rsidRPr="003E28B5" w:rsidRDefault="0012434A" w:rsidP="00680D31">
                        <w:pPr>
                          <w:pStyle w:val="a3"/>
                          <w:numPr>
                            <w:ilvl w:val="0"/>
                            <w:numId w:val="37"/>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Аутсорсингті орындау уақытын анықтау</w:t>
                        </w:r>
                      </w:p>
                    </w:txbxContent>
                  </v:textbox>
                </v:rect>
                <v:rect id="Прямоугольник 165" o:spid="_x0000_s1179" style="position:absolute;left:1206;top:64221;width:14002;height:9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" fillcolor="window" strokecolor="windowText" strokeweight="1pt">
                  <v:textbox>
                    <w:txbxContent>
                      <w:p w:rsidR="0012434A" w:rsidRPr="00931472" w:rsidRDefault="0012434A" w:rsidP="00C02C69">
                        <w:pPr>
                          <w:spacing w:after="0" w:line="240" w:lineRule="auto"/>
                          <w:jc w:val="center"/>
                          <w:rPr>
                            <w:rFonts w:ascii="Times New Roman" w:hAnsi="Times New Roman" w:cs="Times New Roman"/>
                            <w:lang w:val="kk-KZ"/>
                          </w:rPr>
                        </w:pPr>
                        <w:r w:rsidRPr="00931472">
                          <w:rPr>
                            <w:rFonts w:ascii="Times New Roman" w:hAnsi="Times New Roman" w:cs="Times New Roman"/>
                            <w:lang w:val="kk-KZ"/>
                          </w:rPr>
                          <w:t>Аутсорсинг жобасын басқару жоспарын құру</w:t>
                        </w:r>
                      </w:p>
                    </w:txbxContent>
                  </v:textbox>
                </v:rect>
                <v:rect id="Прямоугольник 166" o:spid="_x0000_s1180" style="position:absolute;left:15208;top:64216;width:44005;height:9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" fillcolor="window" strokecolor="windowText" strokeweight="1pt">
                  <v:textbox>
                    <w:txbxContent>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Жобаны орындау жоспары</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Жобаны басқару бағдарламасы</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Жобаны бақылау</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Тәуекелді басқару б</w:t>
                        </w:r>
                        <w:r w:rsidRPr="00931472">
                          <w:rPr>
                            <w:rFonts w:ascii="Times New Roman" w:hAnsi="Times New Roman" w:cs="Times New Roman"/>
                            <w:lang w:val="kk-KZ"/>
                          </w:rPr>
                          <w:t xml:space="preserve">ағдарламасын өңдеу </w:t>
                        </w:r>
                      </w:p>
                      <w:p w:rsidR="0012434A" w:rsidRPr="00931472" w:rsidRDefault="0012434A" w:rsidP="00680D31">
                        <w:pPr>
                          <w:pStyle w:val="a3"/>
                          <w:numPr>
                            <w:ilvl w:val="0"/>
                            <w:numId w:val="38"/>
                          </w:numPr>
                          <w:tabs>
                            <w:tab w:val="left" w:pos="142"/>
                            <w:tab w:val="left" w:pos="284"/>
                          </w:tabs>
                          <w:spacing w:after="0" w:line="240" w:lineRule="auto"/>
                          <w:ind w:left="0" w:firstLine="0"/>
                          <w:jc w:val="both"/>
                          <w:rPr>
                            <w:rFonts w:ascii="Times New Roman" w:hAnsi="Times New Roman" w:cs="Times New Roman"/>
                          </w:rPr>
                        </w:pPr>
                        <w:r w:rsidRPr="00931472">
                          <w:rPr>
                            <w:rFonts w:ascii="Times New Roman" w:hAnsi="Times New Roman" w:cs="Times New Roman"/>
                            <w:lang w:val="kk-KZ"/>
                          </w:rPr>
                          <w:t>Шешім қабылдау</w:t>
                        </w:r>
                      </w:p>
                    </w:txbxContent>
                  </v:textbox>
                </v:rect>
                <v:rect id="Прямоугольник 167" o:spid="_x0000_s1181" style="position:absolute;left:1333;top:75891;width:14002;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" fillcolor="window" strokecolor="windowText" strokeweight="1pt">
                  <v:textbox>
                    <w:txbxContent>
                      <w:p w:rsidR="0012434A" w:rsidRPr="00931472" w:rsidRDefault="0012434A" w:rsidP="00C02C69">
                        <w:pPr>
                          <w:spacing w:after="0" w:line="240" w:lineRule="auto"/>
                          <w:jc w:val="center"/>
                          <w:rPr>
                            <w:rFonts w:ascii="Times New Roman" w:hAnsi="Times New Roman" w:cs="Times New Roman"/>
                            <w:lang w:val="kk-KZ"/>
                          </w:rPr>
                        </w:pPr>
                        <w:r w:rsidRPr="00931472">
                          <w:rPr>
                            <w:rFonts w:ascii="Times New Roman" w:hAnsi="Times New Roman" w:cs="Times New Roman"/>
                            <w:lang w:val="kk-KZ"/>
                          </w:rPr>
                          <w:t>Аутсорсингті қолдану</w:t>
                        </w:r>
                      </w:p>
                    </w:txbxContent>
                  </v:textbox>
                </v:rect>
                <v:rect id="Прямоугольник 168" o:spid="_x0000_s1182" style="position:absolute;left:15208;top:75891;width:44005;height:1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" fillcolor="window" strokecolor="windowText" strokeweight="1pt">
                  <v:textbox>
                    <w:txbxContent>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Келісім</w:t>
                        </w:r>
                        <w:r w:rsidRPr="00931472">
                          <w:rPr>
                            <w:rFonts w:ascii="Times New Roman" w:hAnsi="Times New Roman" w:cs="Times New Roman"/>
                            <w:lang w:val="en-US"/>
                          </w:rPr>
                          <w:t>-</w:t>
                        </w:r>
                        <w:r w:rsidRPr="00931472">
                          <w:rPr>
                            <w:rFonts w:ascii="Times New Roman" w:hAnsi="Times New Roman" w:cs="Times New Roman"/>
                            <w:lang w:val="kk-KZ"/>
                          </w:rPr>
                          <w:t>шартты орындау</w:t>
                        </w:r>
                      </w:p>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Келісім</w:t>
                        </w:r>
                        <w:r w:rsidRPr="00931472">
                          <w:rPr>
                            <w:rFonts w:ascii="Times New Roman" w:hAnsi="Times New Roman" w:cs="Times New Roman"/>
                            <w:lang w:val="en-US"/>
                          </w:rPr>
                          <w:t>-</w:t>
                        </w:r>
                        <w:r w:rsidRPr="00931472">
                          <w:rPr>
                            <w:rFonts w:ascii="Times New Roman" w:hAnsi="Times New Roman" w:cs="Times New Roman"/>
                            <w:lang w:val="kk-KZ"/>
                          </w:rPr>
                          <w:t>шартты жүзеге асырылуын бақылау</w:t>
                        </w:r>
                      </w:p>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Аутсорсингті пайдаланудан болатын нақты және болжанған тиміділікті анықтау</w:t>
                        </w:r>
                      </w:p>
                      <w:p w:rsidR="0012434A" w:rsidRPr="00931472" w:rsidRDefault="0012434A" w:rsidP="00680D31">
                        <w:pPr>
                          <w:pStyle w:val="a3"/>
                          <w:numPr>
                            <w:ilvl w:val="0"/>
                            <w:numId w:val="39"/>
                          </w:numPr>
                          <w:tabs>
                            <w:tab w:val="left" w:pos="142"/>
                            <w:tab w:val="left" w:pos="284"/>
                          </w:tabs>
                          <w:spacing w:after="0" w:line="240" w:lineRule="auto"/>
                          <w:ind w:left="0" w:firstLine="0"/>
                          <w:jc w:val="both"/>
                          <w:rPr>
                            <w:rFonts w:ascii="Times New Roman" w:hAnsi="Times New Roman" w:cs="Times New Roman"/>
                            <w:lang w:val="kk-KZ"/>
                          </w:rPr>
                        </w:pPr>
                        <w:r w:rsidRPr="00931472">
                          <w:rPr>
                            <w:rFonts w:ascii="Times New Roman" w:hAnsi="Times New Roman" w:cs="Times New Roman"/>
                            <w:lang w:val="kk-KZ"/>
                          </w:rPr>
                          <w:t xml:space="preserve">Егер нәтиже ақталмаса, онда </w:t>
                        </w:r>
                        <w:r>
                          <w:rPr>
                            <w:rFonts w:ascii="Times New Roman" w:hAnsi="Times New Roman" w:cs="Times New Roman"/>
                            <w:lang w:val="kk-KZ"/>
                          </w:rPr>
                          <w:t>к</w:t>
                        </w:r>
                        <w:r w:rsidRPr="00931472">
                          <w:rPr>
                            <w:rFonts w:ascii="Times New Roman" w:hAnsi="Times New Roman" w:cs="Times New Roman"/>
                            <w:lang w:val="kk-KZ"/>
                          </w:rPr>
                          <w:t>елісім-шартты со</w:t>
                        </w:r>
                        <w:r>
                          <w:rPr>
                            <w:rFonts w:ascii="Times New Roman" w:hAnsi="Times New Roman" w:cs="Times New Roman"/>
                            <w:lang w:val="kk-KZ"/>
                          </w:rPr>
                          <w:t>зудан бас тарту және қойылған мі</w:t>
                        </w:r>
                        <w:r w:rsidRPr="00931472">
                          <w:rPr>
                            <w:rFonts w:ascii="Times New Roman" w:hAnsi="Times New Roman" w:cs="Times New Roman"/>
                            <w:lang w:val="kk-KZ"/>
                          </w:rPr>
                          <w:t>ндеттерді орындау үшін басқа да шешімдер қабылдау жолдарын іздестіру</w:t>
                        </w:r>
                      </w:p>
                    </w:txbxContent>
                  </v:textbox>
                </v:rect>
                <v:rect id="Прямоугольник 169" o:spid="_x0000_s1183" style="position:absolute;left:1397;top:39899;width:14001;height:7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" fillcolor="window" strokecolor="windowText" strokeweight="1pt">
                  <v:textbox>
                    <w:txbxContent>
                      <w:p w:rsidR="0012434A" w:rsidRPr="00CE7CF6"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kk-KZ"/>
                          </w:rPr>
                          <w:t>Үрдістер</w:t>
                        </w:r>
                        <w:r w:rsidRPr="00CE7CF6">
                          <w:rPr>
                            <w:rFonts w:ascii="Times New Roman" w:hAnsi="Times New Roman" w:cs="Times New Roman"/>
                            <w:lang w:val="kk-KZ"/>
                          </w:rPr>
                          <w:t>і  мүмкін болатын орындаушыларын ан</w:t>
                        </w:r>
                        <w:r>
                          <w:rPr>
                            <w:rFonts w:ascii="Times New Roman" w:hAnsi="Times New Roman" w:cs="Times New Roman"/>
                            <w:lang w:val="kk-KZ"/>
                          </w:rPr>
                          <w:t>ы</w:t>
                        </w:r>
                        <w:r w:rsidRPr="00CE7CF6">
                          <w:rPr>
                            <w:rFonts w:ascii="Times New Roman" w:hAnsi="Times New Roman" w:cs="Times New Roman"/>
                            <w:lang w:val="kk-KZ"/>
                          </w:rPr>
                          <w:t>қтау</w:t>
                        </w:r>
                      </w:p>
                    </w:txbxContent>
                  </v:textbox>
                </v:rect>
                <v:rect id="Прямоугольник 170" o:spid="_x0000_s1184" style="position:absolute;left:15335;top:39899;width:44005;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" fillcolor="window" strokecolor="windowText" strokeweight="1pt">
                  <v:textbox>
                    <w:txbxContent>
                      <w:p w:rsidR="0012434A" w:rsidRPr="003E28B5" w:rsidRDefault="0012434A" w:rsidP="00680D31">
                        <w:pPr>
                          <w:pStyle w:val="a3"/>
                          <w:numPr>
                            <w:ilvl w:val="0"/>
                            <w:numId w:val="36"/>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Аутсорсерлерді толық таңдау</w:t>
                        </w:r>
                      </w:p>
                      <w:p w:rsidR="0012434A" w:rsidRPr="003E28B5" w:rsidRDefault="0012434A" w:rsidP="00680D31">
                        <w:pPr>
                          <w:pStyle w:val="a3"/>
                          <w:numPr>
                            <w:ilvl w:val="0"/>
                            <w:numId w:val="36"/>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Аутсосерлер бағасын анықтау</w:t>
                        </w:r>
                      </w:p>
                      <w:p w:rsidR="0012434A" w:rsidRPr="003E28B5" w:rsidRDefault="0012434A" w:rsidP="00680D31">
                        <w:pPr>
                          <w:pStyle w:val="a3"/>
                          <w:numPr>
                            <w:ilvl w:val="0"/>
                            <w:numId w:val="36"/>
                          </w:numPr>
                          <w:tabs>
                            <w:tab w:val="left" w:pos="142"/>
                            <w:tab w:val="left" w:pos="284"/>
                          </w:tabs>
                          <w:spacing w:after="0" w:line="240" w:lineRule="auto"/>
                          <w:ind w:left="0" w:firstLine="0"/>
                          <w:jc w:val="both"/>
                          <w:rPr>
                            <w:rFonts w:ascii="Times New Roman" w:hAnsi="Times New Roman" w:cs="Times New Roman"/>
                          </w:rPr>
                        </w:pPr>
                        <w:r w:rsidRPr="003E28B5">
                          <w:rPr>
                            <w:rFonts w:ascii="Times New Roman" w:hAnsi="Times New Roman" w:cs="Times New Roman"/>
                            <w:lang w:val="kk-KZ"/>
                          </w:rPr>
                          <w:t>Аутсорсингті таңдау үшін қолайлы баллдық бағалау шкаласын өңдеу</w:t>
                        </w:r>
                      </w:p>
                      <w:p w:rsidR="0012434A" w:rsidRDefault="0012434A" w:rsidP="00C02C69">
                        <w:pPr>
                          <w:pStyle w:val="a3"/>
                        </w:pPr>
                      </w:p>
                    </w:txbxContent>
                  </v:textbox>
                </v:rect>
                <v:rect id="Прямоугольник 171" o:spid="_x0000_s1185" style="position:absolute;left:1397;top:28686;width:14001;height:8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" fillcolor="window" strokecolor="windowText" strokeweight="1pt">
                  <v:textbox>
                    <w:txbxContent>
                      <w:p w:rsidR="0012434A" w:rsidRPr="00CE7CF6" w:rsidRDefault="0012434A" w:rsidP="00C02C69">
                        <w:pPr>
                          <w:jc w:val="center"/>
                          <w:rPr>
                            <w:rFonts w:ascii="Times New Roman" w:hAnsi="Times New Roman" w:cs="Times New Roman"/>
                            <w:lang w:val="kk-KZ"/>
                          </w:rPr>
                        </w:pPr>
                        <w:r>
                          <w:rPr>
                            <w:rFonts w:ascii="Times New Roman" w:hAnsi="Times New Roman" w:cs="Times New Roman"/>
                            <w:lang w:val="kk-KZ"/>
                          </w:rPr>
                          <w:t>Аутсорсингке берілетін үрдістерді анықтау</w:t>
                        </w:r>
                      </w:p>
                    </w:txbxContent>
                  </v:textbox>
                </v:rect>
                <v:rect id="Прямоугольник 172" o:spid="_x0000_s1186" style="position:absolute;left:15335;top:28684;width:44005;height:8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" fillcolor="window" strokecolor="windowText" strokeweight="1pt">
                  <v:textbox>
                    <w:txbxContent>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sidRPr="00CE7CF6">
                          <w:rPr>
                            <w:rFonts w:ascii="Times New Roman" w:hAnsi="Times New Roman" w:cs="Times New Roman"/>
                            <w:lang w:val="kk-KZ"/>
                          </w:rPr>
                          <w:t xml:space="preserve">Аутсорсингке </w:t>
                        </w:r>
                        <w:r>
                          <w:rPr>
                            <w:rFonts w:ascii="Times New Roman" w:hAnsi="Times New Roman" w:cs="Times New Roman"/>
                            <w:lang w:val="kk-KZ"/>
                          </w:rPr>
                          <w:t>берілетін  мүмкін болатын проце</w:t>
                        </w:r>
                        <w:r w:rsidRPr="00CE7CF6">
                          <w:rPr>
                            <w:rFonts w:ascii="Times New Roman" w:hAnsi="Times New Roman" w:cs="Times New Roman"/>
                            <w:lang w:val="kk-KZ"/>
                          </w:rPr>
                          <w:t>стерді анықтау</w:t>
                        </w:r>
                      </w:p>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sidRPr="00CE7CF6">
                          <w:rPr>
                            <w:rFonts w:ascii="Times New Roman" w:hAnsi="Times New Roman" w:cs="Times New Roman"/>
                            <w:lang w:val="kk-KZ"/>
                          </w:rPr>
                          <w:t>Осы үрдісті орындайтын аутсорсерлер нарығын талдау</w:t>
                        </w:r>
                      </w:p>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sidRPr="00CE7CF6">
                          <w:rPr>
                            <w:rFonts w:ascii="Times New Roman" w:hAnsi="Times New Roman" w:cs="Times New Roman"/>
                            <w:lang w:val="kk-KZ"/>
                          </w:rPr>
                          <w:t>Беріліп отырған жұмыс көлемін орындай алатын аутсорсерлерді таңдау</w:t>
                        </w:r>
                      </w:p>
                      <w:p w:rsidR="0012434A" w:rsidRPr="00CE7CF6" w:rsidRDefault="0012434A" w:rsidP="00680D31">
                        <w:pPr>
                          <w:pStyle w:val="a3"/>
                          <w:numPr>
                            <w:ilvl w:val="0"/>
                            <w:numId w:val="35"/>
                          </w:numPr>
                          <w:tabs>
                            <w:tab w:val="left" w:pos="142"/>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Процес</w:t>
                        </w:r>
                        <w:r w:rsidRPr="00CE7CF6">
                          <w:rPr>
                            <w:rFonts w:ascii="Times New Roman" w:hAnsi="Times New Roman" w:cs="Times New Roman"/>
                            <w:lang w:val="kk-KZ"/>
                          </w:rPr>
                          <w:t>тер тізімін түзету</w:t>
                        </w:r>
                      </w:p>
                    </w:txbxContent>
                  </v:textbox>
                </v:rect>
                <v:rect id="Прямоугольник 173" o:spid="_x0000_s1187" style="position:absolute;left:1333;top:17442;width:14002;height:8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fXwQAAANwAAAAPAAAAZHJzL2Rvd25yZXYueG1sRE9LawIx&#10;EL4X/A9hBG81WwV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Bobh9fBAAAA3AAAAA8AAAAA&#10;AAAAAAAAAAAABwIAAGRycy9kb3ducmV2LnhtbFBLBQYAAAAAAwADALcAAAD1AgAAAAA=&#10;" fillcolor="window" strokecolor="windowText" strokeweight="1pt">
                  <v:textbox>
                    <w:txbxContent>
                      <w:p w:rsidR="0012434A" w:rsidRPr="00CE7CF6" w:rsidRDefault="0012434A" w:rsidP="00C02C69">
                        <w:pPr>
                          <w:spacing w:after="0" w:line="240" w:lineRule="auto"/>
                          <w:jc w:val="center"/>
                          <w:rPr>
                            <w:rFonts w:ascii="Times New Roman" w:hAnsi="Times New Roman" w:cs="Times New Roman"/>
                            <w:lang w:val="kk-KZ"/>
                          </w:rPr>
                        </w:pPr>
                        <w:r w:rsidRPr="00CE7CF6">
                          <w:rPr>
                            <w:rFonts w:ascii="Times New Roman" w:hAnsi="Times New Roman" w:cs="Times New Roman"/>
                            <w:lang w:val="kk-KZ"/>
                          </w:rPr>
                          <w:t>Ұйымда</w:t>
                        </w:r>
                        <w:r>
                          <w:rPr>
                            <w:rFonts w:ascii="Times New Roman" w:hAnsi="Times New Roman" w:cs="Times New Roman"/>
                            <w:lang w:val="kk-KZ"/>
                          </w:rPr>
                          <w:t xml:space="preserve"> жүзеге асырылатын процес</w:t>
                        </w:r>
                        <w:r w:rsidRPr="00CE7CF6">
                          <w:rPr>
                            <w:rFonts w:ascii="Times New Roman" w:hAnsi="Times New Roman" w:cs="Times New Roman"/>
                            <w:lang w:val="kk-KZ"/>
                          </w:rPr>
                          <w:t>терді анықтау және талдау</w:t>
                        </w:r>
                      </w:p>
                    </w:txbxContent>
                  </v:textbox>
                </v:rect>
                <v:rect id="Прямоугольник 174" o:spid="_x0000_s1188" style="position:absolute;left:15144;top:17442;width:44006;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jwQAAANwAAAAPAAAAZHJzL2Rvd25yZXYueG1sRE9LawIx&#10;EL4X/A9hBG81WxF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JXyH6PBAAAA3AAAAA8AAAAA&#10;AAAAAAAAAAAABwIAAGRycy9kb3ducmV2LnhtbFBLBQYAAAAAAwADALcAAAD1AgAAAAA=&#10;" fillcolor="window" strokecolor="windowText" strokeweight="1pt">
                  <v:textbox>
                    <w:txbxContent>
                      <w:p w:rsidR="0012434A" w:rsidRPr="00CE7CF6" w:rsidRDefault="0012434A" w:rsidP="00680D31">
                        <w:pPr>
                          <w:pStyle w:val="a3"/>
                          <w:numPr>
                            <w:ilvl w:val="0"/>
                            <w:numId w:val="34"/>
                          </w:numPr>
                          <w:tabs>
                            <w:tab w:val="left" w:pos="142"/>
                            <w:tab w:val="left" w:pos="284"/>
                          </w:tabs>
                          <w:spacing w:line="259" w:lineRule="auto"/>
                          <w:ind w:left="0" w:firstLine="0"/>
                          <w:jc w:val="both"/>
                          <w:rPr>
                            <w:rFonts w:ascii="Times New Roman" w:hAnsi="Times New Roman" w:cs="Times New Roman"/>
                          </w:rPr>
                        </w:pPr>
                        <w:r>
                          <w:rPr>
                            <w:rFonts w:ascii="Times New Roman" w:hAnsi="Times New Roman" w:cs="Times New Roman"/>
                            <w:lang w:val="kk-KZ"/>
                          </w:rPr>
                          <w:t>Негізгі үрдістерді анықтау</w:t>
                        </w:r>
                      </w:p>
                      <w:p w:rsidR="0012434A" w:rsidRPr="00CE7CF6" w:rsidRDefault="0012434A" w:rsidP="00680D31">
                        <w:pPr>
                          <w:pStyle w:val="a3"/>
                          <w:numPr>
                            <w:ilvl w:val="0"/>
                            <w:numId w:val="34"/>
                          </w:numPr>
                          <w:tabs>
                            <w:tab w:val="left" w:pos="142"/>
                            <w:tab w:val="left" w:pos="284"/>
                          </w:tabs>
                          <w:spacing w:line="259" w:lineRule="auto"/>
                          <w:ind w:left="0" w:firstLine="0"/>
                          <w:jc w:val="both"/>
                          <w:rPr>
                            <w:rFonts w:ascii="Times New Roman" w:hAnsi="Times New Roman" w:cs="Times New Roman"/>
                          </w:rPr>
                        </w:pPr>
                        <w:r w:rsidRPr="00CE7CF6">
                          <w:rPr>
                            <w:rFonts w:ascii="Times New Roman" w:hAnsi="Times New Roman" w:cs="Times New Roman"/>
                            <w:lang w:val="kk-KZ"/>
                          </w:rPr>
                          <w:t>Өз мүмкін</w:t>
                        </w:r>
                        <w:r>
                          <w:rPr>
                            <w:rFonts w:ascii="Times New Roman" w:hAnsi="Times New Roman" w:cs="Times New Roman"/>
                            <w:lang w:val="kk-KZ"/>
                          </w:rPr>
                          <w:t>діктері мен ресурстарды анықтау</w:t>
                        </w:r>
                      </w:p>
                      <w:p w:rsidR="0012434A" w:rsidRPr="00CE7CF6" w:rsidRDefault="0012434A" w:rsidP="00680D31">
                        <w:pPr>
                          <w:pStyle w:val="a3"/>
                          <w:numPr>
                            <w:ilvl w:val="0"/>
                            <w:numId w:val="34"/>
                          </w:numPr>
                          <w:tabs>
                            <w:tab w:val="left" w:pos="142"/>
                            <w:tab w:val="left" w:pos="284"/>
                          </w:tabs>
                          <w:spacing w:line="259" w:lineRule="auto"/>
                          <w:ind w:left="0" w:firstLine="0"/>
                          <w:jc w:val="both"/>
                          <w:rPr>
                            <w:rFonts w:ascii="Times New Roman" w:hAnsi="Times New Roman" w:cs="Times New Roman"/>
                          </w:rPr>
                        </w:pPr>
                        <w:r w:rsidRPr="00CE7CF6">
                          <w:rPr>
                            <w:rFonts w:ascii="Times New Roman" w:hAnsi="Times New Roman" w:cs="Times New Roman"/>
                            <w:lang w:val="kk-KZ"/>
                          </w:rPr>
                          <w:t>Ө</w:t>
                        </w:r>
                        <w:r>
                          <w:rPr>
                            <w:rFonts w:ascii="Times New Roman" w:hAnsi="Times New Roman" w:cs="Times New Roman"/>
                            <w:lang w:val="kk-KZ"/>
                          </w:rPr>
                          <w:t>з</w:t>
                        </w:r>
                        <w:r w:rsidRPr="00CE7CF6">
                          <w:rPr>
                            <w:rFonts w:ascii="Times New Roman" w:hAnsi="Times New Roman" w:cs="Times New Roman"/>
                            <w:lang w:val="kk-KZ"/>
                          </w:rPr>
                          <w:t xml:space="preserve"> күшімен үрдістерді орындау сапа</w:t>
                        </w:r>
                        <w:r>
                          <w:rPr>
                            <w:rFonts w:ascii="Times New Roman" w:hAnsi="Times New Roman" w:cs="Times New Roman"/>
                            <w:lang w:val="kk-KZ"/>
                          </w:rPr>
                          <w:t>сы мен құндық құрылымын бағалау</w:t>
                        </w:r>
                      </w:p>
                    </w:txbxContent>
                  </v:textbox>
                </v:rect>
                <v:rect id="Прямоугольник 175" o:spid="_x0000_s1189" style="position:absolute;left:1524;top:10785;width:14001;height:4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o4wQAAANwAAAAPAAAAZHJzL2Rvd25yZXYueG1sRE9LawIx&#10;EL4X/A9hBG81W0F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Pq+ujjBAAAA3AAAAA8AAAAA&#10;AAAAAAAAAAAABwIAAGRycy9kb3ducmV2LnhtbFBLBQYAAAAAAwADALcAAAD1AgAAAAA=&#10;" fillcolor="window" strokecolor="windowText" strokeweight="1pt">
                  <v:textbox>
                    <w:txbxContent>
                      <w:p w:rsidR="0012434A" w:rsidRPr="00CA7BB1" w:rsidRDefault="0012434A" w:rsidP="00C02C69">
                        <w:pPr>
                          <w:spacing w:after="0" w:line="240" w:lineRule="auto"/>
                          <w:jc w:val="center"/>
                          <w:rPr>
                            <w:rFonts w:ascii="Times New Roman" w:hAnsi="Times New Roman" w:cs="Times New Roman"/>
                            <w:lang w:val="kk-KZ"/>
                          </w:rPr>
                        </w:pPr>
                        <w:r w:rsidRPr="00CA7BB1">
                          <w:rPr>
                            <w:rFonts w:ascii="Times New Roman" w:hAnsi="Times New Roman" w:cs="Times New Roman"/>
                            <w:lang w:val="kk-KZ"/>
                          </w:rPr>
                          <w:t>Аутсорсинг мақсатын анықтау</w:t>
                        </w:r>
                      </w:p>
                    </w:txbxContent>
                  </v:textbox>
                </v:rect>
                <v:rect id="Прямоугольник 176" o:spid="_x0000_s1190" style="position:absolute;left:15398;top:10785;width:44006;height:4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" fillcolor="window" strokecolor="windowText" strokeweight="1pt">
                  <v:textbox>
                    <w:txbxContent>
                      <w:p w:rsidR="0012434A" w:rsidRPr="00CA7BB1" w:rsidRDefault="0012434A" w:rsidP="00680D31">
                        <w:pPr>
                          <w:pStyle w:val="a3"/>
                          <w:numPr>
                            <w:ilvl w:val="0"/>
                            <w:numId w:val="3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Сапалы көрсеткіштерді анықтау</w:t>
                        </w:r>
                      </w:p>
                      <w:p w:rsidR="0012434A" w:rsidRPr="00CA7BB1" w:rsidRDefault="0012434A" w:rsidP="00680D31">
                        <w:pPr>
                          <w:pStyle w:val="a3"/>
                          <w:numPr>
                            <w:ilvl w:val="0"/>
                            <w:numId w:val="33"/>
                          </w:numPr>
                          <w:tabs>
                            <w:tab w:val="left" w:pos="284"/>
                          </w:tabs>
                          <w:spacing w:after="0" w:line="240" w:lineRule="auto"/>
                          <w:ind w:left="0" w:firstLine="0"/>
                          <w:jc w:val="both"/>
                          <w:rPr>
                            <w:rFonts w:ascii="Times New Roman" w:hAnsi="Times New Roman" w:cs="Times New Roman"/>
                          </w:rPr>
                        </w:pPr>
                        <w:r>
                          <w:rPr>
                            <w:rFonts w:ascii="Times New Roman" w:hAnsi="Times New Roman" w:cs="Times New Roman"/>
                            <w:lang w:val="kk-KZ"/>
                          </w:rPr>
                          <w:t>Сандық көрсеткіштерді анықтау</w:t>
                        </w:r>
                      </w:p>
                    </w:txbxContent>
                  </v:textbox>
                </v:rect>
                <v:shape id="Стрелка вниз 177" o:spid="_x0000_s1191" type="#_x0000_t67" style="position:absolute;left:29146;top:8107;width:190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" adj="12963" fillcolor="windowText" strokeweight="1pt"/>
                <v:shape id="Стрелка вниз 178" o:spid="_x0000_s1192" type="#_x0000_t67" style="position:absolute;left:29146;top:14934;width:190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" adj="12960" fillcolor="windowText" strokeweight="1pt"/>
                <v:shape id="Стрелка вниз 179" o:spid="_x0000_s1193" type="#_x0000_t67" style="position:absolute;left:29051;top:26246;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" adj="12937" fillcolor="windowText" strokeweight="1pt"/>
                <v:shape id="Стрелка вниз 180" o:spid="_x0000_s1194" type="#_x0000_t67" style="position:absolute;left:29146;top:37467;width:1905;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" adj="12914" fillcolor="windowText" strokeweight="1pt"/>
                <v:shape id="Стрелка вниз 181" o:spid="_x0000_s1195" type="#_x0000_t67" style="position:absolute;left:28946;top:47116;width:190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" adj="12890" fillcolor="windowText" strokeweight="1pt"/>
                <v:shape id="Стрелка вниз 182" o:spid="_x0000_s1196" type="#_x0000_t67" style="position:absolute;left:28946;top:61676;width:1905;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" adj="12914" fillcolor="windowText" strokeweight="1pt"/>
                <v:shape id="Стрелка вниз 183" o:spid="_x0000_s1197" type="#_x0000_t67" style="position:absolute;left:28787;top:73368;width:1905;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" adj="12890" fillcolor="windowText" strokeweight="1pt"/>
                <w10:anchorlock/>
              </v:group>
            </w:pict>
          </mc:Fallback>
        </mc:AlternateContent>
      </w:r>
    </w:p>
    <w:p w:rsidR="005E588B" w:rsidRPr="009732A8" w:rsidRDefault="005E588B" w:rsidP="00BC675F">
      <w:pPr>
        <w:spacing w:after="0" w:line="240" w:lineRule="auto"/>
        <w:ind w:firstLine="708"/>
        <w:jc w:val="center"/>
        <w:rPr>
          <w:rFonts w:ascii="Times New Roman" w:hAnsi="Times New Roman" w:cs="Times New Roman"/>
          <w:lang w:val="kk-KZ"/>
        </w:rPr>
      </w:pPr>
      <w:r w:rsidRPr="009732A8">
        <w:rPr>
          <w:rFonts w:ascii="Times New Roman" w:hAnsi="Times New Roman" w:cs="Times New Roman"/>
          <w:lang w:val="kk-KZ"/>
        </w:rPr>
        <w:t xml:space="preserve">31 </w:t>
      </w:r>
      <w:r w:rsidR="004E6D04" w:rsidRPr="009732A8">
        <w:rPr>
          <w:rFonts w:ascii="Times New Roman" w:hAnsi="Times New Roman" w:cs="Times New Roman"/>
          <w:lang w:val="kk-KZ"/>
        </w:rPr>
        <w:t xml:space="preserve">Сурет – </w:t>
      </w:r>
      <w:r w:rsidR="00724B71" w:rsidRPr="009732A8">
        <w:rPr>
          <w:rFonts w:ascii="Times New Roman" w:hAnsi="Times New Roman" w:cs="Times New Roman"/>
          <w:lang w:val="kk-KZ"/>
        </w:rPr>
        <w:t>Ү</w:t>
      </w:r>
      <w:r w:rsidR="00C02C69" w:rsidRPr="009732A8">
        <w:rPr>
          <w:rFonts w:ascii="Times New Roman" w:hAnsi="Times New Roman" w:cs="Times New Roman"/>
          <w:lang w:val="kk-KZ"/>
        </w:rPr>
        <w:t>рдістерді аутсорсингке беру  туралы шешім қабылдау процедурасы</w:t>
      </w:r>
    </w:p>
    <w:p w:rsidR="00C02C69" w:rsidRPr="009732A8" w:rsidRDefault="00C02C69" w:rsidP="00BC675F">
      <w:pPr>
        <w:spacing w:after="0" w:line="240" w:lineRule="auto"/>
        <w:ind w:firstLine="708"/>
        <w:jc w:val="center"/>
        <w:rPr>
          <w:rFonts w:ascii="Times New Roman" w:hAnsi="Times New Roman" w:cs="Times New Roman"/>
          <w:lang w:val="kk-KZ"/>
        </w:rPr>
      </w:pPr>
      <w:r w:rsidRPr="009732A8">
        <w:rPr>
          <w:rFonts w:ascii="Times New Roman" w:hAnsi="Times New Roman" w:cs="Times New Roman"/>
          <w:lang w:val="kk-KZ"/>
        </w:rPr>
        <w:t xml:space="preserve">Ескертпе: </w:t>
      </w:r>
      <w:r w:rsidR="008F3A5D" w:rsidRPr="009732A8">
        <w:rPr>
          <w:rFonts w:ascii="Times New Roman" w:hAnsi="Times New Roman" w:cs="Times New Roman"/>
          <w:lang w:val="kk-KZ"/>
        </w:rPr>
        <w:t>[</w:t>
      </w:r>
      <w:r w:rsidR="000329F6" w:rsidRPr="009732A8">
        <w:rPr>
          <w:rFonts w:ascii="Times New Roman" w:hAnsi="Times New Roman" w:cs="Times New Roman"/>
          <w:lang w:val="kk-KZ"/>
        </w:rPr>
        <w:t>1</w:t>
      </w:r>
      <w:r w:rsidR="001F6826" w:rsidRPr="009732A8">
        <w:rPr>
          <w:rFonts w:ascii="Times New Roman" w:hAnsi="Times New Roman" w:cs="Times New Roman"/>
          <w:lang w:val="kk-KZ"/>
        </w:rPr>
        <w:t>11</w:t>
      </w:r>
      <w:r w:rsidR="008F3A5D" w:rsidRPr="009732A8">
        <w:rPr>
          <w:rFonts w:ascii="Times New Roman" w:hAnsi="Times New Roman" w:cs="Times New Roman"/>
          <w:lang w:val="kk-KZ"/>
        </w:rPr>
        <w:t>]</w:t>
      </w:r>
      <w:r w:rsidR="00724B71" w:rsidRPr="009732A8">
        <w:rPr>
          <w:rFonts w:ascii="Times New Roman" w:hAnsi="Times New Roman" w:cs="Times New Roman"/>
          <w:lang w:val="kk-KZ"/>
        </w:rPr>
        <w:t xml:space="preserve"> </w:t>
      </w:r>
      <w:r w:rsidRPr="009732A8">
        <w:rPr>
          <w:rFonts w:ascii="Times New Roman" w:hAnsi="Times New Roman" w:cs="Times New Roman"/>
          <w:lang w:val="kk-KZ"/>
        </w:rPr>
        <w:t>әдебиет көзінен алынды</w:t>
      </w:r>
    </w:p>
    <w:p w:rsidR="008F3A5D" w:rsidRPr="00C02C69" w:rsidRDefault="008F3A5D" w:rsidP="00BC675F">
      <w:pPr>
        <w:spacing w:after="0" w:line="240" w:lineRule="auto"/>
        <w:ind w:firstLine="708"/>
        <w:jc w:val="both"/>
        <w:rPr>
          <w:rFonts w:ascii="Times New Roman" w:hAnsi="Times New Roman" w:cs="Times New Roman"/>
          <w:lang w:val="kk-KZ"/>
        </w:rPr>
      </w:pPr>
    </w:p>
    <w:p w:rsidR="00C02C69" w:rsidRPr="00C02C69" w:rsidRDefault="00B95820"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И.И.</w:t>
      </w:r>
      <w:r w:rsidR="0023527E">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Махмудов кәсіпорынға </w:t>
      </w:r>
      <w:r w:rsidR="00174EB4">
        <w:rPr>
          <w:rFonts w:ascii="Times New Roman" w:hAnsi="Times New Roman" w:cs="Times New Roman"/>
          <w:sz w:val="28"/>
          <w:szCs w:val="28"/>
          <w:lang w:val="kk-KZ"/>
        </w:rPr>
        <w:t>аутсорсин</w:t>
      </w:r>
      <w:r w:rsidR="00724B71">
        <w:rPr>
          <w:rFonts w:ascii="Times New Roman" w:hAnsi="Times New Roman" w:cs="Times New Roman"/>
          <w:sz w:val="28"/>
          <w:szCs w:val="28"/>
          <w:lang w:val="kk-KZ"/>
        </w:rPr>
        <w:t>т</w:t>
      </w:r>
      <w:r w:rsidR="00C02C69" w:rsidRPr="00C02C69">
        <w:rPr>
          <w:rFonts w:ascii="Times New Roman" w:hAnsi="Times New Roman" w:cs="Times New Roman"/>
          <w:sz w:val="28"/>
          <w:szCs w:val="28"/>
          <w:lang w:val="kk-KZ"/>
        </w:rPr>
        <w:t xml:space="preserve">і енгізу </w:t>
      </w:r>
      <w:r w:rsidR="0023527E">
        <w:rPr>
          <w:rFonts w:ascii="Times New Roman" w:hAnsi="Times New Roman" w:cs="Times New Roman"/>
          <w:sz w:val="28"/>
          <w:szCs w:val="28"/>
          <w:lang w:val="kk-KZ"/>
        </w:rPr>
        <w:t>кезеңдерін</w:t>
      </w:r>
      <w:r w:rsidR="00C02C69" w:rsidRPr="00C02C69">
        <w:rPr>
          <w:rFonts w:ascii="Times New Roman" w:hAnsi="Times New Roman" w:cs="Times New Roman"/>
          <w:sz w:val="28"/>
          <w:szCs w:val="28"/>
          <w:lang w:val="kk-KZ"/>
        </w:rPr>
        <w:t xml:space="preserve">, алгоритмін қарастырған болатын. </w:t>
      </w:r>
      <w:r w:rsidR="00331825" w:rsidRPr="00C02C69">
        <w:rPr>
          <w:rFonts w:ascii="Times New Roman" w:hAnsi="Times New Roman" w:cs="Times New Roman"/>
          <w:sz w:val="28"/>
          <w:szCs w:val="28"/>
          <w:lang w:val="kk-KZ"/>
        </w:rPr>
        <w:t>И.И.</w:t>
      </w:r>
      <w:r w:rsidR="0023527E">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Махмудов аутсо</w:t>
      </w:r>
      <w:r w:rsidR="00331825">
        <w:rPr>
          <w:rFonts w:ascii="Times New Roman" w:hAnsi="Times New Roman" w:cs="Times New Roman"/>
          <w:sz w:val="28"/>
          <w:szCs w:val="28"/>
          <w:lang w:val="kk-KZ"/>
        </w:rPr>
        <w:t xml:space="preserve">рсингті енгізу бойынша </w:t>
      </w:r>
      <w:r w:rsidR="0023527E">
        <w:rPr>
          <w:rFonts w:ascii="Times New Roman" w:hAnsi="Times New Roman" w:cs="Times New Roman"/>
          <w:sz w:val="28"/>
          <w:szCs w:val="28"/>
          <w:lang w:val="kk-KZ"/>
        </w:rPr>
        <w:t xml:space="preserve">кезеңдеріне </w:t>
      </w:r>
      <w:r w:rsidR="00331825">
        <w:rPr>
          <w:rFonts w:ascii="Times New Roman" w:hAnsi="Times New Roman" w:cs="Times New Roman"/>
          <w:sz w:val="28"/>
          <w:szCs w:val="28"/>
          <w:lang w:val="kk-KZ"/>
        </w:rPr>
        <w:t xml:space="preserve">кішкене </w:t>
      </w:r>
      <w:r w:rsidR="00C02C69" w:rsidRPr="00C02C69">
        <w:rPr>
          <w:rFonts w:ascii="Times New Roman" w:hAnsi="Times New Roman" w:cs="Times New Roman"/>
          <w:sz w:val="28"/>
          <w:szCs w:val="28"/>
          <w:lang w:val="kk-KZ"/>
        </w:rPr>
        <w:t xml:space="preserve"> түсініктеме беріп кетейік. Бірінші этапта мақсат пен бәсекеге қабілеттілікті талдауды, стратегиялық орнын, ұйымның болашағын стратегиялық тұрығ</w:t>
      </w:r>
      <w:r w:rsidR="00724B71">
        <w:rPr>
          <w:rFonts w:ascii="Times New Roman" w:hAnsi="Times New Roman" w:cs="Times New Roman"/>
          <w:sz w:val="28"/>
          <w:szCs w:val="28"/>
          <w:lang w:val="kk-KZ"/>
        </w:rPr>
        <w:t>ы</w:t>
      </w:r>
      <w:r w:rsidR="00C02C69" w:rsidRPr="00C02C69">
        <w:rPr>
          <w:rFonts w:ascii="Times New Roman" w:hAnsi="Times New Roman" w:cs="Times New Roman"/>
          <w:sz w:val="28"/>
          <w:szCs w:val="28"/>
          <w:lang w:val="kk-KZ"/>
        </w:rPr>
        <w:t xml:space="preserve">дан көруін қалыптастыруды болжайды.  Екінші </w:t>
      </w:r>
      <w:r w:rsidR="0023527E">
        <w:rPr>
          <w:rFonts w:ascii="Times New Roman" w:hAnsi="Times New Roman" w:cs="Times New Roman"/>
          <w:sz w:val="28"/>
          <w:szCs w:val="28"/>
          <w:lang w:val="kk-KZ"/>
        </w:rPr>
        <w:t xml:space="preserve">кезеңде </w:t>
      </w:r>
      <w:r w:rsidR="00C02C69" w:rsidRPr="00C02C69">
        <w:rPr>
          <w:rFonts w:ascii="Times New Roman" w:hAnsi="Times New Roman" w:cs="Times New Roman"/>
          <w:sz w:val="28"/>
          <w:szCs w:val="28"/>
          <w:lang w:val="kk-KZ"/>
        </w:rPr>
        <w:t>кәсіпорын қызметінің қаржылық шаруашылық нәтижесі мен экономикалық жағдайының көрсеткіштері негізінде қайта құру қажеттілігі жүзеге асырылады. Өзгеру уақытысы ұйымның өмірлік циклы және оның  бол</w:t>
      </w:r>
      <w:r w:rsidR="000329F6">
        <w:rPr>
          <w:rFonts w:ascii="Times New Roman" w:hAnsi="Times New Roman" w:cs="Times New Roman"/>
          <w:sz w:val="28"/>
          <w:szCs w:val="28"/>
          <w:lang w:val="kk-KZ"/>
        </w:rPr>
        <w:t xml:space="preserve">ашақ табыстылығымен анықталады </w:t>
      </w:r>
      <w:r w:rsidR="008F3A5D" w:rsidRPr="008F3A5D">
        <w:rPr>
          <w:rFonts w:ascii="Times New Roman" w:hAnsi="Times New Roman" w:cs="Times New Roman"/>
          <w:sz w:val="28"/>
          <w:szCs w:val="28"/>
          <w:lang w:val="kk-KZ"/>
        </w:rPr>
        <w:t>[</w:t>
      </w:r>
      <w:r w:rsidR="000329F6">
        <w:rPr>
          <w:rFonts w:ascii="Times New Roman" w:hAnsi="Times New Roman" w:cs="Times New Roman"/>
          <w:sz w:val="28"/>
          <w:szCs w:val="28"/>
          <w:lang w:val="kk-KZ"/>
        </w:rPr>
        <w:t>1</w:t>
      </w:r>
      <w:r w:rsidR="001F6826">
        <w:rPr>
          <w:rFonts w:ascii="Times New Roman" w:hAnsi="Times New Roman" w:cs="Times New Roman"/>
          <w:sz w:val="28"/>
          <w:szCs w:val="28"/>
          <w:lang w:val="kk-KZ"/>
        </w:rPr>
        <w:t>12</w:t>
      </w:r>
      <w:r w:rsidR="008F3A5D" w:rsidRPr="008F3A5D">
        <w:rPr>
          <w:rFonts w:ascii="Times New Roman" w:hAnsi="Times New Roman" w:cs="Times New Roman"/>
          <w:sz w:val="28"/>
          <w:szCs w:val="28"/>
          <w:lang w:val="kk-KZ"/>
        </w:rPr>
        <w:t>]</w:t>
      </w:r>
      <w:r w:rsidR="000329F6">
        <w:rPr>
          <w:rFonts w:ascii="Times New Roman" w:hAnsi="Times New Roman" w:cs="Times New Roman"/>
          <w:sz w:val="28"/>
          <w:szCs w:val="28"/>
          <w:lang w:val="kk-KZ"/>
        </w:rPr>
        <w:t>.</w:t>
      </w:r>
      <w:r w:rsidR="00C02C69" w:rsidRPr="00C02C69">
        <w:rPr>
          <w:rFonts w:ascii="Times New Roman" w:hAnsi="Times New Roman" w:cs="Times New Roman"/>
          <w:sz w:val="24"/>
          <w:szCs w:val="24"/>
          <w:lang w:val="kk-KZ"/>
        </w:rPr>
        <w:t xml:space="preserve"> </w:t>
      </w:r>
      <w:r w:rsidR="00C02C69" w:rsidRPr="00C02C69">
        <w:rPr>
          <w:rFonts w:ascii="Times New Roman" w:hAnsi="Times New Roman" w:cs="Times New Roman"/>
          <w:sz w:val="28"/>
          <w:szCs w:val="28"/>
          <w:lang w:val="kk-KZ"/>
        </w:rPr>
        <w:t>Автор</w:t>
      </w:r>
      <w:r w:rsidR="00724B71">
        <w:rPr>
          <w:rFonts w:ascii="Times New Roman" w:hAnsi="Times New Roman" w:cs="Times New Roman"/>
          <w:sz w:val="28"/>
          <w:szCs w:val="28"/>
          <w:lang w:val="kk-KZ"/>
        </w:rPr>
        <w:t>дың</w:t>
      </w:r>
      <w:r w:rsidR="00C02C69" w:rsidRPr="00C02C69">
        <w:rPr>
          <w:rFonts w:ascii="Times New Roman" w:hAnsi="Times New Roman" w:cs="Times New Roman"/>
          <w:sz w:val="28"/>
          <w:szCs w:val="28"/>
          <w:lang w:val="kk-KZ"/>
        </w:rPr>
        <w:t xml:space="preserve"> пікірінше, өзгерістер кәсіпорынның өмірлік циклінде табыстың төмендеуіне дейін болуы керек. </w:t>
      </w:r>
      <w:r w:rsidR="0023527E">
        <w:rPr>
          <w:rFonts w:ascii="Times New Roman" w:hAnsi="Times New Roman" w:cs="Times New Roman"/>
          <w:sz w:val="28"/>
          <w:szCs w:val="28"/>
          <w:lang w:val="kk-KZ"/>
        </w:rPr>
        <w:t xml:space="preserve"> </w:t>
      </w:r>
    </w:p>
    <w:p w:rsidR="00C02C69" w:rsidRP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C02C69" w:rsidP="00BC675F">
      <w:pPr>
        <w:spacing w:after="0" w:line="240" w:lineRule="auto"/>
        <w:ind w:firstLine="567"/>
        <w:jc w:val="both"/>
        <w:rPr>
          <w:rFonts w:ascii="Times New Roman" w:hAnsi="Times New Roman" w:cs="Times New Roman"/>
          <w:sz w:val="28"/>
          <w:szCs w:val="28"/>
          <w:lang w:val="kk-KZ"/>
        </w:rPr>
      </w:pPr>
      <w:r w:rsidRPr="00C02C69">
        <w:rPr>
          <w:rFonts w:ascii="Times New Roman" w:hAnsi="Times New Roman" w:cs="Times New Roman"/>
          <w:noProof/>
          <w:sz w:val="28"/>
          <w:szCs w:val="28"/>
          <w:lang w:eastAsia="ru-RU"/>
        </w:rPr>
        <w:drawing>
          <wp:inline distT="0" distB="0" distL="0" distR="0" wp14:anchorId="352E225F" wp14:editId="45E978D1">
            <wp:extent cx="5486400" cy="3200400"/>
            <wp:effectExtent l="0" t="0" r="0" b="38100"/>
            <wp:docPr id="265" name="Схема 2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C02C69" w:rsidRP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1B3844"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6A6F2A">
        <w:rPr>
          <w:rFonts w:ascii="Times New Roman" w:hAnsi="Times New Roman" w:cs="Times New Roman"/>
          <w:sz w:val="28"/>
          <w:szCs w:val="28"/>
          <w:lang w:val="kk-KZ"/>
        </w:rPr>
        <w:t>Кәсіпорынд</w:t>
      </w:r>
      <w:r w:rsidR="00C02C69" w:rsidRPr="00C02C69">
        <w:rPr>
          <w:rFonts w:ascii="Times New Roman" w:hAnsi="Times New Roman" w:cs="Times New Roman"/>
          <w:sz w:val="28"/>
          <w:szCs w:val="28"/>
          <w:lang w:val="kk-KZ"/>
        </w:rPr>
        <w:t xml:space="preserve">а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 енгізу алгоритмі</w:t>
      </w:r>
    </w:p>
    <w:p w:rsidR="00C02C69" w:rsidRPr="00C02C69" w:rsidRDefault="00C02C69" w:rsidP="00BC675F">
      <w:pPr>
        <w:spacing w:after="0" w:line="240" w:lineRule="auto"/>
        <w:jc w:val="center"/>
        <w:rPr>
          <w:rFonts w:ascii="Times New Roman" w:hAnsi="Times New Roman" w:cs="Times New Roman"/>
          <w:sz w:val="24"/>
          <w:szCs w:val="24"/>
          <w:lang w:val="kk-KZ"/>
        </w:rPr>
      </w:pPr>
      <w:r w:rsidRPr="00C02C69">
        <w:rPr>
          <w:rFonts w:ascii="Times New Roman" w:hAnsi="Times New Roman" w:cs="Times New Roman"/>
          <w:sz w:val="24"/>
          <w:szCs w:val="24"/>
          <w:lang w:val="kk-KZ"/>
        </w:rPr>
        <w:t xml:space="preserve">Ескертпе: </w:t>
      </w:r>
      <w:r w:rsidR="007D0B68" w:rsidRPr="00197296">
        <w:rPr>
          <w:rFonts w:ascii="Times New Roman" w:hAnsi="Times New Roman" w:cs="Times New Roman"/>
          <w:sz w:val="24"/>
          <w:szCs w:val="24"/>
          <w:lang w:val="kk-KZ"/>
        </w:rPr>
        <w:t>[</w:t>
      </w:r>
      <w:r w:rsidR="000329F6">
        <w:rPr>
          <w:rFonts w:ascii="Times New Roman" w:hAnsi="Times New Roman" w:cs="Times New Roman"/>
          <w:sz w:val="24"/>
          <w:szCs w:val="24"/>
          <w:lang w:val="kk-KZ"/>
        </w:rPr>
        <w:t>1</w:t>
      </w:r>
      <w:r w:rsidR="009F0E5C">
        <w:rPr>
          <w:rFonts w:ascii="Times New Roman" w:hAnsi="Times New Roman" w:cs="Times New Roman"/>
          <w:sz w:val="24"/>
          <w:szCs w:val="24"/>
          <w:lang w:val="kk-KZ"/>
        </w:rPr>
        <w:t>12</w:t>
      </w:r>
      <w:r w:rsidR="007D0B68" w:rsidRPr="00197296">
        <w:rPr>
          <w:rFonts w:ascii="Times New Roman" w:hAnsi="Times New Roman" w:cs="Times New Roman"/>
          <w:sz w:val="24"/>
          <w:szCs w:val="24"/>
          <w:lang w:val="kk-KZ"/>
        </w:rPr>
        <w:t xml:space="preserve">] </w:t>
      </w:r>
      <w:r w:rsidRPr="00C02C69">
        <w:rPr>
          <w:rFonts w:ascii="Times New Roman" w:hAnsi="Times New Roman" w:cs="Times New Roman"/>
          <w:sz w:val="24"/>
          <w:szCs w:val="24"/>
          <w:lang w:val="kk-KZ"/>
        </w:rPr>
        <w:t>әдебиет негізінде автормен жасалды.</w:t>
      </w:r>
    </w:p>
    <w:p w:rsidR="00C02C69" w:rsidRPr="00C02C69" w:rsidRDefault="00C02C69" w:rsidP="00BC675F">
      <w:pPr>
        <w:spacing w:after="0" w:line="240" w:lineRule="auto"/>
        <w:jc w:val="both"/>
        <w:rPr>
          <w:rFonts w:ascii="Times New Roman" w:hAnsi="Times New Roman" w:cs="Times New Roman"/>
          <w:sz w:val="28"/>
          <w:szCs w:val="28"/>
          <w:lang w:val="kk-KZ"/>
        </w:rPr>
      </w:pPr>
    </w:p>
    <w:p w:rsidR="00C02C69" w:rsidRPr="00C02C69" w:rsidRDefault="00C02C69" w:rsidP="00B60D0B">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Үшінші </w:t>
      </w:r>
      <w:r w:rsidR="006A6F2A">
        <w:rPr>
          <w:rFonts w:ascii="Times New Roman" w:hAnsi="Times New Roman" w:cs="Times New Roman"/>
          <w:sz w:val="28"/>
          <w:szCs w:val="28"/>
          <w:lang w:val="kk-KZ"/>
        </w:rPr>
        <w:t>кезең</w:t>
      </w:r>
      <w:r w:rsidRPr="00C02C69">
        <w:rPr>
          <w:rFonts w:ascii="Times New Roman" w:hAnsi="Times New Roman" w:cs="Times New Roman"/>
          <w:sz w:val="28"/>
          <w:szCs w:val="28"/>
          <w:lang w:val="kk-KZ"/>
        </w:rPr>
        <w:t xml:space="preserve"> автор бойынша аутсорсингтік үрдісті анықтайтын маңызды </w:t>
      </w:r>
      <w:r w:rsidR="006A6F2A">
        <w:rPr>
          <w:rFonts w:ascii="Times New Roman" w:hAnsi="Times New Roman" w:cs="Times New Roman"/>
          <w:sz w:val="28"/>
          <w:szCs w:val="28"/>
          <w:lang w:val="kk-KZ"/>
        </w:rPr>
        <w:t>кезеңнің</w:t>
      </w:r>
      <w:r w:rsidRPr="00C02C69">
        <w:rPr>
          <w:rFonts w:ascii="Times New Roman" w:hAnsi="Times New Roman" w:cs="Times New Roman"/>
          <w:sz w:val="28"/>
          <w:szCs w:val="28"/>
          <w:lang w:val="kk-KZ"/>
        </w:rPr>
        <w:t xml:space="preserve"> бірі болып табылады. Бұл </w:t>
      </w:r>
      <w:r w:rsidR="007D3316">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сыртқы орындаушыларға берілетін бизнес үрдістер анықталады, ары қарай аутсорсингті қолдану мүмкінді</w:t>
      </w:r>
      <w:r w:rsidR="00331825">
        <w:rPr>
          <w:rFonts w:ascii="Times New Roman" w:hAnsi="Times New Roman" w:cs="Times New Roman"/>
          <w:sz w:val="28"/>
          <w:szCs w:val="28"/>
          <w:lang w:val="kk-KZ"/>
        </w:rPr>
        <w:t>гі</w:t>
      </w:r>
      <w:r w:rsidRPr="00C02C69">
        <w:rPr>
          <w:rFonts w:ascii="Times New Roman" w:hAnsi="Times New Roman" w:cs="Times New Roman"/>
          <w:sz w:val="28"/>
          <w:szCs w:val="28"/>
          <w:lang w:val="kk-KZ"/>
        </w:rPr>
        <w:t xml:space="preserve"> туралы шешім қабылданады. Бұл міндеттерді орындау үшін автор екі факторлы матрицалық факторларды қолдануды ұсынады:</w:t>
      </w:r>
      <w:r w:rsidR="005419DF">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МсKinsey/Ekectric. </w:t>
      </w:r>
    </w:p>
    <w:p w:rsidR="00BF0EB0" w:rsidRDefault="00C02C69" w:rsidP="00BC675F">
      <w:pPr>
        <w:spacing w:after="0" w:line="240" w:lineRule="auto"/>
        <w:ind w:firstLine="709"/>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Төртінші </w:t>
      </w:r>
      <w:r w:rsidR="007D3316">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тік жобаны экономикалық негіздеу және өңдеу бо</w:t>
      </w:r>
      <w:r w:rsidR="00331825">
        <w:rPr>
          <w:rFonts w:ascii="Times New Roman" w:hAnsi="Times New Roman" w:cs="Times New Roman"/>
          <w:sz w:val="28"/>
          <w:szCs w:val="28"/>
          <w:lang w:val="kk-KZ"/>
        </w:rPr>
        <w:t>лып табылады. Бұл жерде шығындар</w:t>
      </w:r>
      <w:r w:rsidRPr="00C02C69">
        <w:rPr>
          <w:rFonts w:ascii="Times New Roman" w:hAnsi="Times New Roman" w:cs="Times New Roman"/>
          <w:sz w:val="28"/>
          <w:szCs w:val="28"/>
          <w:lang w:val="kk-KZ"/>
        </w:rPr>
        <w:t xml:space="preserve">ы салыстыру арқылы және қосылған құнды талдау арқылы және </w:t>
      </w:r>
      <w:r w:rsidR="00331825" w:rsidRPr="00C02C69">
        <w:rPr>
          <w:rFonts w:ascii="Times New Roman" w:hAnsi="Times New Roman" w:cs="Times New Roman"/>
          <w:sz w:val="28"/>
          <w:szCs w:val="28"/>
          <w:lang w:val="kk-KZ"/>
        </w:rPr>
        <w:t>О.А.</w:t>
      </w:r>
      <w:r w:rsidR="007D3316">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 xml:space="preserve">Вержибский қысқа мерзімді әдістемелерін көрсеткен болатын. </w:t>
      </w:r>
    </w:p>
    <w:p w:rsidR="00C02C69" w:rsidRPr="00197296" w:rsidRDefault="00331825"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Бесінші </w:t>
      </w:r>
      <w:r w:rsidR="007D3316">
        <w:rPr>
          <w:rFonts w:ascii="Times New Roman" w:hAnsi="Times New Roman" w:cs="Times New Roman"/>
          <w:sz w:val="28"/>
          <w:szCs w:val="28"/>
          <w:lang w:val="kk-KZ"/>
        </w:rPr>
        <w:t>кезең</w:t>
      </w:r>
      <w:r w:rsidR="009420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 аутсорсингтік кәсіпорындарды таңдау және іздеу.  Бұл жерде потенциалды аутсорсерлерді іздеу </w:t>
      </w:r>
      <w:r w:rsidR="00942004">
        <w:rPr>
          <w:rFonts w:ascii="Times New Roman" w:hAnsi="Times New Roman" w:cs="Times New Roman"/>
          <w:sz w:val="28"/>
          <w:szCs w:val="28"/>
          <w:lang w:val="kk-KZ"/>
        </w:rPr>
        <w:t>жүзеге асырылады</w:t>
      </w:r>
      <w:r w:rsidR="00C02C69" w:rsidRPr="00C02C69">
        <w:rPr>
          <w:rFonts w:ascii="Times New Roman" w:hAnsi="Times New Roman" w:cs="Times New Roman"/>
          <w:sz w:val="28"/>
          <w:szCs w:val="28"/>
          <w:lang w:val="kk-KZ"/>
        </w:rPr>
        <w:t xml:space="preserve">.  Соңғы </w:t>
      </w:r>
      <w:r w:rsidR="007D3316">
        <w:rPr>
          <w:rFonts w:ascii="Times New Roman" w:hAnsi="Times New Roman" w:cs="Times New Roman"/>
          <w:sz w:val="28"/>
          <w:szCs w:val="28"/>
          <w:lang w:val="kk-KZ"/>
        </w:rPr>
        <w:t xml:space="preserve">кезеңде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тің нәтижелерін</w:t>
      </w:r>
      <w:r w:rsidR="00466F15">
        <w:rPr>
          <w:rFonts w:ascii="Times New Roman" w:hAnsi="Times New Roman" w:cs="Times New Roman"/>
          <w:sz w:val="28"/>
          <w:szCs w:val="28"/>
          <w:lang w:val="kk-KZ"/>
        </w:rPr>
        <w:t>е</w:t>
      </w:r>
      <w:r w:rsidR="00C02C69" w:rsidRPr="00C02C69">
        <w:rPr>
          <w:rFonts w:ascii="Times New Roman" w:hAnsi="Times New Roman" w:cs="Times New Roman"/>
          <w:sz w:val="28"/>
          <w:szCs w:val="28"/>
          <w:lang w:val="kk-KZ"/>
        </w:rPr>
        <w:t xml:space="preserve"> талдау </w:t>
      </w:r>
      <w:r w:rsidR="00466F15">
        <w:rPr>
          <w:rFonts w:ascii="Times New Roman" w:hAnsi="Times New Roman" w:cs="Times New Roman"/>
          <w:sz w:val="28"/>
          <w:szCs w:val="28"/>
          <w:lang w:val="kk-KZ"/>
        </w:rPr>
        <w:t>жасалады</w:t>
      </w:r>
      <w:r w:rsidR="000329F6">
        <w:rPr>
          <w:rFonts w:ascii="Times New Roman" w:hAnsi="Times New Roman" w:cs="Times New Roman"/>
          <w:sz w:val="28"/>
          <w:szCs w:val="28"/>
          <w:lang w:val="kk-KZ"/>
        </w:rPr>
        <w:t xml:space="preserve"> </w:t>
      </w:r>
      <w:r w:rsidR="00B10598">
        <w:rPr>
          <w:rFonts w:ascii="Times New Roman" w:hAnsi="Times New Roman" w:cs="Times New Roman"/>
          <w:sz w:val="28"/>
          <w:szCs w:val="28"/>
          <w:lang w:val="kk-KZ"/>
        </w:rPr>
        <w:t>[</w:t>
      </w:r>
      <w:r w:rsidR="000329F6">
        <w:rPr>
          <w:rFonts w:ascii="Times New Roman" w:hAnsi="Times New Roman" w:cs="Times New Roman"/>
          <w:sz w:val="28"/>
          <w:szCs w:val="28"/>
          <w:lang w:val="kk-KZ"/>
        </w:rPr>
        <w:t>1</w:t>
      </w:r>
      <w:r w:rsidR="00BA2340" w:rsidRPr="00110044">
        <w:rPr>
          <w:rFonts w:ascii="Times New Roman" w:hAnsi="Times New Roman" w:cs="Times New Roman"/>
          <w:sz w:val="28"/>
          <w:szCs w:val="28"/>
          <w:lang w:val="kk-KZ"/>
        </w:rPr>
        <w:t>13</w:t>
      </w:r>
      <w:r w:rsidR="007D0B68" w:rsidRPr="00197296">
        <w:rPr>
          <w:rFonts w:ascii="Times New Roman" w:hAnsi="Times New Roman" w:cs="Times New Roman"/>
          <w:sz w:val="28"/>
          <w:szCs w:val="28"/>
          <w:lang w:val="kk-KZ"/>
        </w:rPr>
        <w:t>]</w:t>
      </w:r>
      <w:r w:rsidR="000329F6">
        <w:rPr>
          <w:rFonts w:ascii="Times New Roman" w:hAnsi="Times New Roman" w:cs="Times New Roman"/>
          <w:sz w:val="28"/>
          <w:szCs w:val="28"/>
          <w:lang w:val="kk-KZ"/>
        </w:rPr>
        <w:t>.</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Біз жоғарыда бірнеше  кәсіпорында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ті енгізу алгоритмдерін </w:t>
      </w:r>
      <w:r w:rsidR="00331825">
        <w:rPr>
          <w:rFonts w:ascii="Times New Roman" w:hAnsi="Times New Roman" w:cs="Times New Roman"/>
          <w:sz w:val="28"/>
          <w:szCs w:val="28"/>
          <w:lang w:val="kk-KZ"/>
        </w:rPr>
        <w:t>қ</w:t>
      </w:r>
      <w:r w:rsidRPr="00C02C69">
        <w:rPr>
          <w:rFonts w:ascii="Times New Roman" w:hAnsi="Times New Roman" w:cs="Times New Roman"/>
          <w:sz w:val="28"/>
          <w:szCs w:val="28"/>
          <w:lang w:val="kk-KZ"/>
        </w:rPr>
        <w:t>арастырып өттік.</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Аутсорсингке берілетін үрдістерді анықтау үшін қолданыста бар әдістемелік тәсілдер келесідей </w:t>
      </w:r>
      <w:r w:rsidR="00C15B5B">
        <w:rPr>
          <w:rFonts w:ascii="Times New Roman" w:hAnsi="Times New Roman" w:cs="Times New Roman"/>
          <w:sz w:val="28"/>
          <w:szCs w:val="28"/>
          <w:lang w:val="kk-KZ"/>
        </w:rPr>
        <w:t>кезеңдерден</w:t>
      </w:r>
      <w:r w:rsidRPr="00C02C69">
        <w:rPr>
          <w:rFonts w:ascii="Times New Roman" w:hAnsi="Times New Roman" w:cs="Times New Roman"/>
          <w:sz w:val="28"/>
          <w:szCs w:val="28"/>
          <w:lang w:val="kk-KZ"/>
        </w:rPr>
        <w:t xml:space="preserve"> өте</w:t>
      </w:r>
      <w:r w:rsidR="00C15B5B">
        <w:rPr>
          <w:rFonts w:ascii="Times New Roman" w:hAnsi="Times New Roman" w:cs="Times New Roman"/>
          <w:sz w:val="28"/>
          <w:szCs w:val="28"/>
          <w:lang w:val="kk-KZ"/>
        </w:rPr>
        <w:t>тінін көрдік</w:t>
      </w:r>
      <w:r w:rsidRPr="00C02C69">
        <w:rPr>
          <w:rFonts w:ascii="Times New Roman" w:hAnsi="Times New Roman" w:cs="Times New Roman"/>
          <w:sz w:val="28"/>
          <w:szCs w:val="28"/>
          <w:lang w:val="kk-KZ"/>
        </w:rPr>
        <w:t xml:space="preserve">: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тің мақсатын анықтау, аутсорсерлер нарығын анықтау, келісім шартты орнату деген сияқты әрекеттер кіреді, бірақ аутсорсингті жүзеге асыру механизімін жүзеге асыру  барысында болатын барлық нюанстарды ескеру мүмкін емес болып келеді.</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Чжу, Хсу және Лилии аутсорсинг үрдісінің төрт кезеңін сипаттайды: жоспарлау, өңдеу, жүзеге асыру және өмір сүру. Бұл модельдер аутсорсингке қатысты қадамдарды түсіну үшін маңызды болып келеді.</w:t>
      </w:r>
      <w:r w:rsidR="00072EC0">
        <w:rPr>
          <w:rFonts w:ascii="Times New Roman" w:hAnsi="Times New Roman" w:cs="Times New Roman"/>
          <w:sz w:val="28"/>
          <w:szCs w:val="28"/>
          <w:lang w:val="kk-KZ"/>
        </w:rPr>
        <w:t xml:space="preserve"> </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Кәсіпорындарды өндіріс, сату, сатып алу, тұтынушыларды іздеу және т.б. интегр</w:t>
      </w:r>
      <w:r w:rsidR="00331825">
        <w:rPr>
          <w:rFonts w:ascii="Times New Roman" w:hAnsi="Times New Roman" w:cs="Times New Roman"/>
          <w:sz w:val="28"/>
          <w:szCs w:val="28"/>
          <w:lang w:val="kk-KZ"/>
        </w:rPr>
        <w:t>ациялануы қажет көптеген процес</w:t>
      </w:r>
      <w:r w:rsidRPr="00C02C69">
        <w:rPr>
          <w:rFonts w:ascii="Times New Roman" w:hAnsi="Times New Roman" w:cs="Times New Roman"/>
          <w:sz w:val="28"/>
          <w:szCs w:val="28"/>
          <w:lang w:val="kk-KZ"/>
        </w:rPr>
        <w:t xml:space="preserve">тер бар. Пайдалы ұйым болу үшін оны қандай деңгейде аутсорсингті пайдалану керек екенін шешіп алу қажет. Ол аутсорсинг мүмкіндіктерін анықтау, талдау және максималды түрде анықтауы қажет. Аутсорсингтің </w:t>
      </w:r>
      <w:r w:rsidR="00072EC0">
        <w:rPr>
          <w:rFonts w:ascii="Times New Roman" w:hAnsi="Times New Roman" w:cs="Times New Roman"/>
          <w:sz w:val="28"/>
          <w:szCs w:val="28"/>
          <w:lang w:val="kk-KZ"/>
        </w:rPr>
        <w:t>кезеңдері</w:t>
      </w:r>
      <w:r w:rsidRPr="00C02C69">
        <w:rPr>
          <w:rFonts w:ascii="Times New Roman" w:hAnsi="Times New Roman" w:cs="Times New Roman"/>
          <w:sz w:val="28"/>
          <w:szCs w:val="28"/>
          <w:lang w:val="kk-KZ"/>
        </w:rPr>
        <w:t xml:space="preserve"> әр тұтынушы үшін әр түрлі</w:t>
      </w:r>
      <w:r w:rsidR="00331825">
        <w:rPr>
          <w:rFonts w:ascii="Times New Roman" w:hAnsi="Times New Roman" w:cs="Times New Roman"/>
          <w:sz w:val="28"/>
          <w:szCs w:val="28"/>
          <w:lang w:val="kk-KZ"/>
        </w:rPr>
        <w:t xml:space="preserve"> болуы мүмкін. Аутсорсинг проце</w:t>
      </w:r>
      <w:r w:rsidRPr="00C02C69">
        <w:rPr>
          <w:rFonts w:ascii="Times New Roman" w:hAnsi="Times New Roman" w:cs="Times New Roman"/>
          <w:sz w:val="28"/>
          <w:szCs w:val="28"/>
          <w:lang w:val="kk-KZ"/>
        </w:rPr>
        <w:t xml:space="preserve">сін үш </w:t>
      </w:r>
      <w:r w:rsidR="00072EC0">
        <w:rPr>
          <w:rFonts w:ascii="Times New Roman" w:hAnsi="Times New Roman" w:cs="Times New Roman"/>
          <w:sz w:val="28"/>
          <w:szCs w:val="28"/>
          <w:lang w:val="kk-KZ"/>
        </w:rPr>
        <w:t>кезеңге</w:t>
      </w:r>
      <w:r w:rsidRPr="00C02C69">
        <w:rPr>
          <w:rFonts w:ascii="Times New Roman" w:hAnsi="Times New Roman" w:cs="Times New Roman"/>
          <w:sz w:val="28"/>
          <w:szCs w:val="28"/>
          <w:lang w:val="kk-KZ"/>
        </w:rPr>
        <w:t xml:space="preserve"> бөлуге болады: бұл </w:t>
      </w:r>
      <w:r w:rsidR="00072EC0">
        <w:rPr>
          <w:rFonts w:ascii="Times New Roman" w:hAnsi="Times New Roman" w:cs="Times New Roman"/>
          <w:sz w:val="28"/>
          <w:szCs w:val="28"/>
          <w:lang w:val="kk-KZ"/>
        </w:rPr>
        <w:t>кезеңдер</w:t>
      </w:r>
      <w:r w:rsidRPr="00C02C69">
        <w:rPr>
          <w:rFonts w:ascii="Times New Roman" w:hAnsi="Times New Roman" w:cs="Times New Roman"/>
          <w:sz w:val="28"/>
          <w:szCs w:val="28"/>
          <w:lang w:val="kk-KZ"/>
        </w:rPr>
        <w:t xml:space="preserve"> көптеген кәсіпорындар</w:t>
      </w:r>
      <w:r w:rsidR="00072EC0">
        <w:rPr>
          <w:rFonts w:ascii="Times New Roman" w:hAnsi="Times New Roman" w:cs="Times New Roman"/>
          <w:sz w:val="28"/>
          <w:szCs w:val="28"/>
          <w:lang w:val="kk-KZ"/>
        </w:rPr>
        <w:t>дың</w:t>
      </w:r>
      <w:r w:rsidRPr="00C02C69">
        <w:rPr>
          <w:rFonts w:ascii="Times New Roman" w:hAnsi="Times New Roman" w:cs="Times New Roman"/>
          <w:sz w:val="28"/>
          <w:szCs w:val="28"/>
          <w:lang w:val="kk-KZ"/>
        </w:rPr>
        <w:t xml:space="preserve"> аутсорсингті пайдалану туралы шешім қабылдау барысында </w:t>
      </w:r>
      <w:r w:rsidR="004132CA">
        <w:rPr>
          <w:rFonts w:ascii="Times New Roman" w:hAnsi="Times New Roman" w:cs="Times New Roman"/>
          <w:sz w:val="28"/>
          <w:szCs w:val="28"/>
          <w:lang w:val="kk-KZ"/>
        </w:rPr>
        <w:t>көмек болады</w:t>
      </w:r>
      <w:r w:rsidRPr="00C02C69">
        <w:rPr>
          <w:rFonts w:ascii="Times New Roman" w:hAnsi="Times New Roman" w:cs="Times New Roman"/>
          <w:sz w:val="28"/>
          <w:szCs w:val="28"/>
          <w:lang w:val="kk-KZ"/>
        </w:rPr>
        <w:t xml:space="preserve">. </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 үш түрлі деңгейде жүзеге асырылуы мүмкін: стратегиялық, тактикалық және оп</w:t>
      </w:r>
      <w:r w:rsidR="00BF0EB0" w:rsidRPr="00C02C69">
        <w:rPr>
          <w:rFonts w:ascii="Times New Roman" w:hAnsi="Times New Roman" w:cs="Times New Roman"/>
          <w:sz w:val="28"/>
          <w:szCs w:val="28"/>
          <w:lang w:val="kk-KZ"/>
        </w:rPr>
        <w:t>е</w:t>
      </w:r>
      <w:r w:rsidRPr="00C02C69">
        <w:rPr>
          <w:rFonts w:ascii="Times New Roman" w:hAnsi="Times New Roman" w:cs="Times New Roman"/>
          <w:sz w:val="28"/>
          <w:szCs w:val="28"/>
          <w:lang w:val="kk-KZ"/>
        </w:rPr>
        <w:t xml:space="preserve">рациялық.  Алайда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үрдісінің сатылары, әдетте деңгейіне қарам</w:t>
      </w:r>
      <w:r w:rsidR="00031DD7">
        <w:rPr>
          <w:rFonts w:ascii="Times New Roman" w:hAnsi="Times New Roman" w:cs="Times New Roman"/>
          <w:sz w:val="28"/>
          <w:szCs w:val="28"/>
          <w:lang w:val="kk-KZ"/>
        </w:rPr>
        <w:t>астан өзгеріссіз қалады. «Аутсо</w:t>
      </w:r>
      <w:r w:rsidRPr="00C02C69">
        <w:rPr>
          <w:rFonts w:ascii="Times New Roman" w:hAnsi="Times New Roman" w:cs="Times New Roman"/>
          <w:sz w:val="28"/>
          <w:szCs w:val="28"/>
          <w:lang w:val="kk-KZ"/>
        </w:rPr>
        <w:t>р</w:t>
      </w:r>
      <w:r w:rsidR="00031DD7">
        <w:rPr>
          <w:rFonts w:ascii="Times New Roman" w:hAnsi="Times New Roman" w:cs="Times New Roman"/>
          <w:sz w:val="28"/>
          <w:szCs w:val="28"/>
          <w:lang w:val="kk-KZ"/>
        </w:rPr>
        <w:t>с</w:t>
      </w:r>
      <w:r w:rsidRPr="00C02C69">
        <w:rPr>
          <w:rFonts w:ascii="Times New Roman" w:hAnsi="Times New Roman" w:cs="Times New Roman"/>
          <w:sz w:val="28"/>
          <w:szCs w:val="28"/>
          <w:lang w:val="kk-KZ"/>
        </w:rPr>
        <w:t xml:space="preserve">инг кезеңдері» анықтамасы аутсорсинг </w:t>
      </w:r>
      <w:r w:rsidR="00331825">
        <w:rPr>
          <w:rFonts w:ascii="Times New Roman" w:hAnsi="Times New Roman" w:cs="Times New Roman"/>
          <w:sz w:val="28"/>
          <w:szCs w:val="28"/>
          <w:lang w:val="kk-KZ"/>
        </w:rPr>
        <w:t>проце</w:t>
      </w:r>
      <w:r w:rsidRPr="00C02C69">
        <w:rPr>
          <w:rFonts w:ascii="Times New Roman" w:hAnsi="Times New Roman" w:cs="Times New Roman"/>
          <w:sz w:val="28"/>
          <w:szCs w:val="28"/>
          <w:lang w:val="kk-KZ"/>
        </w:rPr>
        <w:t>сінің әр  түрлі кезеңдері мен аспектіле</w:t>
      </w:r>
      <w:r w:rsidR="00331825">
        <w:rPr>
          <w:rFonts w:ascii="Times New Roman" w:hAnsi="Times New Roman" w:cs="Times New Roman"/>
          <w:sz w:val="28"/>
          <w:szCs w:val="28"/>
          <w:lang w:val="kk-KZ"/>
        </w:rPr>
        <w:t>рін білдіреді. Аутсорсинг проце</w:t>
      </w:r>
      <w:r w:rsidRPr="00C02C69">
        <w:rPr>
          <w:rFonts w:ascii="Times New Roman" w:hAnsi="Times New Roman" w:cs="Times New Roman"/>
          <w:sz w:val="28"/>
          <w:szCs w:val="28"/>
          <w:lang w:val="kk-KZ"/>
        </w:rPr>
        <w:t xml:space="preserve">сінің </w:t>
      </w:r>
      <w:r w:rsidR="00072EC0">
        <w:rPr>
          <w:rFonts w:ascii="Times New Roman" w:hAnsi="Times New Roman" w:cs="Times New Roman"/>
          <w:sz w:val="28"/>
          <w:szCs w:val="28"/>
          <w:lang w:val="kk-KZ"/>
        </w:rPr>
        <w:t>кезеңдері</w:t>
      </w:r>
      <w:r w:rsidRPr="00C02C69">
        <w:rPr>
          <w:rFonts w:ascii="Times New Roman" w:hAnsi="Times New Roman" w:cs="Times New Roman"/>
          <w:sz w:val="28"/>
          <w:szCs w:val="28"/>
          <w:lang w:val="kk-KZ"/>
        </w:rPr>
        <w:t xml:space="preserve"> қандай?</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жоспарлау;</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стратегияны зерттеу;</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талдау;</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жеткізіп берушіні таңдау;</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пайдалану ережелері;</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ресурстар;</w:t>
      </w:r>
    </w:p>
    <w:p w:rsidR="00C02C69" w:rsidRPr="00C02C69" w:rsidRDefault="00C02C69" w:rsidP="00680D31">
      <w:pPr>
        <w:numPr>
          <w:ilvl w:val="0"/>
          <w:numId w:val="46"/>
        </w:numPr>
        <w:tabs>
          <w:tab w:val="left" w:pos="851"/>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аутсорсерлермен қатынас;</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Аутсорсингтің түрлі </w:t>
      </w:r>
      <w:r w:rsidR="00606B8A">
        <w:rPr>
          <w:rFonts w:ascii="Times New Roman" w:hAnsi="Times New Roman" w:cs="Times New Roman"/>
          <w:sz w:val="28"/>
          <w:szCs w:val="28"/>
          <w:lang w:val="kk-KZ"/>
        </w:rPr>
        <w:t>кезеңдерін</w:t>
      </w:r>
      <w:r w:rsidRPr="00C02C69">
        <w:rPr>
          <w:rFonts w:ascii="Times New Roman" w:hAnsi="Times New Roman" w:cs="Times New Roman"/>
          <w:sz w:val="28"/>
          <w:szCs w:val="28"/>
          <w:lang w:val="kk-KZ"/>
        </w:rPr>
        <w:t xml:space="preserve"> үш </w:t>
      </w:r>
      <w:r w:rsidR="00606B8A">
        <w:rPr>
          <w:rFonts w:ascii="Times New Roman" w:hAnsi="Times New Roman" w:cs="Times New Roman"/>
          <w:sz w:val="28"/>
          <w:szCs w:val="28"/>
          <w:lang w:val="kk-KZ"/>
        </w:rPr>
        <w:t>фазаға</w:t>
      </w:r>
      <w:r w:rsidRPr="00C02C69">
        <w:rPr>
          <w:rFonts w:ascii="Times New Roman" w:hAnsi="Times New Roman" w:cs="Times New Roman"/>
          <w:sz w:val="28"/>
          <w:szCs w:val="28"/>
          <w:lang w:val="kk-KZ"/>
        </w:rPr>
        <w:t xml:space="preserve"> бөлуге болады:</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1 Талдау. </w:t>
      </w:r>
      <w:r w:rsidRPr="00C02C69">
        <w:rPr>
          <w:rFonts w:ascii="Times New Roman" w:hAnsi="Times New Roman" w:cs="Times New Roman"/>
          <w:sz w:val="28"/>
          <w:szCs w:val="28"/>
          <w:lang w:val="kk-KZ"/>
        </w:rPr>
        <w:t xml:space="preserve">Талдау кезеңіне келесідей </w:t>
      </w:r>
      <w:r w:rsidR="00606B8A">
        <w:rPr>
          <w:rFonts w:ascii="Times New Roman" w:hAnsi="Times New Roman" w:cs="Times New Roman"/>
          <w:sz w:val="28"/>
          <w:szCs w:val="28"/>
          <w:lang w:val="kk-KZ"/>
        </w:rPr>
        <w:t>кәсіпорын жағдайын бағалау, кәсіпорын мақсатын анықтау,</w:t>
      </w:r>
      <w:r w:rsidR="006E339E">
        <w:rPr>
          <w:rFonts w:ascii="Times New Roman" w:hAnsi="Times New Roman" w:cs="Times New Roman"/>
          <w:sz w:val="28"/>
          <w:szCs w:val="28"/>
          <w:lang w:val="kk-KZ"/>
        </w:rPr>
        <w:t xml:space="preserve"> аутсорсингтік ұйымға берілетін кәсіпорынның негізгі емес қызметін, бизнес</w:t>
      </w:r>
      <w:r w:rsidR="006E339E" w:rsidRPr="006E339E">
        <w:rPr>
          <w:rFonts w:ascii="Times New Roman" w:hAnsi="Times New Roman" w:cs="Times New Roman"/>
          <w:sz w:val="28"/>
          <w:szCs w:val="28"/>
          <w:lang w:val="kk-KZ"/>
        </w:rPr>
        <w:t>-</w:t>
      </w:r>
      <w:r w:rsidR="006E339E">
        <w:rPr>
          <w:rFonts w:ascii="Times New Roman" w:hAnsi="Times New Roman" w:cs="Times New Roman"/>
          <w:sz w:val="28"/>
          <w:szCs w:val="28"/>
          <w:lang w:val="kk-KZ"/>
        </w:rPr>
        <w:t>процесін</w:t>
      </w:r>
      <w:r w:rsidR="00CA6312">
        <w:rPr>
          <w:rFonts w:ascii="Times New Roman" w:hAnsi="Times New Roman" w:cs="Times New Roman"/>
          <w:sz w:val="28"/>
          <w:szCs w:val="28"/>
          <w:lang w:val="kk-KZ"/>
        </w:rPr>
        <w:t xml:space="preserve"> </w:t>
      </w:r>
      <w:r w:rsidR="00E666A7">
        <w:rPr>
          <w:rFonts w:ascii="Times New Roman" w:hAnsi="Times New Roman" w:cs="Times New Roman"/>
          <w:sz w:val="28"/>
          <w:szCs w:val="28"/>
          <w:lang w:val="kk-KZ"/>
        </w:rPr>
        <w:t>және тә</w:t>
      </w:r>
      <w:r w:rsidR="00710441">
        <w:rPr>
          <w:rFonts w:ascii="Times New Roman" w:hAnsi="Times New Roman" w:cs="Times New Roman"/>
          <w:sz w:val="28"/>
          <w:szCs w:val="28"/>
          <w:lang w:val="kk-KZ"/>
        </w:rPr>
        <w:t>уекелдерді анықтау кезеңі кірігеді</w:t>
      </w:r>
      <w:r w:rsidR="00E666A7">
        <w:rPr>
          <w:rFonts w:ascii="Times New Roman" w:hAnsi="Times New Roman" w:cs="Times New Roman"/>
          <w:sz w:val="28"/>
          <w:szCs w:val="28"/>
          <w:lang w:val="kk-KZ"/>
        </w:rPr>
        <w:t>.</w:t>
      </w:r>
      <w:r w:rsidR="001C4C91">
        <w:rPr>
          <w:rFonts w:ascii="Times New Roman" w:hAnsi="Times New Roman" w:cs="Times New Roman"/>
          <w:sz w:val="28"/>
          <w:szCs w:val="28"/>
          <w:lang w:val="kk-KZ"/>
        </w:rPr>
        <w:t xml:space="preserve"> Бұл бөлімше үлкен жауапкершілікке ие болып келеді, себебі осы бөлімшеде  кәсіпорынның маңызды мәселелері, мақсаттары, қажеттіліктері зерттелуі тиіс. </w:t>
      </w:r>
      <w:r w:rsidR="00331825">
        <w:rPr>
          <w:rFonts w:ascii="Times New Roman" w:hAnsi="Times New Roman" w:cs="Times New Roman"/>
          <w:sz w:val="28"/>
          <w:szCs w:val="28"/>
          <w:lang w:val="kk-KZ"/>
        </w:rPr>
        <w:t>Ішкі процес</w:t>
      </w:r>
      <w:r w:rsidRPr="00C02C69">
        <w:rPr>
          <w:rFonts w:ascii="Times New Roman" w:hAnsi="Times New Roman" w:cs="Times New Roman"/>
          <w:sz w:val="28"/>
          <w:szCs w:val="28"/>
          <w:lang w:val="kk-KZ"/>
        </w:rPr>
        <w:t>тер</w:t>
      </w:r>
      <w:r w:rsidR="008701EF">
        <w:rPr>
          <w:rFonts w:ascii="Times New Roman" w:hAnsi="Times New Roman" w:cs="Times New Roman"/>
          <w:sz w:val="28"/>
          <w:szCs w:val="28"/>
          <w:lang w:val="kk-KZ"/>
        </w:rPr>
        <w:t>ге баға беріліп</w:t>
      </w:r>
      <w:r w:rsidRPr="00C02C69">
        <w:rPr>
          <w:rFonts w:ascii="Times New Roman" w:hAnsi="Times New Roman" w:cs="Times New Roman"/>
          <w:sz w:val="28"/>
          <w:szCs w:val="28"/>
          <w:lang w:val="kk-KZ"/>
        </w:rPr>
        <w:t>, құрылымдық ұйымды жобалау керек. Ке</w:t>
      </w:r>
      <w:r w:rsidR="00331825">
        <w:rPr>
          <w:rFonts w:ascii="Times New Roman" w:hAnsi="Times New Roman" w:cs="Times New Roman"/>
          <w:sz w:val="28"/>
          <w:szCs w:val="28"/>
          <w:lang w:val="kk-KZ"/>
        </w:rPr>
        <w:t>й</w:t>
      </w:r>
      <w:r w:rsidR="005419DF">
        <w:rPr>
          <w:rFonts w:ascii="Times New Roman" w:hAnsi="Times New Roman" w:cs="Times New Roman"/>
          <w:sz w:val="28"/>
          <w:szCs w:val="28"/>
          <w:lang w:val="kk-KZ"/>
        </w:rPr>
        <w:t>ін кәсіпорын аутсорсинг процес</w:t>
      </w:r>
      <w:r w:rsidRPr="00C02C69">
        <w:rPr>
          <w:rFonts w:ascii="Times New Roman" w:hAnsi="Times New Roman" w:cs="Times New Roman"/>
          <w:sz w:val="28"/>
          <w:szCs w:val="28"/>
          <w:lang w:val="kk-KZ"/>
        </w:rPr>
        <w:t>теріне қосымша міндеттемелерді қоюы керек. Сондықтан аутсорсер мен тапсы</w:t>
      </w:r>
      <w:r w:rsidR="00331825">
        <w:rPr>
          <w:rFonts w:ascii="Times New Roman" w:hAnsi="Times New Roman" w:cs="Times New Roman"/>
          <w:sz w:val="28"/>
          <w:szCs w:val="28"/>
          <w:lang w:val="kk-KZ"/>
        </w:rPr>
        <w:t>р</w:t>
      </w:r>
      <w:r w:rsidRPr="00C02C69">
        <w:rPr>
          <w:rFonts w:ascii="Times New Roman" w:hAnsi="Times New Roman" w:cs="Times New Roman"/>
          <w:sz w:val="28"/>
          <w:szCs w:val="28"/>
          <w:lang w:val="kk-KZ"/>
        </w:rPr>
        <w:t>ыс беруші кәсіпорын жоғарыдағы аталған элементтерді ескеріп, ынтымақтастықта болуы керек.</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2 Жүзеге асыру. </w:t>
      </w:r>
      <w:r w:rsidRPr="00C02C69">
        <w:rPr>
          <w:rFonts w:ascii="Times New Roman" w:hAnsi="Times New Roman" w:cs="Times New Roman"/>
          <w:sz w:val="28"/>
          <w:szCs w:val="28"/>
          <w:lang w:val="kk-KZ"/>
        </w:rPr>
        <w:t xml:space="preserve">Бұл </w:t>
      </w:r>
      <w:r w:rsidR="00B549C8">
        <w:rPr>
          <w:rFonts w:ascii="Times New Roman" w:hAnsi="Times New Roman" w:cs="Times New Roman"/>
          <w:sz w:val="28"/>
          <w:szCs w:val="28"/>
          <w:lang w:val="kk-KZ"/>
        </w:rPr>
        <w:t xml:space="preserve">кезеңге аутсорсингтік кәсіпорындар бойынша нарықты зерттеу, аутсорсингтік кәсіпорындарды таңдау, пайдалану ережелері  </w:t>
      </w:r>
      <w:r w:rsidRPr="00C02C69">
        <w:rPr>
          <w:rFonts w:ascii="Times New Roman" w:hAnsi="Times New Roman" w:cs="Times New Roman"/>
          <w:sz w:val="28"/>
          <w:szCs w:val="28"/>
          <w:lang w:val="kk-KZ"/>
        </w:rPr>
        <w:t xml:space="preserve"> кіреді. Бұл жерде топтың жаңа мүшелері, түпкілікті стратегия және аутсорсингке көшуге байлан</w:t>
      </w:r>
      <w:r w:rsidR="00331825" w:rsidRPr="00C02C69">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сты барлық жағдайлар анықталған. </w:t>
      </w:r>
      <w:r w:rsidR="005419DF">
        <w:rPr>
          <w:rFonts w:ascii="Times New Roman" w:hAnsi="Times New Roman" w:cs="Times New Roman"/>
          <w:sz w:val="28"/>
          <w:szCs w:val="28"/>
          <w:lang w:val="kk-KZ"/>
        </w:rPr>
        <w:t xml:space="preserve">Бұл </w:t>
      </w:r>
      <w:r w:rsidR="00B549C8">
        <w:rPr>
          <w:rFonts w:ascii="Times New Roman" w:hAnsi="Times New Roman" w:cs="Times New Roman"/>
          <w:sz w:val="28"/>
          <w:szCs w:val="28"/>
          <w:lang w:val="kk-KZ"/>
        </w:rPr>
        <w:t xml:space="preserve">кезеңде </w:t>
      </w:r>
      <w:r w:rsidR="005419DF">
        <w:rPr>
          <w:rFonts w:ascii="Times New Roman" w:hAnsi="Times New Roman" w:cs="Times New Roman"/>
          <w:sz w:val="28"/>
          <w:szCs w:val="28"/>
          <w:lang w:val="kk-KZ"/>
        </w:rPr>
        <w:t>құралдар мен мақсатт</w:t>
      </w:r>
      <w:r w:rsidRPr="00C02C69">
        <w:rPr>
          <w:rFonts w:ascii="Times New Roman" w:hAnsi="Times New Roman" w:cs="Times New Roman"/>
          <w:sz w:val="28"/>
          <w:szCs w:val="28"/>
          <w:lang w:val="kk-KZ"/>
        </w:rPr>
        <w:t xml:space="preserve">ар анықталғаннан соң «іске </w:t>
      </w:r>
      <w:r w:rsidR="00B549C8">
        <w:rPr>
          <w:rFonts w:ascii="Times New Roman" w:hAnsi="Times New Roman" w:cs="Times New Roman"/>
          <w:sz w:val="28"/>
          <w:szCs w:val="28"/>
          <w:lang w:val="kk-KZ"/>
        </w:rPr>
        <w:t>қ</w:t>
      </w:r>
      <w:r w:rsidRPr="00C02C69">
        <w:rPr>
          <w:rFonts w:ascii="Times New Roman" w:hAnsi="Times New Roman" w:cs="Times New Roman"/>
          <w:sz w:val="28"/>
          <w:szCs w:val="28"/>
          <w:lang w:val="kk-KZ"/>
        </w:rPr>
        <w:t>осу» кезеңі пайда болады.</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3 Басқа</w:t>
      </w:r>
      <w:r w:rsidR="00BF0EB0">
        <w:rPr>
          <w:rFonts w:ascii="Times New Roman" w:hAnsi="Times New Roman" w:cs="Times New Roman"/>
          <w:b/>
          <w:sz w:val="28"/>
          <w:szCs w:val="28"/>
          <w:lang w:val="kk-KZ"/>
        </w:rPr>
        <w:t>р</w:t>
      </w:r>
      <w:r w:rsidRPr="00C02C69">
        <w:rPr>
          <w:rFonts w:ascii="Times New Roman" w:hAnsi="Times New Roman" w:cs="Times New Roman"/>
          <w:b/>
          <w:sz w:val="28"/>
          <w:szCs w:val="28"/>
          <w:lang w:val="kk-KZ"/>
        </w:rPr>
        <w:t xml:space="preserve">у. </w:t>
      </w:r>
      <w:r w:rsidRPr="00C02C69">
        <w:rPr>
          <w:rFonts w:ascii="Times New Roman" w:hAnsi="Times New Roman" w:cs="Times New Roman"/>
          <w:sz w:val="28"/>
          <w:szCs w:val="28"/>
          <w:lang w:val="kk-KZ"/>
        </w:rPr>
        <w:t xml:space="preserve">Басқару </w:t>
      </w:r>
      <w:r w:rsidR="00B549C8">
        <w:rPr>
          <w:rFonts w:ascii="Times New Roman" w:hAnsi="Times New Roman" w:cs="Times New Roman"/>
          <w:sz w:val="28"/>
          <w:szCs w:val="28"/>
          <w:lang w:val="kk-KZ"/>
        </w:rPr>
        <w:t>кезеңіне</w:t>
      </w:r>
      <w:r w:rsidRPr="00C02C69">
        <w:rPr>
          <w:rFonts w:ascii="Times New Roman" w:hAnsi="Times New Roman" w:cs="Times New Roman"/>
          <w:sz w:val="28"/>
          <w:szCs w:val="28"/>
          <w:lang w:val="kk-KZ"/>
        </w:rPr>
        <w:t xml:space="preserve"> ресурстар мен аутсорсерлермен қатынасты жатқызамыз. Жоғарыда аталған екі кезеңде жоба ресур</w:t>
      </w:r>
      <w:r w:rsidR="005419DF">
        <w:rPr>
          <w:rFonts w:ascii="Times New Roman" w:hAnsi="Times New Roman" w:cs="Times New Roman"/>
          <w:sz w:val="28"/>
          <w:szCs w:val="28"/>
          <w:lang w:val="kk-KZ"/>
        </w:rPr>
        <w:t>стар арқылы ары қарай жылжиды. Б</w:t>
      </w:r>
      <w:r w:rsidR="006C1A79">
        <w:rPr>
          <w:rFonts w:ascii="Times New Roman" w:hAnsi="Times New Roman" w:cs="Times New Roman"/>
          <w:sz w:val="28"/>
          <w:szCs w:val="28"/>
          <w:lang w:val="kk-KZ"/>
        </w:rPr>
        <w:t>а</w:t>
      </w:r>
      <w:r w:rsidRPr="00C02C69">
        <w:rPr>
          <w:rFonts w:ascii="Times New Roman" w:hAnsi="Times New Roman" w:cs="Times New Roman"/>
          <w:sz w:val="28"/>
          <w:szCs w:val="28"/>
          <w:lang w:val="kk-KZ"/>
        </w:rPr>
        <w:t>сшылық іскерлік белсенділіктің тұрақты мониторингін қажет етеді: осылайша жүзеге асы</w:t>
      </w:r>
      <w:r w:rsidR="00331825">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ылған стратегияның жақсы жұмыс істейтінін және қандай бөлігін қайта қарауға болатынын қажет пе екенін білуге болады. Бұл </w:t>
      </w:r>
      <w:r w:rsidR="008D3684">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серіктестермен қатынас өте маңызды болып келеді, себебі ол объективті өлшеулерді бастауға және бизнестің дамуы мен оның жай-күйі туралы объективті шолу жасау үшін маңызды болып табылады. Аутсорсинг – іске асыру мен бақылауды жақсартатын қос</w:t>
      </w:r>
      <w:r w:rsidR="005419DF">
        <w:rPr>
          <w:rFonts w:ascii="Times New Roman" w:hAnsi="Times New Roman" w:cs="Times New Roman"/>
          <w:sz w:val="28"/>
          <w:szCs w:val="28"/>
          <w:lang w:val="kk-KZ"/>
        </w:rPr>
        <w:t xml:space="preserve">ымша құндылық болып табылады. </w:t>
      </w:r>
    </w:p>
    <w:p w:rsidR="00A14A83" w:rsidRPr="00C02C69" w:rsidRDefault="00A14A83" w:rsidP="00A14A83">
      <w:pPr>
        <w:spacing w:after="0" w:line="240" w:lineRule="auto"/>
        <w:ind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Жоғарыда аталып өткен модель негізінде біз </w:t>
      </w:r>
      <w:r>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ті жүзеге асырудың өз алгоритмін жасадық.</w:t>
      </w:r>
    </w:p>
    <w:p w:rsidR="0003245E" w:rsidRPr="00C02C69" w:rsidRDefault="0003245E" w:rsidP="0003245E">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Осы алгоритмді енгізуде бірнеше </w:t>
      </w:r>
      <w:r>
        <w:rPr>
          <w:rFonts w:ascii="Times New Roman" w:hAnsi="Times New Roman" w:cs="Times New Roman"/>
          <w:sz w:val="28"/>
          <w:szCs w:val="28"/>
          <w:lang w:val="kk-KZ"/>
        </w:rPr>
        <w:t>кезеңдерін</w:t>
      </w:r>
      <w:r w:rsidRPr="00C02C69">
        <w:rPr>
          <w:rFonts w:ascii="Times New Roman" w:hAnsi="Times New Roman" w:cs="Times New Roman"/>
          <w:sz w:val="28"/>
          <w:szCs w:val="28"/>
          <w:lang w:val="kk-KZ"/>
        </w:rPr>
        <w:t xml:space="preserve"> бөліп көрсет</w:t>
      </w:r>
      <w:r>
        <w:rPr>
          <w:rFonts w:ascii="Times New Roman" w:hAnsi="Times New Roman" w:cs="Times New Roman"/>
          <w:sz w:val="28"/>
          <w:szCs w:val="28"/>
          <w:lang w:val="kk-KZ"/>
        </w:rPr>
        <w:t>і</w:t>
      </w:r>
      <w:r w:rsidRPr="00C02C69">
        <w:rPr>
          <w:rFonts w:ascii="Times New Roman" w:hAnsi="Times New Roman" w:cs="Times New Roman"/>
          <w:sz w:val="28"/>
          <w:szCs w:val="28"/>
          <w:lang w:val="kk-KZ"/>
        </w:rPr>
        <w:t>п өтейік.</w:t>
      </w:r>
    </w:p>
    <w:p w:rsidR="0003245E" w:rsidRPr="00C02C69" w:rsidRDefault="0003245E" w:rsidP="0003245E">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Кәсіпорын жағдайын бағалау</w:t>
      </w:r>
      <w:r w:rsidRPr="00C02C69">
        <w:rPr>
          <w:rFonts w:ascii="Times New Roman" w:hAnsi="Times New Roman" w:cs="Times New Roman"/>
          <w:sz w:val="28"/>
          <w:szCs w:val="28"/>
          <w:lang w:val="kk-KZ"/>
        </w:rPr>
        <w:t>. Бұл сол уақытта ұйымны</w:t>
      </w:r>
      <w:r>
        <w:rPr>
          <w:rFonts w:ascii="Times New Roman" w:hAnsi="Times New Roman" w:cs="Times New Roman"/>
          <w:sz w:val="28"/>
          <w:szCs w:val="28"/>
          <w:lang w:val="kk-KZ"/>
        </w:rPr>
        <w:t>ң</w:t>
      </w:r>
      <w:r w:rsidRPr="00C02C69">
        <w:rPr>
          <w:rFonts w:ascii="Times New Roman" w:hAnsi="Times New Roman" w:cs="Times New Roman"/>
          <w:sz w:val="28"/>
          <w:szCs w:val="28"/>
          <w:lang w:val="kk-KZ"/>
        </w:rPr>
        <w:t xml:space="preserve"> объективті талдауды көрсетеді. Бұл </w:t>
      </w:r>
      <w:r>
        <w:rPr>
          <w:rFonts w:ascii="Times New Roman" w:hAnsi="Times New Roman" w:cs="Times New Roman"/>
          <w:sz w:val="28"/>
          <w:szCs w:val="28"/>
          <w:lang w:val="kk-KZ"/>
        </w:rPr>
        <w:t>кезеңде</w:t>
      </w:r>
      <w:r w:rsidRPr="00C02C69">
        <w:rPr>
          <w:rFonts w:ascii="Times New Roman" w:hAnsi="Times New Roman" w:cs="Times New Roman"/>
          <w:sz w:val="28"/>
          <w:szCs w:val="28"/>
          <w:lang w:val="kk-KZ"/>
        </w:rPr>
        <w:t xml:space="preserve"> кәсіпорынның қаржылық тұра</w:t>
      </w:r>
      <w:r>
        <w:rPr>
          <w:rFonts w:ascii="Times New Roman" w:hAnsi="Times New Roman" w:cs="Times New Roman"/>
          <w:sz w:val="28"/>
          <w:szCs w:val="28"/>
          <w:lang w:val="kk-KZ"/>
        </w:rPr>
        <w:t>қ</w:t>
      </w:r>
      <w:r w:rsidRPr="00C02C69">
        <w:rPr>
          <w:rFonts w:ascii="Times New Roman" w:hAnsi="Times New Roman" w:cs="Times New Roman"/>
          <w:sz w:val="28"/>
          <w:szCs w:val="28"/>
          <w:lang w:val="kk-KZ"/>
        </w:rPr>
        <w:t>тылығын, проблемалық бағыттарын және ола</w:t>
      </w:r>
      <w:r>
        <w:rPr>
          <w:rFonts w:ascii="Times New Roman" w:hAnsi="Times New Roman" w:cs="Times New Roman"/>
          <w:sz w:val="28"/>
          <w:szCs w:val="28"/>
          <w:lang w:val="kk-KZ"/>
        </w:rPr>
        <w:t>р</w:t>
      </w:r>
      <w:r w:rsidRPr="00C02C69">
        <w:rPr>
          <w:rFonts w:ascii="Times New Roman" w:hAnsi="Times New Roman" w:cs="Times New Roman"/>
          <w:sz w:val="28"/>
          <w:szCs w:val="28"/>
          <w:lang w:val="kk-KZ"/>
        </w:rPr>
        <w:t>ды жақсарту жолдарын анықтау қажет. Кәсіпорынның дамуындағы әлсіздіктерді а</w:t>
      </w:r>
      <w:r>
        <w:rPr>
          <w:rFonts w:ascii="Times New Roman" w:hAnsi="Times New Roman" w:cs="Times New Roman"/>
          <w:sz w:val="28"/>
          <w:szCs w:val="28"/>
          <w:lang w:val="kk-KZ"/>
        </w:rPr>
        <w:t>нықтай отырып, қандай міндеттер</w:t>
      </w:r>
      <w:r w:rsidRPr="00C02C69">
        <w:rPr>
          <w:rFonts w:ascii="Times New Roman" w:hAnsi="Times New Roman" w:cs="Times New Roman"/>
          <w:sz w:val="28"/>
          <w:szCs w:val="28"/>
          <w:lang w:val="kk-KZ"/>
        </w:rPr>
        <w:t>ді өзі орындай алмайтынын көруге болады. Сонды</w:t>
      </w:r>
      <w:r>
        <w:rPr>
          <w:rFonts w:ascii="Times New Roman" w:hAnsi="Times New Roman" w:cs="Times New Roman"/>
          <w:sz w:val="28"/>
          <w:szCs w:val="28"/>
          <w:lang w:val="kk-KZ"/>
        </w:rPr>
        <w:t>қ</w:t>
      </w:r>
      <w:r w:rsidRPr="00C02C69">
        <w:rPr>
          <w:rFonts w:ascii="Times New Roman" w:hAnsi="Times New Roman" w:cs="Times New Roman"/>
          <w:sz w:val="28"/>
          <w:szCs w:val="28"/>
          <w:lang w:val="kk-KZ"/>
        </w:rPr>
        <w:t>тан оларды сенімді аутсорсерлерге өткізуге болады.</w:t>
      </w:r>
    </w:p>
    <w:p w:rsidR="0003245E" w:rsidRPr="00C02C69" w:rsidRDefault="0003245E" w:rsidP="0003245E">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Мақсат қою және келісі</w:t>
      </w:r>
      <w:r>
        <w:rPr>
          <w:rFonts w:ascii="Times New Roman" w:hAnsi="Times New Roman" w:cs="Times New Roman"/>
          <w:b/>
          <w:sz w:val="28"/>
          <w:szCs w:val="28"/>
          <w:lang w:val="kk-KZ"/>
        </w:rPr>
        <w:t>м</w:t>
      </w:r>
      <w:r w:rsidRPr="00C02C69">
        <w:rPr>
          <w:rFonts w:ascii="Times New Roman" w:hAnsi="Times New Roman" w:cs="Times New Roman"/>
          <w:b/>
          <w:sz w:val="28"/>
          <w:szCs w:val="28"/>
          <w:lang w:val="kk-KZ"/>
        </w:rPr>
        <w:t>шарттар келісімін орындау</w:t>
      </w:r>
      <w:r w:rsidRPr="00C02C69">
        <w:rPr>
          <w:rFonts w:ascii="Times New Roman" w:hAnsi="Times New Roman" w:cs="Times New Roman"/>
          <w:sz w:val="28"/>
          <w:szCs w:val="28"/>
          <w:lang w:val="kk-KZ"/>
        </w:rPr>
        <w:t>. Тіпті жауапты және мердігер  кәсіпорындар, егер тапсырмалар, міндет</w:t>
      </w:r>
      <w:r>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те дұрыс қойылмаса, бұл жағдайда аутсорсерлер қажетті нәтиже бермей немесе өтпелі кезеңге өтпей кешіктірілуі мүмкін. Сондықтан қойылған мақсат пен қажетті нәтижеге жету үшін тапсырыс беруші кәсіпорын мен мердігер (аутсорсер) арасындағы өзара түсіністікке қол жеткізу керек. Болашақта бұл жағдай кәсіпорынның  тиімділігін айтарлықтай арттырады.</w:t>
      </w:r>
    </w:p>
    <w:p w:rsidR="0003245E" w:rsidRPr="00C02C69" w:rsidRDefault="0003245E" w:rsidP="0003245E">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Аутсорсинг бойынша шешім қабылдау</w:t>
      </w:r>
      <w:r w:rsidRPr="00C02C69">
        <w:rPr>
          <w:rFonts w:ascii="Times New Roman" w:hAnsi="Times New Roman" w:cs="Times New Roman"/>
          <w:sz w:val="28"/>
          <w:szCs w:val="28"/>
          <w:lang w:val="kk-KZ"/>
        </w:rPr>
        <w:t xml:space="preserve">. Бұл кәсіпорын қызмет түрін немесе міндеттерінің бір бөлігін мердігер кәсіпорынға тапсыру жолындағы ең маңызды қадам болып табылады. </w:t>
      </w:r>
      <w:r>
        <w:rPr>
          <w:rFonts w:ascii="Times New Roman" w:hAnsi="Times New Roman" w:cs="Times New Roman"/>
          <w:sz w:val="28"/>
          <w:szCs w:val="28"/>
          <w:lang w:val="kk-KZ"/>
        </w:rPr>
        <w:t>Бұл шешімнің артықшылықтары бол</w:t>
      </w:r>
      <w:r w:rsidRPr="00C02C69">
        <w:rPr>
          <w:rFonts w:ascii="Times New Roman" w:hAnsi="Times New Roman" w:cs="Times New Roman"/>
          <w:sz w:val="28"/>
          <w:szCs w:val="28"/>
          <w:lang w:val="kk-KZ"/>
        </w:rPr>
        <w:t>са да, қағаз жүзінде есептеу қажет болып табылады. Ол үшін ішкі шығындар мен мердігерге кететін шығындарды салыстыру қажет.</w:t>
      </w:r>
    </w:p>
    <w:p w:rsidR="0003245E" w:rsidRPr="00C02C69" w:rsidRDefault="0003245E" w:rsidP="0003245E">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Серіктес кәсіпорынды немесе аутсор</w:t>
      </w:r>
      <w:r>
        <w:rPr>
          <w:rFonts w:ascii="Times New Roman" w:hAnsi="Times New Roman" w:cs="Times New Roman"/>
          <w:b/>
          <w:sz w:val="28"/>
          <w:szCs w:val="28"/>
          <w:lang w:val="kk-KZ"/>
        </w:rPr>
        <w:t>сер</w:t>
      </w:r>
      <w:r w:rsidRPr="00C02C69">
        <w:rPr>
          <w:rFonts w:ascii="Times New Roman" w:hAnsi="Times New Roman" w:cs="Times New Roman"/>
          <w:b/>
          <w:sz w:val="28"/>
          <w:szCs w:val="28"/>
          <w:lang w:val="kk-KZ"/>
        </w:rPr>
        <w:t>ді таңдау</w:t>
      </w:r>
      <w:r w:rsidRPr="00C02C69">
        <w:rPr>
          <w:rFonts w:ascii="Times New Roman" w:hAnsi="Times New Roman" w:cs="Times New Roman"/>
          <w:sz w:val="28"/>
          <w:szCs w:val="28"/>
          <w:lang w:val="kk-KZ"/>
        </w:rPr>
        <w:t>. Бұл кәсіпорын қызмет түрлерін беру алдындағы маңызды айқындаушы кезең болып табылады. Егер білмейтін, біліктілігі жоқ мердігерді таңдайтын болса, қосымша жүзеге асырылуға тиісті міндеттер мен қызмет түрлеріне бақылауды жоғалтып, кәсіпорынның проблемалық аймағын одан әрі ушықтырып алуға болады. Ал аутсорсерді ауыстырған жағдайда ол көп уақыт алады. Сондықтан аутсорсерлер нарығына статистикалық талдау жасап, лайықты серіктестікті таңдау қажет.</w:t>
      </w:r>
    </w:p>
    <w:p w:rsidR="00C02C69" w:rsidRPr="00C02C69" w:rsidRDefault="00C02C69" w:rsidP="00BC675F">
      <w:pPr>
        <w:spacing w:after="0" w:line="240" w:lineRule="auto"/>
        <w:ind w:firstLine="709"/>
        <w:contextualSpacing/>
        <w:jc w:val="both"/>
        <w:rPr>
          <w:rFonts w:ascii="Times New Roman" w:hAnsi="Times New Roman" w:cs="Times New Roman"/>
          <w:sz w:val="28"/>
          <w:szCs w:val="28"/>
          <w:lang w:val="kk-KZ"/>
        </w:rPr>
      </w:pPr>
    </w:p>
    <w:p w:rsidR="00C02C69" w:rsidRPr="00C02C69" w:rsidRDefault="00C02C69"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noProof/>
          <w:lang w:eastAsia="ru-RU"/>
        </w:rPr>
        <mc:AlternateContent>
          <mc:Choice Requires="wpc">
            <w:drawing>
              <wp:inline distT="0" distB="0" distL="0" distR="0" wp14:anchorId="28CCCFC1" wp14:editId="544AF32F">
                <wp:extent cx="6019800" cy="6762750"/>
                <wp:effectExtent l="0" t="0" r="0" b="0"/>
                <wp:docPr id="266" name="Полотно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4" name="Скругленный прямоугольник 184"/>
                        <wps:cNvSpPr/>
                        <wps:spPr>
                          <a:xfrm>
                            <a:off x="638175" y="85725"/>
                            <a:ext cx="4924425" cy="3619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kk-KZ"/>
                                </w:rPr>
                                <w:t>Кәсіпорында аутсориснгті енгізудің үш деңге</w:t>
                              </w:r>
                              <w:r>
                                <w:rPr>
                                  <w:rFonts w:ascii="Times New Roman" w:hAnsi="Times New Roman" w:cs="Times New Roman"/>
                                  <w:sz w:val="24"/>
                                  <w:szCs w:val="24"/>
                                  <w:lang w:val="kk-KZ"/>
                                </w:rPr>
                                <w:t>й</w:t>
                              </w:r>
                              <w:r w:rsidRPr="00F66B55">
                                <w:rPr>
                                  <w:rFonts w:ascii="Times New Roman" w:hAnsi="Times New Roman" w:cs="Times New Roman"/>
                                  <w:sz w:val="24"/>
                                  <w:szCs w:val="24"/>
                                  <w:lang w:val="kk-KZ"/>
                                </w:rPr>
                                <w:t>лі фазасы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Скругленный прямоугольник 185"/>
                        <wps:cNvSpPr/>
                        <wps:spPr>
                          <a:xfrm>
                            <a:off x="200025" y="866775"/>
                            <a:ext cx="1638300" cy="4572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en-US"/>
                                </w:rPr>
                                <w:t>1</w:t>
                              </w:r>
                              <w:r w:rsidRPr="00F66B55">
                                <w:rPr>
                                  <w:rFonts w:ascii="Times New Roman" w:hAnsi="Times New Roman" w:cs="Times New Roman"/>
                                  <w:sz w:val="24"/>
                                  <w:szCs w:val="24"/>
                                  <w:lang w:val="kk-KZ"/>
                                </w:rPr>
                                <w:t xml:space="preserve"> фаза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Скругленный прямоугольник 186"/>
                        <wps:cNvSpPr/>
                        <wps:spPr>
                          <a:xfrm>
                            <a:off x="2285025" y="838200"/>
                            <a:ext cx="1638300" cy="4572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en-US"/>
                                </w:rPr>
                                <w:t>2</w:t>
                              </w:r>
                              <w:r w:rsidRPr="00F66B55">
                                <w:rPr>
                                  <w:rFonts w:ascii="Times New Roman" w:hAnsi="Times New Roman" w:cs="Times New Roman"/>
                                  <w:sz w:val="24"/>
                                  <w:szCs w:val="24"/>
                                  <w:lang w:val="kk-KZ"/>
                                </w:rPr>
                                <w:t xml:space="preserve"> фаза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Скругленный прямоугольник 187"/>
                        <wps:cNvSpPr/>
                        <wps:spPr>
                          <a:xfrm>
                            <a:off x="4343400" y="838200"/>
                            <a:ext cx="1638300" cy="4572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en-US"/>
                                </w:rPr>
                                <w:t>3</w:t>
                              </w:r>
                              <w:r w:rsidRPr="00F66B55">
                                <w:rPr>
                                  <w:rFonts w:ascii="Times New Roman" w:hAnsi="Times New Roman" w:cs="Times New Roman"/>
                                  <w:sz w:val="24"/>
                                  <w:szCs w:val="24"/>
                                  <w:lang w:val="kk-KZ"/>
                                </w:rPr>
                                <w:t xml:space="preserve"> фаза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Прямая со стрелкой 188"/>
                        <wps:cNvCnPr/>
                        <wps:spPr>
                          <a:xfrm>
                            <a:off x="3086100" y="476250"/>
                            <a:ext cx="9525"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Скругленный прямоугольник 189"/>
                        <wps:cNvSpPr/>
                        <wps:spPr>
                          <a:xfrm>
                            <a:off x="189525" y="1580175"/>
                            <a:ext cx="1638300" cy="4572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F66B55" w:rsidRDefault="0012434A" w:rsidP="00C02C69">
                              <w:pPr>
                                <w:pStyle w:val="ab"/>
                                <w:spacing w:before="0" w:beforeAutospacing="0" w:after="160" w:afterAutospacing="0" w:line="256" w:lineRule="auto"/>
                                <w:jc w:val="center"/>
                                <w:rPr>
                                  <w:lang w:val="kk-KZ"/>
                                </w:rPr>
                              </w:pPr>
                              <w:r>
                                <w:rPr>
                                  <w:rFonts w:eastAsia="Calibri"/>
                                  <w:lang w:val="kk-KZ"/>
                                </w:rPr>
                                <w:t>Талдау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Скругленный прямоугольник 190"/>
                        <wps:cNvSpPr/>
                        <wps:spPr>
                          <a:xfrm>
                            <a:off x="2256450" y="1542075"/>
                            <a:ext cx="1638300" cy="4572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F66B55" w:rsidRDefault="0012434A" w:rsidP="00C02C69">
                              <w:pPr>
                                <w:pStyle w:val="ab"/>
                                <w:spacing w:before="0" w:beforeAutospacing="0" w:after="160" w:afterAutospacing="0" w:line="256" w:lineRule="auto"/>
                                <w:jc w:val="center"/>
                                <w:rPr>
                                  <w:lang w:val="kk-KZ"/>
                                </w:rPr>
                              </w:pPr>
                              <w:r>
                                <w:rPr>
                                  <w:rFonts w:eastAsia="Calibri"/>
                                  <w:lang w:val="kk-KZ"/>
                                </w:rPr>
                                <w:t>Жүзеге асыру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Скругленный прямоугольник 191"/>
                        <wps:cNvSpPr/>
                        <wps:spPr>
                          <a:xfrm>
                            <a:off x="4333875" y="1532550"/>
                            <a:ext cx="1638300" cy="45720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12434A" w:rsidRPr="00F66B55" w:rsidRDefault="0012434A" w:rsidP="00C02C69">
                              <w:pPr>
                                <w:pStyle w:val="ab"/>
                                <w:spacing w:before="0" w:beforeAutospacing="0" w:after="160" w:afterAutospacing="0" w:line="256" w:lineRule="auto"/>
                                <w:jc w:val="center"/>
                                <w:rPr>
                                  <w:lang w:val="kk-KZ"/>
                                </w:rPr>
                              </w:pPr>
                              <w:r>
                                <w:rPr>
                                  <w:rFonts w:eastAsia="Calibri"/>
                                  <w:lang w:val="kk-KZ"/>
                                </w:rPr>
                                <w:t>Басқару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Скругленный прямоугольник 192"/>
                        <wps:cNvSpPr/>
                        <wps:spPr>
                          <a:xfrm>
                            <a:off x="189525" y="2265974"/>
                            <a:ext cx="1638300" cy="762976"/>
                          </a:xfrm>
                          <a:prstGeom prst="roundRect">
                            <a:avLst/>
                          </a:prstGeom>
                          <a:solidFill>
                            <a:srgbClr val="5B9BD5">
                              <a:lumMod val="20000"/>
                              <a:lumOff val="80000"/>
                            </a:srgbClr>
                          </a:solidFill>
                          <a:ln w="6350" cap="flat" cmpd="sng" algn="ctr">
                            <a:solidFill>
                              <a:srgbClr val="5B9BD5"/>
                            </a:solidFill>
                            <a:prstDash val="solid"/>
                            <a:miter lim="800000"/>
                          </a:ln>
                          <a:effectLst/>
                        </wps:spPr>
                        <wps:txbx>
                          <w:txbxContent>
                            <w:p w:rsidR="0012434A" w:rsidRPr="00E342D5" w:rsidRDefault="0012434A" w:rsidP="00C02C69">
                              <w:pPr>
                                <w:pStyle w:val="ab"/>
                                <w:spacing w:before="0" w:beforeAutospacing="0" w:after="0" w:afterAutospacing="0"/>
                                <w:jc w:val="center"/>
                                <w:rPr>
                                  <w:lang w:val="kk-KZ"/>
                                </w:rPr>
                              </w:pPr>
                              <w:r>
                                <w:rPr>
                                  <w:lang w:val="kk-KZ"/>
                                </w:rPr>
                                <w:t>Кәсіпорын жағдайын бағалау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Скругленный прямоугольник 193"/>
                        <wps:cNvSpPr/>
                        <wps:spPr>
                          <a:xfrm>
                            <a:off x="200025" y="3285150"/>
                            <a:ext cx="1638300" cy="658200"/>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E342D5" w:rsidRDefault="0012434A" w:rsidP="00C02C69">
                              <w:pPr>
                                <w:pStyle w:val="ab"/>
                                <w:spacing w:before="0" w:beforeAutospacing="0" w:after="0" w:afterAutospacing="0"/>
                                <w:jc w:val="center"/>
                                <w:rPr>
                                  <w:lang w:val="kk-KZ"/>
                                </w:rPr>
                              </w:pPr>
                              <w:r>
                                <w:rPr>
                                  <w:rFonts w:eastAsia="Calibri"/>
                                  <w:lang w:val="kk-KZ"/>
                                </w:rPr>
                                <w:t>Кәсіпорын мақсатын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Скругленный прямоугольник 194"/>
                        <wps:cNvSpPr/>
                        <wps:spPr>
                          <a:xfrm>
                            <a:off x="200025" y="4180498"/>
                            <a:ext cx="1638300" cy="734401"/>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E342D5" w:rsidRDefault="0012434A" w:rsidP="00C02C69">
                              <w:pPr>
                                <w:pStyle w:val="ab"/>
                                <w:spacing w:before="0" w:beforeAutospacing="0" w:after="0" w:afterAutospacing="0"/>
                                <w:jc w:val="center"/>
                                <w:rPr>
                                  <w:lang w:val="kk-KZ"/>
                                </w:rPr>
                              </w:pPr>
                              <w:r>
                                <w:rPr>
                                  <w:rFonts w:eastAsia="Calibri"/>
                                  <w:lang w:val="kk-KZ"/>
                                </w:rPr>
                                <w:t xml:space="preserve">Аутсорсингке берілетін қызмет түрлерін анықтау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Скругленный прямоугольник 195"/>
                        <wps:cNvSpPr/>
                        <wps:spPr>
                          <a:xfrm>
                            <a:off x="246675" y="5199675"/>
                            <a:ext cx="1638300" cy="715350"/>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E342D5" w:rsidRDefault="0012434A" w:rsidP="00C02C69">
                              <w:pPr>
                                <w:pStyle w:val="ab"/>
                                <w:spacing w:before="0" w:beforeAutospacing="0" w:after="0" w:afterAutospacing="0"/>
                                <w:jc w:val="center"/>
                                <w:rPr>
                                  <w:lang w:val="kk-KZ"/>
                                </w:rPr>
                              </w:pPr>
                              <w:r>
                                <w:rPr>
                                  <w:rFonts w:eastAsia="Calibri"/>
                                  <w:lang w:val="kk-KZ"/>
                                </w:rPr>
                                <w:t>Мүмкін болатын тәуекелдерін анықтау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Скругленный прямоугольник 196"/>
                        <wps:cNvSpPr/>
                        <wps:spPr>
                          <a:xfrm>
                            <a:off x="2285025" y="2246925"/>
                            <a:ext cx="1638300" cy="839176"/>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E9386E" w:rsidRDefault="0012434A" w:rsidP="00C02C69">
                              <w:pPr>
                                <w:pStyle w:val="ab"/>
                                <w:spacing w:before="0" w:beforeAutospacing="0" w:after="0" w:afterAutospacing="0"/>
                                <w:jc w:val="center"/>
                                <w:rPr>
                                  <w:lang w:val="kk-KZ"/>
                                </w:rPr>
                              </w:pPr>
                              <w:r>
                                <w:rPr>
                                  <w:rFonts w:eastAsia="Calibri"/>
                                  <w:lang w:val="kk-KZ"/>
                                </w:rPr>
                                <w:t>Аутсорсингтік кәсіпорындар бойынша нарықты зерттеу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Скругленный прямоугольник 197"/>
                        <wps:cNvSpPr/>
                        <wps:spPr>
                          <a:xfrm>
                            <a:off x="2304075" y="3313725"/>
                            <a:ext cx="1638300" cy="601050"/>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E9386E" w:rsidRDefault="0012434A" w:rsidP="00C02C69">
                              <w:pPr>
                                <w:pStyle w:val="ab"/>
                                <w:spacing w:before="0" w:beforeAutospacing="0" w:after="0" w:afterAutospacing="0"/>
                                <w:jc w:val="center"/>
                                <w:rPr>
                                  <w:lang w:val="kk-KZ"/>
                                </w:rPr>
                              </w:pPr>
                              <w:r>
                                <w:rPr>
                                  <w:rFonts w:eastAsia="Calibri"/>
                                  <w:lang w:val="kk-KZ"/>
                                </w:rPr>
                                <w:t>Аутсорсингтік кәсіпорынды таңдау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 name="Скругленный прямоугольник 198"/>
                        <wps:cNvSpPr/>
                        <wps:spPr>
                          <a:xfrm>
                            <a:off x="4333875" y="2246925"/>
                            <a:ext cx="1638300" cy="762975"/>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F376BE" w:rsidRDefault="0012434A" w:rsidP="00C02C69">
                              <w:pPr>
                                <w:pStyle w:val="ab"/>
                                <w:spacing w:before="0" w:beforeAutospacing="0" w:after="160" w:afterAutospacing="0" w:line="256" w:lineRule="auto"/>
                                <w:jc w:val="center"/>
                                <w:rPr>
                                  <w:lang w:val="kk-KZ"/>
                                </w:rPr>
                              </w:pPr>
                              <w:r>
                                <w:rPr>
                                  <w:rFonts w:eastAsia="Calibri"/>
                                  <w:lang w:val="kk-KZ"/>
                                </w:rPr>
                                <w:t>Жобаны бағалау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Скругленный прямоугольник 199"/>
                        <wps:cNvSpPr/>
                        <wps:spPr>
                          <a:xfrm>
                            <a:off x="4343400" y="3313725"/>
                            <a:ext cx="1638300" cy="534375"/>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F376BE" w:rsidRDefault="0012434A" w:rsidP="00C02C69">
                              <w:pPr>
                                <w:pStyle w:val="ab"/>
                                <w:spacing w:before="0" w:beforeAutospacing="0" w:after="0" w:afterAutospacing="0"/>
                                <w:jc w:val="center"/>
                                <w:rPr>
                                  <w:lang w:val="kk-KZ"/>
                                </w:rPr>
                              </w:pPr>
                              <w:r>
                                <w:rPr>
                                  <w:rFonts w:eastAsia="Calibri"/>
                                  <w:lang w:val="kk-KZ"/>
                                </w:rPr>
                                <w:t>Ресурстарды пайдалану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Скругленный прямоугольник 200"/>
                        <wps:cNvSpPr/>
                        <wps:spPr>
                          <a:xfrm>
                            <a:off x="2294549" y="4180498"/>
                            <a:ext cx="1639275" cy="677252"/>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E9386E" w:rsidRDefault="0012434A" w:rsidP="00C02C69">
                              <w:pPr>
                                <w:pStyle w:val="ab"/>
                                <w:spacing w:before="0" w:beforeAutospacing="0" w:after="0" w:afterAutospacing="0"/>
                                <w:jc w:val="center"/>
                                <w:rPr>
                                  <w:lang w:val="kk-KZ"/>
                                </w:rPr>
                              </w:pPr>
                              <w:r>
                                <w:rPr>
                                  <w:rFonts w:eastAsia="Calibri"/>
                                  <w:lang w:val="kk-KZ"/>
                                </w:rPr>
                                <w:t>Пайдалану ережелері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Скругленный прямоугольник 201"/>
                        <wps:cNvSpPr/>
                        <wps:spPr>
                          <a:xfrm>
                            <a:off x="4333875" y="5104424"/>
                            <a:ext cx="1638300" cy="648675"/>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F376BE" w:rsidRDefault="0012434A" w:rsidP="00C02C69">
                              <w:pPr>
                                <w:pStyle w:val="ab"/>
                                <w:spacing w:before="0" w:beforeAutospacing="0" w:after="0" w:afterAutospacing="0"/>
                                <w:jc w:val="center"/>
                                <w:rPr>
                                  <w:lang w:val="kk-KZ"/>
                                </w:rPr>
                              </w:pPr>
                              <w:r>
                                <w:rPr>
                                  <w:rFonts w:eastAsia="Calibri"/>
                                  <w:lang w:val="kk-KZ"/>
                                </w:rPr>
                                <w:t>Келісім</w:t>
                              </w:r>
                              <w:r>
                                <w:rPr>
                                  <w:rFonts w:eastAsia="Calibri"/>
                                  <w:lang w:val="en-US"/>
                                </w:rPr>
                                <w:t>-</w:t>
                              </w:r>
                              <w:r>
                                <w:rPr>
                                  <w:rFonts w:eastAsia="Calibri"/>
                                  <w:lang w:val="kk-KZ"/>
                                </w:rPr>
                                <w:t>шарт жасау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4324350" y="4180497"/>
                            <a:ext cx="1638300" cy="610577"/>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Pr="00F376BE" w:rsidRDefault="0012434A" w:rsidP="00C02C69">
                              <w:pPr>
                                <w:pStyle w:val="ab"/>
                                <w:spacing w:before="0" w:beforeAutospacing="0" w:after="0" w:afterAutospacing="0"/>
                                <w:jc w:val="center"/>
                                <w:rPr>
                                  <w:lang w:val="kk-KZ"/>
                                </w:rPr>
                              </w:pPr>
                              <w:r>
                                <w:rPr>
                                  <w:rFonts w:eastAsia="Calibri"/>
                                  <w:lang w:val="kk-KZ"/>
                                </w:rPr>
                                <w:t>Аутсорсер қатынасы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Скругленный прямоугольник 203"/>
                        <wps:cNvSpPr/>
                        <wps:spPr>
                          <a:xfrm>
                            <a:off x="4295775" y="6056925"/>
                            <a:ext cx="1638300" cy="648335"/>
                          </a:xfrm>
                          <a:prstGeom prst="roundRect">
                            <a:avLst/>
                          </a:prstGeom>
                          <a:solidFill>
                            <a:srgbClr val="5B9BD5">
                              <a:lumMod val="20000"/>
                              <a:lumOff val="80000"/>
                            </a:srgbClr>
                          </a:solidFill>
                          <a:ln w="6350" cap="flat" cmpd="sng" algn="ctr">
                            <a:solidFill>
                              <a:srgbClr val="70AD47"/>
                            </a:solidFill>
                            <a:prstDash val="solid"/>
                            <a:miter lim="800000"/>
                          </a:ln>
                          <a:effectLst/>
                        </wps:spPr>
                        <wps:txbx>
                          <w:txbxContent>
                            <w:p w:rsidR="0012434A" w:rsidRDefault="0012434A" w:rsidP="00C02C69">
                              <w:pPr>
                                <w:pStyle w:val="ab"/>
                                <w:spacing w:before="0" w:beforeAutospacing="0" w:after="0" w:afterAutospacing="0"/>
                                <w:jc w:val="center"/>
                              </w:pPr>
                              <w:r>
                                <w:rPr>
                                  <w:rFonts w:eastAsia="Calibri"/>
                                  <w:lang w:val="kk-KZ"/>
                                </w:rPr>
                                <w:t>Жобаны неме процесті бақылау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Прямая со стрелкой 204"/>
                        <wps:cNvCnPr/>
                        <wps:spPr>
                          <a:xfrm>
                            <a:off x="999151" y="1343025"/>
                            <a:ext cx="9524" cy="199050"/>
                          </a:xfrm>
                          <a:prstGeom prst="straightConnector1">
                            <a:avLst/>
                          </a:prstGeom>
                          <a:noFill/>
                          <a:ln w="6350" cap="flat" cmpd="sng" algn="ctr">
                            <a:solidFill>
                              <a:sysClr val="windowText" lastClr="000000"/>
                            </a:solidFill>
                            <a:prstDash val="solid"/>
                            <a:miter lim="800000"/>
                            <a:tailEnd type="triangle"/>
                          </a:ln>
                          <a:effectLst/>
                        </wps:spPr>
                        <wps:bodyPr/>
                      </wps:wsp>
                      <wps:wsp>
                        <wps:cNvPr id="205" name="Прямая со стрелкой 205"/>
                        <wps:cNvCnPr/>
                        <wps:spPr>
                          <a:xfrm>
                            <a:off x="3105150" y="1314450"/>
                            <a:ext cx="9525" cy="218100"/>
                          </a:xfrm>
                          <a:prstGeom prst="straightConnector1">
                            <a:avLst/>
                          </a:prstGeom>
                          <a:noFill/>
                          <a:ln w="6350" cap="flat" cmpd="sng" algn="ctr">
                            <a:solidFill>
                              <a:sysClr val="windowText" lastClr="000000"/>
                            </a:solidFill>
                            <a:prstDash val="solid"/>
                            <a:miter lim="800000"/>
                            <a:tailEnd type="triangle"/>
                          </a:ln>
                          <a:effectLst/>
                        </wps:spPr>
                        <wps:bodyPr/>
                      </wps:wsp>
                      <wps:wsp>
                        <wps:cNvPr id="206" name="Прямая со стрелкой 206"/>
                        <wps:cNvCnPr/>
                        <wps:spPr>
                          <a:xfrm flipH="1">
                            <a:off x="1009650" y="466725"/>
                            <a:ext cx="2066925"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207" name="Прямая со стрелкой 207"/>
                        <wps:cNvCnPr/>
                        <wps:spPr>
                          <a:xfrm>
                            <a:off x="3086100" y="466725"/>
                            <a:ext cx="2085975"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208" name="Прямая со стрелкой 208"/>
                        <wps:cNvCnPr/>
                        <wps:spPr>
                          <a:xfrm>
                            <a:off x="5162550" y="1295400"/>
                            <a:ext cx="9525"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209" name="Прямая со стрелкой 209"/>
                        <wps:cNvCnPr/>
                        <wps:spPr>
                          <a:xfrm flipH="1">
                            <a:off x="1008675" y="2066925"/>
                            <a:ext cx="975" cy="199049"/>
                          </a:xfrm>
                          <a:prstGeom prst="straightConnector1">
                            <a:avLst/>
                          </a:prstGeom>
                          <a:noFill/>
                          <a:ln w="6350" cap="flat" cmpd="sng" algn="ctr">
                            <a:solidFill>
                              <a:sysClr val="windowText" lastClr="000000"/>
                            </a:solidFill>
                            <a:prstDash val="solid"/>
                            <a:miter lim="800000"/>
                            <a:tailEnd type="triangle"/>
                          </a:ln>
                          <a:effectLst/>
                        </wps:spPr>
                        <wps:bodyPr/>
                      </wps:wsp>
                      <wps:wsp>
                        <wps:cNvPr id="210" name="Прямая со стрелкой 210"/>
                        <wps:cNvCnPr/>
                        <wps:spPr>
                          <a:xfrm>
                            <a:off x="1019175" y="3038475"/>
                            <a:ext cx="0" cy="246675"/>
                          </a:xfrm>
                          <a:prstGeom prst="straightConnector1">
                            <a:avLst/>
                          </a:prstGeom>
                          <a:noFill/>
                          <a:ln w="6350" cap="flat" cmpd="sng" algn="ctr">
                            <a:solidFill>
                              <a:sysClr val="windowText" lastClr="000000"/>
                            </a:solidFill>
                            <a:prstDash val="solid"/>
                            <a:miter lim="800000"/>
                            <a:tailEnd type="triangle"/>
                          </a:ln>
                          <a:effectLst/>
                        </wps:spPr>
                        <wps:bodyPr/>
                      </wps:wsp>
                      <wps:wsp>
                        <wps:cNvPr id="211" name="Прямая со стрелкой 211"/>
                        <wps:cNvCnPr/>
                        <wps:spPr>
                          <a:xfrm>
                            <a:off x="1009650" y="3943351"/>
                            <a:ext cx="9525" cy="237147"/>
                          </a:xfrm>
                          <a:prstGeom prst="straightConnector1">
                            <a:avLst/>
                          </a:prstGeom>
                          <a:noFill/>
                          <a:ln w="6350" cap="flat" cmpd="sng" algn="ctr">
                            <a:solidFill>
                              <a:sysClr val="windowText" lastClr="000000"/>
                            </a:solidFill>
                            <a:prstDash val="solid"/>
                            <a:miter lim="800000"/>
                            <a:tailEnd type="triangle"/>
                          </a:ln>
                          <a:effectLst/>
                        </wps:spPr>
                        <wps:bodyPr/>
                      </wps:wsp>
                      <wps:wsp>
                        <wps:cNvPr id="212" name="Прямая со стрелкой 212"/>
                        <wps:cNvCnPr/>
                        <wps:spPr>
                          <a:xfrm>
                            <a:off x="1037250" y="4924425"/>
                            <a:ext cx="10500" cy="257175"/>
                          </a:xfrm>
                          <a:prstGeom prst="straightConnector1">
                            <a:avLst/>
                          </a:prstGeom>
                          <a:noFill/>
                          <a:ln w="6350" cap="flat" cmpd="sng" algn="ctr">
                            <a:solidFill>
                              <a:sysClr val="windowText" lastClr="000000"/>
                            </a:solidFill>
                            <a:prstDash val="solid"/>
                            <a:miter lim="800000"/>
                            <a:tailEnd type="triangle"/>
                          </a:ln>
                          <a:effectLst/>
                        </wps:spPr>
                        <wps:bodyPr/>
                      </wps:wsp>
                      <wps:wsp>
                        <wps:cNvPr id="213" name="Прямая со стрелкой 213"/>
                        <wps:cNvCnPr/>
                        <wps:spPr>
                          <a:xfrm>
                            <a:off x="3075600" y="1999275"/>
                            <a:ext cx="975" cy="229575"/>
                          </a:xfrm>
                          <a:prstGeom prst="straightConnector1">
                            <a:avLst/>
                          </a:prstGeom>
                          <a:noFill/>
                          <a:ln w="6350" cap="flat" cmpd="sng" algn="ctr">
                            <a:solidFill>
                              <a:sysClr val="windowText" lastClr="000000"/>
                            </a:solidFill>
                            <a:prstDash val="solid"/>
                            <a:miter lim="800000"/>
                            <a:tailEnd type="triangle"/>
                          </a:ln>
                          <a:effectLst/>
                        </wps:spPr>
                        <wps:bodyPr/>
                      </wps:wsp>
                      <wps:wsp>
                        <wps:cNvPr id="214" name="Прямая со стрелкой 214"/>
                        <wps:cNvCnPr/>
                        <wps:spPr>
                          <a:xfrm>
                            <a:off x="3114675" y="3105150"/>
                            <a:ext cx="9525" cy="190500"/>
                          </a:xfrm>
                          <a:prstGeom prst="straightConnector1">
                            <a:avLst/>
                          </a:prstGeom>
                          <a:noFill/>
                          <a:ln w="6350" cap="flat" cmpd="sng" algn="ctr">
                            <a:solidFill>
                              <a:sysClr val="windowText" lastClr="000000"/>
                            </a:solidFill>
                            <a:prstDash val="solid"/>
                            <a:miter lim="800000"/>
                            <a:tailEnd type="triangle"/>
                          </a:ln>
                          <a:effectLst/>
                        </wps:spPr>
                        <wps:bodyPr/>
                      </wps:wsp>
                      <wps:wsp>
                        <wps:cNvPr id="215" name="Прямая со стрелкой 215"/>
                        <wps:cNvCnPr/>
                        <wps:spPr>
                          <a:xfrm>
                            <a:off x="3124200" y="3933825"/>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16" name="Прямая со стрелкой 216"/>
                        <wps:cNvCnPr/>
                        <wps:spPr>
                          <a:xfrm>
                            <a:off x="5143500" y="2009775"/>
                            <a:ext cx="9525" cy="219075"/>
                          </a:xfrm>
                          <a:prstGeom prst="straightConnector1">
                            <a:avLst/>
                          </a:prstGeom>
                          <a:noFill/>
                          <a:ln w="6350" cap="flat" cmpd="sng" algn="ctr">
                            <a:solidFill>
                              <a:sysClr val="windowText" lastClr="000000"/>
                            </a:solidFill>
                            <a:prstDash val="solid"/>
                            <a:miter lim="800000"/>
                            <a:tailEnd type="triangle"/>
                          </a:ln>
                          <a:effectLst/>
                        </wps:spPr>
                        <wps:bodyPr/>
                      </wps:wsp>
                      <wps:wsp>
                        <wps:cNvPr id="217" name="Прямая со стрелкой 217"/>
                        <wps:cNvCnPr/>
                        <wps:spPr>
                          <a:xfrm>
                            <a:off x="5114925" y="3019425"/>
                            <a:ext cx="9525" cy="265725"/>
                          </a:xfrm>
                          <a:prstGeom prst="straightConnector1">
                            <a:avLst/>
                          </a:prstGeom>
                          <a:noFill/>
                          <a:ln w="6350" cap="flat" cmpd="sng" algn="ctr">
                            <a:solidFill>
                              <a:sysClr val="windowText" lastClr="000000"/>
                            </a:solidFill>
                            <a:prstDash val="solid"/>
                            <a:miter lim="800000"/>
                            <a:tailEnd type="triangle"/>
                          </a:ln>
                          <a:effectLst/>
                        </wps:spPr>
                        <wps:bodyPr/>
                      </wps:wsp>
                      <wps:wsp>
                        <wps:cNvPr id="218" name="Прямая со стрелкой 218"/>
                        <wps:cNvCnPr/>
                        <wps:spPr>
                          <a:xfrm>
                            <a:off x="5162550" y="3857625"/>
                            <a:ext cx="0" cy="304800"/>
                          </a:xfrm>
                          <a:prstGeom prst="straightConnector1">
                            <a:avLst/>
                          </a:prstGeom>
                          <a:noFill/>
                          <a:ln w="6350" cap="flat" cmpd="sng" algn="ctr">
                            <a:solidFill>
                              <a:sysClr val="windowText" lastClr="000000"/>
                            </a:solidFill>
                            <a:prstDash val="solid"/>
                            <a:miter lim="800000"/>
                            <a:tailEnd type="triangle"/>
                          </a:ln>
                          <a:effectLst/>
                        </wps:spPr>
                        <wps:bodyPr/>
                      </wps:wsp>
                      <wps:wsp>
                        <wps:cNvPr id="219" name="Прямая со стрелкой 219"/>
                        <wps:cNvCnPr/>
                        <wps:spPr>
                          <a:xfrm>
                            <a:off x="5153025" y="4810125"/>
                            <a:ext cx="9525" cy="266700"/>
                          </a:xfrm>
                          <a:prstGeom prst="straightConnector1">
                            <a:avLst/>
                          </a:prstGeom>
                          <a:noFill/>
                          <a:ln w="6350" cap="flat" cmpd="sng" algn="ctr">
                            <a:solidFill>
                              <a:sysClr val="windowText" lastClr="000000"/>
                            </a:solidFill>
                            <a:prstDash val="solid"/>
                            <a:miter lim="800000"/>
                            <a:tailEnd type="triangle"/>
                          </a:ln>
                          <a:effectLst/>
                        </wps:spPr>
                        <wps:bodyPr/>
                      </wps:wsp>
                      <wps:wsp>
                        <wps:cNvPr id="220" name="Прямая со стрелкой 220"/>
                        <wps:cNvCnPr/>
                        <wps:spPr>
                          <a:xfrm>
                            <a:off x="5153025" y="5762625"/>
                            <a:ext cx="9525" cy="257175"/>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8CCCFC1" id="Полотно 266" o:spid="_x0000_s1198" editas="canvas" style="width:474pt;height:532.5pt;mso-position-horizontal-relative:char;mso-position-vertical-relative:line" coordsize="60198,6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">
                <v:shape id="_x0000_s1199" type="#_x0000_t75" style="position:absolute;width:60198;height:67627;visibility:visible;mso-wrap-style:square">
                  <v:fill o:detectmouseclick="t"/>
                  <v:path o:connecttype="none"/>
                </v:shape>
                <v:roundrect id="Скругленный прямоугольник 184" o:spid="_x0000_s1200" style="position:absolute;left:6381;top:857;width:49245;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" fillcolor="#ffdd9c" strokecolor="#ffc000" strokeweight=".5pt">
                  <v:fill color2="#ffd479" rotate="t" colors="0 #ffdd9c;.5 #ffd78e;1 #ffd479" focus="100%" type="gradient">
                    <o:fill v:ext="view" type="gradientUnscaled"/>
                  </v:fill>
                  <v:stroke joinstyle="miter"/>
                  <v:textbo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kk-KZ"/>
                          </w:rPr>
                          <w:t>Кәсіпорында аутсориснгті енгізудің үш деңге</w:t>
                        </w:r>
                        <w:r>
                          <w:rPr>
                            <w:rFonts w:ascii="Times New Roman" w:hAnsi="Times New Roman" w:cs="Times New Roman"/>
                            <w:sz w:val="24"/>
                            <w:szCs w:val="24"/>
                            <w:lang w:val="kk-KZ"/>
                          </w:rPr>
                          <w:t>й</w:t>
                        </w:r>
                        <w:r w:rsidRPr="00F66B55">
                          <w:rPr>
                            <w:rFonts w:ascii="Times New Roman" w:hAnsi="Times New Roman" w:cs="Times New Roman"/>
                            <w:sz w:val="24"/>
                            <w:szCs w:val="24"/>
                            <w:lang w:val="kk-KZ"/>
                          </w:rPr>
                          <w:t>лі фазасы</w:t>
                        </w:r>
                      </w:p>
                    </w:txbxContent>
                  </v:textbox>
                </v:roundrect>
                <v:roundrect id="Скругленный прямоугольник 185" o:spid="_x0000_s1201" style="position:absolute;left:2000;top:8667;width:1638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" fillcolor="#b5d5a7" strokecolor="#70ad47" strokeweight=".5pt">
                  <v:fill color2="#9cca86" rotate="t" colors="0 #b5d5a7;.5 #aace99;1 #9cca86" focus="100%" type="gradient">
                    <o:fill v:ext="view" type="gradientUnscaled"/>
                  </v:fill>
                  <v:stroke joinstyle="miter"/>
                  <v:textbo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en-US"/>
                          </w:rPr>
                          <w:t>1</w:t>
                        </w:r>
                        <w:r w:rsidRPr="00F66B55">
                          <w:rPr>
                            <w:rFonts w:ascii="Times New Roman" w:hAnsi="Times New Roman" w:cs="Times New Roman"/>
                            <w:sz w:val="24"/>
                            <w:szCs w:val="24"/>
                            <w:lang w:val="kk-KZ"/>
                          </w:rPr>
                          <w:t xml:space="preserve"> фаза</w:t>
                        </w:r>
                      </w:p>
                    </w:txbxContent>
                  </v:textbox>
                </v:roundrect>
                <v:roundrect id="Скругленный прямоугольник 186" o:spid="_x0000_s1202" style="position:absolute;left:22850;top:8382;width:1638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" fillcolor="#b5d5a7" strokecolor="#70ad47" strokeweight=".5pt">
                  <v:fill color2="#9cca86" rotate="t" colors="0 #b5d5a7;.5 #aace99;1 #9cca86" focus="100%" type="gradient">
                    <o:fill v:ext="view" type="gradientUnscaled"/>
                  </v:fill>
                  <v:stroke joinstyle="miter"/>
                  <v:textbo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en-US"/>
                          </w:rPr>
                          <w:t>2</w:t>
                        </w:r>
                        <w:r w:rsidRPr="00F66B55">
                          <w:rPr>
                            <w:rFonts w:ascii="Times New Roman" w:hAnsi="Times New Roman" w:cs="Times New Roman"/>
                            <w:sz w:val="24"/>
                            <w:szCs w:val="24"/>
                            <w:lang w:val="kk-KZ"/>
                          </w:rPr>
                          <w:t xml:space="preserve"> фаза </w:t>
                        </w:r>
                      </w:p>
                    </w:txbxContent>
                  </v:textbox>
                </v:roundrect>
                <v:roundrect id="Скругленный прямоугольник 187" o:spid="_x0000_s1203" style="position:absolute;left:43434;top:8382;width:1638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" fillcolor="#b5d5a7" strokecolor="#70ad47" strokeweight=".5pt">
                  <v:fill color2="#9cca86" rotate="t" colors="0 #b5d5a7;.5 #aace99;1 #9cca86" focus="100%" type="gradient">
                    <o:fill v:ext="view" type="gradientUnscaled"/>
                  </v:fill>
                  <v:stroke joinstyle="miter"/>
                  <v:textbox>
                    <w:txbxContent>
                      <w:p w:rsidR="0012434A" w:rsidRPr="00F66B55" w:rsidRDefault="0012434A" w:rsidP="00C02C69">
                        <w:pPr>
                          <w:jc w:val="center"/>
                          <w:rPr>
                            <w:rFonts w:ascii="Times New Roman" w:hAnsi="Times New Roman" w:cs="Times New Roman"/>
                            <w:sz w:val="24"/>
                            <w:szCs w:val="24"/>
                            <w:lang w:val="kk-KZ"/>
                          </w:rPr>
                        </w:pPr>
                        <w:r w:rsidRPr="00F66B55">
                          <w:rPr>
                            <w:rFonts w:ascii="Times New Roman" w:hAnsi="Times New Roman" w:cs="Times New Roman"/>
                            <w:sz w:val="24"/>
                            <w:szCs w:val="24"/>
                            <w:lang w:val="en-US"/>
                          </w:rPr>
                          <w:t>3</w:t>
                        </w:r>
                        <w:r w:rsidRPr="00F66B55">
                          <w:rPr>
                            <w:rFonts w:ascii="Times New Roman" w:hAnsi="Times New Roman" w:cs="Times New Roman"/>
                            <w:sz w:val="24"/>
                            <w:szCs w:val="24"/>
                            <w:lang w:val="kk-KZ"/>
                          </w:rPr>
                          <w:t xml:space="preserve"> фаза</w:t>
                        </w:r>
                      </w:p>
                    </w:txbxContent>
                  </v:textbox>
                </v:roundrect>
                <v:shape id="Прямая со стрелкой 188" o:spid="_x0000_s1204" type="#_x0000_t32" style="position:absolute;left:30861;top:4762;width:95;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" strokecolor="windowText" strokeweight=".5pt">
                  <v:stroke endarrow="block" joinstyle="miter"/>
                </v:shape>
                <v:roundrect id="Скругленный прямоугольник 189" o:spid="_x0000_s1205" style="position:absolute;left:1895;top:15801;width:1638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" fillcolor="#b5d5a7" strokecolor="#70ad47" strokeweight=".5pt">
                  <v:fill color2="#9cca86" rotate="t" colors="0 #b5d5a7;.5 #aace99;1 #9cca86" focus="100%" type="gradient">
                    <o:fill v:ext="view" type="gradientUnscaled"/>
                  </v:fill>
                  <v:stroke joinstyle="miter"/>
                  <v:textbox>
                    <w:txbxContent>
                      <w:p w:rsidR="0012434A" w:rsidRPr="00F66B55" w:rsidRDefault="0012434A" w:rsidP="00C02C69">
                        <w:pPr>
                          <w:pStyle w:val="ab"/>
                          <w:spacing w:before="0" w:beforeAutospacing="0" w:after="160" w:afterAutospacing="0" w:line="256" w:lineRule="auto"/>
                          <w:jc w:val="center"/>
                          <w:rPr>
                            <w:lang w:val="kk-KZ"/>
                          </w:rPr>
                        </w:pPr>
                        <w:r>
                          <w:rPr>
                            <w:rFonts w:eastAsia="Calibri"/>
                            <w:lang w:val="kk-KZ"/>
                          </w:rPr>
                          <w:t>Талдау</w:t>
                        </w:r>
                      </w:p>
                    </w:txbxContent>
                  </v:textbox>
                </v:roundrect>
                <v:roundrect id="Скругленный прямоугольник 190" o:spid="_x0000_s1206" style="position:absolute;left:22564;top:15420;width:1638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" fillcolor="#b5d5a7" strokecolor="#70ad47" strokeweight=".5pt">
                  <v:fill color2="#9cca86" rotate="t" colors="0 #b5d5a7;.5 #aace99;1 #9cca86" focus="100%" type="gradient">
                    <o:fill v:ext="view" type="gradientUnscaled"/>
                  </v:fill>
                  <v:stroke joinstyle="miter"/>
                  <v:textbox>
                    <w:txbxContent>
                      <w:p w:rsidR="0012434A" w:rsidRPr="00F66B55" w:rsidRDefault="0012434A" w:rsidP="00C02C69">
                        <w:pPr>
                          <w:pStyle w:val="ab"/>
                          <w:spacing w:before="0" w:beforeAutospacing="0" w:after="160" w:afterAutospacing="0" w:line="256" w:lineRule="auto"/>
                          <w:jc w:val="center"/>
                          <w:rPr>
                            <w:lang w:val="kk-KZ"/>
                          </w:rPr>
                        </w:pPr>
                        <w:r>
                          <w:rPr>
                            <w:rFonts w:eastAsia="Calibri"/>
                            <w:lang w:val="kk-KZ"/>
                          </w:rPr>
                          <w:t>Жүзеге асыру</w:t>
                        </w:r>
                      </w:p>
                    </w:txbxContent>
                  </v:textbox>
                </v:roundrect>
                <v:roundrect id="Скругленный прямоугольник 191" o:spid="_x0000_s1207" style="position:absolute;left:43338;top:15325;width:1638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" fillcolor="#b5d5a7" strokecolor="#70ad47" strokeweight=".5pt">
                  <v:fill color2="#9cca86" rotate="t" colors="0 #b5d5a7;.5 #aace99;1 #9cca86" focus="100%" type="gradient">
                    <o:fill v:ext="view" type="gradientUnscaled"/>
                  </v:fill>
                  <v:stroke joinstyle="miter"/>
                  <v:textbox>
                    <w:txbxContent>
                      <w:p w:rsidR="0012434A" w:rsidRPr="00F66B55" w:rsidRDefault="0012434A" w:rsidP="00C02C69">
                        <w:pPr>
                          <w:pStyle w:val="ab"/>
                          <w:spacing w:before="0" w:beforeAutospacing="0" w:after="160" w:afterAutospacing="0" w:line="256" w:lineRule="auto"/>
                          <w:jc w:val="center"/>
                          <w:rPr>
                            <w:lang w:val="kk-KZ"/>
                          </w:rPr>
                        </w:pPr>
                        <w:r>
                          <w:rPr>
                            <w:rFonts w:eastAsia="Calibri"/>
                            <w:lang w:val="kk-KZ"/>
                          </w:rPr>
                          <w:t>Басқару</w:t>
                        </w:r>
                      </w:p>
                    </w:txbxContent>
                  </v:textbox>
                </v:roundrect>
                <v:roundrect id="Скругленный прямоугольник 192" o:spid="_x0000_s1208" style="position:absolute;left:1895;top:22659;width:16383;height:7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" fillcolor="#deebf7" strokecolor="#5b9bd5" strokeweight=".5pt">
                  <v:stroke joinstyle="miter"/>
                  <v:textbox>
                    <w:txbxContent>
                      <w:p w:rsidR="0012434A" w:rsidRPr="00E342D5" w:rsidRDefault="0012434A" w:rsidP="00C02C69">
                        <w:pPr>
                          <w:pStyle w:val="ab"/>
                          <w:spacing w:before="0" w:beforeAutospacing="0" w:after="0" w:afterAutospacing="0"/>
                          <w:jc w:val="center"/>
                          <w:rPr>
                            <w:lang w:val="kk-KZ"/>
                          </w:rPr>
                        </w:pPr>
                        <w:r>
                          <w:rPr>
                            <w:lang w:val="kk-KZ"/>
                          </w:rPr>
                          <w:t>Кәсіпорын жағдайын бағалау</w:t>
                        </w:r>
                      </w:p>
                    </w:txbxContent>
                  </v:textbox>
                </v:roundrect>
                <v:roundrect id="Скругленный прямоугольник 193" o:spid="_x0000_s1209" style="position:absolute;left:2000;top:32851;width:16383;height:6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" fillcolor="#deebf7" strokecolor="#70ad47" strokeweight=".5pt">
                  <v:stroke joinstyle="miter"/>
                  <v:textbox>
                    <w:txbxContent>
                      <w:p w:rsidR="0012434A" w:rsidRPr="00E342D5" w:rsidRDefault="0012434A" w:rsidP="00C02C69">
                        <w:pPr>
                          <w:pStyle w:val="ab"/>
                          <w:spacing w:before="0" w:beforeAutospacing="0" w:after="0" w:afterAutospacing="0"/>
                          <w:jc w:val="center"/>
                          <w:rPr>
                            <w:lang w:val="kk-KZ"/>
                          </w:rPr>
                        </w:pPr>
                        <w:r>
                          <w:rPr>
                            <w:rFonts w:eastAsia="Calibri"/>
                            <w:lang w:val="kk-KZ"/>
                          </w:rPr>
                          <w:t>Кәсіпорын мақсатын анықтау</w:t>
                        </w:r>
                      </w:p>
                    </w:txbxContent>
                  </v:textbox>
                </v:roundrect>
                <v:roundrect id="Скругленный прямоугольник 194" o:spid="_x0000_s1210" style="position:absolute;left:2000;top:41804;width:16383;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" fillcolor="#deebf7" strokecolor="#70ad47" strokeweight=".5pt">
                  <v:stroke joinstyle="miter"/>
                  <v:textbox>
                    <w:txbxContent>
                      <w:p w:rsidR="0012434A" w:rsidRPr="00E342D5" w:rsidRDefault="0012434A" w:rsidP="00C02C69">
                        <w:pPr>
                          <w:pStyle w:val="ab"/>
                          <w:spacing w:before="0" w:beforeAutospacing="0" w:after="0" w:afterAutospacing="0"/>
                          <w:jc w:val="center"/>
                          <w:rPr>
                            <w:lang w:val="kk-KZ"/>
                          </w:rPr>
                        </w:pPr>
                        <w:r>
                          <w:rPr>
                            <w:rFonts w:eastAsia="Calibri"/>
                            <w:lang w:val="kk-KZ"/>
                          </w:rPr>
                          <w:t xml:space="preserve">Аутсорсингке берілетін қызмет түрлерін анықтау </w:t>
                        </w:r>
                      </w:p>
                    </w:txbxContent>
                  </v:textbox>
                </v:roundrect>
                <v:roundrect id="Скругленный прямоугольник 195" o:spid="_x0000_s1211" style="position:absolute;left:2466;top:51996;width:16383;height:7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" fillcolor="#deebf7" strokecolor="#70ad47" strokeweight=".5pt">
                  <v:stroke joinstyle="miter"/>
                  <v:textbox>
                    <w:txbxContent>
                      <w:p w:rsidR="0012434A" w:rsidRPr="00E342D5" w:rsidRDefault="0012434A" w:rsidP="00C02C69">
                        <w:pPr>
                          <w:pStyle w:val="ab"/>
                          <w:spacing w:before="0" w:beforeAutospacing="0" w:after="0" w:afterAutospacing="0"/>
                          <w:jc w:val="center"/>
                          <w:rPr>
                            <w:lang w:val="kk-KZ"/>
                          </w:rPr>
                        </w:pPr>
                        <w:r>
                          <w:rPr>
                            <w:rFonts w:eastAsia="Calibri"/>
                            <w:lang w:val="kk-KZ"/>
                          </w:rPr>
                          <w:t>Мүмкін болатын тәуекелдерін анықтау</w:t>
                        </w:r>
                      </w:p>
                    </w:txbxContent>
                  </v:textbox>
                </v:roundrect>
                <v:roundrect id="Скругленный прямоугольник 196" o:spid="_x0000_s1212" style="position:absolute;left:22850;top:22469;width:16383;height:8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" fillcolor="#deebf7" strokecolor="#70ad47" strokeweight=".5pt">
                  <v:stroke joinstyle="miter"/>
                  <v:textbox>
                    <w:txbxContent>
                      <w:p w:rsidR="0012434A" w:rsidRPr="00E9386E" w:rsidRDefault="0012434A" w:rsidP="00C02C69">
                        <w:pPr>
                          <w:pStyle w:val="ab"/>
                          <w:spacing w:before="0" w:beforeAutospacing="0" w:after="0" w:afterAutospacing="0"/>
                          <w:jc w:val="center"/>
                          <w:rPr>
                            <w:lang w:val="kk-KZ"/>
                          </w:rPr>
                        </w:pPr>
                        <w:r>
                          <w:rPr>
                            <w:rFonts w:eastAsia="Calibri"/>
                            <w:lang w:val="kk-KZ"/>
                          </w:rPr>
                          <w:t>Аутсорсингтік кәсіпорындар бойынша нарықты зерттеу</w:t>
                        </w:r>
                      </w:p>
                    </w:txbxContent>
                  </v:textbox>
                </v:roundrect>
                <v:roundrect id="Скругленный прямоугольник 197" o:spid="_x0000_s1213" style="position:absolute;left:23040;top:33137;width:16383;height:6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" fillcolor="#deebf7" strokecolor="#70ad47" strokeweight=".5pt">
                  <v:stroke joinstyle="miter"/>
                  <v:textbox>
                    <w:txbxContent>
                      <w:p w:rsidR="0012434A" w:rsidRPr="00E9386E" w:rsidRDefault="0012434A" w:rsidP="00C02C69">
                        <w:pPr>
                          <w:pStyle w:val="ab"/>
                          <w:spacing w:before="0" w:beforeAutospacing="0" w:after="0" w:afterAutospacing="0"/>
                          <w:jc w:val="center"/>
                          <w:rPr>
                            <w:lang w:val="kk-KZ"/>
                          </w:rPr>
                        </w:pPr>
                        <w:r>
                          <w:rPr>
                            <w:rFonts w:eastAsia="Calibri"/>
                            <w:lang w:val="kk-KZ"/>
                          </w:rPr>
                          <w:t>Аутсорсингтік кәсіпорынды таңдау</w:t>
                        </w:r>
                      </w:p>
                    </w:txbxContent>
                  </v:textbox>
                </v:roundrect>
                <v:roundrect id="Скругленный прямоугольник 198" o:spid="_x0000_s1214" style="position:absolute;left:43338;top:22469;width:16383;height:7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" fillcolor="#deebf7" strokecolor="#70ad47" strokeweight=".5pt">
                  <v:stroke joinstyle="miter"/>
                  <v:textbox>
                    <w:txbxContent>
                      <w:p w:rsidR="0012434A" w:rsidRPr="00F376BE" w:rsidRDefault="0012434A" w:rsidP="00C02C69">
                        <w:pPr>
                          <w:pStyle w:val="ab"/>
                          <w:spacing w:before="0" w:beforeAutospacing="0" w:after="160" w:afterAutospacing="0" w:line="256" w:lineRule="auto"/>
                          <w:jc w:val="center"/>
                          <w:rPr>
                            <w:lang w:val="kk-KZ"/>
                          </w:rPr>
                        </w:pPr>
                        <w:r>
                          <w:rPr>
                            <w:rFonts w:eastAsia="Calibri"/>
                            <w:lang w:val="kk-KZ"/>
                          </w:rPr>
                          <w:t>Жобаны бағалау</w:t>
                        </w:r>
                      </w:p>
                    </w:txbxContent>
                  </v:textbox>
                </v:roundrect>
                <v:roundrect id="Скругленный прямоугольник 199" o:spid="_x0000_s1215" style="position:absolute;left:43434;top:33137;width:16383;height:5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" fillcolor="#deebf7" strokecolor="#70ad47" strokeweight=".5pt">
                  <v:stroke joinstyle="miter"/>
                  <v:textbox>
                    <w:txbxContent>
                      <w:p w:rsidR="0012434A" w:rsidRPr="00F376BE" w:rsidRDefault="0012434A" w:rsidP="00C02C69">
                        <w:pPr>
                          <w:pStyle w:val="ab"/>
                          <w:spacing w:before="0" w:beforeAutospacing="0" w:after="0" w:afterAutospacing="0"/>
                          <w:jc w:val="center"/>
                          <w:rPr>
                            <w:lang w:val="kk-KZ"/>
                          </w:rPr>
                        </w:pPr>
                        <w:r>
                          <w:rPr>
                            <w:rFonts w:eastAsia="Calibri"/>
                            <w:lang w:val="kk-KZ"/>
                          </w:rPr>
                          <w:t>Ресурстарды пайдалану</w:t>
                        </w:r>
                      </w:p>
                    </w:txbxContent>
                  </v:textbox>
                </v:roundrect>
                <v:roundrect id="Скругленный прямоугольник 200" o:spid="_x0000_s1216" style="position:absolute;left:22945;top:41804;width:16393;height:6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" fillcolor="#deebf7" strokecolor="#70ad47" strokeweight=".5pt">
                  <v:stroke joinstyle="miter"/>
                  <v:textbox>
                    <w:txbxContent>
                      <w:p w:rsidR="0012434A" w:rsidRPr="00E9386E" w:rsidRDefault="0012434A" w:rsidP="00C02C69">
                        <w:pPr>
                          <w:pStyle w:val="ab"/>
                          <w:spacing w:before="0" w:beforeAutospacing="0" w:after="0" w:afterAutospacing="0"/>
                          <w:jc w:val="center"/>
                          <w:rPr>
                            <w:lang w:val="kk-KZ"/>
                          </w:rPr>
                        </w:pPr>
                        <w:r>
                          <w:rPr>
                            <w:rFonts w:eastAsia="Calibri"/>
                            <w:lang w:val="kk-KZ"/>
                          </w:rPr>
                          <w:t>Пайдалану ережелері</w:t>
                        </w:r>
                      </w:p>
                    </w:txbxContent>
                  </v:textbox>
                </v:roundrect>
                <v:roundrect id="Скругленный прямоугольник 201" o:spid="_x0000_s1217" style="position:absolute;left:43338;top:51044;width:16383;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" fillcolor="#deebf7" strokecolor="#70ad47" strokeweight=".5pt">
                  <v:stroke joinstyle="miter"/>
                  <v:textbox>
                    <w:txbxContent>
                      <w:p w:rsidR="0012434A" w:rsidRPr="00F376BE" w:rsidRDefault="0012434A" w:rsidP="00C02C69">
                        <w:pPr>
                          <w:pStyle w:val="ab"/>
                          <w:spacing w:before="0" w:beforeAutospacing="0" w:after="0" w:afterAutospacing="0"/>
                          <w:jc w:val="center"/>
                          <w:rPr>
                            <w:lang w:val="kk-KZ"/>
                          </w:rPr>
                        </w:pPr>
                        <w:r>
                          <w:rPr>
                            <w:rFonts w:eastAsia="Calibri"/>
                            <w:lang w:val="kk-KZ"/>
                          </w:rPr>
                          <w:t>Келісім</w:t>
                        </w:r>
                        <w:r>
                          <w:rPr>
                            <w:rFonts w:eastAsia="Calibri"/>
                            <w:lang w:val="en-US"/>
                          </w:rPr>
                          <w:t>-</w:t>
                        </w:r>
                        <w:r>
                          <w:rPr>
                            <w:rFonts w:eastAsia="Calibri"/>
                            <w:lang w:val="kk-KZ"/>
                          </w:rPr>
                          <w:t>шарт жасау</w:t>
                        </w:r>
                      </w:p>
                    </w:txbxContent>
                  </v:textbox>
                </v:roundrect>
                <v:roundrect id="Скругленный прямоугольник 202" o:spid="_x0000_s1218" style="position:absolute;left:43243;top:41804;width:16383;height:6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" fillcolor="#deebf7" strokecolor="#70ad47" strokeweight=".5pt">
                  <v:stroke joinstyle="miter"/>
                  <v:textbox>
                    <w:txbxContent>
                      <w:p w:rsidR="0012434A" w:rsidRPr="00F376BE" w:rsidRDefault="0012434A" w:rsidP="00C02C69">
                        <w:pPr>
                          <w:pStyle w:val="ab"/>
                          <w:spacing w:before="0" w:beforeAutospacing="0" w:after="0" w:afterAutospacing="0"/>
                          <w:jc w:val="center"/>
                          <w:rPr>
                            <w:lang w:val="kk-KZ"/>
                          </w:rPr>
                        </w:pPr>
                        <w:r>
                          <w:rPr>
                            <w:rFonts w:eastAsia="Calibri"/>
                            <w:lang w:val="kk-KZ"/>
                          </w:rPr>
                          <w:t>Аутсорсер қатынасы</w:t>
                        </w:r>
                      </w:p>
                    </w:txbxContent>
                  </v:textbox>
                </v:roundrect>
                <v:roundrect id="Скругленный прямоугольник 203" o:spid="_x0000_s1219" style="position:absolute;left:42957;top:60569;width:16383;height:6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" fillcolor="#deebf7" strokecolor="#70ad47" strokeweight=".5pt">
                  <v:stroke joinstyle="miter"/>
                  <v:textbox>
                    <w:txbxContent>
                      <w:p w:rsidR="0012434A" w:rsidRDefault="0012434A" w:rsidP="00C02C69">
                        <w:pPr>
                          <w:pStyle w:val="ab"/>
                          <w:spacing w:before="0" w:beforeAutospacing="0" w:after="0" w:afterAutospacing="0"/>
                          <w:jc w:val="center"/>
                        </w:pPr>
                        <w:r>
                          <w:rPr>
                            <w:rFonts w:eastAsia="Calibri"/>
                            <w:lang w:val="kk-KZ"/>
                          </w:rPr>
                          <w:t>Жобаны неме процесті бақылау</w:t>
                        </w:r>
                      </w:p>
                    </w:txbxContent>
                  </v:textbox>
                </v:roundrect>
                <v:shape id="Прямая со стрелкой 204" o:spid="_x0000_s1220" type="#_x0000_t32" style="position:absolute;left:9991;top:13430;width:95;height:1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jxQAAANwAAAAPAAAAZHJzL2Rvd25yZXYueG1sRI9PawIx&#10;FMTvQr9DeAUvotlqE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AdYPkjxQAAANwAAAAP&#10;AAAAAAAAAAAAAAAAAAcCAABkcnMvZG93bnJldi54bWxQSwUGAAAAAAMAAwC3AAAA+QIAAAAA&#10;" strokecolor="windowText" strokeweight=".5pt">
                  <v:stroke endarrow="block" joinstyle="miter"/>
                </v:shape>
                <v:shape id="Прямая со стрелкой 205" o:spid="_x0000_s1221" type="#_x0000_t32" style="position:absolute;left:31051;top:13144;width:95;height:2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" strokecolor="windowText" strokeweight=".5pt">
                  <v:stroke endarrow="block" joinstyle="miter"/>
                </v:shape>
                <v:shape id="Прямая со стрелкой 206" o:spid="_x0000_s1222" type="#_x0000_t32" style="position:absolute;left:10096;top:4667;width:20669;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" strokecolor="windowText" strokeweight=".5pt">
                  <v:stroke endarrow="block" joinstyle="miter"/>
                </v:shape>
                <v:shape id="Прямая со стрелкой 207" o:spid="_x0000_s1223" type="#_x0000_t32" style="position:absolute;left:30861;top:4667;width:20859;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" strokecolor="windowText" strokeweight=".5pt">
                  <v:stroke endarrow="block" joinstyle="miter"/>
                </v:shape>
                <v:shape id="Прямая со стрелкой 208" o:spid="_x0000_s1224" type="#_x0000_t32" style="position:absolute;left:51625;top:12954;width:95;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" strokecolor="windowText" strokeweight=".5pt">
                  <v:stroke endarrow="block" joinstyle="miter"/>
                </v:shape>
                <v:shape id="Прямая со стрелкой 209" o:spid="_x0000_s1225" type="#_x0000_t32" style="position:absolute;left:10086;top:20669;width:10;height:1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" strokecolor="windowText" strokeweight=".5pt">
                  <v:stroke endarrow="block" joinstyle="miter"/>
                </v:shape>
                <v:shape id="Прямая со стрелкой 210" o:spid="_x0000_s1226" type="#_x0000_t32" style="position:absolute;left:10191;top:30384;width:0;height:2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" strokecolor="windowText" strokeweight=".5pt">
                  <v:stroke endarrow="block" joinstyle="miter"/>
                </v:shape>
                <v:shape id="Прямая со стрелкой 211" o:spid="_x0000_s1227" type="#_x0000_t32" style="position:absolute;left:10096;top:39433;width:95;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" strokecolor="windowText" strokeweight=".5pt">
                  <v:stroke endarrow="block" joinstyle="miter"/>
                </v:shape>
                <v:shape id="Прямая со стрелкой 212" o:spid="_x0000_s1228" type="#_x0000_t32" style="position:absolute;left:10372;top:49244;width:105;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" strokecolor="windowText" strokeweight=".5pt">
                  <v:stroke endarrow="block" joinstyle="miter"/>
                </v:shape>
                <v:shape id="Прямая со стрелкой 213" o:spid="_x0000_s1229" type="#_x0000_t32" style="position:absolute;left:30756;top:19992;width:9;height:2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" strokecolor="windowText" strokeweight=".5pt">
                  <v:stroke endarrow="block" joinstyle="miter"/>
                </v:shape>
                <v:shape id="Прямая со стрелкой 214" o:spid="_x0000_s1230" type="#_x0000_t32" style="position:absolute;left:31146;top:31051;width:96;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" strokecolor="windowText" strokeweight=".5pt">
                  <v:stroke endarrow="block" joinstyle="miter"/>
                </v:shape>
                <v:shape id="Прямая со стрелкой 215" o:spid="_x0000_s1231" type="#_x0000_t32" style="position:absolute;left:31242;top:393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" strokecolor="windowText" strokeweight=".5pt">
                  <v:stroke endarrow="block" joinstyle="miter"/>
                </v:shape>
                <v:shape id="Прямая со стрелкой 216" o:spid="_x0000_s1232" type="#_x0000_t32" style="position:absolute;left:51435;top:20097;width:9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" strokecolor="windowText" strokeweight=".5pt">
                  <v:stroke endarrow="block" joinstyle="miter"/>
                </v:shape>
                <v:shape id="Прямая со стрелкой 217" o:spid="_x0000_s1233" type="#_x0000_t32" style="position:absolute;left:51149;top:30194;width:95;height:2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" strokecolor="windowText" strokeweight=".5pt">
                  <v:stroke endarrow="block" joinstyle="miter"/>
                </v:shape>
                <v:shape id="Прямая со стрелкой 218" o:spid="_x0000_s1234" type="#_x0000_t32" style="position:absolute;left:51625;top:3857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" strokecolor="windowText" strokeweight=".5pt">
                  <v:stroke endarrow="block" joinstyle="miter"/>
                </v:shape>
                <v:shape id="Прямая со стрелкой 219" o:spid="_x0000_s1235" type="#_x0000_t32" style="position:absolute;left:51530;top:48101;width:95;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" strokecolor="windowText" strokeweight=".5pt">
                  <v:stroke endarrow="block" joinstyle="miter"/>
                </v:shape>
                <v:shape id="Прямая со стрелкой 220" o:spid="_x0000_s1236" type="#_x0000_t32" style="position:absolute;left:51530;top:57626;width:95;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" strokecolor="windowText" strokeweight=".5pt">
                  <v:stroke endarrow="block" joinstyle="miter"/>
                </v:shape>
                <w10:anchorlock/>
              </v:group>
            </w:pict>
          </mc:Fallback>
        </mc:AlternateContent>
      </w:r>
    </w:p>
    <w:p w:rsidR="00C02C69" w:rsidRPr="00C02C69" w:rsidRDefault="001B3844" w:rsidP="00BC675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33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 xml:space="preserve">Кәсіпорында </w:t>
      </w:r>
      <w:r w:rsidR="00174EB4">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ті енгізу алгортимі</w:t>
      </w:r>
    </w:p>
    <w:p w:rsidR="00C02C69" w:rsidRPr="005419DF" w:rsidRDefault="005419DF" w:rsidP="00BC675F">
      <w:pPr>
        <w:spacing w:after="0" w:line="240" w:lineRule="auto"/>
        <w:jc w:val="center"/>
        <w:rPr>
          <w:rFonts w:ascii="Times New Roman" w:hAnsi="Times New Roman" w:cs="Times New Roman"/>
          <w:sz w:val="24"/>
          <w:szCs w:val="24"/>
          <w:lang w:val="kk-KZ"/>
        </w:rPr>
      </w:pPr>
      <w:r w:rsidRPr="005419DF">
        <w:rPr>
          <w:rFonts w:ascii="Times New Roman" w:hAnsi="Times New Roman" w:cs="Times New Roman"/>
          <w:sz w:val="24"/>
          <w:szCs w:val="24"/>
          <w:lang w:val="kk-KZ"/>
        </w:rPr>
        <w:t>Ескерту: автор</w:t>
      </w:r>
      <w:r w:rsidR="00C02C69" w:rsidRPr="005419DF">
        <w:rPr>
          <w:rFonts w:ascii="Times New Roman" w:hAnsi="Times New Roman" w:cs="Times New Roman"/>
          <w:sz w:val="24"/>
          <w:szCs w:val="24"/>
          <w:lang w:val="kk-KZ"/>
        </w:rPr>
        <w:t xml:space="preserve">мен </w:t>
      </w:r>
      <w:r w:rsidRPr="005419DF">
        <w:rPr>
          <w:rFonts w:ascii="Times New Roman" w:hAnsi="Times New Roman" w:cs="Times New Roman"/>
          <w:sz w:val="24"/>
          <w:szCs w:val="24"/>
          <w:lang w:val="kk-KZ"/>
        </w:rPr>
        <w:t>әзірленді</w:t>
      </w:r>
    </w:p>
    <w:p w:rsidR="00C02C69" w:rsidRPr="00C02C69" w:rsidRDefault="00C02C69" w:rsidP="00BC675F">
      <w:pPr>
        <w:spacing w:after="0" w:line="240" w:lineRule="auto"/>
        <w:ind w:firstLine="708"/>
        <w:jc w:val="both"/>
        <w:rPr>
          <w:rFonts w:ascii="Times New Roman" w:hAnsi="Times New Roman" w:cs="Times New Roman"/>
          <w:sz w:val="24"/>
          <w:szCs w:val="24"/>
          <w:lang w:val="kk-KZ"/>
        </w:rPr>
      </w:pP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Аутсорсингке көшу. </w:t>
      </w:r>
      <w:r w:rsidRPr="00C02C69">
        <w:rPr>
          <w:rFonts w:ascii="Times New Roman" w:hAnsi="Times New Roman" w:cs="Times New Roman"/>
          <w:sz w:val="28"/>
          <w:szCs w:val="28"/>
          <w:lang w:val="kk-KZ"/>
        </w:rPr>
        <w:t xml:space="preserve">Бұл процесс әдетте кәсіпорынның жеке құрамы үшін </w:t>
      </w:r>
      <w:r w:rsidR="00980327">
        <w:rPr>
          <w:rFonts w:ascii="Times New Roman" w:hAnsi="Times New Roman" w:cs="Times New Roman"/>
          <w:sz w:val="28"/>
          <w:szCs w:val="28"/>
          <w:lang w:val="kk-KZ"/>
        </w:rPr>
        <w:t xml:space="preserve">көбінесе </w:t>
      </w:r>
      <w:r w:rsidRPr="00C02C69">
        <w:rPr>
          <w:rFonts w:ascii="Times New Roman" w:hAnsi="Times New Roman" w:cs="Times New Roman"/>
          <w:sz w:val="28"/>
          <w:szCs w:val="28"/>
          <w:lang w:val="kk-KZ"/>
        </w:rPr>
        <w:t>ауыр болады, себебі бұл кәсіпорындардың кадрларының ауысуына және кадрлардың қысқаруына әкеледі. Сондықтан қызметкерлерді осындай өзгерістерге дайындау және олардың қажеттіліктері</w:t>
      </w:r>
      <w:r w:rsidR="00537FE9">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мен негізгі белгілерін нақты көрсету өте маңызды болып келеді.</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b/>
          <w:sz w:val="28"/>
          <w:szCs w:val="28"/>
          <w:lang w:val="kk-KZ"/>
        </w:rPr>
        <w:t xml:space="preserve">Жұмысты талдау. </w:t>
      </w:r>
      <w:r w:rsidRPr="00C02C69">
        <w:rPr>
          <w:rFonts w:ascii="Times New Roman" w:hAnsi="Times New Roman" w:cs="Times New Roman"/>
          <w:sz w:val="28"/>
          <w:szCs w:val="28"/>
          <w:lang w:val="kk-KZ"/>
        </w:rPr>
        <w:t>Кәсіпорынның жаңа форматта жұмыс істеу тиміділігін анықтау  м</w:t>
      </w:r>
      <w:r w:rsidR="006A179B">
        <w:rPr>
          <w:rFonts w:ascii="Times New Roman" w:hAnsi="Times New Roman" w:cs="Times New Roman"/>
          <w:sz w:val="28"/>
          <w:szCs w:val="28"/>
          <w:lang w:val="kk-KZ"/>
        </w:rPr>
        <w:t>ақсатында есептерді үнемі талда</w:t>
      </w:r>
      <w:r w:rsidRPr="00C02C69">
        <w:rPr>
          <w:rFonts w:ascii="Times New Roman" w:hAnsi="Times New Roman" w:cs="Times New Roman"/>
          <w:sz w:val="28"/>
          <w:szCs w:val="28"/>
          <w:lang w:val="kk-KZ"/>
        </w:rPr>
        <w:t>п отыру керек. Әсіресе мердігерге жауапкершілік жүктелгеннен кейін алғашқ</w:t>
      </w:r>
      <w:r w:rsidR="00537FE9">
        <w:rPr>
          <w:rFonts w:ascii="Times New Roman" w:hAnsi="Times New Roman" w:cs="Times New Roman"/>
          <w:sz w:val="28"/>
          <w:szCs w:val="28"/>
          <w:lang w:val="kk-KZ"/>
        </w:rPr>
        <w:t>ы кезеңдерден бастап. Жоспарлан</w:t>
      </w:r>
      <w:r w:rsidRPr="00C02C69">
        <w:rPr>
          <w:rFonts w:ascii="Times New Roman" w:hAnsi="Times New Roman" w:cs="Times New Roman"/>
          <w:sz w:val="28"/>
          <w:szCs w:val="28"/>
          <w:lang w:val="kk-KZ"/>
        </w:rPr>
        <w:t>ған және нақты көрсеткіштерді салыстыру қажет. Бұл аусторсинг жүйесінің тиміділігін және серіктестердің келісім шарттың орындалуына мүмкіндік береді.</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Қызмет көрсетуші, яғни мердігер кәсіпорындар шарттарымен келіскеннен кейін, көптеген кәсіпорындар бірден бірлесіп жұмыс істеуге дайын болмай жатады. Бұл жұмыс ағымдарының тоқтап қалуына, қызметтердің дереу басталмауына байланысты кәсіпорын мақсаттарына жете алмай қалуы мүмкін. Бұл мәселеле</w:t>
      </w:r>
      <w:r w:rsidR="008F70FC">
        <w:rPr>
          <w:rFonts w:ascii="Times New Roman" w:hAnsi="Times New Roman" w:cs="Times New Roman"/>
          <w:sz w:val="28"/>
          <w:szCs w:val="28"/>
          <w:lang w:val="kk-KZ"/>
        </w:rPr>
        <w:t>рді болдырмау үшін  жаңа процестер</w:t>
      </w:r>
      <w:r w:rsidRPr="00C02C69">
        <w:rPr>
          <w:rFonts w:ascii="Times New Roman" w:hAnsi="Times New Roman" w:cs="Times New Roman"/>
          <w:sz w:val="28"/>
          <w:szCs w:val="28"/>
          <w:lang w:val="kk-KZ"/>
        </w:rPr>
        <w:t xml:space="preserve"> мен адамдардың қызметін қысқа мерзімде жүзеге асыру керек. </w:t>
      </w:r>
    </w:p>
    <w:p w:rsidR="00C02C69" w:rsidRPr="00C02C69" w:rsidRDefault="00C02C69" w:rsidP="00BC675F">
      <w:pPr>
        <w:spacing w:after="0" w:line="240" w:lineRule="auto"/>
        <w:ind w:firstLine="708"/>
        <w:jc w:val="both"/>
        <w:rPr>
          <w:rFonts w:ascii="Times New Roman" w:hAnsi="Times New Roman" w:cs="Times New Roman"/>
          <w:lang w:val="kk-KZ"/>
        </w:rPr>
      </w:pPr>
      <w:r w:rsidRPr="00C02C69">
        <w:rPr>
          <w:rFonts w:ascii="Times New Roman" w:hAnsi="Times New Roman" w:cs="Times New Roman"/>
          <w:sz w:val="28"/>
          <w:szCs w:val="28"/>
          <w:lang w:val="kk-KZ"/>
        </w:rPr>
        <w:t>Келесі суртте</w:t>
      </w:r>
      <w:r w:rsidR="006A179B">
        <w:rPr>
          <w:rFonts w:ascii="Times New Roman" w:hAnsi="Times New Roman" w:cs="Times New Roman"/>
          <w:sz w:val="28"/>
          <w:szCs w:val="28"/>
          <w:lang w:val="kk-KZ"/>
        </w:rPr>
        <w:t xml:space="preserve"> аутсорсингтің бес сатылы проце</w:t>
      </w:r>
      <w:r w:rsidRPr="00C02C69">
        <w:rPr>
          <w:rFonts w:ascii="Times New Roman" w:hAnsi="Times New Roman" w:cs="Times New Roman"/>
          <w:sz w:val="28"/>
          <w:szCs w:val="28"/>
          <w:lang w:val="kk-KZ"/>
        </w:rPr>
        <w:t>сін қарастырып өтейік.</w:t>
      </w:r>
    </w:p>
    <w:p w:rsidR="00C02C69" w:rsidRPr="00C02C69" w:rsidRDefault="00C02C69" w:rsidP="00BC675F">
      <w:pPr>
        <w:spacing w:after="0" w:line="240" w:lineRule="auto"/>
        <w:ind w:left="-567"/>
        <w:jc w:val="both"/>
        <w:rPr>
          <w:rFonts w:ascii="Times New Roman" w:hAnsi="Times New Roman" w:cs="Times New Roman"/>
          <w:lang w:val="kk-KZ"/>
        </w:rPr>
      </w:pPr>
      <w:r w:rsidRPr="00C02C69">
        <w:rPr>
          <w:rFonts w:ascii="Times New Roman" w:hAnsi="Times New Roman" w:cs="Times New Roman"/>
          <w:noProof/>
          <w:lang w:eastAsia="ru-RU"/>
        </w:rPr>
        <mc:AlternateContent>
          <mc:Choice Requires="wpc">
            <w:drawing>
              <wp:inline distT="0" distB="0" distL="0" distR="0" wp14:anchorId="5A602445" wp14:editId="355C4EDF">
                <wp:extent cx="6486525" cy="8451851"/>
                <wp:effectExtent l="0" t="0" r="0" b="0"/>
                <wp:docPr id="267" name="Полотно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1" name="Прямоугольник 221"/>
                        <wps:cNvSpPr/>
                        <wps:spPr>
                          <a:xfrm>
                            <a:off x="257175" y="35999"/>
                            <a:ext cx="6029325" cy="2476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rsidR="0012434A" w:rsidRPr="002D0E69" w:rsidRDefault="0012434A" w:rsidP="00680D31">
                              <w:pPr>
                                <w:pStyle w:val="a3"/>
                                <w:numPr>
                                  <w:ilvl w:val="0"/>
                                  <w:numId w:val="47"/>
                                </w:numPr>
                                <w:spacing w:line="259" w:lineRule="auto"/>
                                <w:ind w:left="567"/>
                                <w:jc w:val="both"/>
                                <w:rPr>
                                  <w:rFonts w:ascii="Times New Roman" w:hAnsi="Times New Roman" w:cs="Times New Roman"/>
                                  <w:lang w:val="en-US"/>
                                </w:rPr>
                              </w:pPr>
                              <w:r w:rsidRPr="002D0E69">
                                <w:rPr>
                                  <w:rFonts w:ascii="Times New Roman" w:hAnsi="Times New Roman" w:cs="Times New Roman"/>
                                  <w:lang w:val="kk-KZ"/>
                                </w:rPr>
                                <w:t>Кәсіпорын мен аутсорсингтік ұйым арасында байланыс орнату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оугольник 222"/>
                        <wps:cNvSpPr/>
                        <wps:spPr>
                          <a:xfrm>
                            <a:off x="266700" y="302700"/>
                            <a:ext cx="1285875" cy="56153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13CB1F44" wp14:editId="727B1EEF">
                                    <wp:extent cx="502285" cy="50228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png"/>
                                            <pic:cNvPicPr/>
                                          </pic:nvPicPr>
                                          <pic:blipFill>
                                            <a:blip r:embed="rId65">
                                              <a:extLst>
                                                <a:ext uri="{28A0092B-C50C-407E-A947-70E740481C1C}">
                                                  <a14:useLocalDpi xmlns:a14="http://schemas.microsoft.com/office/drawing/2010/main" val="0"/>
                                                </a:ext>
                                              </a:extLst>
                                            </a:blip>
                                            <a:stretch>
                                              <a:fillRect/>
                                            </a:stretch>
                                          </pic:blipFill>
                                          <pic:spPr>
                                            <a:xfrm>
                                              <a:off x="0" y="0"/>
                                              <a:ext cx="502285" cy="502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Прямоугольник 223"/>
                        <wps:cNvSpPr/>
                        <wps:spPr>
                          <a:xfrm>
                            <a:off x="2018325" y="302700"/>
                            <a:ext cx="1934549" cy="59680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51507945" wp14:editId="17492289">
                                    <wp:extent cx="514985" cy="488950"/>
                                    <wp:effectExtent l="0" t="0" r="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jpg"/>
                                            <pic:cNvPicPr/>
                                          </pic:nvPicPr>
                                          <pic:blipFill>
                                            <a:blip r:embed="rId66">
                                              <a:extLst>
                                                <a:ext uri="{28A0092B-C50C-407E-A947-70E740481C1C}">
                                                  <a14:useLocalDpi xmlns:a14="http://schemas.microsoft.com/office/drawing/2010/main" val="0"/>
                                                </a:ext>
                                              </a:extLst>
                                            </a:blip>
                                            <a:stretch>
                                              <a:fillRect/>
                                            </a:stretch>
                                          </pic:blipFill>
                                          <pic:spPr>
                                            <a:xfrm>
                                              <a:off x="0" y="0"/>
                                              <a:ext cx="515297" cy="489246"/>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Прямоугольник 224"/>
                        <wps:cNvSpPr/>
                        <wps:spPr>
                          <a:xfrm>
                            <a:off x="266700" y="857885"/>
                            <a:ext cx="1285875" cy="41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E904F7" w:rsidRDefault="0012434A" w:rsidP="00C02C69">
                              <w:pPr>
                                <w:spacing w:after="0" w:line="240" w:lineRule="auto"/>
                                <w:jc w:val="center"/>
                                <w:rPr>
                                  <w:rFonts w:ascii="Times New Roman" w:hAnsi="Times New Roman" w:cs="Times New Roman"/>
                                  <w:lang w:val="kk-KZ"/>
                                </w:rPr>
                              </w:pPr>
                              <w:r w:rsidRPr="00E904F7">
                                <w:rPr>
                                  <w:rFonts w:ascii="Times New Roman" w:hAnsi="Times New Roman" w:cs="Times New Roman"/>
                                  <w:lang w:val="en-US"/>
                                </w:rPr>
                                <w:t>1.</w:t>
                              </w:r>
                              <w:r w:rsidRPr="00E904F7">
                                <w:rPr>
                                  <w:rFonts w:ascii="Times New Roman" w:hAnsi="Times New Roman" w:cs="Times New Roman"/>
                                  <w:lang w:val="kk-KZ"/>
                                </w:rPr>
                                <w:t>Сауалнаманы, форманы толтыру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Прямоугольник 225"/>
                        <wps:cNvSpPr/>
                        <wps:spPr>
                          <a:xfrm>
                            <a:off x="2018325" y="864236"/>
                            <a:ext cx="1944075" cy="42960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E904F7" w:rsidRDefault="0012434A" w:rsidP="00C02C69">
                              <w:pPr>
                                <w:spacing w:after="0" w:line="240" w:lineRule="auto"/>
                                <w:jc w:val="both"/>
                                <w:rPr>
                                  <w:lang w:val="kk-KZ"/>
                                </w:rPr>
                              </w:pPr>
                              <w:r w:rsidRPr="00E904F7">
                                <w:rPr>
                                  <w:rFonts w:ascii="Times New Roman" w:hAnsi="Times New Roman" w:cs="Times New Roman"/>
                                  <w:lang w:val="en-US"/>
                                </w:rPr>
                                <w:t>2</w:t>
                              </w:r>
                              <w:r w:rsidRPr="00E904F7">
                                <w:rPr>
                                  <w:rFonts w:ascii="Times New Roman" w:hAnsi="Times New Roman" w:cs="Times New Roman"/>
                                  <w:lang w:val="kk-KZ"/>
                                </w:rPr>
                                <w:t>.Аутсориснгтік кәсіпорын байланыс орнатады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Стрелка вправо 226"/>
                        <wps:cNvSpPr/>
                        <wps:spPr>
                          <a:xfrm>
                            <a:off x="1571625" y="912299"/>
                            <a:ext cx="409575" cy="123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Прямоугольник 227"/>
                        <wps:cNvSpPr/>
                        <wps:spPr>
                          <a:xfrm>
                            <a:off x="228600" y="1368524"/>
                            <a:ext cx="6029325" cy="2476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rsidR="0012434A" w:rsidRDefault="0012434A" w:rsidP="00C02C69">
                              <w:pPr>
                                <w:pStyle w:val="ab"/>
                                <w:spacing w:before="0" w:beforeAutospacing="0" w:after="160" w:afterAutospacing="0" w:line="256" w:lineRule="auto"/>
                                <w:ind w:left="720" w:hanging="360"/>
                                <w:jc w:val="both"/>
                              </w:pPr>
                              <w:r>
                                <w:rPr>
                                  <w:rFonts w:eastAsia="Calibri"/>
                                  <w:sz w:val="22"/>
                                  <w:szCs w:val="22"/>
                                  <w:lang w:val="en-US"/>
                                </w:rPr>
                                <w:t>2</w:t>
                              </w:r>
                              <w:r>
                                <w:rPr>
                                  <w:rFonts w:eastAsia="Calibri"/>
                                  <w:sz w:val="22"/>
                                  <w:szCs w:val="22"/>
                                  <w:lang w:val="kk-KZ"/>
                                </w:rPr>
                                <w:t>.Аутсориснгтік компаниялардың кәсіпорын талаптарын түсінуі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Прямоугольник 228"/>
                        <wps:cNvSpPr/>
                        <wps:spPr>
                          <a:xfrm>
                            <a:off x="222250" y="1635225"/>
                            <a:ext cx="1038225" cy="542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71EE544D" wp14:editId="5F24EF87">
                                    <wp:extent cx="584200" cy="4572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png"/>
                                            <pic:cNvPicPr/>
                                          </pic:nvPicPr>
                                          <pic:blipFill>
                                            <a:blip r:embed="rId67">
                                              <a:extLst>
                                                <a:ext uri="{28A0092B-C50C-407E-A947-70E740481C1C}">
                                                  <a14:useLocalDpi xmlns:a14="http://schemas.microsoft.com/office/drawing/2010/main" val="0"/>
                                                </a:ext>
                                              </a:extLst>
                                            </a:blip>
                                            <a:stretch>
                                              <a:fillRect/>
                                            </a:stretch>
                                          </pic:blipFill>
                                          <pic:spPr>
                                            <a:xfrm>
                                              <a:off x="0" y="0"/>
                                              <a:ext cx="584471" cy="457412"/>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Прямоугольник 229"/>
                        <wps:cNvSpPr/>
                        <wps:spPr>
                          <a:xfrm>
                            <a:off x="228600" y="2178050"/>
                            <a:ext cx="1038226" cy="7439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pStyle w:val="ab"/>
                                <w:spacing w:before="0" w:beforeAutospacing="0" w:after="0" w:afterAutospacing="0"/>
                                <w:jc w:val="center"/>
                              </w:pPr>
                              <w:r>
                                <w:rPr>
                                  <w:rFonts w:eastAsia="Calibri"/>
                                  <w:sz w:val="22"/>
                                  <w:szCs w:val="22"/>
                                  <w:lang w:val="en-US"/>
                                </w:rPr>
                                <w:t>3</w:t>
                              </w:r>
                              <w:r w:rsidRPr="0075557C">
                                <w:rPr>
                                  <w:rFonts w:eastAsia="Calibri"/>
                                  <w:sz w:val="22"/>
                                  <w:szCs w:val="22"/>
                                  <w:lang w:val="en-US"/>
                                </w:rPr>
                                <w:t>.</w:t>
                              </w:r>
                              <w:r w:rsidRPr="0075557C">
                                <w:rPr>
                                  <w:rFonts w:eastAsia="Calibri"/>
                                  <w:sz w:val="22"/>
                                  <w:szCs w:val="22"/>
                                  <w:lang w:val="kk-KZ"/>
                                </w:rPr>
                                <w:t>Негізігі талаптарды түсіну</w:t>
                              </w:r>
                              <w:r>
                                <w:rPr>
                                  <w:rFonts w:eastAsia="Calibri"/>
                                  <w:sz w:val="22"/>
                                  <w:szCs w:val="22"/>
                                  <w:lang w:val="kk-KZ"/>
                                </w:rPr>
                                <w:t xml:space="preserve"> толтыру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Прямоугольник 230"/>
                        <wps:cNvSpPr/>
                        <wps:spPr>
                          <a:xfrm>
                            <a:off x="5384800" y="1638499"/>
                            <a:ext cx="971550"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1A89EAAC" wp14:editId="37FC8148">
                                    <wp:extent cx="542925" cy="54292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7.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3061" cy="543061"/>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a:off x="4151925" y="1625699"/>
                            <a:ext cx="1028700" cy="644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4CE015CD" wp14:editId="4BB137BB">
                                    <wp:extent cx="553720" cy="455099"/>
                                    <wp:effectExtent l="0" t="0" r="0" b="254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4899" cy="456068"/>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2869225" y="1632249"/>
                            <a:ext cx="1028700" cy="62942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0E403821" wp14:editId="50B605C8">
                                    <wp:extent cx="591185" cy="457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png"/>
                                            <pic:cNvPicPr/>
                                          </pic:nvPicPr>
                                          <pic:blipFill>
                                            <a:blip r:embed="rId70">
                                              <a:extLst>
                                                <a:ext uri="{28A0092B-C50C-407E-A947-70E740481C1C}">
                                                  <a14:useLocalDpi xmlns:a14="http://schemas.microsoft.com/office/drawing/2010/main" val="0"/>
                                                </a:ext>
                                              </a:extLst>
                                            </a:blip>
                                            <a:stretch>
                                              <a:fillRect/>
                                            </a:stretch>
                                          </pic:blipFill>
                                          <pic:spPr>
                                            <a:xfrm>
                                              <a:off x="0" y="0"/>
                                              <a:ext cx="591185" cy="45720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Прямоугольник 233"/>
                        <wps:cNvSpPr/>
                        <wps:spPr>
                          <a:xfrm>
                            <a:off x="1571625" y="1638499"/>
                            <a:ext cx="1038224" cy="55860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02EBED6F" wp14:editId="30007FCF">
                                    <wp:extent cx="591185" cy="4254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4.jpg"/>
                                            <pic:cNvPicPr/>
                                          </pic:nvPicPr>
                                          <pic:blipFill>
                                            <a:blip r:embed="rId71">
                                              <a:extLst>
                                                <a:ext uri="{28A0092B-C50C-407E-A947-70E740481C1C}">
                                                  <a14:useLocalDpi xmlns:a14="http://schemas.microsoft.com/office/drawing/2010/main" val="0"/>
                                                </a:ext>
                                              </a:extLst>
                                            </a:blip>
                                            <a:stretch>
                                              <a:fillRect/>
                                            </a:stretch>
                                          </pic:blipFill>
                                          <pic:spPr>
                                            <a:xfrm>
                                              <a:off x="0" y="0"/>
                                              <a:ext cx="591185" cy="42545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Прямоугольник 234"/>
                        <wps:cNvSpPr/>
                        <wps:spPr>
                          <a:xfrm>
                            <a:off x="1577976" y="2197101"/>
                            <a:ext cx="1038225" cy="705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75557C" w:rsidRDefault="0012434A" w:rsidP="00C02C69">
                              <w:pPr>
                                <w:pStyle w:val="ab"/>
                                <w:spacing w:before="0" w:beforeAutospacing="0" w:after="0" w:afterAutospacing="0"/>
                                <w:jc w:val="center"/>
                              </w:pPr>
                              <w:r>
                                <w:rPr>
                                  <w:rFonts w:eastAsia="Calibri"/>
                                  <w:sz w:val="22"/>
                                  <w:szCs w:val="22"/>
                                  <w:lang w:val="en-US"/>
                                </w:rPr>
                                <w:t>4</w:t>
                              </w:r>
                              <w:r w:rsidRPr="0075557C">
                                <w:rPr>
                                  <w:rFonts w:eastAsia="Calibri"/>
                                  <w:sz w:val="22"/>
                                  <w:szCs w:val="22"/>
                                  <w:lang w:val="en-US"/>
                                </w:rPr>
                                <w:t>.</w:t>
                              </w:r>
                              <w:r>
                                <w:rPr>
                                  <w:rFonts w:eastAsia="Calibri"/>
                                  <w:sz w:val="22"/>
                                  <w:szCs w:val="22"/>
                                  <w:lang w:val="kk-KZ"/>
                                </w:rPr>
                                <w:t>Қ</w:t>
                              </w:r>
                              <w:r w:rsidRPr="0075557C">
                                <w:rPr>
                                  <w:rFonts w:eastAsia="Calibri"/>
                                  <w:sz w:val="22"/>
                                  <w:szCs w:val="22"/>
                                  <w:lang w:val="kk-KZ"/>
                                </w:rPr>
                                <w:t>ызмет көрсетудің орташа бағасы толтыру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2881925" y="2270224"/>
                            <a:ext cx="1016975" cy="6126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pStyle w:val="ab"/>
                                <w:spacing w:before="0" w:beforeAutospacing="0" w:after="0" w:afterAutospacing="0"/>
                                <w:jc w:val="center"/>
                              </w:pPr>
                              <w:r>
                                <w:rPr>
                                  <w:rFonts w:eastAsia="Calibri"/>
                                  <w:sz w:val="22"/>
                                  <w:szCs w:val="22"/>
                                  <w:lang w:val="en-US"/>
                                </w:rPr>
                                <w:t>5.</w:t>
                              </w:r>
                              <w:r>
                                <w:rPr>
                                  <w:rFonts w:eastAsia="Calibri"/>
                                  <w:sz w:val="22"/>
                                  <w:szCs w:val="22"/>
                                  <w:lang w:val="kk-KZ"/>
                                </w:rPr>
                                <w:t xml:space="preserve">Келісім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4151925" y="2261675"/>
                            <a:ext cx="1028700" cy="697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pStyle w:val="ab"/>
                                <w:spacing w:before="0" w:beforeAutospacing="0" w:after="0" w:afterAutospacing="0"/>
                                <w:jc w:val="center"/>
                              </w:pPr>
                              <w:r>
                                <w:rPr>
                                  <w:rFonts w:eastAsia="Calibri"/>
                                  <w:sz w:val="22"/>
                                  <w:szCs w:val="22"/>
                                  <w:lang w:val="en-US"/>
                                </w:rPr>
                                <w:t>6.</w:t>
                              </w:r>
                              <w:r>
                                <w:rPr>
                                  <w:rFonts w:eastAsia="Calibri"/>
                                  <w:sz w:val="22"/>
                                  <w:szCs w:val="22"/>
                                  <w:lang w:val="kk-KZ"/>
                                </w:rPr>
                                <w:t>Талаптарды егжей</w:t>
                              </w:r>
                              <w:r>
                                <w:rPr>
                                  <w:rFonts w:eastAsia="Calibri"/>
                                  <w:sz w:val="22"/>
                                  <w:szCs w:val="22"/>
                                  <w:lang w:val="en-US"/>
                                </w:rPr>
                                <w:t>-</w:t>
                              </w:r>
                              <w:r>
                                <w:rPr>
                                  <w:rFonts w:eastAsia="Calibri"/>
                                  <w:sz w:val="22"/>
                                  <w:szCs w:val="22"/>
                                  <w:lang w:val="kk-KZ"/>
                                </w:rPr>
                                <w:t>тегжейлі түсіну толтыру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оугольник 237"/>
                        <wps:cNvSpPr/>
                        <wps:spPr>
                          <a:xfrm>
                            <a:off x="5378450" y="2327374"/>
                            <a:ext cx="1000125" cy="71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pStyle w:val="ab"/>
                                <w:spacing w:before="0" w:beforeAutospacing="0" w:after="0" w:afterAutospacing="0"/>
                                <w:jc w:val="center"/>
                              </w:pPr>
                              <w:r>
                                <w:rPr>
                                  <w:rFonts w:eastAsia="Calibri"/>
                                  <w:sz w:val="22"/>
                                  <w:szCs w:val="22"/>
                                  <w:lang w:val="en-US"/>
                                </w:rPr>
                                <w:t>7.</w:t>
                              </w:r>
                              <w:r>
                                <w:rPr>
                                  <w:rFonts w:eastAsia="Calibri"/>
                                  <w:sz w:val="22"/>
                                  <w:szCs w:val="22"/>
                                  <w:lang w:val="kk-KZ"/>
                                </w:rPr>
                                <w:t>Жобаның орындалуы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209550" y="3114774"/>
                            <a:ext cx="6029325" cy="2476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rsidR="0012434A" w:rsidRPr="006E37FA" w:rsidRDefault="0012434A" w:rsidP="00C02C69">
                              <w:pPr>
                                <w:pStyle w:val="ab"/>
                                <w:spacing w:before="0" w:beforeAutospacing="0" w:after="160" w:afterAutospacing="0" w:line="254" w:lineRule="auto"/>
                                <w:ind w:left="720" w:hanging="360"/>
                                <w:jc w:val="both"/>
                                <w:rPr>
                                  <w:lang w:val="kk-KZ"/>
                                </w:rPr>
                              </w:pPr>
                              <w:r>
                                <w:rPr>
                                  <w:rFonts w:eastAsia="Calibri"/>
                                  <w:sz w:val="22"/>
                                  <w:szCs w:val="22"/>
                                  <w:lang w:val="en-US"/>
                                </w:rPr>
                                <w:t>3</w:t>
                              </w:r>
                              <w:r>
                                <w:rPr>
                                  <w:rFonts w:eastAsia="Calibri"/>
                                  <w:sz w:val="22"/>
                                  <w:szCs w:val="22"/>
                                  <w:lang w:val="kk-KZ"/>
                                </w:rPr>
                                <w:t>.Баға  белгілеу туралы шешім қабылдау және келісімдерге қол қою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Стрелка вправо 239"/>
                        <wps:cNvSpPr/>
                        <wps:spPr>
                          <a:xfrm>
                            <a:off x="1311275" y="2137849"/>
                            <a:ext cx="228600" cy="123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Стрелка вправо 240"/>
                        <wps:cNvSpPr/>
                        <wps:spPr>
                          <a:xfrm>
                            <a:off x="2621576" y="2178050"/>
                            <a:ext cx="228600" cy="123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Стрелка вправо 241"/>
                        <wps:cNvSpPr/>
                        <wps:spPr>
                          <a:xfrm>
                            <a:off x="3923325" y="2221034"/>
                            <a:ext cx="228600" cy="123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Стрелка вправо 242"/>
                        <wps:cNvSpPr/>
                        <wps:spPr>
                          <a:xfrm>
                            <a:off x="5168900" y="2238375"/>
                            <a:ext cx="228600" cy="123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Прямоугольник 243"/>
                        <wps:cNvSpPr/>
                        <wps:spPr>
                          <a:xfrm>
                            <a:off x="228601" y="3381474"/>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3B90811F" wp14:editId="31B65821">
                                    <wp:extent cx="591185" cy="59118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8.jpg"/>
                                            <pic:cNvPicPr/>
                                          </pic:nvPicPr>
                                          <pic:blipFill>
                                            <a:blip r:embed="rId72">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Прямоугольник 244"/>
                        <wps:cNvSpPr/>
                        <wps:spPr>
                          <a:xfrm>
                            <a:off x="3075600" y="4088668"/>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325CA8"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en-US"/>
                                </w:rPr>
                                <w:t>10.</w:t>
                              </w:r>
                              <w:r w:rsidRPr="00325CA8">
                                <w:rPr>
                                  <w:rFonts w:ascii="Times New Roman" w:hAnsi="Times New Roman" w:cs="Times New Roman"/>
                                  <w:lang w:val="kk-KZ"/>
                                </w:rPr>
                                <w:t>Келісім шарттарға қол қою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Прямоугольник 245"/>
                        <wps:cNvSpPr/>
                        <wps:spPr>
                          <a:xfrm>
                            <a:off x="1619250" y="4057749"/>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325CA8"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en-US"/>
                                </w:rPr>
                                <w:t>9.</w:t>
                              </w:r>
                              <w:r w:rsidRPr="00325CA8">
                                <w:rPr>
                                  <w:rFonts w:ascii="Times New Roman" w:hAnsi="Times New Roman" w:cs="Times New Roman"/>
                                  <w:lang w:val="kk-KZ"/>
                                </w:rPr>
                                <w:t>Ұсыныстар құру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6" name="Прямоугольник 246"/>
                        <wps:cNvSpPr/>
                        <wps:spPr>
                          <a:xfrm>
                            <a:off x="238125" y="4073723"/>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354B4D" w:rsidRDefault="0012434A" w:rsidP="00C02C69">
                              <w:pPr>
                                <w:spacing w:after="0" w:line="240" w:lineRule="auto"/>
                                <w:jc w:val="both"/>
                                <w:rPr>
                                  <w:rFonts w:ascii="Times New Roman" w:hAnsi="Times New Roman" w:cs="Times New Roman"/>
                                  <w:lang w:val="kk-KZ"/>
                                </w:rPr>
                              </w:pPr>
                              <w:r>
                                <w:rPr>
                                  <w:rFonts w:ascii="Times New Roman" w:hAnsi="Times New Roman" w:cs="Times New Roman"/>
                                  <w:lang w:val="en-US"/>
                                </w:rPr>
                                <w:t>8.</w:t>
                              </w:r>
                              <w:r w:rsidRPr="00354B4D">
                                <w:rPr>
                                  <w:rFonts w:ascii="Times New Roman" w:hAnsi="Times New Roman" w:cs="Times New Roman"/>
                                  <w:lang w:val="kk-KZ"/>
                                </w:rPr>
                                <w:t>Бағаны растау туралы ақпарат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7" name="Прямоугольник 247"/>
                        <wps:cNvSpPr/>
                        <wps:spPr>
                          <a:xfrm>
                            <a:off x="3075600" y="3378398"/>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20F5682D" wp14:editId="01AA522E">
                                    <wp:extent cx="746760" cy="6372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10.jpg"/>
                                            <pic:cNvPicPr/>
                                          </pic:nvPicPr>
                                          <pic:blipFill>
                                            <a:blip r:embed="rId73">
                                              <a:extLst>
                                                <a:ext uri="{28A0092B-C50C-407E-A947-70E740481C1C}">
                                                  <a14:useLocalDpi xmlns:a14="http://schemas.microsoft.com/office/drawing/2010/main" val="0"/>
                                                </a:ext>
                                              </a:extLst>
                                            </a:blip>
                                            <a:stretch>
                                              <a:fillRect/>
                                            </a:stretch>
                                          </pic:blipFill>
                                          <pic:spPr>
                                            <a:xfrm>
                                              <a:off x="0" y="0"/>
                                              <a:ext cx="747106" cy="63749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Прямоугольник 248"/>
                        <wps:cNvSpPr/>
                        <wps:spPr>
                          <a:xfrm>
                            <a:off x="1619250" y="3362424"/>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18781229" wp14:editId="515D7FF7">
                                    <wp:extent cx="675640" cy="59118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9.jpg"/>
                                            <pic:cNvPicPr/>
                                          </pic:nvPicPr>
                                          <pic:blipFill>
                                            <a:blip r:embed="rId74">
                                              <a:extLst>
                                                <a:ext uri="{28A0092B-C50C-407E-A947-70E740481C1C}">
                                                  <a14:useLocalDpi xmlns:a14="http://schemas.microsoft.com/office/drawing/2010/main" val="0"/>
                                                </a:ext>
                                              </a:extLst>
                                            </a:blip>
                                            <a:stretch>
                                              <a:fillRect/>
                                            </a:stretch>
                                          </pic:blipFill>
                                          <pic:spPr>
                                            <a:xfrm>
                                              <a:off x="0" y="0"/>
                                              <a:ext cx="675640" cy="59118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Прямоугольник 249"/>
                        <wps:cNvSpPr/>
                        <wps:spPr>
                          <a:xfrm>
                            <a:off x="244475" y="4870549"/>
                            <a:ext cx="6029325" cy="2476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rsidR="0012434A" w:rsidRDefault="0012434A" w:rsidP="00C02C69">
                              <w:pPr>
                                <w:pStyle w:val="ab"/>
                                <w:spacing w:before="0" w:beforeAutospacing="0" w:after="160" w:afterAutospacing="0" w:line="252" w:lineRule="auto"/>
                                <w:ind w:left="720" w:hanging="360"/>
                                <w:jc w:val="both"/>
                              </w:pPr>
                              <w:r>
                                <w:rPr>
                                  <w:rFonts w:eastAsia="Calibri"/>
                                  <w:sz w:val="22"/>
                                  <w:szCs w:val="22"/>
                                </w:rPr>
                                <w:t>4</w:t>
                              </w:r>
                              <w:r>
                                <w:rPr>
                                  <w:rFonts w:eastAsia="Calibri"/>
                                  <w:sz w:val="22"/>
                                  <w:szCs w:val="22"/>
                                  <w:lang w:val="kk-KZ"/>
                                </w:rPr>
                                <w:t>.Жобаның басталуы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 name="Прямоугольник 250"/>
                        <wps:cNvSpPr/>
                        <wps:spPr>
                          <a:xfrm>
                            <a:off x="257175" y="5137249"/>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766906FF" wp14:editId="363E5C00">
                                    <wp:extent cx="581025" cy="581025"/>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1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3521" cy="583521"/>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 name="Прямоугольник 251"/>
                        <wps:cNvSpPr/>
                        <wps:spPr>
                          <a:xfrm>
                            <a:off x="257175" y="5838924"/>
                            <a:ext cx="1038225" cy="743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pStyle w:val="ab"/>
                                <w:spacing w:before="0" w:beforeAutospacing="0" w:after="0" w:afterAutospacing="0"/>
                                <w:jc w:val="center"/>
                              </w:pPr>
                              <w:r>
                                <w:rPr>
                                  <w:rFonts w:eastAsia="Calibri"/>
                                  <w:sz w:val="22"/>
                                  <w:szCs w:val="22"/>
                                  <w:lang w:val="en-US"/>
                                </w:rPr>
                                <w:t>11.</w:t>
                              </w:r>
                              <w:r>
                                <w:rPr>
                                  <w:rFonts w:eastAsia="Calibri"/>
                                  <w:sz w:val="22"/>
                                  <w:szCs w:val="22"/>
                                  <w:lang w:val="kk-KZ"/>
                                </w:rPr>
                                <w:t>Оқыту және ресурстарды бөлу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Прямоугольник 252"/>
                        <wps:cNvSpPr/>
                        <wps:spPr>
                          <a:xfrm>
                            <a:off x="1676400" y="5832574"/>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0F70D5"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en-US"/>
                                </w:rPr>
                                <w:t>12.</w:t>
                              </w:r>
                              <w:r w:rsidRPr="000F70D5">
                                <w:rPr>
                                  <w:rFonts w:ascii="Times New Roman" w:hAnsi="Times New Roman" w:cs="Times New Roman"/>
                                  <w:lang w:val="kk-KZ"/>
                                </w:rPr>
                                <w:t>Жобаның алғашқы талқылануы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Прямоугольник 253"/>
                        <wps:cNvSpPr/>
                        <wps:spPr>
                          <a:xfrm>
                            <a:off x="1676400" y="5124549"/>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4A87D745" wp14:editId="585A587E">
                                    <wp:extent cx="591185" cy="59118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1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Стрелка вправо 254"/>
                        <wps:cNvSpPr/>
                        <wps:spPr>
                          <a:xfrm>
                            <a:off x="1320800" y="4026535"/>
                            <a:ext cx="276225" cy="1333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Стрелка вправо 255"/>
                        <wps:cNvSpPr/>
                        <wps:spPr>
                          <a:xfrm>
                            <a:off x="2720975" y="4038699"/>
                            <a:ext cx="276225" cy="1333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Стрелка вправо 256"/>
                        <wps:cNvSpPr/>
                        <wps:spPr>
                          <a:xfrm>
                            <a:off x="1346200" y="5798624"/>
                            <a:ext cx="285750" cy="1438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244475" y="6661249"/>
                            <a:ext cx="6029325" cy="247650"/>
                          </a:xfrm>
                          <a:prstGeom prst="rect">
                            <a:avLst/>
                          </a:prstGeom>
                          <a:solidFill>
                            <a:srgbClr val="70AD47">
                              <a:lumMod val="20000"/>
                              <a:lumOff val="80000"/>
                            </a:srgbClr>
                          </a:solidFill>
                          <a:ln w="12700" cap="flat" cmpd="sng" algn="ctr">
                            <a:solidFill>
                              <a:srgbClr val="70AD47"/>
                            </a:solidFill>
                            <a:prstDash val="solid"/>
                            <a:miter lim="800000"/>
                          </a:ln>
                          <a:effectLst/>
                        </wps:spPr>
                        <wps:txbx>
                          <w:txbxContent>
                            <w:p w:rsidR="0012434A" w:rsidRDefault="0012434A" w:rsidP="00C02C69">
                              <w:pPr>
                                <w:pStyle w:val="ab"/>
                                <w:spacing w:before="0" w:beforeAutospacing="0" w:after="160" w:afterAutospacing="0" w:line="252" w:lineRule="auto"/>
                                <w:ind w:left="720" w:hanging="360"/>
                                <w:jc w:val="both"/>
                              </w:pPr>
                              <w:r>
                                <w:rPr>
                                  <w:rFonts w:eastAsia="Calibri"/>
                                  <w:sz w:val="22"/>
                                  <w:szCs w:val="22"/>
                                </w:rPr>
                                <w:t>5</w:t>
                              </w:r>
                              <w:r>
                                <w:rPr>
                                  <w:rFonts w:eastAsia="Calibri"/>
                                  <w:sz w:val="22"/>
                                  <w:szCs w:val="22"/>
                                  <w:lang w:val="kk-KZ"/>
                                </w:rPr>
                                <w:t>.Жобаның орындалуы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Прямоугольник 258"/>
                        <wps:cNvSpPr/>
                        <wps:spPr>
                          <a:xfrm>
                            <a:off x="257175" y="6966049"/>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7B7E8311" wp14:editId="3F770BDA">
                                    <wp:extent cx="591185" cy="59118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3.png"/>
                                            <pic:cNvPicPr/>
                                          </pic:nvPicPr>
                                          <pic:blipFill>
                                            <a:blip r:embed="rId77">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Прямоугольник 259"/>
                        <wps:cNvSpPr/>
                        <wps:spPr>
                          <a:xfrm>
                            <a:off x="273050" y="7674074"/>
                            <a:ext cx="103822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905F9B" w:rsidRDefault="0012434A" w:rsidP="00C02C69">
                              <w:pPr>
                                <w:spacing w:after="0" w:line="240" w:lineRule="auto"/>
                                <w:jc w:val="center"/>
                                <w:rPr>
                                  <w:rFonts w:ascii="Times New Roman" w:hAnsi="Times New Roman" w:cs="Times New Roman"/>
                                  <w:lang w:val="kk-KZ"/>
                                </w:rPr>
                              </w:pPr>
                              <w:r w:rsidRPr="00905F9B">
                                <w:rPr>
                                  <w:rFonts w:ascii="Times New Roman" w:hAnsi="Times New Roman" w:cs="Times New Roman"/>
                                </w:rPr>
                                <w:t>13.</w:t>
                              </w:r>
                              <w:r>
                                <w:rPr>
                                  <w:rFonts w:ascii="Times New Roman" w:hAnsi="Times New Roman" w:cs="Times New Roman"/>
                                  <w:lang w:val="kk-KZ"/>
                                </w:rPr>
                                <w:t>Ж</w:t>
                              </w:r>
                              <w:r w:rsidRPr="00905F9B">
                                <w:rPr>
                                  <w:rFonts w:ascii="Times New Roman" w:hAnsi="Times New Roman" w:cs="Times New Roman"/>
                                  <w:lang w:val="kk-KZ"/>
                                </w:rPr>
                                <w:t>обаны басқару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Прямоугольник 260"/>
                        <wps:cNvSpPr/>
                        <wps:spPr>
                          <a:xfrm>
                            <a:off x="1692275" y="6978749"/>
                            <a:ext cx="1476374"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Default="0012434A" w:rsidP="00C02C69">
                              <w:pPr>
                                <w:jc w:val="center"/>
                              </w:pPr>
                              <w:r>
                                <w:rPr>
                                  <w:noProof/>
                                  <w:lang w:eastAsia="ru-RU"/>
                                </w:rPr>
                                <w:drawing>
                                  <wp:inline distT="0" distB="0" distL="0" distR="0" wp14:anchorId="02C3B88E" wp14:editId="298BDF34">
                                    <wp:extent cx="591185" cy="59118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4.png"/>
                                            <pic:cNvPicPr/>
                                          </pic:nvPicPr>
                                          <pic:blipFill>
                                            <a:blip r:embed="rId78">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Прямоугольник 261"/>
                        <wps:cNvSpPr/>
                        <wps:spPr>
                          <a:xfrm>
                            <a:off x="1692274" y="7689949"/>
                            <a:ext cx="1476375" cy="695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2434A" w:rsidRPr="00905F9B" w:rsidRDefault="0012434A" w:rsidP="00C02C69">
                              <w:pPr>
                                <w:spacing w:after="0" w:line="240" w:lineRule="auto"/>
                                <w:jc w:val="center"/>
                                <w:rPr>
                                  <w:lang w:val="kk-KZ"/>
                                </w:rPr>
                              </w:pPr>
                              <w:r w:rsidRPr="00905F9B">
                                <w:rPr>
                                  <w:rFonts w:ascii="Times New Roman" w:hAnsi="Times New Roman" w:cs="Times New Roman"/>
                                </w:rPr>
                                <w:t>14.</w:t>
                              </w:r>
                              <w:r>
                                <w:rPr>
                                  <w:rFonts w:ascii="Times New Roman" w:hAnsi="Times New Roman" w:cs="Times New Roman"/>
                                  <w:lang w:val="kk-KZ"/>
                                </w:rPr>
                                <w:t>К</w:t>
                              </w:r>
                              <w:r w:rsidRPr="00905F9B">
                                <w:rPr>
                                  <w:rFonts w:ascii="Times New Roman" w:hAnsi="Times New Roman" w:cs="Times New Roman"/>
                                  <w:lang w:val="kk-KZ"/>
                                </w:rPr>
                                <w:t>әсіпорындарға берілетін</w:t>
                              </w:r>
                              <w:r>
                                <w:rPr>
                                  <w:lang w:val="kk-KZ"/>
                                </w:rPr>
                                <w:t xml:space="preserve"> есеп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A602445" id="Полотно 267" o:spid="_x0000_s1237" editas="canvas" style="width:510.75pt;height:665.5pt;mso-position-horizontal-relative:char;mso-position-vertical-relative:line" coordsize="64865,8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">
                <v:shape id="_x0000_s1238" type="#_x0000_t75" style="position:absolute;width:64865;height:84518;visibility:visible;mso-wrap-style:square">
                  <v:fill o:detectmouseclick="t"/>
                  <v:path o:connecttype="none"/>
                </v:shape>
                <v:rect id="Прямоугольник 221" o:spid="_x0000_s1239" style="position:absolute;left:2571;top:359;width:6029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" fillcolor="#e2f0d9" strokecolor="#70ad47" strokeweight="1pt">
                  <v:textbox>
                    <w:txbxContent>
                      <w:p w:rsidR="0012434A" w:rsidRPr="002D0E69" w:rsidRDefault="0012434A" w:rsidP="00680D31">
                        <w:pPr>
                          <w:pStyle w:val="a3"/>
                          <w:numPr>
                            <w:ilvl w:val="0"/>
                            <w:numId w:val="47"/>
                          </w:numPr>
                          <w:spacing w:line="259" w:lineRule="auto"/>
                          <w:ind w:left="567"/>
                          <w:jc w:val="both"/>
                          <w:rPr>
                            <w:rFonts w:ascii="Times New Roman" w:hAnsi="Times New Roman" w:cs="Times New Roman"/>
                            <w:lang w:val="en-US"/>
                          </w:rPr>
                        </w:pPr>
                        <w:r w:rsidRPr="002D0E69">
                          <w:rPr>
                            <w:rFonts w:ascii="Times New Roman" w:hAnsi="Times New Roman" w:cs="Times New Roman"/>
                            <w:lang w:val="kk-KZ"/>
                          </w:rPr>
                          <w:t>Кәсіпорын мен аутсорсингтік ұйым арасында байланыс орнату</w:t>
                        </w:r>
                      </w:p>
                    </w:txbxContent>
                  </v:textbox>
                </v:rect>
                <v:rect id="Прямоугольник 222" o:spid="_x0000_s1240" style="position:absolute;left:2667;top:3027;width:12858;height:5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" fillcolor="window" strokecolor="windowText" strokeweight="1pt">
                  <v:textbox>
                    <w:txbxContent>
                      <w:p w:rsidR="0012434A" w:rsidRDefault="0012434A" w:rsidP="00C02C69">
                        <w:pPr>
                          <w:jc w:val="center"/>
                        </w:pPr>
                        <w:r>
                          <w:rPr>
                            <w:noProof/>
                            <w:lang w:eastAsia="ru-RU"/>
                          </w:rPr>
                          <w:drawing>
                            <wp:inline distT="0" distB="0" distL="0" distR="0" wp14:anchorId="13CB1F44" wp14:editId="727B1EEF">
                              <wp:extent cx="502285" cy="50228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png"/>
                                      <pic:cNvPicPr/>
                                    </pic:nvPicPr>
                                    <pic:blipFill>
                                      <a:blip r:embed="rId79">
                                        <a:extLst>
                                          <a:ext uri="{28A0092B-C50C-407E-A947-70E740481C1C}">
                                            <a14:useLocalDpi xmlns:a14="http://schemas.microsoft.com/office/drawing/2010/main" val="0"/>
                                          </a:ext>
                                        </a:extLst>
                                      </a:blip>
                                      <a:stretch>
                                        <a:fillRect/>
                                      </a:stretch>
                                    </pic:blipFill>
                                    <pic:spPr>
                                      <a:xfrm>
                                        <a:off x="0" y="0"/>
                                        <a:ext cx="502285" cy="502285"/>
                                      </a:xfrm>
                                      <a:prstGeom prst="rect">
                                        <a:avLst/>
                                      </a:prstGeom>
                                    </pic:spPr>
                                  </pic:pic>
                                </a:graphicData>
                              </a:graphic>
                            </wp:inline>
                          </w:drawing>
                        </w:r>
                      </w:p>
                    </w:txbxContent>
                  </v:textbox>
                </v:rect>
                <v:rect id="Прямоугольник 223" o:spid="_x0000_s1241" style="position:absolute;left:20183;top:3027;width:19345;height:5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2wwAAANwAAAAPAAAAZHJzL2Rvd25yZXYueG1sRI9BawIx&#10;FITvBf9DeIK3mnWF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0o3JtsMAAADcAAAADwAA&#10;AAAAAAAAAAAAAAAHAgAAZHJzL2Rvd25yZXYueG1sUEsFBgAAAAADAAMAtwAAAPcCAAAAAA==&#10;" fillcolor="window" strokecolor="windowText" strokeweight="1pt">
                  <v:textbox>
                    <w:txbxContent>
                      <w:p w:rsidR="0012434A" w:rsidRDefault="0012434A" w:rsidP="00C02C69">
                        <w:pPr>
                          <w:jc w:val="center"/>
                        </w:pPr>
                        <w:r>
                          <w:rPr>
                            <w:noProof/>
                            <w:lang w:eastAsia="ru-RU"/>
                          </w:rPr>
                          <w:drawing>
                            <wp:inline distT="0" distB="0" distL="0" distR="0" wp14:anchorId="51507945" wp14:editId="17492289">
                              <wp:extent cx="514985" cy="488950"/>
                              <wp:effectExtent l="0" t="0" r="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jpg"/>
                                      <pic:cNvPicPr/>
                                    </pic:nvPicPr>
                                    <pic:blipFill>
                                      <a:blip r:embed="rId80">
                                        <a:extLst>
                                          <a:ext uri="{28A0092B-C50C-407E-A947-70E740481C1C}">
                                            <a14:useLocalDpi xmlns:a14="http://schemas.microsoft.com/office/drawing/2010/main" val="0"/>
                                          </a:ext>
                                        </a:extLst>
                                      </a:blip>
                                      <a:stretch>
                                        <a:fillRect/>
                                      </a:stretch>
                                    </pic:blipFill>
                                    <pic:spPr>
                                      <a:xfrm>
                                        <a:off x="0" y="0"/>
                                        <a:ext cx="515297" cy="489246"/>
                                      </a:xfrm>
                                      <a:prstGeom prst="rect">
                                        <a:avLst/>
                                      </a:prstGeom>
                                    </pic:spPr>
                                  </pic:pic>
                                </a:graphicData>
                              </a:graphic>
                            </wp:inline>
                          </w:drawing>
                        </w:r>
                      </w:p>
                    </w:txbxContent>
                  </v:textbox>
                </v:rect>
                <v:rect id="Прямоугольник 224" o:spid="_x0000_s1242" style="position:absolute;left:2667;top:8578;width:12858;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HCwwAAANwAAAAPAAAAZHJzL2Rvd25yZXYueG1sRI9BawIx&#10;FITvBf9DeIK3mnWR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XWRRwsMAAADcAAAADwAA&#10;AAAAAAAAAAAAAAAHAgAAZHJzL2Rvd25yZXYueG1sUEsFBgAAAAADAAMAtwAAAPcCAAAAAA==&#10;" fillcolor="window" strokecolor="windowText" strokeweight="1pt">
                  <v:textbox>
                    <w:txbxContent>
                      <w:p w:rsidR="0012434A" w:rsidRPr="00E904F7" w:rsidRDefault="0012434A" w:rsidP="00C02C69">
                        <w:pPr>
                          <w:spacing w:after="0" w:line="240" w:lineRule="auto"/>
                          <w:jc w:val="center"/>
                          <w:rPr>
                            <w:rFonts w:ascii="Times New Roman" w:hAnsi="Times New Roman" w:cs="Times New Roman"/>
                            <w:lang w:val="kk-KZ"/>
                          </w:rPr>
                        </w:pPr>
                        <w:r w:rsidRPr="00E904F7">
                          <w:rPr>
                            <w:rFonts w:ascii="Times New Roman" w:hAnsi="Times New Roman" w:cs="Times New Roman"/>
                            <w:lang w:val="en-US"/>
                          </w:rPr>
                          <w:t>1.</w:t>
                        </w:r>
                        <w:r w:rsidRPr="00E904F7">
                          <w:rPr>
                            <w:rFonts w:ascii="Times New Roman" w:hAnsi="Times New Roman" w:cs="Times New Roman"/>
                            <w:lang w:val="kk-KZ"/>
                          </w:rPr>
                          <w:t>Сауалнаманы, форманы толтыру</w:t>
                        </w:r>
                      </w:p>
                    </w:txbxContent>
                  </v:textbox>
                </v:rect>
                <v:rect id="Прямоугольник 225" o:spid="_x0000_s1243" style="position:absolute;left:20183;top:8642;width:19441;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RZwwAAANwAAAAPAAAAZHJzL2Rvd25yZXYueG1sRI9BawIx&#10;FITvBf9DeIK3mnXB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Mij0WcMAAADcAAAADwAA&#10;AAAAAAAAAAAAAAAHAgAAZHJzL2Rvd25yZXYueG1sUEsFBgAAAAADAAMAtwAAAPcCAAAAAA==&#10;" fillcolor="window" strokecolor="windowText" strokeweight="1pt">
                  <v:textbox>
                    <w:txbxContent>
                      <w:p w:rsidR="0012434A" w:rsidRPr="00E904F7" w:rsidRDefault="0012434A" w:rsidP="00C02C69">
                        <w:pPr>
                          <w:spacing w:after="0" w:line="240" w:lineRule="auto"/>
                          <w:jc w:val="both"/>
                          <w:rPr>
                            <w:lang w:val="kk-KZ"/>
                          </w:rPr>
                        </w:pPr>
                        <w:r w:rsidRPr="00E904F7">
                          <w:rPr>
                            <w:rFonts w:ascii="Times New Roman" w:hAnsi="Times New Roman" w:cs="Times New Roman"/>
                            <w:lang w:val="en-US"/>
                          </w:rPr>
                          <w:t>2</w:t>
                        </w:r>
                        <w:r w:rsidRPr="00E904F7">
                          <w:rPr>
                            <w:rFonts w:ascii="Times New Roman" w:hAnsi="Times New Roman" w:cs="Times New Roman"/>
                            <w:lang w:val="kk-KZ"/>
                          </w:rPr>
                          <w:t>.Аутсориснгтік кәсіпорын байланыс орнатады</w:t>
                        </w:r>
                      </w:p>
                    </w:txbxContent>
                  </v:textbox>
                </v:rect>
                <v:shape id="Стрелка вправо 226" o:spid="_x0000_s1244" type="#_x0000_t13" style="position:absolute;left:15716;top:9122;width:409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" adj="18335" fillcolor="windowText" strokeweight="1pt"/>
                <v:rect id="Прямоугольник 227" o:spid="_x0000_s1245" style="position:absolute;left:2286;top:13685;width:6029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" fillcolor="#e2f0d9" strokecolor="#70ad47" strokeweight="1pt">
                  <v:textbox>
                    <w:txbxContent>
                      <w:p w:rsidR="0012434A" w:rsidRDefault="0012434A" w:rsidP="00C02C69">
                        <w:pPr>
                          <w:pStyle w:val="ab"/>
                          <w:spacing w:before="0" w:beforeAutospacing="0" w:after="160" w:afterAutospacing="0" w:line="256" w:lineRule="auto"/>
                          <w:ind w:left="720" w:hanging="360"/>
                          <w:jc w:val="both"/>
                        </w:pPr>
                        <w:r>
                          <w:rPr>
                            <w:rFonts w:eastAsia="Calibri"/>
                            <w:sz w:val="22"/>
                            <w:szCs w:val="22"/>
                            <w:lang w:val="en-US"/>
                          </w:rPr>
                          <w:t>2</w:t>
                        </w:r>
                        <w:r>
                          <w:rPr>
                            <w:rFonts w:eastAsia="Calibri"/>
                            <w:sz w:val="22"/>
                            <w:szCs w:val="22"/>
                            <w:lang w:val="kk-KZ"/>
                          </w:rPr>
                          <w:t>.Аутсориснгтік компаниялардың кәсіпорын талаптарын түсінуі</w:t>
                        </w:r>
                      </w:p>
                    </w:txbxContent>
                  </v:textbox>
                </v:rect>
                <v:rect id="Прямоугольник 228" o:spid="_x0000_s1246" style="position:absolute;left:2222;top:16352;width:10382;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" fillcolor="window" strokecolor="windowText" strokeweight="1pt">
                  <v:textbox>
                    <w:txbxContent>
                      <w:p w:rsidR="0012434A" w:rsidRDefault="0012434A" w:rsidP="00C02C69">
                        <w:pPr>
                          <w:jc w:val="center"/>
                        </w:pPr>
                        <w:r>
                          <w:rPr>
                            <w:noProof/>
                            <w:lang w:eastAsia="ru-RU"/>
                          </w:rPr>
                          <w:drawing>
                            <wp:inline distT="0" distB="0" distL="0" distR="0" wp14:anchorId="71EE544D" wp14:editId="5F24EF87">
                              <wp:extent cx="584200" cy="4572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png"/>
                                      <pic:cNvPicPr/>
                                    </pic:nvPicPr>
                                    <pic:blipFill>
                                      <a:blip r:embed="rId81">
                                        <a:extLst>
                                          <a:ext uri="{28A0092B-C50C-407E-A947-70E740481C1C}">
                                            <a14:useLocalDpi xmlns:a14="http://schemas.microsoft.com/office/drawing/2010/main" val="0"/>
                                          </a:ext>
                                        </a:extLst>
                                      </a:blip>
                                      <a:stretch>
                                        <a:fillRect/>
                                      </a:stretch>
                                    </pic:blipFill>
                                    <pic:spPr>
                                      <a:xfrm>
                                        <a:off x="0" y="0"/>
                                        <a:ext cx="584471" cy="457412"/>
                                      </a:xfrm>
                                      <a:prstGeom prst="rect">
                                        <a:avLst/>
                                      </a:prstGeom>
                                    </pic:spPr>
                                  </pic:pic>
                                </a:graphicData>
                              </a:graphic>
                            </wp:inline>
                          </w:drawing>
                        </w:r>
                      </w:p>
                    </w:txbxContent>
                  </v:textbox>
                </v:rect>
                <v:rect id="Прямоугольник 229" o:spid="_x0000_s1247" style="position:absolute;left:2286;top:21780;width:10382;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" fillcolor="window" strokecolor="windowText" strokeweight="1pt">
                  <v:textbox>
                    <w:txbxContent>
                      <w:p w:rsidR="0012434A" w:rsidRDefault="0012434A" w:rsidP="00C02C69">
                        <w:pPr>
                          <w:pStyle w:val="ab"/>
                          <w:spacing w:before="0" w:beforeAutospacing="0" w:after="0" w:afterAutospacing="0"/>
                          <w:jc w:val="center"/>
                        </w:pPr>
                        <w:r>
                          <w:rPr>
                            <w:rFonts w:eastAsia="Calibri"/>
                            <w:sz w:val="22"/>
                            <w:szCs w:val="22"/>
                            <w:lang w:val="en-US"/>
                          </w:rPr>
                          <w:t>3</w:t>
                        </w:r>
                        <w:r w:rsidRPr="0075557C">
                          <w:rPr>
                            <w:rFonts w:eastAsia="Calibri"/>
                            <w:sz w:val="22"/>
                            <w:szCs w:val="22"/>
                            <w:lang w:val="en-US"/>
                          </w:rPr>
                          <w:t>.</w:t>
                        </w:r>
                        <w:r w:rsidRPr="0075557C">
                          <w:rPr>
                            <w:rFonts w:eastAsia="Calibri"/>
                            <w:sz w:val="22"/>
                            <w:szCs w:val="22"/>
                            <w:lang w:val="kk-KZ"/>
                          </w:rPr>
                          <w:t>Негізігі талаптарды түсіну</w:t>
                        </w:r>
                        <w:r>
                          <w:rPr>
                            <w:rFonts w:eastAsia="Calibri"/>
                            <w:sz w:val="22"/>
                            <w:szCs w:val="22"/>
                            <w:lang w:val="kk-KZ"/>
                          </w:rPr>
                          <w:t xml:space="preserve"> толтыру</w:t>
                        </w:r>
                      </w:p>
                    </w:txbxContent>
                  </v:textbox>
                </v:rect>
                <v:rect id="Прямоугольник 230" o:spid="_x0000_s1248" style="position:absolute;left:53848;top:16384;width:9715;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EcvwAAANwAAAAPAAAAZHJzL2Rvd25yZXYueG1sRE9Ni8Iw&#10;EL0v+B/CCN7WVAX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CnhsEcvwAAANwAAAAPAAAAAAAA&#10;AAAAAAAAAAcCAABkcnMvZG93bnJldi54bWxQSwUGAAAAAAMAAwC3AAAA8wIAAAAA&#10;" fillcolor="window" strokecolor="windowText" strokeweight="1pt">
                  <v:textbox>
                    <w:txbxContent>
                      <w:p w:rsidR="0012434A" w:rsidRDefault="0012434A" w:rsidP="00C02C69">
                        <w:pPr>
                          <w:jc w:val="center"/>
                        </w:pPr>
                        <w:r>
                          <w:rPr>
                            <w:noProof/>
                            <w:lang w:eastAsia="ru-RU"/>
                          </w:rPr>
                          <w:drawing>
                            <wp:inline distT="0" distB="0" distL="0" distR="0" wp14:anchorId="1A89EAAC" wp14:editId="37FC8148">
                              <wp:extent cx="542925" cy="54292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3061" cy="543061"/>
                                      </a:xfrm>
                                      <a:prstGeom prst="rect">
                                        <a:avLst/>
                                      </a:prstGeom>
                                    </pic:spPr>
                                  </pic:pic>
                                </a:graphicData>
                              </a:graphic>
                            </wp:inline>
                          </w:drawing>
                        </w:r>
                      </w:p>
                    </w:txbxContent>
                  </v:textbox>
                </v:rect>
                <v:rect id="Прямоугольник 231" o:spid="_x0000_s1249" style="position:absolute;left:41519;top:16256;width:10287;height:6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SHxAAAANwAAAAPAAAAZHJzL2Rvd25yZXYueG1sRI/BasMw&#10;EETvgf6D2EJvsZwUSu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MjKZIfEAAAA3AAAAA8A&#10;AAAAAAAAAAAAAAAABwIAAGRycy9kb3ducmV2LnhtbFBLBQYAAAAAAwADALcAAAD4AgAAAAA=&#10;" fillcolor="window" strokecolor="windowText" strokeweight="1pt">
                  <v:textbox>
                    <w:txbxContent>
                      <w:p w:rsidR="0012434A" w:rsidRDefault="0012434A" w:rsidP="00C02C69">
                        <w:pPr>
                          <w:jc w:val="center"/>
                        </w:pPr>
                        <w:r>
                          <w:rPr>
                            <w:noProof/>
                            <w:lang w:eastAsia="ru-RU"/>
                          </w:rPr>
                          <w:drawing>
                            <wp:inline distT="0" distB="0" distL="0" distR="0" wp14:anchorId="4CE015CD" wp14:editId="4BB137BB">
                              <wp:extent cx="553720" cy="455099"/>
                              <wp:effectExtent l="0" t="0" r="0" b="254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4899" cy="456068"/>
                                      </a:xfrm>
                                      <a:prstGeom prst="rect">
                                        <a:avLst/>
                                      </a:prstGeom>
                                    </pic:spPr>
                                  </pic:pic>
                                </a:graphicData>
                              </a:graphic>
                            </wp:inline>
                          </w:drawing>
                        </w:r>
                      </w:p>
                    </w:txbxContent>
                  </v:textbox>
                </v:rect>
                <v:rect id="Прямоугольник 232" o:spid="_x0000_s1250" style="position:absolute;left:28692;top:16322;width:10287;height: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rwwwAAANwAAAAPAAAAZHJzL2Rvd25yZXYueG1sRI9BawIx&#10;FITvBf9DeIK3mnWF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OBj68MMAAADcAAAADwAA&#10;AAAAAAAAAAAAAAAHAgAAZHJzL2Rvd25yZXYueG1sUEsFBgAAAAADAAMAtwAAAPcCAAAAAA==&#10;" fillcolor="window" strokecolor="windowText" strokeweight="1pt">
                  <v:textbox>
                    <w:txbxContent>
                      <w:p w:rsidR="0012434A" w:rsidRDefault="0012434A" w:rsidP="00C02C69">
                        <w:pPr>
                          <w:jc w:val="center"/>
                        </w:pPr>
                        <w:r>
                          <w:rPr>
                            <w:noProof/>
                            <w:lang w:eastAsia="ru-RU"/>
                          </w:rPr>
                          <w:drawing>
                            <wp:inline distT="0" distB="0" distL="0" distR="0" wp14:anchorId="0E403821" wp14:editId="50B605C8">
                              <wp:extent cx="591185" cy="457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png"/>
                                      <pic:cNvPicPr/>
                                    </pic:nvPicPr>
                                    <pic:blipFill>
                                      <a:blip r:embed="rId84">
                                        <a:extLst>
                                          <a:ext uri="{28A0092B-C50C-407E-A947-70E740481C1C}">
                                            <a14:useLocalDpi xmlns:a14="http://schemas.microsoft.com/office/drawing/2010/main" val="0"/>
                                          </a:ext>
                                        </a:extLst>
                                      </a:blip>
                                      <a:stretch>
                                        <a:fillRect/>
                                      </a:stretch>
                                    </pic:blipFill>
                                    <pic:spPr>
                                      <a:xfrm>
                                        <a:off x="0" y="0"/>
                                        <a:ext cx="591185" cy="457200"/>
                                      </a:xfrm>
                                      <a:prstGeom prst="rect">
                                        <a:avLst/>
                                      </a:prstGeom>
                                    </pic:spPr>
                                  </pic:pic>
                                </a:graphicData>
                              </a:graphic>
                            </wp:inline>
                          </w:drawing>
                        </w:r>
                      </w:p>
                    </w:txbxContent>
                  </v:textbox>
                </v:rect>
                <v:rect id="Прямоугольник 233" o:spid="_x0000_s1251" style="position:absolute;left:15716;top:16384;width:10382;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9rxAAAANwAAAAPAAAAZHJzL2Rvd25yZXYueG1sRI9Ba8JA&#10;FITvgv9heUJvuqlC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FdUX2vEAAAA3AAAAA8A&#10;AAAAAAAAAAAAAAAABwIAAGRycy9kb3ducmV2LnhtbFBLBQYAAAAAAwADALcAAAD4AgAAAAA=&#10;" fillcolor="window" strokecolor="windowText" strokeweight="1pt">
                  <v:textbox>
                    <w:txbxContent>
                      <w:p w:rsidR="0012434A" w:rsidRDefault="0012434A" w:rsidP="00C02C69">
                        <w:pPr>
                          <w:jc w:val="center"/>
                        </w:pPr>
                        <w:r>
                          <w:rPr>
                            <w:noProof/>
                            <w:lang w:eastAsia="ru-RU"/>
                          </w:rPr>
                          <w:drawing>
                            <wp:inline distT="0" distB="0" distL="0" distR="0" wp14:anchorId="02EBED6F" wp14:editId="30007FCF">
                              <wp:extent cx="591185" cy="4254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4.jpg"/>
                                      <pic:cNvPicPr/>
                                    </pic:nvPicPr>
                                    <pic:blipFill>
                                      <a:blip r:embed="rId85">
                                        <a:extLst>
                                          <a:ext uri="{28A0092B-C50C-407E-A947-70E740481C1C}">
                                            <a14:useLocalDpi xmlns:a14="http://schemas.microsoft.com/office/drawing/2010/main" val="0"/>
                                          </a:ext>
                                        </a:extLst>
                                      </a:blip>
                                      <a:stretch>
                                        <a:fillRect/>
                                      </a:stretch>
                                    </pic:blipFill>
                                    <pic:spPr>
                                      <a:xfrm>
                                        <a:off x="0" y="0"/>
                                        <a:ext cx="591185" cy="425450"/>
                                      </a:xfrm>
                                      <a:prstGeom prst="rect">
                                        <a:avLst/>
                                      </a:prstGeom>
                                    </pic:spPr>
                                  </pic:pic>
                                </a:graphicData>
                              </a:graphic>
                            </wp:inline>
                          </w:drawing>
                        </w:r>
                      </w:p>
                    </w:txbxContent>
                  </v:textbox>
                </v:rect>
                <v:rect id="Прямоугольник 234" o:spid="_x0000_s1252" style="position:absolute;left:15779;top:21971;width:10383;height:7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cfxAAAANwAAAAPAAAAZHJzL2Rvd25yZXYueG1sRI9Ba8JA&#10;FITvQv/D8gq96aa2SJ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Ni9xx/EAAAA3AAAAA8A&#10;AAAAAAAAAAAAAAAABwIAAGRycy9kb3ducmV2LnhtbFBLBQYAAAAAAwADALcAAAD4AgAAAAA=&#10;" fillcolor="window" strokecolor="windowText" strokeweight="1pt">
                  <v:textbox>
                    <w:txbxContent>
                      <w:p w:rsidR="0012434A" w:rsidRPr="0075557C" w:rsidRDefault="0012434A" w:rsidP="00C02C69">
                        <w:pPr>
                          <w:pStyle w:val="ab"/>
                          <w:spacing w:before="0" w:beforeAutospacing="0" w:after="0" w:afterAutospacing="0"/>
                          <w:jc w:val="center"/>
                        </w:pPr>
                        <w:r>
                          <w:rPr>
                            <w:rFonts w:eastAsia="Calibri"/>
                            <w:sz w:val="22"/>
                            <w:szCs w:val="22"/>
                            <w:lang w:val="en-US"/>
                          </w:rPr>
                          <w:t>4</w:t>
                        </w:r>
                        <w:r w:rsidRPr="0075557C">
                          <w:rPr>
                            <w:rFonts w:eastAsia="Calibri"/>
                            <w:sz w:val="22"/>
                            <w:szCs w:val="22"/>
                            <w:lang w:val="en-US"/>
                          </w:rPr>
                          <w:t>.</w:t>
                        </w:r>
                        <w:r>
                          <w:rPr>
                            <w:rFonts w:eastAsia="Calibri"/>
                            <w:sz w:val="22"/>
                            <w:szCs w:val="22"/>
                            <w:lang w:val="kk-KZ"/>
                          </w:rPr>
                          <w:t>Қ</w:t>
                        </w:r>
                        <w:r w:rsidRPr="0075557C">
                          <w:rPr>
                            <w:rFonts w:eastAsia="Calibri"/>
                            <w:sz w:val="22"/>
                            <w:szCs w:val="22"/>
                            <w:lang w:val="kk-KZ"/>
                          </w:rPr>
                          <w:t>ызмет көрсетудің орташа бағасы толтыру</w:t>
                        </w:r>
                      </w:p>
                    </w:txbxContent>
                  </v:textbox>
                </v:rect>
                <v:rect id="Прямоугольник 235" o:spid="_x0000_s1253" style="position:absolute;left:28819;top:22702;width:10170;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KExAAAANwAAAAPAAAAZHJzL2Rvd25yZXYueG1sRI9Ba8JA&#10;FITvQv/D8gq96aaW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LfxYoTEAAAA3AAAAA8A&#10;AAAAAAAAAAAAAAAABwIAAGRycy9kb3ducmV2LnhtbFBLBQYAAAAAAwADALcAAAD4AgAAAAA=&#10;" fillcolor="window" strokecolor="windowText" strokeweight="1pt">
                  <v:textbox>
                    <w:txbxContent>
                      <w:p w:rsidR="0012434A" w:rsidRDefault="0012434A" w:rsidP="00C02C69">
                        <w:pPr>
                          <w:pStyle w:val="ab"/>
                          <w:spacing w:before="0" w:beforeAutospacing="0" w:after="0" w:afterAutospacing="0"/>
                          <w:jc w:val="center"/>
                        </w:pPr>
                        <w:r>
                          <w:rPr>
                            <w:rFonts w:eastAsia="Calibri"/>
                            <w:sz w:val="22"/>
                            <w:szCs w:val="22"/>
                            <w:lang w:val="en-US"/>
                          </w:rPr>
                          <w:t>5.</w:t>
                        </w:r>
                        <w:r>
                          <w:rPr>
                            <w:rFonts w:eastAsia="Calibri"/>
                            <w:sz w:val="22"/>
                            <w:szCs w:val="22"/>
                            <w:lang w:val="kk-KZ"/>
                          </w:rPr>
                          <w:t xml:space="preserve">Келісім </w:t>
                        </w:r>
                      </w:p>
                    </w:txbxContent>
                  </v:textbox>
                </v:rect>
                <v:rect id="Прямоугольник 236" o:spid="_x0000_s1254" style="position:absolute;left:41519;top:22616;width:10287;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" fillcolor="window" strokecolor="windowText" strokeweight="1pt">
                  <v:textbox>
                    <w:txbxContent>
                      <w:p w:rsidR="0012434A" w:rsidRDefault="0012434A" w:rsidP="00C02C69">
                        <w:pPr>
                          <w:pStyle w:val="ab"/>
                          <w:spacing w:before="0" w:beforeAutospacing="0" w:after="0" w:afterAutospacing="0"/>
                          <w:jc w:val="center"/>
                        </w:pPr>
                        <w:r>
                          <w:rPr>
                            <w:rFonts w:eastAsia="Calibri"/>
                            <w:sz w:val="22"/>
                            <w:szCs w:val="22"/>
                            <w:lang w:val="en-US"/>
                          </w:rPr>
                          <w:t>6.</w:t>
                        </w:r>
                        <w:r>
                          <w:rPr>
                            <w:rFonts w:eastAsia="Calibri"/>
                            <w:sz w:val="22"/>
                            <w:szCs w:val="22"/>
                            <w:lang w:val="kk-KZ"/>
                          </w:rPr>
                          <w:t>Талаптарды егжей</w:t>
                        </w:r>
                        <w:r>
                          <w:rPr>
                            <w:rFonts w:eastAsia="Calibri"/>
                            <w:sz w:val="22"/>
                            <w:szCs w:val="22"/>
                            <w:lang w:val="en-US"/>
                          </w:rPr>
                          <w:t>-</w:t>
                        </w:r>
                        <w:r>
                          <w:rPr>
                            <w:rFonts w:eastAsia="Calibri"/>
                            <w:sz w:val="22"/>
                            <w:szCs w:val="22"/>
                            <w:lang w:val="kk-KZ"/>
                          </w:rPr>
                          <w:t>тегжейлі түсіну толтыру</w:t>
                        </w:r>
                      </w:p>
                    </w:txbxContent>
                  </v:textbox>
                </v:rect>
                <v:rect id="Прямоугольник 237" o:spid="_x0000_s1255" style="position:absolute;left:53784;top:23273;width:10001;height: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" fillcolor="window" strokecolor="windowText" strokeweight="1pt">
                  <v:textbox>
                    <w:txbxContent>
                      <w:p w:rsidR="0012434A" w:rsidRDefault="0012434A" w:rsidP="00C02C69">
                        <w:pPr>
                          <w:pStyle w:val="ab"/>
                          <w:spacing w:before="0" w:beforeAutospacing="0" w:after="0" w:afterAutospacing="0"/>
                          <w:jc w:val="center"/>
                        </w:pPr>
                        <w:r>
                          <w:rPr>
                            <w:rFonts w:eastAsia="Calibri"/>
                            <w:sz w:val="22"/>
                            <w:szCs w:val="22"/>
                            <w:lang w:val="en-US"/>
                          </w:rPr>
                          <w:t>7.</w:t>
                        </w:r>
                        <w:r>
                          <w:rPr>
                            <w:rFonts w:eastAsia="Calibri"/>
                            <w:sz w:val="22"/>
                            <w:szCs w:val="22"/>
                            <w:lang w:val="kk-KZ"/>
                          </w:rPr>
                          <w:t>Жобаның орындалуы</w:t>
                        </w:r>
                      </w:p>
                    </w:txbxContent>
                  </v:textbox>
                </v:rect>
                <v:rect id="Прямоугольник 238" o:spid="_x0000_s1256" style="position:absolute;left:2095;top:31147;width:6029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" fillcolor="#e2f0d9" strokecolor="#70ad47" strokeweight="1pt">
                  <v:textbox>
                    <w:txbxContent>
                      <w:p w:rsidR="0012434A" w:rsidRPr="006E37FA" w:rsidRDefault="0012434A" w:rsidP="00C02C69">
                        <w:pPr>
                          <w:pStyle w:val="ab"/>
                          <w:spacing w:before="0" w:beforeAutospacing="0" w:after="160" w:afterAutospacing="0" w:line="254" w:lineRule="auto"/>
                          <w:ind w:left="720" w:hanging="360"/>
                          <w:jc w:val="both"/>
                          <w:rPr>
                            <w:lang w:val="kk-KZ"/>
                          </w:rPr>
                        </w:pPr>
                        <w:r>
                          <w:rPr>
                            <w:rFonts w:eastAsia="Calibri"/>
                            <w:sz w:val="22"/>
                            <w:szCs w:val="22"/>
                            <w:lang w:val="en-US"/>
                          </w:rPr>
                          <w:t>3</w:t>
                        </w:r>
                        <w:r>
                          <w:rPr>
                            <w:rFonts w:eastAsia="Calibri"/>
                            <w:sz w:val="22"/>
                            <w:szCs w:val="22"/>
                            <w:lang w:val="kk-KZ"/>
                          </w:rPr>
                          <w:t>.Баға  белгілеу туралы шешім қабылдау және келісімдерге қол қою</w:t>
                        </w:r>
                      </w:p>
                    </w:txbxContent>
                  </v:textbox>
                </v:rect>
                <v:shape id="Стрелка вправо 239" o:spid="_x0000_s1257" type="#_x0000_t13" style="position:absolute;left:13112;top:21378;width:228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" adj="15750" fillcolor="windowText" strokeweight="1pt"/>
                <v:shape id="Стрелка вправо 240" o:spid="_x0000_s1258" type="#_x0000_t13" style="position:absolute;left:26215;top:21780;width:228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" adj="15750" fillcolor="windowText" strokeweight="1pt"/>
                <v:shape id="Стрелка вправо 241" o:spid="_x0000_s1259" type="#_x0000_t13" style="position:absolute;left:39233;top:22210;width:228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" adj="15750" fillcolor="windowText" strokeweight="1pt"/>
                <v:shape id="Стрелка вправо 242" o:spid="_x0000_s1260" type="#_x0000_t13" style="position:absolute;left:51689;top:22383;width:2286;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" adj="15750" fillcolor="windowText" strokeweight="1pt"/>
                <v:rect id="Прямоугольник 243" o:spid="_x0000_s1261" style="position:absolute;left:2286;top:33814;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wWxAAAANwAAAAPAAAAZHJzL2Rvd25yZXYueG1sRI9Ba8JA&#10;FITvQv/D8gq96aa2SJ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A9SLBbEAAAA3AAAAA8A&#10;AAAAAAAAAAAAAAAABwIAAGRycy9kb3ducmV2LnhtbFBLBQYAAAAAAwADALcAAAD4AgAAAAA=&#10;" fillcolor="window" strokecolor="windowText" strokeweight="1pt">
                  <v:textbox>
                    <w:txbxContent>
                      <w:p w:rsidR="0012434A" w:rsidRDefault="0012434A" w:rsidP="00C02C69">
                        <w:pPr>
                          <w:jc w:val="center"/>
                        </w:pPr>
                        <w:r>
                          <w:rPr>
                            <w:noProof/>
                            <w:lang w:eastAsia="ru-RU"/>
                          </w:rPr>
                          <w:drawing>
                            <wp:inline distT="0" distB="0" distL="0" distR="0" wp14:anchorId="3B90811F" wp14:editId="31B65821">
                              <wp:extent cx="591185" cy="59118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8.jpg"/>
                                      <pic:cNvPicPr/>
                                    </pic:nvPicPr>
                                    <pic:blipFill>
                                      <a:blip r:embed="rId86">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v:textbox>
                </v:rect>
                <v:rect id="Прямоугольник 244" o:spid="_x0000_s1262" style="position:absolute;left:30756;top:40886;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RixAAAANwAAAAPAAAAZHJzL2Rvd25yZXYueG1sRI9Ba8JA&#10;FITvgv9heUJvuqlI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IC7tGLEAAAA3AAAAA8A&#10;AAAAAAAAAAAAAAAABwIAAGRycy9kb3ducmV2LnhtbFBLBQYAAAAAAwADALcAAAD4AgAAAAA=&#10;" fillcolor="window" strokecolor="windowText" strokeweight="1pt">
                  <v:textbox>
                    <w:txbxContent>
                      <w:p w:rsidR="0012434A" w:rsidRPr="00325CA8"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en-US"/>
                          </w:rPr>
                          <w:t>10.</w:t>
                        </w:r>
                        <w:r w:rsidRPr="00325CA8">
                          <w:rPr>
                            <w:rFonts w:ascii="Times New Roman" w:hAnsi="Times New Roman" w:cs="Times New Roman"/>
                            <w:lang w:val="kk-KZ"/>
                          </w:rPr>
                          <w:t>Келісім шарттарға қол қою</w:t>
                        </w:r>
                      </w:p>
                    </w:txbxContent>
                  </v:textbox>
                </v:rect>
                <v:rect id="Прямоугольник 245" o:spid="_x0000_s1263" style="position:absolute;left:16192;top:40577;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H5xAAAANwAAAAPAAAAZHJzL2Rvd25yZXYueG1sRI9Ba8JA&#10;FITvQv/D8gq96abS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O/3EfnEAAAA3AAAAA8A&#10;AAAAAAAAAAAAAAAABwIAAGRycy9kb3ducmV2LnhtbFBLBQYAAAAAAwADALcAAAD4AgAAAAA=&#10;" fillcolor="window" strokecolor="windowText" strokeweight="1pt">
                  <v:textbox>
                    <w:txbxContent>
                      <w:p w:rsidR="0012434A" w:rsidRPr="00325CA8"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en-US"/>
                          </w:rPr>
                          <w:t>9.</w:t>
                        </w:r>
                        <w:r w:rsidRPr="00325CA8">
                          <w:rPr>
                            <w:rFonts w:ascii="Times New Roman" w:hAnsi="Times New Roman" w:cs="Times New Roman"/>
                            <w:lang w:val="kk-KZ"/>
                          </w:rPr>
                          <w:t>Ұсыныстар құру</w:t>
                        </w:r>
                      </w:p>
                    </w:txbxContent>
                  </v:textbox>
                </v:rect>
                <v:rect id="Прямоугольник 246" o:spid="_x0000_s1264" style="position:absolute;left:2381;top:40737;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" fillcolor="window" strokecolor="windowText" strokeweight="1pt">
                  <v:textbox>
                    <w:txbxContent>
                      <w:p w:rsidR="0012434A" w:rsidRPr="00354B4D" w:rsidRDefault="0012434A" w:rsidP="00C02C69">
                        <w:pPr>
                          <w:spacing w:after="0" w:line="240" w:lineRule="auto"/>
                          <w:jc w:val="both"/>
                          <w:rPr>
                            <w:rFonts w:ascii="Times New Roman" w:hAnsi="Times New Roman" w:cs="Times New Roman"/>
                            <w:lang w:val="kk-KZ"/>
                          </w:rPr>
                        </w:pPr>
                        <w:r>
                          <w:rPr>
                            <w:rFonts w:ascii="Times New Roman" w:hAnsi="Times New Roman" w:cs="Times New Roman"/>
                            <w:lang w:val="en-US"/>
                          </w:rPr>
                          <w:t>8.</w:t>
                        </w:r>
                        <w:r w:rsidRPr="00354B4D">
                          <w:rPr>
                            <w:rFonts w:ascii="Times New Roman" w:hAnsi="Times New Roman" w:cs="Times New Roman"/>
                            <w:lang w:val="kk-KZ"/>
                          </w:rPr>
                          <w:t>Бағаны растау туралы ақпарат</w:t>
                        </w:r>
                      </w:p>
                    </w:txbxContent>
                  </v:textbox>
                </v:rect>
                <v:rect id="Прямоугольник 247" o:spid="_x0000_s1265" style="position:absolute;left:30756;top:33783;width:10382;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" fillcolor="window" strokecolor="windowText" strokeweight="1pt">
                  <v:textbox>
                    <w:txbxContent>
                      <w:p w:rsidR="0012434A" w:rsidRDefault="0012434A" w:rsidP="00C02C69">
                        <w:pPr>
                          <w:jc w:val="center"/>
                        </w:pPr>
                        <w:r>
                          <w:rPr>
                            <w:noProof/>
                            <w:lang w:eastAsia="ru-RU"/>
                          </w:rPr>
                          <w:drawing>
                            <wp:inline distT="0" distB="0" distL="0" distR="0" wp14:anchorId="20F5682D" wp14:editId="01AA522E">
                              <wp:extent cx="746760" cy="6372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10.jpg"/>
                                      <pic:cNvPicPr/>
                                    </pic:nvPicPr>
                                    <pic:blipFill>
                                      <a:blip r:embed="rId87">
                                        <a:extLst>
                                          <a:ext uri="{28A0092B-C50C-407E-A947-70E740481C1C}">
                                            <a14:useLocalDpi xmlns:a14="http://schemas.microsoft.com/office/drawing/2010/main" val="0"/>
                                          </a:ext>
                                        </a:extLst>
                                      </a:blip>
                                      <a:stretch>
                                        <a:fillRect/>
                                      </a:stretch>
                                    </pic:blipFill>
                                    <pic:spPr>
                                      <a:xfrm>
                                        <a:off x="0" y="0"/>
                                        <a:ext cx="747106" cy="637495"/>
                                      </a:xfrm>
                                      <a:prstGeom prst="rect">
                                        <a:avLst/>
                                      </a:prstGeom>
                                    </pic:spPr>
                                  </pic:pic>
                                </a:graphicData>
                              </a:graphic>
                            </wp:inline>
                          </w:drawing>
                        </w:r>
                      </w:p>
                    </w:txbxContent>
                  </v:textbox>
                </v:rect>
                <v:rect id="Прямоугольник 248" o:spid="_x0000_s1266" style="position:absolute;left:16192;top:33624;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" fillcolor="window" strokecolor="windowText" strokeweight="1pt">
                  <v:textbox>
                    <w:txbxContent>
                      <w:p w:rsidR="0012434A" w:rsidRDefault="0012434A" w:rsidP="00C02C69">
                        <w:pPr>
                          <w:jc w:val="center"/>
                        </w:pPr>
                        <w:r>
                          <w:rPr>
                            <w:noProof/>
                            <w:lang w:eastAsia="ru-RU"/>
                          </w:rPr>
                          <w:drawing>
                            <wp:inline distT="0" distB="0" distL="0" distR="0" wp14:anchorId="18781229" wp14:editId="515D7FF7">
                              <wp:extent cx="675640" cy="59118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9.jpg"/>
                                      <pic:cNvPicPr/>
                                    </pic:nvPicPr>
                                    <pic:blipFill>
                                      <a:blip r:embed="rId88">
                                        <a:extLst>
                                          <a:ext uri="{28A0092B-C50C-407E-A947-70E740481C1C}">
                                            <a14:useLocalDpi xmlns:a14="http://schemas.microsoft.com/office/drawing/2010/main" val="0"/>
                                          </a:ext>
                                        </a:extLst>
                                      </a:blip>
                                      <a:stretch>
                                        <a:fillRect/>
                                      </a:stretch>
                                    </pic:blipFill>
                                    <pic:spPr>
                                      <a:xfrm>
                                        <a:off x="0" y="0"/>
                                        <a:ext cx="675640" cy="591185"/>
                                      </a:xfrm>
                                      <a:prstGeom prst="rect">
                                        <a:avLst/>
                                      </a:prstGeom>
                                    </pic:spPr>
                                  </pic:pic>
                                </a:graphicData>
                              </a:graphic>
                            </wp:inline>
                          </w:drawing>
                        </w:r>
                      </w:p>
                    </w:txbxContent>
                  </v:textbox>
                </v:rect>
                <v:rect id="Прямоугольник 249" o:spid="_x0000_s1267" style="position:absolute;left:2444;top:48705;width:6029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" fillcolor="#e2f0d9" strokecolor="#70ad47" strokeweight="1pt">
                  <v:textbox>
                    <w:txbxContent>
                      <w:p w:rsidR="0012434A" w:rsidRDefault="0012434A" w:rsidP="00C02C69">
                        <w:pPr>
                          <w:pStyle w:val="ab"/>
                          <w:spacing w:before="0" w:beforeAutospacing="0" w:after="160" w:afterAutospacing="0" w:line="252" w:lineRule="auto"/>
                          <w:ind w:left="720" w:hanging="360"/>
                          <w:jc w:val="both"/>
                        </w:pPr>
                        <w:r>
                          <w:rPr>
                            <w:rFonts w:eastAsia="Calibri"/>
                            <w:sz w:val="22"/>
                            <w:szCs w:val="22"/>
                          </w:rPr>
                          <w:t>4</w:t>
                        </w:r>
                        <w:r>
                          <w:rPr>
                            <w:rFonts w:eastAsia="Calibri"/>
                            <w:sz w:val="22"/>
                            <w:szCs w:val="22"/>
                            <w:lang w:val="kk-KZ"/>
                          </w:rPr>
                          <w:t>.Жобаның басталуы</w:t>
                        </w:r>
                      </w:p>
                    </w:txbxContent>
                  </v:textbox>
                </v:rect>
                <v:rect id="Прямоугольник 250" o:spid="_x0000_s1268" style="position:absolute;left:2571;top:51372;width:10383;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S8vwAAANwAAAAPAAAAZHJzL2Rvd25yZXYueG1sRE9Ni8Iw&#10;EL0v+B/CCN7WVE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B6WSS8vwAAANwAAAAPAAAAAAAA&#10;AAAAAAAAAAcCAABkcnMvZG93bnJldi54bWxQSwUGAAAAAAMAAwC3AAAA8wIAAAAA&#10;" fillcolor="window" strokecolor="windowText" strokeweight="1pt">
                  <v:textbox>
                    <w:txbxContent>
                      <w:p w:rsidR="0012434A" w:rsidRDefault="0012434A" w:rsidP="00C02C69">
                        <w:pPr>
                          <w:jc w:val="center"/>
                        </w:pPr>
                        <w:r>
                          <w:rPr>
                            <w:noProof/>
                            <w:lang w:eastAsia="ru-RU"/>
                          </w:rPr>
                          <w:drawing>
                            <wp:inline distT="0" distB="0" distL="0" distR="0" wp14:anchorId="766906FF" wp14:editId="363E5C00">
                              <wp:extent cx="581025" cy="581025"/>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1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3521" cy="583521"/>
                                      </a:xfrm>
                                      <a:prstGeom prst="rect">
                                        <a:avLst/>
                                      </a:prstGeom>
                                    </pic:spPr>
                                  </pic:pic>
                                </a:graphicData>
                              </a:graphic>
                            </wp:inline>
                          </w:drawing>
                        </w:r>
                      </w:p>
                    </w:txbxContent>
                  </v:textbox>
                </v:rect>
                <v:rect id="Прямоугольник 251" o:spid="_x0000_s1269" style="position:absolute;left:2571;top:58389;width:10383;height:7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nxAAAANwAAAAPAAAAZHJzL2Rvd25yZXYueG1sRI/BasMw&#10;EETvgf6D2EJvsZxAS+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BUVgSfEAAAA3AAAAA8A&#10;AAAAAAAAAAAAAAAABwIAAGRycy9kb3ducmV2LnhtbFBLBQYAAAAAAwADALcAAAD4AgAAAAA=&#10;" fillcolor="window" strokecolor="windowText" strokeweight="1pt">
                  <v:textbox>
                    <w:txbxContent>
                      <w:p w:rsidR="0012434A" w:rsidRDefault="0012434A" w:rsidP="00C02C69">
                        <w:pPr>
                          <w:pStyle w:val="ab"/>
                          <w:spacing w:before="0" w:beforeAutospacing="0" w:after="0" w:afterAutospacing="0"/>
                          <w:jc w:val="center"/>
                        </w:pPr>
                        <w:r>
                          <w:rPr>
                            <w:rFonts w:eastAsia="Calibri"/>
                            <w:sz w:val="22"/>
                            <w:szCs w:val="22"/>
                            <w:lang w:val="en-US"/>
                          </w:rPr>
                          <w:t>11.</w:t>
                        </w:r>
                        <w:r>
                          <w:rPr>
                            <w:rFonts w:eastAsia="Calibri"/>
                            <w:sz w:val="22"/>
                            <w:szCs w:val="22"/>
                            <w:lang w:val="kk-KZ"/>
                          </w:rPr>
                          <w:t>Оқыту және ресурстарды бөлу</w:t>
                        </w:r>
                      </w:p>
                    </w:txbxContent>
                  </v:textbox>
                </v:rect>
                <v:rect id="Прямоугольник 252" o:spid="_x0000_s1270" style="position:absolute;left:16764;top:58325;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9QwwAAANwAAAAPAAAAZHJzL2Rvd25yZXYueG1sRI9BawIx&#10;FITvBf9DeIK3mnXB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5ccfUMMAAADcAAAADwAA&#10;AAAAAAAAAAAAAAAHAgAAZHJzL2Rvd25yZXYueG1sUEsFBgAAAAADAAMAtwAAAPcCAAAAAA==&#10;" fillcolor="window" strokecolor="windowText" strokeweight="1pt">
                  <v:textbox>
                    <w:txbxContent>
                      <w:p w:rsidR="0012434A" w:rsidRPr="000F70D5" w:rsidRDefault="0012434A" w:rsidP="00C02C69">
                        <w:pPr>
                          <w:spacing w:after="0" w:line="240" w:lineRule="auto"/>
                          <w:jc w:val="center"/>
                          <w:rPr>
                            <w:rFonts w:ascii="Times New Roman" w:hAnsi="Times New Roman" w:cs="Times New Roman"/>
                            <w:lang w:val="kk-KZ"/>
                          </w:rPr>
                        </w:pPr>
                        <w:r>
                          <w:rPr>
                            <w:rFonts w:ascii="Times New Roman" w:hAnsi="Times New Roman" w:cs="Times New Roman"/>
                            <w:lang w:val="en-US"/>
                          </w:rPr>
                          <w:t>12.</w:t>
                        </w:r>
                        <w:r w:rsidRPr="000F70D5">
                          <w:rPr>
                            <w:rFonts w:ascii="Times New Roman" w:hAnsi="Times New Roman" w:cs="Times New Roman"/>
                            <w:lang w:val="kk-KZ"/>
                          </w:rPr>
                          <w:t>Жобаның алғашқы талқылануы</w:t>
                        </w:r>
                      </w:p>
                    </w:txbxContent>
                  </v:textbox>
                </v:rect>
                <v:rect id="Прямоугольник 253" o:spid="_x0000_s1271" style="position:absolute;left:16764;top:51245;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rLxAAAANwAAAAPAAAAZHJzL2Rvd25yZXYueG1sRI9Ba8JA&#10;FITvQv/D8gq96aaWSp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IqLusvEAAAA3AAAAA8A&#10;AAAAAAAAAAAAAAAABwIAAGRycy9kb3ducmV2LnhtbFBLBQYAAAAAAwADALcAAAD4AgAAAAA=&#10;" fillcolor="window" strokecolor="windowText" strokeweight="1pt">
                  <v:textbox>
                    <w:txbxContent>
                      <w:p w:rsidR="0012434A" w:rsidRDefault="0012434A" w:rsidP="00C02C69">
                        <w:pPr>
                          <w:jc w:val="center"/>
                        </w:pPr>
                        <w:r>
                          <w:rPr>
                            <w:noProof/>
                            <w:lang w:eastAsia="ru-RU"/>
                          </w:rPr>
                          <w:drawing>
                            <wp:inline distT="0" distB="0" distL="0" distR="0" wp14:anchorId="4A87D745" wp14:editId="585A587E">
                              <wp:extent cx="591185" cy="59118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1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v:textbox>
                </v:rect>
                <v:shape id="Стрелка вправо 254" o:spid="_x0000_s1272" type="#_x0000_t13" style="position:absolute;left:13208;top:40265;width:276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" adj="16386" fillcolor="windowText" strokeweight="1pt"/>
                <v:shape id="Стрелка вправо 255" o:spid="_x0000_s1273" type="#_x0000_t13" style="position:absolute;left:27209;top:40386;width:276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" adj="16386" fillcolor="windowText" strokeweight="1pt"/>
                <v:shape id="Стрелка вправо 256" o:spid="_x0000_s1274" type="#_x0000_t13" style="position:absolute;left:13462;top:57986;width:2857;height:1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" adj="16163" fillcolor="windowText" strokeweight="1pt"/>
                <v:rect id="Прямоугольник 257" o:spid="_x0000_s1275" style="position:absolute;left:2444;top:66612;width:6029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" fillcolor="#e2f0d9" strokecolor="#70ad47" strokeweight="1pt">
                  <v:textbox>
                    <w:txbxContent>
                      <w:p w:rsidR="0012434A" w:rsidRDefault="0012434A" w:rsidP="00C02C69">
                        <w:pPr>
                          <w:pStyle w:val="ab"/>
                          <w:spacing w:before="0" w:beforeAutospacing="0" w:after="160" w:afterAutospacing="0" w:line="252" w:lineRule="auto"/>
                          <w:ind w:left="720" w:hanging="360"/>
                          <w:jc w:val="both"/>
                        </w:pPr>
                        <w:r>
                          <w:rPr>
                            <w:rFonts w:eastAsia="Calibri"/>
                            <w:sz w:val="22"/>
                            <w:szCs w:val="22"/>
                          </w:rPr>
                          <w:t>5</w:t>
                        </w:r>
                        <w:r>
                          <w:rPr>
                            <w:rFonts w:eastAsia="Calibri"/>
                            <w:sz w:val="22"/>
                            <w:szCs w:val="22"/>
                            <w:lang w:val="kk-KZ"/>
                          </w:rPr>
                          <w:t>.Жобаның орындалуы</w:t>
                        </w:r>
                      </w:p>
                    </w:txbxContent>
                  </v:textbox>
                </v:rect>
                <v:rect id="Прямоугольник 258" o:spid="_x0000_s1276" style="position:absolute;left:2571;top:69660;width:10383;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" fillcolor="window" strokecolor="windowText" strokeweight="1pt">
                  <v:textbox>
                    <w:txbxContent>
                      <w:p w:rsidR="0012434A" w:rsidRDefault="0012434A" w:rsidP="00C02C69">
                        <w:pPr>
                          <w:jc w:val="center"/>
                        </w:pPr>
                        <w:r>
                          <w:rPr>
                            <w:noProof/>
                            <w:lang w:eastAsia="ru-RU"/>
                          </w:rPr>
                          <w:drawing>
                            <wp:inline distT="0" distB="0" distL="0" distR="0" wp14:anchorId="7B7E8311" wp14:editId="3F770BDA">
                              <wp:extent cx="591185" cy="59118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3.png"/>
                                      <pic:cNvPicPr/>
                                    </pic:nvPicPr>
                                    <pic:blipFill>
                                      <a:blip r:embed="rId91">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v:textbox>
                </v:rect>
                <v:rect id="Прямоугольник 259" o:spid="_x0000_s1277" style="position:absolute;left:2730;top:76740;width:10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" fillcolor="window" strokecolor="windowText" strokeweight="1pt">
                  <v:textbox>
                    <w:txbxContent>
                      <w:p w:rsidR="0012434A" w:rsidRPr="00905F9B" w:rsidRDefault="0012434A" w:rsidP="00C02C69">
                        <w:pPr>
                          <w:spacing w:after="0" w:line="240" w:lineRule="auto"/>
                          <w:jc w:val="center"/>
                          <w:rPr>
                            <w:rFonts w:ascii="Times New Roman" w:hAnsi="Times New Roman" w:cs="Times New Roman"/>
                            <w:lang w:val="kk-KZ"/>
                          </w:rPr>
                        </w:pPr>
                        <w:r w:rsidRPr="00905F9B">
                          <w:rPr>
                            <w:rFonts w:ascii="Times New Roman" w:hAnsi="Times New Roman" w:cs="Times New Roman"/>
                          </w:rPr>
                          <w:t>13.</w:t>
                        </w:r>
                        <w:r>
                          <w:rPr>
                            <w:rFonts w:ascii="Times New Roman" w:hAnsi="Times New Roman" w:cs="Times New Roman"/>
                            <w:lang w:val="kk-KZ"/>
                          </w:rPr>
                          <w:t>Ж</w:t>
                        </w:r>
                        <w:r w:rsidRPr="00905F9B">
                          <w:rPr>
                            <w:rFonts w:ascii="Times New Roman" w:hAnsi="Times New Roman" w:cs="Times New Roman"/>
                            <w:lang w:val="kk-KZ"/>
                          </w:rPr>
                          <w:t>обаны басқару</w:t>
                        </w:r>
                      </w:p>
                    </w:txbxContent>
                  </v:textbox>
                </v:rect>
                <v:rect id="Прямоугольник 260" o:spid="_x0000_s1278" style="position:absolute;left:16922;top:69787;width:1476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" fillcolor="window" strokecolor="windowText" strokeweight="1pt">
                  <v:textbox>
                    <w:txbxContent>
                      <w:p w:rsidR="0012434A" w:rsidRDefault="0012434A" w:rsidP="00C02C69">
                        <w:pPr>
                          <w:jc w:val="center"/>
                        </w:pPr>
                        <w:r>
                          <w:rPr>
                            <w:noProof/>
                            <w:lang w:eastAsia="ru-RU"/>
                          </w:rPr>
                          <w:drawing>
                            <wp:inline distT="0" distB="0" distL="0" distR="0" wp14:anchorId="02C3B88E" wp14:editId="298BDF34">
                              <wp:extent cx="591185" cy="59118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4.png"/>
                                      <pic:cNvPicPr/>
                                    </pic:nvPicPr>
                                    <pic:blipFill>
                                      <a:blip r:embed="rId92">
                                        <a:extLst>
                                          <a:ext uri="{28A0092B-C50C-407E-A947-70E740481C1C}">
                                            <a14:useLocalDpi xmlns:a14="http://schemas.microsoft.com/office/drawing/2010/main" val="0"/>
                                          </a:ext>
                                        </a:extLst>
                                      </a:blip>
                                      <a:stretch>
                                        <a:fillRect/>
                                      </a:stretch>
                                    </pic:blipFill>
                                    <pic:spPr>
                                      <a:xfrm>
                                        <a:off x="0" y="0"/>
                                        <a:ext cx="591185" cy="591185"/>
                                      </a:xfrm>
                                      <a:prstGeom prst="rect">
                                        <a:avLst/>
                                      </a:prstGeom>
                                    </pic:spPr>
                                  </pic:pic>
                                </a:graphicData>
                              </a:graphic>
                            </wp:inline>
                          </w:drawing>
                        </w:r>
                      </w:p>
                    </w:txbxContent>
                  </v:textbox>
                </v:rect>
                <v:rect id="Прямоугольник 261" o:spid="_x0000_s1279" style="position:absolute;left:16922;top:76899;width:1476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" fillcolor="window" strokecolor="windowText" strokeweight="1pt">
                  <v:textbox>
                    <w:txbxContent>
                      <w:p w:rsidR="0012434A" w:rsidRPr="00905F9B" w:rsidRDefault="0012434A" w:rsidP="00C02C69">
                        <w:pPr>
                          <w:spacing w:after="0" w:line="240" w:lineRule="auto"/>
                          <w:jc w:val="center"/>
                          <w:rPr>
                            <w:lang w:val="kk-KZ"/>
                          </w:rPr>
                        </w:pPr>
                        <w:r w:rsidRPr="00905F9B">
                          <w:rPr>
                            <w:rFonts w:ascii="Times New Roman" w:hAnsi="Times New Roman" w:cs="Times New Roman"/>
                          </w:rPr>
                          <w:t>14.</w:t>
                        </w:r>
                        <w:r>
                          <w:rPr>
                            <w:rFonts w:ascii="Times New Roman" w:hAnsi="Times New Roman" w:cs="Times New Roman"/>
                            <w:lang w:val="kk-KZ"/>
                          </w:rPr>
                          <w:t>К</w:t>
                        </w:r>
                        <w:r w:rsidRPr="00905F9B">
                          <w:rPr>
                            <w:rFonts w:ascii="Times New Roman" w:hAnsi="Times New Roman" w:cs="Times New Roman"/>
                            <w:lang w:val="kk-KZ"/>
                          </w:rPr>
                          <w:t>әсіпорындарға берілетін</w:t>
                        </w:r>
                        <w:r>
                          <w:rPr>
                            <w:lang w:val="kk-KZ"/>
                          </w:rPr>
                          <w:t xml:space="preserve"> есеп</w:t>
                        </w:r>
                      </w:p>
                    </w:txbxContent>
                  </v:textbox>
                </v:rect>
                <w10:anchorlock/>
              </v:group>
            </w:pict>
          </mc:Fallback>
        </mc:AlternateContent>
      </w:r>
    </w:p>
    <w:p w:rsidR="00C02C69" w:rsidRPr="00F15783" w:rsidRDefault="001B3844" w:rsidP="00BC675F">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34 </w:t>
      </w:r>
      <w:r w:rsidR="004E6D04" w:rsidRPr="00F15783">
        <w:rPr>
          <w:rFonts w:ascii="Times New Roman" w:hAnsi="Times New Roman" w:cs="Times New Roman"/>
          <w:sz w:val="28"/>
          <w:szCs w:val="28"/>
          <w:lang w:val="kk-KZ"/>
        </w:rPr>
        <w:t xml:space="preserve">Сурет – </w:t>
      </w:r>
      <w:r w:rsidR="00B2602A" w:rsidRPr="00F15783">
        <w:rPr>
          <w:rFonts w:ascii="Times New Roman" w:hAnsi="Times New Roman" w:cs="Times New Roman"/>
          <w:sz w:val="28"/>
          <w:szCs w:val="28"/>
          <w:lang w:val="kk-KZ"/>
        </w:rPr>
        <w:t>Аутсорсингтің бес сатылы процес</w:t>
      </w:r>
      <w:r w:rsidR="00C02C69" w:rsidRPr="00F15783">
        <w:rPr>
          <w:rFonts w:ascii="Times New Roman" w:hAnsi="Times New Roman" w:cs="Times New Roman"/>
          <w:sz w:val="28"/>
          <w:szCs w:val="28"/>
          <w:lang w:val="kk-KZ"/>
        </w:rPr>
        <w:t>і</w:t>
      </w:r>
    </w:p>
    <w:p w:rsidR="00721F70" w:rsidRPr="00F15783" w:rsidRDefault="008F70FC" w:rsidP="00BC675F">
      <w:pPr>
        <w:spacing w:after="0" w:line="240" w:lineRule="auto"/>
        <w:ind w:firstLine="708"/>
        <w:jc w:val="center"/>
        <w:rPr>
          <w:rFonts w:ascii="Times New Roman" w:hAnsi="Times New Roman" w:cs="Times New Roman"/>
          <w:sz w:val="24"/>
          <w:szCs w:val="24"/>
          <w:lang w:val="kk-KZ"/>
        </w:rPr>
      </w:pPr>
      <w:r w:rsidRPr="00F15783">
        <w:rPr>
          <w:rFonts w:ascii="Times New Roman" w:hAnsi="Times New Roman" w:cs="Times New Roman"/>
          <w:sz w:val="24"/>
          <w:szCs w:val="24"/>
          <w:lang w:val="kk-KZ"/>
        </w:rPr>
        <w:t>Ескертпе: автормен әзірленді</w:t>
      </w:r>
    </w:p>
    <w:p w:rsidR="00DF4FC4" w:rsidRDefault="00DF4FC4" w:rsidP="00BC675F">
      <w:pPr>
        <w:spacing w:after="0" w:line="240" w:lineRule="auto"/>
        <w:ind w:firstLine="708"/>
        <w:jc w:val="center"/>
        <w:rPr>
          <w:rFonts w:ascii="Times New Roman" w:hAnsi="Times New Roman" w:cs="Times New Roman"/>
          <w:sz w:val="24"/>
          <w:szCs w:val="24"/>
          <w:lang w:val="kk-KZ"/>
        </w:rPr>
      </w:pPr>
    </w:p>
    <w:p w:rsidR="00C02C69" w:rsidRPr="00C02C69" w:rsidRDefault="00174EB4"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6A179B">
        <w:rPr>
          <w:rFonts w:ascii="Times New Roman" w:hAnsi="Times New Roman" w:cs="Times New Roman"/>
          <w:sz w:val="28"/>
          <w:szCs w:val="28"/>
          <w:lang w:val="kk-KZ"/>
        </w:rPr>
        <w:t>ті жүзеге асыру кәсіпорындард</w:t>
      </w:r>
      <w:r w:rsidR="00C02C69" w:rsidRPr="00C02C69">
        <w:rPr>
          <w:rFonts w:ascii="Times New Roman" w:hAnsi="Times New Roman" w:cs="Times New Roman"/>
          <w:sz w:val="28"/>
          <w:szCs w:val="28"/>
          <w:lang w:val="kk-KZ"/>
        </w:rPr>
        <w:t>ы тиімді басқаруға және бәсекелестікке қарсы стратегиялық ұстанымда</w:t>
      </w:r>
      <w:r w:rsidR="008F70FC">
        <w:rPr>
          <w:rFonts w:ascii="Times New Roman" w:hAnsi="Times New Roman" w:cs="Times New Roman"/>
          <w:sz w:val="28"/>
          <w:szCs w:val="28"/>
          <w:lang w:val="kk-KZ"/>
        </w:rPr>
        <w:t>р</w:t>
      </w:r>
      <w:r w:rsidR="00C02C69" w:rsidRPr="00C02C69">
        <w:rPr>
          <w:rFonts w:ascii="Times New Roman" w:hAnsi="Times New Roman" w:cs="Times New Roman"/>
          <w:sz w:val="28"/>
          <w:szCs w:val="28"/>
          <w:lang w:val="kk-KZ"/>
        </w:rPr>
        <w:t xml:space="preserve">ға алып келді. </w:t>
      </w:r>
      <w:r w:rsidR="00DB4632">
        <w:rPr>
          <w:rFonts w:ascii="Times New Roman" w:hAnsi="Times New Roman" w:cs="Times New Roman"/>
          <w:sz w:val="28"/>
          <w:szCs w:val="28"/>
          <w:lang w:val="kk-KZ"/>
        </w:rPr>
        <w:t>Бұл жоспарлау, ұйымдастырушылық</w:t>
      </w:r>
      <w:r w:rsidR="00C02C69" w:rsidRPr="00C02C69">
        <w:rPr>
          <w:rFonts w:ascii="Times New Roman" w:hAnsi="Times New Roman" w:cs="Times New Roman"/>
          <w:sz w:val="28"/>
          <w:szCs w:val="28"/>
          <w:lang w:val="kk-KZ"/>
        </w:rPr>
        <w:t>, персоналды басқару және бақылау сияқты басқарудың әр түрлі әрекеттерін қамтитын күрделі процесс болып табылады. Тіпті ең жақсы тұжырымдалған стратегиялар болса да сәтті жүзеге асырылмай кәсіпорын үшін жақсы нәтиже бермеуі мүмкін. Іске асыру келесідей мәселелеге</w:t>
      </w:r>
      <w:r w:rsidR="006A179B">
        <w:rPr>
          <w:rFonts w:ascii="Times New Roman" w:hAnsi="Times New Roman" w:cs="Times New Roman"/>
          <w:sz w:val="28"/>
          <w:szCs w:val="28"/>
          <w:lang w:val="kk-KZ"/>
        </w:rPr>
        <w:t xml:space="preserve"> байланысты болуы мүмкін: проце</w:t>
      </w:r>
      <w:r w:rsidR="00C02C69" w:rsidRPr="00C02C69">
        <w:rPr>
          <w:rFonts w:ascii="Times New Roman" w:hAnsi="Times New Roman" w:cs="Times New Roman"/>
          <w:sz w:val="28"/>
          <w:szCs w:val="28"/>
          <w:lang w:val="kk-KZ"/>
        </w:rPr>
        <w:t>сті</w:t>
      </w:r>
      <w:r w:rsidR="008F70FC">
        <w:rPr>
          <w:rFonts w:ascii="Times New Roman" w:hAnsi="Times New Roman" w:cs="Times New Roman"/>
          <w:sz w:val="28"/>
          <w:szCs w:val="28"/>
          <w:lang w:val="kk-KZ"/>
        </w:rPr>
        <w:t>ң</w:t>
      </w:r>
      <w:r w:rsidR="00C02C69" w:rsidRPr="00C02C69">
        <w:rPr>
          <w:rFonts w:ascii="Times New Roman" w:hAnsi="Times New Roman" w:cs="Times New Roman"/>
          <w:sz w:val="28"/>
          <w:szCs w:val="28"/>
          <w:lang w:val="kk-KZ"/>
        </w:rPr>
        <w:t xml:space="preserve"> тиімсіз басқарылуы, ресурстарды</w:t>
      </w:r>
      <w:r w:rsidR="00537FE9">
        <w:rPr>
          <w:rFonts w:ascii="Times New Roman" w:hAnsi="Times New Roman" w:cs="Times New Roman"/>
          <w:sz w:val="28"/>
          <w:szCs w:val="28"/>
          <w:lang w:val="kk-KZ"/>
        </w:rPr>
        <w:t>ң</w:t>
      </w:r>
      <w:r w:rsidR="00C02C69" w:rsidRPr="00C02C69">
        <w:rPr>
          <w:rFonts w:ascii="Times New Roman" w:hAnsi="Times New Roman" w:cs="Times New Roman"/>
          <w:sz w:val="28"/>
          <w:szCs w:val="28"/>
          <w:lang w:val="kk-KZ"/>
        </w:rPr>
        <w:t xml:space="preserve"> жеткіліксіз бөлінуі, өзгеріске ба</w:t>
      </w:r>
      <w:r w:rsidR="00DF4FC4">
        <w:rPr>
          <w:rFonts w:ascii="Times New Roman" w:hAnsi="Times New Roman" w:cs="Times New Roman"/>
          <w:sz w:val="28"/>
          <w:szCs w:val="28"/>
          <w:lang w:val="kk-KZ"/>
        </w:rPr>
        <w:t>й</w:t>
      </w:r>
      <w:r w:rsidR="00C02C69" w:rsidRPr="00C02C69">
        <w:rPr>
          <w:rFonts w:ascii="Times New Roman" w:hAnsi="Times New Roman" w:cs="Times New Roman"/>
          <w:sz w:val="28"/>
          <w:szCs w:val="28"/>
          <w:lang w:val="kk-KZ"/>
        </w:rPr>
        <w:t>ланысты қызметкерлердің қарсылығы, жоғарығы басшылық тарапынан қолдаудың болмауы.</w:t>
      </w:r>
    </w:p>
    <w:p w:rsidR="00B9629D"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Мердігердің</w:t>
      </w:r>
      <w:r w:rsidR="00DF4FC4">
        <w:rPr>
          <w:rFonts w:ascii="Times New Roman" w:hAnsi="Times New Roman" w:cs="Times New Roman"/>
          <w:sz w:val="28"/>
          <w:szCs w:val="28"/>
          <w:lang w:val="kk-KZ"/>
        </w:rPr>
        <w:t>,</w:t>
      </w:r>
      <w:r w:rsidRPr="00C02C69">
        <w:rPr>
          <w:rFonts w:ascii="Times New Roman" w:hAnsi="Times New Roman" w:cs="Times New Roman"/>
          <w:sz w:val="28"/>
          <w:szCs w:val="28"/>
          <w:lang w:val="kk-KZ"/>
        </w:rPr>
        <w:t xml:space="preserve"> яғни аутсорсер жұмысына  тұрақты түрде талдау жүргізу өте маңызды болып табылады. Өйткені шеткі кәсіпорынға міндеттерді табыстаудың басты м</w:t>
      </w:r>
      <w:r w:rsidR="008F70FC">
        <w:rPr>
          <w:rFonts w:ascii="Times New Roman" w:hAnsi="Times New Roman" w:cs="Times New Roman"/>
          <w:sz w:val="28"/>
          <w:szCs w:val="28"/>
          <w:lang w:val="kk-KZ"/>
        </w:rPr>
        <w:t>індеті – экономикалық пайда бол</w:t>
      </w:r>
      <w:r w:rsidR="008F70FC" w:rsidRPr="00C02C69">
        <w:rPr>
          <w:rFonts w:ascii="Times New Roman" w:hAnsi="Times New Roman" w:cs="Times New Roman"/>
          <w:sz w:val="28"/>
          <w:szCs w:val="28"/>
          <w:lang w:val="kk-KZ"/>
        </w:rPr>
        <w:t>ы</w:t>
      </w:r>
      <w:r w:rsidRPr="00C02C69">
        <w:rPr>
          <w:rFonts w:ascii="Times New Roman" w:hAnsi="Times New Roman" w:cs="Times New Roman"/>
          <w:sz w:val="28"/>
          <w:szCs w:val="28"/>
          <w:lang w:val="kk-KZ"/>
        </w:rPr>
        <w:t xml:space="preserve">п табылады. Көбіне серіктестіктің басында аутсорсинг жоғары тиімділік пен өнімділікті көрсетуі мүмкін, содан кейін ол  төмендеуі </w:t>
      </w:r>
      <w:r w:rsidR="00537FE9">
        <w:rPr>
          <w:rFonts w:ascii="Times New Roman" w:hAnsi="Times New Roman" w:cs="Times New Roman"/>
          <w:sz w:val="28"/>
          <w:szCs w:val="28"/>
          <w:lang w:val="kk-KZ"/>
        </w:rPr>
        <w:t>ықтимал</w:t>
      </w:r>
      <w:r w:rsidRPr="00C02C69">
        <w:rPr>
          <w:rFonts w:ascii="Times New Roman" w:hAnsi="Times New Roman" w:cs="Times New Roman"/>
          <w:sz w:val="28"/>
          <w:szCs w:val="28"/>
          <w:lang w:val="kk-KZ"/>
        </w:rPr>
        <w:t xml:space="preserve">. Мұндай жағдайда бақылауды жоғалту тапсырыс беруші үшін жағымсыз жағдайға әкелуі мүмкін. Кәсіпорынның </w:t>
      </w:r>
      <w:r w:rsidR="00174EB4">
        <w:rPr>
          <w:rFonts w:ascii="Times New Roman" w:hAnsi="Times New Roman" w:cs="Times New Roman"/>
          <w:sz w:val="28"/>
          <w:szCs w:val="28"/>
          <w:lang w:val="kk-KZ"/>
        </w:rPr>
        <w:t>аутсорсинг</w:t>
      </w:r>
      <w:r w:rsidR="006A179B">
        <w:rPr>
          <w:rFonts w:ascii="Times New Roman" w:hAnsi="Times New Roman" w:cs="Times New Roman"/>
          <w:sz w:val="28"/>
          <w:szCs w:val="28"/>
          <w:lang w:val="kk-KZ"/>
        </w:rPr>
        <w:t xml:space="preserve"> проце</w:t>
      </w:r>
      <w:r w:rsidRPr="00C02C69">
        <w:rPr>
          <w:rFonts w:ascii="Times New Roman" w:hAnsi="Times New Roman" w:cs="Times New Roman"/>
          <w:sz w:val="28"/>
          <w:szCs w:val="28"/>
          <w:lang w:val="kk-KZ"/>
        </w:rPr>
        <w:t>стерін екінші деңгейлі міндеттерін ме</w:t>
      </w:r>
      <w:r w:rsidR="00D45AE2">
        <w:rPr>
          <w:rFonts w:ascii="Times New Roman" w:hAnsi="Times New Roman" w:cs="Times New Roman"/>
          <w:sz w:val="28"/>
          <w:szCs w:val="28"/>
          <w:lang w:val="kk-KZ"/>
        </w:rPr>
        <w:t>р</w:t>
      </w:r>
      <w:r w:rsidRPr="00C02C69">
        <w:rPr>
          <w:rFonts w:ascii="Times New Roman" w:hAnsi="Times New Roman" w:cs="Times New Roman"/>
          <w:sz w:val="28"/>
          <w:szCs w:val="28"/>
          <w:lang w:val="kk-KZ"/>
        </w:rPr>
        <w:t xml:space="preserve">дігерге берген кәсіпорын басқара алады. </w:t>
      </w:r>
    </w:p>
    <w:p w:rsidR="00C02C69" w:rsidRPr="00C02C69"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 xml:space="preserve">Сонымен қатар, кәсіпорын менеджерлері </w:t>
      </w:r>
      <w:r w:rsidR="00174EB4">
        <w:rPr>
          <w:rFonts w:ascii="Times New Roman" w:hAnsi="Times New Roman" w:cs="Times New Roman"/>
          <w:sz w:val="28"/>
          <w:szCs w:val="28"/>
          <w:lang w:val="kk-KZ"/>
        </w:rPr>
        <w:t>аутсорсинг</w:t>
      </w:r>
      <w:r w:rsidRPr="00C02C69">
        <w:rPr>
          <w:rFonts w:ascii="Times New Roman" w:hAnsi="Times New Roman" w:cs="Times New Roman"/>
          <w:sz w:val="28"/>
          <w:szCs w:val="28"/>
          <w:lang w:val="kk-KZ"/>
        </w:rPr>
        <w:t xml:space="preserve"> процесін бақылау және басқ</w:t>
      </w:r>
      <w:r w:rsidR="00B9629D">
        <w:rPr>
          <w:rFonts w:ascii="Times New Roman" w:hAnsi="Times New Roman" w:cs="Times New Roman"/>
          <w:sz w:val="28"/>
          <w:szCs w:val="28"/>
          <w:lang w:val="kk-KZ"/>
        </w:rPr>
        <w:t>ару дағдыларына ие болуы керек.</w:t>
      </w:r>
      <w:r w:rsidR="00DF4FC4">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Кейбір жағдайларда кәсіпорын өзінің белгілі бір міндеттерін орында</w:t>
      </w:r>
      <w:r w:rsidR="00E87835">
        <w:rPr>
          <w:rFonts w:ascii="Times New Roman" w:hAnsi="Times New Roman" w:cs="Times New Roman"/>
          <w:sz w:val="28"/>
          <w:szCs w:val="28"/>
          <w:lang w:val="kk-KZ"/>
        </w:rPr>
        <w:t>й а</w:t>
      </w:r>
      <w:r w:rsidRPr="00C02C69">
        <w:rPr>
          <w:rFonts w:ascii="Times New Roman" w:hAnsi="Times New Roman" w:cs="Times New Roman"/>
          <w:sz w:val="28"/>
          <w:szCs w:val="28"/>
          <w:lang w:val="kk-KZ"/>
        </w:rPr>
        <w:t>лмай жататын уақыттарда шеткі кәсіпорын көмегіне де жүгінеді. Бұл жағдайда тапсырыс беруші кәсіпорын мердігердің мүмкіндіктерін объективті бағала</w:t>
      </w:r>
      <w:r w:rsidR="00D45AE2">
        <w:rPr>
          <w:rFonts w:ascii="Times New Roman" w:hAnsi="Times New Roman" w:cs="Times New Roman"/>
          <w:sz w:val="28"/>
          <w:szCs w:val="28"/>
          <w:lang w:val="kk-KZ"/>
        </w:rPr>
        <w:t>й алмайды және аутсорсинг проце</w:t>
      </w:r>
      <w:r w:rsidRPr="00C02C69">
        <w:rPr>
          <w:rFonts w:ascii="Times New Roman" w:hAnsi="Times New Roman" w:cs="Times New Roman"/>
          <w:sz w:val="28"/>
          <w:szCs w:val="28"/>
          <w:lang w:val="kk-KZ"/>
        </w:rPr>
        <w:t>стерін басқара аламайды. Бұл жағдайда шеттегі маман</w:t>
      </w:r>
      <w:r w:rsidR="008F70FC">
        <w:rPr>
          <w:rFonts w:ascii="Times New Roman" w:hAnsi="Times New Roman" w:cs="Times New Roman"/>
          <w:sz w:val="28"/>
          <w:szCs w:val="28"/>
          <w:lang w:val="kk-KZ"/>
        </w:rPr>
        <w:t xml:space="preserve">дардың көмегіне жүгініп, келсім </w:t>
      </w:r>
      <w:r w:rsidRPr="00C02C69">
        <w:rPr>
          <w:rFonts w:ascii="Times New Roman" w:hAnsi="Times New Roman" w:cs="Times New Roman"/>
          <w:sz w:val="28"/>
          <w:szCs w:val="28"/>
          <w:lang w:val="kk-KZ"/>
        </w:rPr>
        <w:t>шарттағы барлық мүмкіндіктерді егжей-тегжейлі пысықтап алуы керек.</w:t>
      </w:r>
    </w:p>
    <w:p w:rsidR="00B9629D" w:rsidRDefault="00C02C69" w:rsidP="00BC675F">
      <w:pPr>
        <w:spacing w:after="0" w:line="240" w:lineRule="auto"/>
        <w:ind w:firstLine="708"/>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Мерзімді түрде міндеттерді</w:t>
      </w:r>
      <w:r w:rsidR="00F61F2A">
        <w:rPr>
          <w:rFonts w:ascii="Times New Roman" w:hAnsi="Times New Roman" w:cs="Times New Roman"/>
          <w:sz w:val="28"/>
          <w:szCs w:val="28"/>
          <w:lang w:val="kk-KZ"/>
        </w:rPr>
        <w:t>ң</w:t>
      </w:r>
      <w:r w:rsidRPr="00C02C69">
        <w:rPr>
          <w:rFonts w:ascii="Times New Roman" w:hAnsi="Times New Roman" w:cs="Times New Roman"/>
          <w:sz w:val="28"/>
          <w:szCs w:val="28"/>
          <w:lang w:val="kk-KZ"/>
        </w:rPr>
        <w:t xml:space="preserve"> орындалуы мен  келісім шарттың маңызды тармақтарының орындалуын мерзімді бақылап тұру, аутсорсинг процесстерін жеңіл басқаруға мүмкіндік береді. Қажет болған жағдайда аралық талдау жасап, мердігерлердің жұмысының бақылау </w:t>
      </w:r>
      <w:r w:rsidR="00DF4FC4">
        <w:rPr>
          <w:rFonts w:ascii="Times New Roman" w:hAnsi="Times New Roman" w:cs="Times New Roman"/>
          <w:sz w:val="28"/>
          <w:szCs w:val="28"/>
          <w:lang w:val="kk-KZ"/>
        </w:rPr>
        <w:t>кезеңдерін</w:t>
      </w:r>
      <w:r w:rsidRPr="00C02C69">
        <w:rPr>
          <w:rFonts w:ascii="Times New Roman" w:hAnsi="Times New Roman" w:cs="Times New Roman"/>
          <w:sz w:val="28"/>
          <w:szCs w:val="28"/>
          <w:lang w:val="kk-KZ"/>
        </w:rPr>
        <w:t xml:space="preserve"> атап көрсете алады. Жалпы кәсіпорынның бәсекеге қабілеттілігін арттырып, экономикалық тиімділігін жоғарылатып және </w:t>
      </w:r>
      <w:r w:rsidR="008F70FC">
        <w:rPr>
          <w:rFonts w:ascii="Times New Roman" w:hAnsi="Times New Roman" w:cs="Times New Roman"/>
          <w:sz w:val="28"/>
          <w:szCs w:val="28"/>
          <w:lang w:val="kk-KZ"/>
        </w:rPr>
        <w:t>бизнесті дамыту үшін осы процес</w:t>
      </w:r>
      <w:r w:rsidRPr="00C02C69">
        <w:rPr>
          <w:rFonts w:ascii="Times New Roman" w:hAnsi="Times New Roman" w:cs="Times New Roman"/>
          <w:sz w:val="28"/>
          <w:szCs w:val="28"/>
          <w:lang w:val="kk-KZ"/>
        </w:rPr>
        <w:t>терді толығымен</w:t>
      </w:r>
      <w:r w:rsidR="00B9629D">
        <w:rPr>
          <w:rFonts w:ascii="Times New Roman" w:hAnsi="Times New Roman" w:cs="Times New Roman"/>
          <w:sz w:val="28"/>
          <w:szCs w:val="28"/>
          <w:lang w:val="kk-KZ"/>
        </w:rPr>
        <w:t xml:space="preserve">  басқару қажет болып табылады.</w:t>
      </w:r>
    </w:p>
    <w:p w:rsidR="00C02C69" w:rsidRPr="00C02C69" w:rsidRDefault="00B9629D" w:rsidP="00BC67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02C69" w:rsidRPr="00C02C69">
        <w:rPr>
          <w:rFonts w:ascii="Times New Roman" w:hAnsi="Times New Roman" w:cs="Times New Roman"/>
          <w:sz w:val="28"/>
          <w:szCs w:val="28"/>
          <w:lang w:val="kk-KZ"/>
        </w:rPr>
        <w:t>Бұл үшін к</w:t>
      </w:r>
      <w:r w:rsidR="00B2602A">
        <w:rPr>
          <w:rFonts w:ascii="Times New Roman" w:hAnsi="Times New Roman" w:cs="Times New Roman"/>
          <w:sz w:val="28"/>
          <w:szCs w:val="28"/>
          <w:lang w:val="kk-KZ"/>
        </w:rPr>
        <w:t>е</w:t>
      </w:r>
      <w:r w:rsidR="00C02C69" w:rsidRPr="00C02C69">
        <w:rPr>
          <w:rFonts w:ascii="Times New Roman" w:hAnsi="Times New Roman" w:cs="Times New Roman"/>
          <w:sz w:val="28"/>
          <w:szCs w:val="28"/>
          <w:lang w:val="kk-KZ"/>
        </w:rPr>
        <w:t>лесідей міндеттер орындалуы керек:</w:t>
      </w:r>
    </w:p>
    <w:p w:rsidR="00C02C69" w:rsidRPr="00C02C69" w:rsidRDefault="00C02C69" w:rsidP="00680D31">
      <w:pPr>
        <w:numPr>
          <w:ilvl w:val="0"/>
          <w:numId w:val="48"/>
        </w:numPr>
        <w:tabs>
          <w:tab w:val="left" w:pos="142"/>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аутсорсер қызметінің, жұмысының параметрлерін анықтап және оларды үнемі қадағалап отыру керек;</w:t>
      </w:r>
    </w:p>
    <w:p w:rsidR="00C02C69" w:rsidRPr="00C02C69" w:rsidRDefault="00C02C69" w:rsidP="00680D31">
      <w:pPr>
        <w:numPr>
          <w:ilvl w:val="0"/>
          <w:numId w:val="48"/>
        </w:numPr>
        <w:tabs>
          <w:tab w:val="left" w:pos="142"/>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мердігердің іс әрекетіне мезгілді талдау мен  бақылауды орнату;</w:t>
      </w:r>
    </w:p>
    <w:p w:rsidR="00C02C69" w:rsidRPr="00C02C69" w:rsidRDefault="00C02C69" w:rsidP="00680D31">
      <w:pPr>
        <w:numPr>
          <w:ilvl w:val="0"/>
          <w:numId w:val="48"/>
        </w:numPr>
        <w:tabs>
          <w:tab w:val="left" w:pos="142"/>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мердігерлердің келісім-шарт ережелерін үнемі қадағал</w:t>
      </w:r>
      <w:r w:rsidR="00B2602A">
        <w:rPr>
          <w:rFonts w:ascii="Times New Roman" w:hAnsi="Times New Roman" w:cs="Times New Roman"/>
          <w:sz w:val="28"/>
          <w:szCs w:val="28"/>
          <w:lang w:val="kk-KZ"/>
        </w:rPr>
        <w:t>ап</w:t>
      </w:r>
      <w:r w:rsidRPr="00C02C69">
        <w:rPr>
          <w:rFonts w:ascii="Times New Roman" w:hAnsi="Times New Roman" w:cs="Times New Roman"/>
          <w:sz w:val="28"/>
          <w:szCs w:val="28"/>
          <w:lang w:val="kk-KZ"/>
        </w:rPr>
        <w:t xml:space="preserve"> отыру;</w:t>
      </w:r>
    </w:p>
    <w:p w:rsidR="00C02C69" w:rsidRPr="00C02C69" w:rsidRDefault="00174EB4" w:rsidP="00680D31">
      <w:pPr>
        <w:numPr>
          <w:ilvl w:val="0"/>
          <w:numId w:val="48"/>
        </w:numPr>
        <w:tabs>
          <w:tab w:val="left" w:pos="142"/>
          <w:tab w:val="left" w:pos="993"/>
        </w:tabs>
        <w:spacing w:after="0" w:line="240" w:lineRule="auto"/>
        <w:ind w:left="0"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w:t>
      </w:r>
      <w:r w:rsidR="00C02C69" w:rsidRPr="00C02C69">
        <w:rPr>
          <w:rFonts w:ascii="Times New Roman" w:hAnsi="Times New Roman" w:cs="Times New Roman"/>
          <w:sz w:val="28"/>
          <w:szCs w:val="28"/>
          <w:lang w:val="kk-KZ"/>
        </w:rPr>
        <w:t xml:space="preserve"> қызметінің нәтижелері</w:t>
      </w:r>
      <w:r w:rsidR="00D45AE2">
        <w:rPr>
          <w:rFonts w:ascii="Times New Roman" w:hAnsi="Times New Roman" w:cs="Times New Roman"/>
          <w:sz w:val="28"/>
          <w:szCs w:val="28"/>
          <w:lang w:val="kk-KZ"/>
        </w:rPr>
        <w:t>мен жоспарланған нәтижемен салы</w:t>
      </w:r>
      <w:r w:rsidR="00C02C69" w:rsidRPr="00C02C69">
        <w:rPr>
          <w:rFonts w:ascii="Times New Roman" w:hAnsi="Times New Roman" w:cs="Times New Roman"/>
          <w:sz w:val="28"/>
          <w:szCs w:val="28"/>
          <w:lang w:val="kk-KZ"/>
        </w:rPr>
        <w:t>стыру;</w:t>
      </w:r>
    </w:p>
    <w:p w:rsidR="00C02C69" w:rsidRPr="00C02C69" w:rsidRDefault="00C02C69" w:rsidP="00680D31">
      <w:pPr>
        <w:numPr>
          <w:ilvl w:val="0"/>
          <w:numId w:val="48"/>
        </w:numPr>
        <w:tabs>
          <w:tab w:val="left" w:pos="142"/>
          <w:tab w:val="left" w:pos="993"/>
        </w:tabs>
        <w:spacing w:after="0" w:line="240" w:lineRule="auto"/>
        <w:ind w:left="0" w:firstLine="709"/>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алынған нәтижелерді жақсарту және кәсіпорынның тиімділіг</w:t>
      </w:r>
      <w:r w:rsidR="00D45AE2">
        <w:rPr>
          <w:rFonts w:ascii="Times New Roman" w:hAnsi="Times New Roman" w:cs="Times New Roman"/>
          <w:sz w:val="28"/>
          <w:szCs w:val="28"/>
          <w:lang w:val="kk-KZ"/>
        </w:rPr>
        <w:t>і</w:t>
      </w:r>
      <w:r w:rsidRPr="00C02C69">
        <w:rPr>
          <w:rFonts w:ascii="Times New Roman" w:hAnsi="Times New Roman" w:cs="Times New Roman"/>
          <w:sz w:val="28"/>
          <w:szCs w:val="28"/>
          <w:lang w:val="kk-KZ"/>
        </w:rPr>
        <w:t xml:space="preserve">н арттыру </w:t>
      </w:r>
      <w:r w:rsidR="00D45AE2" w:rsidRPr="00C02C69">
        <w:rPr>
          <w:rFonts w:ascii="Times New Roman" w:hAnsi="Times New Roman" w:cs="Times New Roman"/>
          <w:sz w:val="28"/>
          <w:szCs w:val="28"/>
          <w:lang w:val="kk-KZ"/>
        </w:rPr>
        <w:t>ш</w:t>
      </w:r>
      <w:r w:rsidRPr="00C02C69">
        <w:rPr>
          <w:rFonts w:ascii="Times New Roman" w:hAnsi="Times New Roman" w:cs="Times New Roman"/>
          <w:sz w:val="28"/>
          <w:szCs w:val="28"/>
          <w:lang w:val="kk-KZ"/>
        </w:rPr>
        <w:t>араларын қарастыру;</w:t>
      </w:r>
    </w:p>
    <w:p w:rsidR="00C02C69" w:rsidRPr="00C02C69" w:rsidRDefault="00C02C69" w:rsidP="00BC675F">
      <w:pPr>
        <w:tabs>
          <w:tab w:val="left" w:pos="993"/>
        </w:tabs>
        <w:spacing w:after="0" w:line="240" w:lineRule="auto"/>
        <w:ind w:firstLine="851"/>
        <w:contextualSpacing/>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Аутсорсингті дұрыс ұйымда</w:t>
      </w:r>
      <w:r w:rsidR="008F70FC">
        <w:rPr>
          <w:rFonts w:ascii="Times New Roman" w:hAnsi="Times New Roman" w:cs="Times New Roman"/>
          <w:sz w:val="28"/>
          <w:szCs w:val="28"/>
          <w:lang w:val="kk-KZ"/>
        </w:rPr>
        <w:t>стыру және оның негізігі процес</w:t>
      </w:r>
      <w:r w:rsidRPr="00C02C69">
        <w:rPr>
          <w:rFonts w:ascii="Times New Roman" w:hAnsi="Times New Roman" w:cs="Times New Roman"/>
          <w:sz w:val="28"/>
          <w:szCs w:val="28"/>
          <w:lang w:val="kk-KZ"/>
        </w:rPr>
        <w:t>терін жоғары деңгейде басқару кә</w:t>
      </w:r>
      <w:r w:rsidR="00B9629D">
        <w:rPr>
          <w:rFonts w:ascii="Times New Roman" w:hAnsi="Times New Roman" w:cs="Times New Roman"/>
          <w:sz w:val="28"/>
          <w:szCs w:val="28"/>
          <w:lang w:val="kk-KZ"/>
        </w:rPr>
        <w:t>сіпорынның қалаған нәтижелеріне</w:t>
      </w:r>
      <w:r w:rsidRPr="00C02C69">
        <w:rPr>
          <w:rFonts w:ascii="Times New Roman" w:hAnsi="Times New Roman" w:cs="Times New Roman"/>
          <w:sz w:val="28"/>
          <w:szCs w:val="28"/>
          <w:lang w:val="kk-KZ"/>
        </w:rPr>
        <w:t>, атап айтатын</w:t>
      </w:r>
      <w:r w:rsidR="00295BA1">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болсақ, кәсіпорынның шығындарын қысқартып, кәсіпорын қызметін жаңа деңгейге шыға</w:t>
      </w:r>
      <w:r w:rsidR="00E0682F">
        <w:rPr>
          <w:rFonts w:ascii="Times New Roman" w:hAnsi="Times New Roman" w:cs="Times New Roman"/>
          <w:sz w:val="28"/>
          <w:szCs w:val="28"/>
          <w:lang w:val="kk-KZ"/>
        </w:rPr>
        <w:t>р</w:t>
      </w:r>
      <w:r w:rsidRPr="00C02C69">
        <w:rPr>
          <w:rFonts w:ascii="Times New Roman" w:hAnsi="Times New Roman" w:cs="Times New Roman"/>
          <w:sz w:val="28"/>
          <w:szCs w:val="28"/>
          <w:lang w:val="kk-KZ"/>
        </w:rPr>
        <w:t>уға мүмкіндік береді.</w:t>
      </w:r>
    </w:p>
    <w:p w:rsidR="00295BA1" w:rsidRPr="00516E7F" w:rsidRDefault="00295BA1" w:rsidP="00BC675F">
      <w:pPr>
        <w:spacing w:after="0" w:line="240" w:lineRule="auto"/>
        <w:rPr>
          <w:rFonts w:ascii="Times New Roman" w:hAnsi="Times New Roman" w:cs="Times New Roman"/>
          <w:sz w:val="28"/>
          <w:szCs w:val="28"/>
        </w:rPr>
      </w:pPr>
      <w:r w:rsidRPr="00516E7F">
        <w:rPr>
          <w:rFonts w:ascii="Times New Roman" w:hAnsi="Times New Roman" w:cs="Times New Roman"/>
          <w:noProof/>
          <w:sz w:val="28"/>
          <w:szCs w:val="28"/>
          <w:lang w:eastAsia="ru-RU"/>
        </w:rPr>
        <mc:AlternateContent>
          <mc:Choice Requires="wpc">
            <w:drawing>
              <wp:inline distT="0" distB="0" distL="0" distR="0" wp14:anchorId="1968BD71" wp14:editId="623866B9">
                <wp:extent cx="6083300" cy="4608215"/>
                <wp:effectExtent l="0" t="0" r="50800" b="0"/>
                <wp:docPr id="478" name="Полотно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Прямоугольник 37"/>
                        <wps:cNvSpPr/>
                        <wps:spPr>
                          <a:xfrm>
                            <a:off x="1584357" y="108642"/>
                            <a:ext cx="2716039" cy="325925"/>
                          </a:xfrm>
                          <a:prstGeom prst="rect">
                            <a:avLst/>
                          </a:prstGeom>
                          <a:ln>
                            <a:noFill/>
                          </a:ln>
                          <a:effectLst/>
                          <a:scene3d>
                            <a:camera prst="orthographicFront">
                              <a:rot lat="0" lon="0" rev="0"/>
                            </a:camera>
                            <a:lightRig rig="contrasting" dir="t">
                              <a:rot lat="0" lon="0" rev="7800000"/>
                            </a:lightRig>
                          </a:scene3d>
                          <a:sp3d>
                            <a:bevelT w="139700" h="139700"/>
                          </a:sp3d>
                        </wps:spPr>
                        <wps:style>
                          <a:lnRef idx="1">
                            <a:schemeClr val="accent6"/>
                          </a:lnRef>
                          <a:fillRef idx="2">
                            <a:schemeClr val="accent6"/>
                          </a:fillRef>
                          <a:effectRef idx="1">
                            <a:schemeClr val="accent6"/>
                          </a:effectRef>
                          <a:fontRef idx="minor">
                            <a:schemeClr val="dk1"/>
                          </a:fontRef>
                        </wps:style>
                        <wps:txbx>
                          <w:txbxContent>
                            <w:p w:rsidR="0012434A" w:rsidRPr="00B60362" w:rsidRDefault="0012434A" w:rsidP="00295BA1">
                              <w:pPr>
                                <w:jc w:val="center"/>
                                <w:rPr>
                                  <w:rFonts w:ascii="Times New Roman" w:hAnsi="Times New Roman" w:cs="Times New Roman"/>
                                </w:rPr>
                              </w:pPr>
                              <w:r w:rsidRPr="00B60362">
                                <w:rPr>
                                  <w:rFonts w:ascii="Times New Roman" w:hAnsi="Times New Roman" w:cs="Times New Roman"/>
                                  <w:lang w:val="kk-KZ"/>
                                </w:rPr>
                                <w:t xml:space="preserve">Кәсіпорын </w:t>
                              </w:r>
                              <w:r w:rsidRPr="00B60362">
                                <w:rPr>
                                  <w:rFonts w:ascii="Times New Roman" w:hAnsi="Times New Roman" w:cs="Times New Roman"/>
                                </w:rPr>
                                <w:t>(фирма)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584357" y="434567"/>
                            <a:ext cx="1385243" cy="90534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12434A" w:rsidRPr="00B60362" w:rsidRDefault="0012434A" w:rsidP="00295BA1">
                              <w:pPr>
                                <w:jc w:val="center"/>
                                <w:rPr>
                                  <w:rFonts w:ascii="Times New Roman" w:hAnsi="Times New Roman" w:cs="Times New Roman"/>
                                  <w:lang w:val="kk-KZ"/>
                                </w:rPr>
                              </w:pPr>
                              <w:r>
                                <w:rPr>
                                  <w:rFonts w:ascii="Times New Roman" w:hAnsi="Times New Roman" w:cs="Times New Roman"/>
                                  <w:lang w:val="kk-KZ"/>
                                </w:rPr>
                                <w:t>Негізгі</w:t>
                              </w:r>
                              <w:r w:rsidRPr="00B60362">
                                <w:rPr>
                                  <w:rFonts w:ascii="Times New Roman" w:hAnsi="Times New Roman" w:cs="Times New Roman"/>
                                  <w:lang w:val="kk-KZ"/>
                                </w:rPr>
                                <w:t xml:space="preserve"> емес қызмет 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2960546" y="435039"/>
                            <a:ext cx="1339850" cy="904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rsidR="0012434A" w:rsidRPr="00B60362" w:rsidRDefault="0012434A" w:rsidP="00295BA1">
                              <w:pPr>
                                <w:jc w:val="center"/>
                                <w:rPr>
                                  <w:rFonts w:ascii="Times New Roman" w:hAnsi="Times New Roman" w:cs="Times New Roman"/>
                                  <w:lang w:val="kk-KZ"/>
                                </w:rPr>
                              </w:pPr>
                              <w:r>
                                <w:rPr>
                                  <w:rFonts w:ascii="Times New Roman" w:hAnsi="Times New Roman" w:cs="Times New Roman"/>
                                  <w:lang w:val="kk-KZ"/>
                                </w:rPr>
                                <w:t xml:space="preserve">Негізгі </w:t>
                              </w:r>
                              <w:r w:rsidRPr="00B60362">
                                <w:rPr>
                                  <w:rFonts w:ascii="Times New Roman" w:hAnsi="Times New Roman" w:cs="Times New Roman"/>
                                  <w:lang w:val="kk-KZ"/>
                                </w:rPr>
                                <w:t>қызмет түрлері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Скругленный прямоугольник 49"/>
                        <wps:cNvSpPr/>
                        <wps:spPr>
                          <a:xfrm>
                            <a:off x="199177" y="2145672"/>
                            <a:ext cx="1566249" cy="2308633"/>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6"/>
                          </a:lnRef>
                          <a:fillRef idx="2">
                            <a:schemeClr val="accent6"/>
                          </a:fillRef>
                          <a:effectRef idx="1">
                            <a:schemeClr val="accent6"/>
                          </a:effectRef>
                          <a:fontRef idx="minor">
                            <a:schemeClr val="dk1"/>
                          </a:fontRef>
                        </wps:style>
                        <wps:txbx>
                          <w:txbxContent>
                            <w:p w:rsidR="0012434A" w:rsidRPr="00B60362" w:rsidRDefault="0012434A" w:rsidP="00295BA1">
                              <w:pPr>
                                <w:jc w:val="center"/>
                                <w:rPr>
                                  <w:rFonts w:ascii="Times New Roman" w:hAnsi="Times New Roman" w:cs="Times New Roman"/>
                                  <w:lang w:val="kk-KZ"/>
                                </w:rPr>
                              </w:pPr>
                              <w:r>
                                <w:rPr>
                                  <w:rFonts w:ascii="Times New Roman" w:hAnsi="Times New Roman" w:cs="Times New Roman"/>
                                  <w:lang w:val="kk-KZ"/>
                                </w:rPr>
                                <w:t>Аутсорсингтік бизн</w:t>
                              </w:r>
                              <w:r w:rsidRPr="00B03C00">
                                <w:rPr>
                                  <w:rFonts w:ascii="Times New Roman" w:hAnsi="Times New Roman" w:cs="Times New Roman"/>
                                  <w:lang w:val="kk-KZ"/>
                                </w:rPr>
                                <w:t>ес-серкітес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Скругленный прямоугольник 50"/>
                        <wps:cNvSpPr/>
                        <wps:spPr>
                          <a:xfrm>
                            <a:off x="4516458" y="2090281"/>
                            <a:ext cx="1565910" cy="876677"/>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6"/>
                          </a:lnRef>
                          <a:fillRef idx="2">
                            <a:schemeClr val="accent6"/>
                          </a:fillRef>
                          <a:effectRef idx="1">
                            <a:schemeClr val="accent6"/>
                          </a:effectRef>
                          <a:fontRef idx="minor">
                            <a:schemeClr val="dk1"/>
                          </a:fontRef>
                        </wps:style>
                        <wps:txbx>
                          <w:txbxContent>
                            <w:p w:rsidR="0012434A" w:rsidRPr="005F7EC8" w:rsidRDefault="0012434A" w:rsidP="00295BA1">
                              <w:pPr>
                                <w:jc w:val="center"/>
                                <w:rPr>
                                  <w:rFonts w:ascii="Times New Roman" w:hAnsi="Times New Roman" w:cs="Times New Roman"/>
                                  <w:lang w:val="kk-KZ"/>
                                </w:rPr>
                              </w:pPr>
                              <w:r>
                                <w:rPr>
                                  <w:rFonts w:ascii="Times New Roman" w:hAnsi="Times New Roman" w:cs="Times New Roman"/>
                                  <w:lang w:val="kk-KZ"/>
                                </w:rPr>
                                <w:t>Жеткізіп берушілер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4516646" y="3702867"/>
                            <a:ext cx="1565275" cy="607060"/>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6"/>
                          </a:lnRef>
                          <a:fillRef idx="2">
                            <a:schemeClr val="accent6"/>
                          </a:fillRef>
                          <a:effectRef idx="1">
                            <a:schemeClr val="accent6"/>
                          </a:effectRef>
                          <a:fontRef idx="minor">
                            <a:schemeClr val="dk1"/>
                          </a:fontRef>
                        </wps:style>
                        <wps:txbx>
                          <w:txbxContent>
                            <w:p w:rsidR="0012434A" w:rsidRPr="005F7EC8" w:rsidRDefault="0012434A" w:rsidP="00295BA1">
                              <w:pPr>
                                <w:pStyle w:val="ab"/>
                                <w:spacing w:before="0" w:beforeAutospacing="0" w:after="160" w:afterAutospacing="0" w:line="256" w:lineRule="auto"/>
                                <w:jc w:val="center"/>
                                <w:rPr>
                                  <w:lang w:val="kk-KZ"/>
                                </w:rPr>
                              </w:pPr>
                              <w:r>
                                <w:rPr>
                                  <w:rFonts w:eastAsia="Calibri"/>
                                  <w:sz w:val="22"/>
                                  <w:szCs w:val="22"/>
                                </w:rPr>
                                <w:t> </w:t>
                              </w:r>
                              <w:r>
                                <w:rPr>
                                  <w:rFonts w:eastAsia="Calibri"/>
                                  <w:sz w:val="22"/>
                                  <w:szCs w:val="22"/>
                                  <w:lang w:val="kk-KZ"/>
                                </w:rPr>
                                <w:t>Бәсекелестер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53"/>
                        <wps:cNvSpPr/>
                        <wps:spPr>
                          <a:xfrm>
                            <a:off x="4516661" y="2966958"/>
                            <a:ext cx="1565275" cy="735909"/>
                          </a:xfrm>
                          <a:prstGeom prst="roundRect">
                            <a:avLst/>
                          </a:prstGeom>
                          <a:ln>
                            <a:noFill/>
                          </a:ln>
                          <a:effectLst/>
                          <a:scene3d>
                            <a:camera prst="orthographicFront">
                              <a:rot lat="0" lon="0" rev="0"/>
                            </a:camera>
                            <a:lightRig rig="contrasting" dir="t">
                              <a:rot lat="0" lon="0" rev="7800000"/>
                            </a:lightRig>
                          </a:scene3d>
                          <a:sp3d>
                            <a:bevelT w="139700" h="139700"/>
                          </a:sp3d>
                        </wps:spPr>
                        <wps:style>
                          <a:lnRef idx="1">
                            <a:schemeClr val="accent6"/>
                          </a:lnRef>
                          <a:fillRef idx="2">
                            <a:schemeClr val="accent6"/>
                          </a:fillRef>
                          <a:effectRef idx="1">
                            <a:schemeClr val="accent6"/>
                          </a:effectRef>
                          <a:fontRef idx="minor">
                            <a:schemeClr val="dk1"/>
                          </a:fontRef>
                        </wps:style>
                        <wps:txbx>
                          <w:txbxContent>
                            <w:p w:rsidR="0012434A" w:rsidRPr="00B60362" w:rsidRDefault="0012434A" w:rsidP="00295BA1">
                              <w:pPr>
                                <w:pStyle w:val="ab"/>
                                <w:spacing w:before="0" w:beforeAutospacing="0" w:after="160" w:afterAutospacing="0" w:line="256" w:lineRule="auto"/>
                                <w:jc w:val="center"/>
                              </w:pPr>
                              <w:r>
                                <w:rPr>
                                  <w:rFonts w:eastAsia="Calibri"/>
                                  <w:sz w:val="22"/>
                                  <w:szCs w:val="22"/>
                                  <w:lang w:val="kk-KZ"/>
                                </w:rPr>
                                <w:t>Негізгі тұтынушылар</w:t>
                              </w:r>
                              <w:r w:rsidRPr="00B60362">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Соединительная линия уступом 448"/>
                        <wps:cNvCnPr/>
                        <wps:spPr>
                          <a:xfrm rot="5400000">
                            <a:off x="1242447" y="1862508"/>
                            <a:ext cx="1335283" cy="362526"/>
                          </a:xfrm>
                          <a:prstGeom prst="bentConnector3">
                            <a:avLst>
                              <a:gd name="adj1" fmla="val 99481"/>
                            </a:avLst>
                          </a:prstGeom>
                          <a:ln>
                            <a:tailEnd type="triangle"/>
                          </a:ln>
                        </wps:spPr>
                        <wps:style>
                          <a:lnRef idx="3">
                            <a:schemeClr val="dk1"/>
                          </a:lnRef>
                          <a:fillRef idx="0">
                            <a:schemeClr val="dk1"/>
                          </a:fillRef>
                          <a:effectRef idx="2">
                            <a:schemeClr val="dk1"/>
                          </a:effectRef>
                          <a:fontRef idx="minor">
                            <a:schemeClr val="tx1"/>
                          </a:fontRef>
                        </wps:style>
                        <wps:bodyPr/>
                      </wps:wsp>
                      <wps:wsp>
                        <wps:cNvPr id="449" name="Соединительная линия уступом 449"/>
                        <wps:cNvCnPr/>
                        <wps:spPr>
                          <a:xfrm rot="5400000">
                            <a:off x="1176792" y="1955491"/>
                            <a:ext cx="1883005" cy="669956"/>
                          </a:xfrm>
                          <a:prstGeom prst="bentConnector3">
                            <a:avLst>
                              <a:gd name="adj1" fmla="val 9951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450" name="Соединительная линия уступом 450"/>
                        <wps:cNvCnPr/>
                        <wps:spPr>
                          <a:xfrm rot="16200000" flipH="1">
                            <a:off x="3729184" y="1594254"/>
                            <a:ext cx="1059256" cy="514360"/>
                          </a:xfrm>
                          <a:prstGeom prst="bentConnector3">
                            <a:avLst>
                              <a:gd name="adj1" fmla="val 100386"/>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451" name="Соединительная линия уступом 451"/>
                        <wps:cNvCnPr>
                          <a:stCxn id="4294967295" idx="2"/>
                        </wps:cNvCnPr>
                        <wps:spPr>
                          <a:xfrm rot="16200000" flipH="1">
                            <a:off x="3367718" y="1602291"/>
                            <a:ext cx="1394233" cy="869477"/>
                          </a:xfrm>
                          <a:prstGeom prst="bentConnector3">
                            <a:avLst>
                              <a:gd name="adj1" fmla="val 99321"/>
                            </a:avLst>
                          </a:prstGeom>
                          <a:ln>
                            <a:tailEnd type="triangle"/>
                          </a:ln>
                        </wps:spPr>
                        <wps:style>
                          <a:lnRef idx="3">
                            <a:schemeClr val="dk1"/>
                          </a:lnRef>
                          <a:fillRef idx="0">
                            <a:schemeClr val="dk1"/>
                          </a:fillRef>
                          <a:effectRef idx="2">
                            <a:schemeClr val="dk1"/>
                          </a:effectRef>
                          <a:fontRef idx="minor">
                            <a:schemeClr val="tx1"/>
                          </a:fontRef>
                        </wps:style>
                        <wps:bodyPr/>
                      </wps:wsp>
                      <wps:wsp>
                        <wps:cNvPr id="452" name="Соединительная линия уступом 452"/>
                        <wps:cNvCnPr/>
                        <wps:spPr>
                          <a:xfrm rot="16200000" flipV="1">
                            <a:off x="2743202" y="1720153"/>
                            <a:ext cx="2190939" cy="1430442"/>
                          </a:xfrm>
                          <a:prstGeom prst="bentConnector3">
                            <a:avLst>
                              <a:gd name="adj1" fmla="val -14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453" name="Прямая со стрелкой 453"/>
                        <wps:cNvCnPr/>
                        <wps:spPr>
                          <a:xfrm>
                            <a:off x="2969293" y="2815628"/>
                            <a:ext cx="1566026" cy="18107"/>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54" name="Прямая со стрелкой 454"/>
                        <wps:cNvCnPr/>
                        <wps:spPr>
                          <a:xfrm>
                            <a:off x="2978590" y="3404103"/>
                            <a:ext cx="153556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55" name="Прямая со стрелкой 455"/>
                        <wps:cNvCnPr>
                          <a:endCxn id="4294967295" idx="1"/>
                        </wps:cNvCnPr>
                        <wps:spPr>
                          <a:xfrm>
                            <a:off x="2969293" y="4006397"/>
                            <a:ext cx="1546887"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56" name="Прямая соединительная линия 456"/>
                        <wps:cNvCnPr/>
                        <wps:spPr>
                          <a:xfrm>
                            <a:off x="2960240" y="2806574"/>
                            <a:ext cx="0" cy="1199823"/>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457" name="Прямая со стрелкой 457"/>
                        <wps:cNvCnPr/>
                        <wps:spPr>
                          <a:xfrm flipH="1">
                            <a:off x="1765243" y="3458424"/>
                            <a:ext cx="1177134" cy="9053"/>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58" name="Прямая со стрелкой 458"/>
                        <wps:cNvCnPr/>
                        <wps:spPr>
                          <a:xfrm flipV="1">
                            <a:off x="3340100" y="1321782"/>
                            <a:ext cx="0" cy="185321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459" name="Прямая соединительная линия 459"/>
                        <wps:cNvCnPr/>
                        <wps:spPr>
                          <a:xfrm flipV="1">
                            <a:off x="3340100" y="3181266"/>
                            <a:ext cx="1178521" cy="12742"/>
                          </a:xfrm>
                          <a:prstGeom prst="line">
                            <a:avLst/>
                          </a:prstGeom>
                        </wps:spPr>
                        <wps:style>
                          <a:lnRef idx="3">
                            <a:schemeClr val="accent4"/>
                          </a:lnRef>
                          <a:fillRef idx="0">
                            <a:schemeClr val="accent4"/>
                          </a:fillRef>
                          <a:effectRef idx="2">
                            <a:schemeClr val="accent4"/>
                          </a:effectRef>
                          <a:fontRef idx="minor">
                            <a:schemeClr val="tx1"/>
                          </a:fontRef>
                        </wps:style>
                        <wps:bodyPr/>
                      </wps:wsp>
                    </wpc:wpc>
                  </a:graphicData>
                </a:graphic>
              </wp:inline>
            </w:drawing>
          </mc:Choice>
          <mc:Fallback>
            <w:pict>
              <v:group w14:anchorId="1968BD71" id="Полотно 478" o:spid="_x0000_s1280" editas="canvas" style="width:479pt;height:362.85pt;mso-position-horizontal-relative:char;mso-position-vertical-relative:line" coordsize="60833,4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">
                <v:shape id="_x0000_s1281" type="#_x0000_t75" style="position:absolute;width:60833;height:46081;visibility:visible;mso-wrap-style:square">
                  <v:fill o:detectmouseclick="t"/>
                  <v:path o:connecttype="none"/>
                </v:shape>
                <v:rect id="Прямоугольник 37" o:spid="_x0000_s1282" style="position:absolute;left:15843;top:1086;width:2716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" fillcolor="#9ecb81 [2169]" stroked="f" strokeweight=".5pt">
                  <v:fill color2="#8ac066 [2617]" rotate="t" colors="0 #b5d5a7;.5 #aace99;1 #9cca86" focus="100%" type="gradient">
                    <o:fill v:ext="view" type="gradientUnscaled"/>
                  </v:fill>
                  <v:textbox>
                    <w:txbxContent>
                      <w:p w:rsidR="0012434A" w:rsidRPr="00B60362" w:rsidRDefault="0012434A" w:rsidP="00295BA1">
                        <w:pPr>
                          <w:jc w:val="center"/>
                          <w:rPr>
                            <w:rFonts w:ascii="Times New Roman" w:hAnsi="Times New Roman" w:cs="Times New Roman"/>
                          </w:rPr>
                        </w:pPr>
                        <w:r w:rsidRPr="00B60362">
                          <w:rPr>
                            <w:rFonts w:ascii="Times New Roman" w:hAnsi="Times New Roman" w:cs="Times New Roman"/>
                            <w:lang w:val="kk-KZ"/>
                          </w:rPr>
                          <w:t xml:space="preserve">Кәсіпорын </w:t>
                        </w:r>
                        <w:r w:rsidRPr="00B60362">
                          <w:rPr>
                            <w:rFonts w:ascii="Times New Roman" w:hAnsi="Times New Roman" w:cs="Times New Roman"/>
                          </w:rPr>
                          <w:t>(фирма)</w:t>
                        </w:r>
                      </w:p>
                    </w:txbxContent>
                  </v:textbox>
                </v:rect>
                <v:rect id="Прямоугольник 38" o:spid="_x0000_s1283" style="position:absolute;left:15843;top:4345;width:13853;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" fillcolor="white [3201]" stroked="f" strokeweight="1pt">
                  <v:shadow on="t" color="black" opacity="20971f" offset="0,2.2pt"/>
                  <v:textbox>
                    <w:txbxContent>
                      <w:p w:rsidR="0012434A" w:rsidRPr="00B60362" w:rsidRDefault="0012434A" w:rsidP="00295BA1">
                        <w:pPr>
                          <w:jc w:val="center"/>
                          <w:rPr>
                            <w:rFonts w:ascii="Times New Roman" w:hAnsi="Times New Roman" w:cs="Times New Roman"/>
                            <w:lang w:val="kk-KZ"/>
                          </w:rPr>
                        </w:pPr>
                        <w:r>
                          <w:rPr>
                            <w:rFonts w:ascii="Times New Roman" w:hAnsi="Times New Roman" w:cs="Times New Roman"/>
                            <w:lang w:val="kk-KZ"/>
                          </w:rPr>
                          <w:t>Негізгі</w:t>
                        </w:r>
                        <w:r w:rsidRPr="00B60362">
                          <w:rPr>
                            <w:rFonts w:ascii="Times New Roman" w:hAnsi="Times New Roman" w:cs="Times New Roman"/>
                            <w:lang w:val="kk-KZ"/>
                          </w:rPr>
                          <w:t xml:space="preserve"> емес қызмет түрлері</w:t>
                        </w:r>
                      </w:p>
                    </w:txbxContent>
                  </v:textbox>
                </v:rect>
                <v:rect id="Прямоугольник 40" o:spid="_x0000_s1284" style="position:absolute;left:29605;top:4350;width:1339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" fillcolor="white [3201]" stroked="f" strokeweight="1pt">
                  <v:shadow on="t" color="black" opacity="20971f" offset="0,2.2pt"/>
                  <v:textbox>
                    <w:txbxContent>
                      <w:p w:rsidR="0012434A" w:rsidRPr="00B60362" w:rsidRDefault="0012434A" w:rsidP="00295BA1">
                        <w:pPr>
                          <w:jc w:val="center"/>
                          <w:rPr>
                            <w:rFonts w:ascii="Times New Roman" w:hAnsi="Times New Roman" w:cs="Times New Roman"/>
                            <w:lang w:val="kk-KZ"/>
                          </w:rPr>
                        </w:pPr>
                        <w:r>
                          <w:rPr>
                            <w:rFonts w:ascii="Times New Roman" w:hAnsi="Times New Roman" w:cs="Times New Roman"/>
                            <w:lang w:val="kk-KZ"/>
                          </w:rPr>
                          <w:t xml:space="preserve">Негізгі </w:t>
                        </w:r>
                        <w:r w:rsidRPr="00B60362">
                          <w:rPr>
                            <w:rFonts w:ascii="Times New Roman" w:hAnsi="Times New Roman" w:cs="Times New Roman"/>
                            <w:lang w:val="kk-KZ"/>
                          </w:rPr>
                          <w:t>қызмет түрлері</w:t>
                        </w:r>
                      </w:p>
                    </w:txbxContent>
                  </v:textbox>
                </v:rect>
                <v:roundrect id="Скругленный прямоугольник 49" o:spid="_x0000_s1285" style="position:absolute;left:1991;top:21456;width:15663;height:23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" fillcolor="#9ecb81 [2169]" stroked="f" strokeweight=".5pt">
                  <v:fill color2="#8ac066 [2617]" rotate="t" colors="0 #b5d5a7;.5 #aace99;1 #9cca86" focus="100%" type="gradient">
                    <o:fill v:ext="view" type="gradientUnscaled"/>
                  </v:fill>
                  <v:stroke joinstyle="miter"/>
                  <v:textbox>
                    <w:txbxContent>
                      <w:p w:rsidR="0012434A" w:rsidRPr="00B60362" w:rsidRDefault="0012434A" w:rsidP="00295BA1">
                        <w:pPr>
                          <w:jc w:val="center"/>
                          <w:rPr>
                            <w:rFonts w:ascii="Times New Roman" w:hAnsi="Times New Roman" w:cs="Times New Roman"/>
                            <w:lang w:val="kk-KZ"/>
                          </w:rPr>
                        </w:pPr>
                        <w:r>
                          <w:rPr>
                            <w:rFonts w:ascii="Times New Roman" w:hAnsi="Times New Roman" w:cs="Times New Roman"/>
                            <w:lang w:val="kk-KZ"/>
                          </w:rPr>
                          <w:t>Аутсорсингтік бизн</w:t>
                        </w:r>
                        <w:r w:rsidRPr="00B03C00">
                          <w:rPr>
                            <w:rFonts w:ascii="Times New Roman" w:hAnsi="Times New Roman" w:cs="Times New Roman"/>
                            <w:lang w:val="kk-KZ"/>
                          </w:rPr>
                          <w:t>ес-серкітес</w:t>
                        </w:r>
                      </w:p>
                    </w:txbxContent>
                  </v:textbox>
                </v:roundrect>
                <v:roundrect id="Скругленный прямоугольник 50" o:spid="_x0000_s1286" style="position:absolute;left:45164;top:20902;width:15659;height:87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" fillcolor="#9ecb81 [2169]" stroked="f" strokeweight=".5pt">
                  <v:fill color2="#8ac066 [2617]" rotate="t" colors="0 #b5d5a7;.5 #aace99;1 #9cca86" focus="100%" type="gradient">
                    <o:fill v:ext="view" type="gradientUnscaled"/>
                  </v:fill>
                  <v:stroke joinstyle="miter"/>
                  <v:textbox>
                    <w:txbxContent>
                      <w:p w:rsidR="0012434A" w:rsidRPr="005F7EC8" w:rsidRDefault="0012434A" w:rsidP="00295BA1">
                        <w:pPr>
                          <w:jc w:val="center"/>
                          <w:rPr>
                            <w:rFonts w:ascii="Times New Roman" w:hAnsi="Times New Roman" w:cs="Times New Roman"/>
                            <w:lang w:val="kk-KZ"/>
                          </w:rPr>
                        </w:pPr>
                        <w:r>
                          <w:rPr>
                            <w:rFonts w:ascii="Times New Roman" w:hAnsi="Times New Roman" w:cs="Times New Roman"/>
                            <w:lang w:val="kk-KZ"/>
                          </w:rPr>
                          <w:t>Жеткізіп берушілер</w:t>
                        </w:r>
                      </w:p>
                    </w:txbxContent>
                  </v:textbox>
                </v:roundrect>
                <v:roundrect id="Скругленный прямоугольник 51" o:spid="_x0000_s1287" style="position:absolute;left:45166;top:37028;width:15653;height:6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" fillcolor="#9ecb81 [2169]" stroked="f" strokeweight=".5pt">
                  <v:fill color2="#8ac066 [2617]" rotate="t" colors="0 #b5d5a7;.5 #aace99;1 #9cca86" focus="100%" type="gradient">
                    <o:fill v:ext="view" type="gradientUnscaled"/>
                  </v:fill>
                  <v:stroke joinstyle="miter"/>
                  <v:textbox>
                    <w:txbxContent>
                      <w:p w:rsidR="0012434A" w:rsidRPr="005F7EC8" w:rsidRDefault="0012434A" w:rsidP="00295BA1">
                        <w:pPr>
                          <w:pStyle w:val="ab"/>
                          <w:spacing w:before="0" w:beforeAutospacing="0" w:after="160" w:afterAutospacing="0" w:line="256" w:lineRule="auto"/>
                          <w:jc w:val="center"/>
                          <w:rPr>
                            <w:lang w:val="kk-KZ"/>
                          </w:rPr>
                        </w:pPr>
                        <w:r>
                          <w:rPr>
                            <w:rFonts w:eastAsia="Calibri"/>
                            <w:sz w:val="22"/>
                            <w:szCs w:val="22"/>
                          </w:rPr>
                          <w:t> </w:t>
                        </w:r>
                        <w:r>
                          <w:rPr>
                            <w:rFonts w:eastAsia="Calibri"/>
                            <w:sz w:val="22"/>
                            <w:szCs w:val="22"/>
                            <w:lang w:val="kk-KZ"/>
                          </w:rPr>
                          <w:t>Бәсекелестер</w:t>
                        </w:r>
                      </w:p>
                    </w:txbxContent>
                  </v:textbox>
                </v:roundrect>
                <v:roundrect id="Скругленный прямоугольник 53" o:spid="_x0000_s1288" style="position:absolute;left:45166;top:29669;width:15653;height:7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" fillcolor="#9ecb81 [2169]" stroked="f" strokeweight=".5pt">
                  <v:fill color2="#8ac066 [2617]" rotate="t" colors="0 #b5d5a7;.5 #aace99;1 #9cca86" focus="100%" type="gradient">
                    <o:fill v:ext="view" type="gradientUnscaled"/>
                  </v:fill>
                  <v:stroke joinstyle="miter"/>
                  <v:textbox>
                    <w:txbxContent>
                      <w:p w:rsidR="0012434A" w:rsidRPr="00B60362" w:rsidRDefault="0012434A" w:rsidP="00295BA1">
                        <w:pPr>
                          <w:pStyle w:val="ab"/>
                          <w:spacing w:before="0" w:beforeAutospacing="0" w:after="160" w:afterAutospacing="0" w:line="256" w:lineRule="auto"/>
                          <w:jc w:val="center"/>
                        </w:pPr>
                        <w:r>
                          <w:rPr>
                            <w:rFonts w:eastAsia="Calibri"/>
                            <w:sz w:val="22"/>
                            <w:szCs w:val="22"/>
                            <w:lang w:val="kk-KZ"/>
                          </w:rPr>
                          <w:t>Негізгі тұтынушылар</w:t>
                        </w:r>
                        <w:r w:rsidRPr="00B60362">
                          <w:rPr>
                            <w:rFonts w:eastAsia="Calibri"/>
                            <w:sz w:val="22"/>
                            <w:szCs w:val="22"/>
                          </w:rPr>
                          <w:t> </w:t>
                        </w:r>
                      </w:p>
                    </w:txbxContent>
                  </v:textbox>
                </v:roundrect>
                <v:shape id="Соединительная линия уступом 448" o:spid="_x0000_s1289" type="#_x0000_t34" style="position:absolute;left:12424;top:18625;width:13353;height:36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" adj="21488" strokecolor="black [3200]" strokeweight="1.5pt">
                  <v:stroke endarrow="block"/>
                </v:shape>
                <v:shape id="Соединительная линия уступом 449" o:spid="_x0000_s1290" type="#_x0000_t34" style="position:absolute;left:11768;top:19554;width:18830;height:66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" adj="21494" strokecolor="#ed7d31 [3205]" strokeweight="1.5pt">
                  <v:stroke startarrow="block" endarrow="block"/>
                </v:shape>
                <v:shape id="Соединительная линия уступом 450" o:spid="_x0000_s1291" type="#_x0000_t34" style="position:absolute;left:37292;top:15942;width:10592;height:51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" adj="21683" strokecolor="#ed7d31 [3205]" strokeweight="1.5pt">
                  <v:stroke startarrow="block" endarrow="block"/>
                </v:shape>
                <v:shape id="Соединительная линия уступом 451" o:spid="_x0000_s1292" type="#_x0000_t34" style="position:absolute;left:33677;top:16022;width:13942;height:86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" adj="21453" strokecolor="black [3200]" strokeweight="1.5pt">
                  <v:stroke endarrow="block"/>
                </v:shape>
                <v:shape id="Соединительная линия уступом 452" o:spid="_x0000_s1293" type="#_x0000_t34" style="position:absolute;left:27431;top:17202;width:21909;height:1430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" adj="-30" strokecolor="#ed7d31 [3205]" strokeweight="1.5pt">
                  <v:stroke startarrow="block" endarrow="block"/>
                </v:shape>
                <v:shape id="Прямая со стрелкой 453" o:spid="_x0000_s1294" type="#_x0000_t32" style="position:absolute;left:29692;top:28156;width:15661;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" strokecolor="#70ad47 [3209]" strokeweight="1.5pt">
                  <v:stroke endarrow="block" joinstyle="miter"/>
                </v:shape>
                <v:shape id="Прямая со стрелкой 454" o:spid="_x0000_s1295" type="#_x0000_t32" style="position:absolute;left:29785;top:34041;width:15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" strokecolor="#70ad47 [3209]" strokeweight="1.5pt">
                  <v:stroke endarrow="block" joinstyle="miter"/>
                </v:shape>
                <v:shape id="Прямая со стрелкой 455" o:spid="_x0000_s1296" type="#_x0000_t32" style="position:absolute;left:29692;top:40063;width:15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" strokecolor="#70ad47 [3209]" strokeweight="1.5pt">
                  <v:stroke endarrow="block" joinstyle="miter"/>
                </v:shape>
                <v:line id="Прямая соединительная линия 456" o:spid="_x0000_s1297" style="position:absolute;visibility:visible;mso-wrap-style:square" from="29602,28065" to="29602,4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" strokecolor="#70ad47 [3209]" strokeweight="1.5pt">
                  <v:stroke joinstyle="miter"/>
                </v:line>
                <v:shape id="Прямая со стрелкой 457" o:spid="_x0000_s1298" type="#_x0000_t32" style="position:absolute;left:17652;top:34584;width:11771;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" strokecolor="#70ad47 [3209]" strokeweight="1.5pt">
                  <v:stroke endarrow="block" joinstyle="miter"/>
                </v:shape>
                <v:shape id="Прямая со стрелкой 458" o:spid="_x0000_s1299" type="#_x0000_t32" style="position:absolute;left:33401;top:13217;width:0;height:18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" strokecolor="#ffc000 [3207]" strokeweight="1.5pt">
                  <v:stroke endarrow="block" joinstyle="miter"/>
                </v:shape>
                <v:line id="Прямая соединительная линия 459" o:spid="_x0000_s1300" style="position:absolute;flip:y;visibility:visible;mso-wrap-style:square" from="33401,31812" to="45186,3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" strokecolor="#ffc000 [3207]" strokeweight="1.5pt">
                  <v:stroke joinstyle="miter"/>
                </v:line>
                <w10:anchorlock/>
              </v:group>
            </w:pict>
          </mc:Fallback>
        </mc:AlternateContent>
      </w:r>
    </w:p>
    <w:p w:rsidR="00295BA1" w:rsidRPr="00516E7F" w:rsidRDefault="00295BA1" w:rsidP="00BC675F">
      <w:pPr>
        <w:spacing w:after="0" w:line="240" w:lineRule="auto"/>
        <w:rPr>
          <w:rFonts w:ascii="Times New Roman" w:hAnsi="Times New Roman" w:cs="Times New Roman"/>
          <w:sz w:val="28"/>
          <w:szCs w:val="28"/>
        </w:rPr>
      </w:pPr>
    </w:p>
    <w:p w:rsidR="00295BA1" w:rsidRPr="00516E7F" w:rsidRDefault="00295BA1" w:rsidP="00680D31">
      <w:pPr>
        <w:pStyle w:val="a3"/>
        <w:numPr>
          <w:ilvl w:val="0"/>
          <w:numId w:val="71"/>
        </w:numPr>
        <w:tabs>
          <w:tab w:val="left" w:pos="1750"/>
        </w:tabs>
        <w:spacing w:after="0" w:line="240" w:lineRule="auto"/>
        <w:rPr>
          <w:rFonts w:ascii="Times New Roman" w:hAnsi="Times New Roman" w:cs="Times New Roman"/>
          <w:sz w:val="28"/>
          <w:szCs w:val="28"/>
          <w:lang w:val="kk-KZ"/>
        </w:rPr>
      </w:pPr>
      <w:r w:rsidRPr="00516E7F">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8C9BCC5" wp14:editId="5E5BAB2E">
                <wp:simplePos x="0" y="0"/>
                <wp:positionH relativeFrom="column">
                  <wp:posOffset>23998</wp:posOffset>
                </wp:positionH>
                <wp:positionV relativeFrom="paragraph">
                  <wp:posOffset>46808</wp:posOffset>
                </wp:positionV>
                <wp:extent cx="914400" cy="9054"/>
                <wp:effectExtent l="0" t="76200" r="19050" b="86360"/>
                <wp:wrapNone/>
                <wp:docPr id="460" name="Прямая со стрелкой 460"/>
                <wp:cNvGraphicFramePr/>
                <a:graphic xmlns:a="http://schemas.openxmlformats.org/drawingml/2006/main">
                  <a:graphicData uri="http://schemas.microsoft.com/office/word/2010/wordprocessingShape">
                    <wps:wsp>
                      <wps:cNvCnPr/>
                      <wps:spPr>
                        <a:xfrm flipV="1">
                          <a:off x="0" y="0"/>
                          <a:ext cx="914400" cy="905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1A0482A" id="Прямая со стрелкой 460" o:spid="_x0000_s1026" type="#_x0000_t32" style="position:absolute;margin-left:1.9pt;margin-top:3.7pt;width:1in;height:.7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" strokecolor="black [3200]" strokeweight="1.5pt">
                <v:stroke endarrow="block" joinstyle="miter"/>
              </v:shape>
            </w:pict>
          </mc:Fallback>
        </mc:AlternateContent>
      </w:r>
      <w:r w:rsidRPr="00516E7F">
        <w:rPr>
          <w:rFonts w:ascii="Times New Roman" w:hAnsi="Times New Roman" w:cs="Times New Roman"/>
          <w:sz w:val="28"/>
          <w:szCs w:val="28"/>
          <w:lang w:val="kk-KZ"/>
        </w:rPr>
        <w:t>Қаржылық шығындар</w:t>
      </w:r>
    </w:p>
    <w:p w:rsidR="00295BA1" w:rsidRPr="00516E7F" w:rsidRDefault="00295BA1" w:rsidP="00BC675F">
      <w:pPr>
        <w:pStyle w:val="a3"/>
        <w:tabs>
          <w:tab w:val="left" w:pos="1750"/>
        </w:tabs>
        <w:spacing w:after="0" w:line="240" w:lineRule="auto"/>
        <w:ind w:left="2160"/>
        <w:rPr>
          <w:rFonts w:ascii="Times New Roman" w:hAnsi="Times New Roman" w:cs="Times New Roman"/>
          <w:sz w:val="28"/>
          <w:szCs w:val="28"/>
          <w:lang w:val="kk-KZ"/>
        </w:rPr>
      </w:pPr>
    </w:p>
    <w:p w:rsidR="00295BA1" w:rsidRPr="00516E7F" w:rsidRDefault="00295BA1" w:rsidP="00680D31">
      <w:pPr>
        <w:pStyle w:val="a3"/>
        <w:numPr>
          <w:ilvl w:val="0"/>
          <w:numId w:val="71"/>
        </w:numPr>
        <w:tabs>
          <w:tab w:val="left" w:pos="1750"/>
        </w:tabs>
        <w:spacing w:after="0" w:line="240" w:lineRule="auto"/>
        <w:rPr>
          <w:rFonts w:ascii="Times New Roman" w:hAnsi="Times New Roman" w:cs="Times New Roman"/>
          <w:sz w:val="28"/>
          <w:szCs w:val="28"/>
          <w:lang w:val="kk-KZ"/>
        </w:rPr>
      </w:pPr>
      <w:r w:rsidRPr="00516E7F">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DC2E6D6" wp14:editId="391EABDC">
                <wp:simplePos x="0" y="0"/>
                <wp:positionH relativeFrom="margin">
                  <wp:align>left</wp:align>
                </wp:positionH>
                <wp:positionV relativeFrom="paragraph">
                  <wp:posOffset>60325</wp:posOffset>
                </wp:positionV>
                <wp:extent cx="914400" cy="9054"/>
                <wp:effectExtent l="0" t="76200" r="19050" b="86360"/>
                <wp:wrapNone/>
                <wp:docPr id="461" name="Прямая со стрелкой 461"/>
                <wp:cNvGraphicFramePr/>
                <a:graphic xmlns:a="http://schemas.openxmlformats.org/drawingml/2006/main">
                  <a:graphicData uri="http://schemas.microsoft.com/office/word/2010/wordprocessingShape">
                    <wps:wsp>
                      <wps:cNvCnPr/>
                      <wps:spPr>
                        <a:xfrm flipV="1">
                          <a:off x="0" y="0"/>
                          <a:ext cx="914400" cy="905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4EB2D50" id="Прямая со стрелкой 461" o:spid="_x0000_s1026" type="#_x0000_t32" style="position:absolute;margin-left:0;margin-top:4.75pt;width:1in;height:.7pt;flip:y;z-index:25167872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" strokecolor="#ed7d31 [3205]" strokeweight="1.5pt">
                <v:stroke endarrow="block" joinstyle="miter"/>
                <w10:wrap anchorx="margin"/>
              </v:shape>
            </w:pict>
          </mc:Fallback>
        </mc:AlternateContent>
      </w:r>
      <w:r w:rsidRPr="00516E7F">
        <w:rPr>
          <w:rFonts w:ascii="Times New Roman" w:hAnsi="Times New Roman" w:cs="Times New Roman"/>
          <w:sz w:val="28"/>
          <w:szCs w:val="28"/>
          <w:lang w:val="kk-KZ"/>
        </w:rPr>
        <w:t>Операциялық байланыстар</w:t>
      </w:r>
    </w:p>
    <w:p w:rsidR="00295BA1" w:rsidRPr="00516E7F" w:rsidRDefault="00295BA1" w:rsidP="00BC675F">
      <w:pPr>
        <w:pStyle w:val="a3"/>
        <w:spacing w:after="0" w:line="240" w:lineRule="auto"/>
        <w:rPr>
          <w:rFonts w:ascii="Times New Roman" w:hAnsi="Times New Roman" w:cs="Times New Roman"/>
          <w:sz w:val="28"/>
          <w:szCs w:val="28"/>
          <w:lang w:val="kk-KZ"/>
        </w:rPr>
      </w:pPr>
    </w:p>
    <w:p w:rsidR="00295BA1" w:rsidRPr="00516E7F" w:rsidRDefault="00295BA1" w:rsidP="00680D31">
      <w:pPr>
        <w:pStyle w:val="a3"/>
        <w:numPr>
          <w:ilvl w:val="0"/>
          <w:numId w:val="71"/>
        </w:numPr>
        <w:tabs>
          <w:tab w:val="left" w:pos="1750"/>
        </w:tabs>
        <w:spacing w:after="0" w:line="240" w:lineRule="auto"/>
        <w:rPr>
          <w:rFonts w:ascii="Times New Roman" w:hAnsi="Times New Roman" w:cs="Times New Roman"/>
          <w:sz w:val="28"/>
          <w:szCs w:val="28"/>
          <w:lang w:val="kk-KZ"/>
        </w:rPr>
      </w:pPr>
      <w:r w:rsidRPr="00516E7F">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8B3E42C" wp14:editId="5845503D">
                <wp:simplePos x="0" y="0"/>
                <wp:positionH relativeFrom="column">
                  <wp:posOffset>-635</wp:posOffset>
                </wp:positionH>
                <wp:positionV relativeFrom="paragraph">
                  <wp:posOffset>47625</wp:posOffset>
                </wp:positionV>
                <wp:extent cx="908050" cy="6350"/>
                <wp:effectExtent l="0" t="57150" r="44450" b="88900"/>
                <wp:wrapNone/>
                <wp:docPr id="462" name="Прямая со стрелкой 462"/>
                <wp:cNvGraphicFramePr/>
                <a:graphic xmlns:a="http://schemas.openxmlformats.org/drawingml/2006/main">
                  <a:graphicData uri="http://schemas.microsoft.com/office/word/2010/wordprocessingShape">
                    <wps:wsp>
                      <wps:cNvCnPr/>
                      <wps:spPr>
                        <a:xfrm>
                          <a:off x="0" y="0"/>
                          <a:ext cx="908050" cy="63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3E44C72" id="Прямая со стрелкой 462" o:spid="_x0000_s1026" type="#_x0000_t32" style="position:absolute;margin-left:-.05pt;margin-top:3.75pt;width:71.5pt;height:.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" strokecolor="#ffc000 [3207]" strokeweight="1.5pt">
                <v:stroke endarrow="block" joinstyle="miter"/>
              </v:shape>
            </w:pict>
          </mc:Fallback>
        </mc:AlternateContent>
      </w:r>
      <w:r w:rsidRPr="00516E7F">
        <w:rPr>
          <w:rFonts w:ascii="Times New Roman" w:hAnsi="Times New Roman" w:cs="Times New Roman"/>
          <w:sz w:val="28"/>
          <w:szCs w:val="28"/>
          <w:lang w:val="kk-KZ"/>
        </w:rPr>
        <w:t xml:space="preserve"> Қаржылық табыстар (Кірістер)</w:t>
      </w:r>
    </w:p>
    <w:p w:rsidR="00295BA1" w:rsidRPr="00516E7F" w:rsidRDefault="00295BA1" w:rsidP="00BC675F">
      <w:pPr>
        <w:pStyle w:val="a3"/>
        <w:spacing w:after="0" w:line="240" w:lineRule="auto"/>
        <w:rPr>
          <w:rFonts w:ascii="Times New Roman" w:hAnsi="Times New Roman" w:cs="Times New Roman"/>
          <w:sz w:val="28"/>
          <w:szCs w:val="28"/>
          <w:lang w:val="kk-KZ"/>
        </w:rPr>
      </w:pPr>
    </w:p>
    <w:p w:rsidR="00295BA1" w:rsidRPr="00516E7F" w:rsidRDefault="00295BA1" w:rsidP="00680D31">
      <w:pPr>
        <w:pStyle w:val="a3"/>
        <w:numPr>
          <w:ilvl w:val="0"/>
          <w:numId w:val="71"/>
        </w:numPr>
        <w:tabs>
          <w:tab w:val="left" w:pos="1625"/>
        </w:tabs>
        <w:spacing w:after="0" w:line="240" w:lineRule="auto"/>
        <w:rPr>
          <w:rFonts w:ascii="Times New Roman" w:hAnsi="Times New Roman" w:cs="Times New Roman"/>
          <w:sz w:val="28"/>
          <w:szCs w:val="28"/>
          <w:lang w:val="kk-KZ"/>
        </w:rPr>
      </w:pPr>
      <w:r w:rsidRPr="00516E7F">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76240F58" wp14:editId="606DA558">
                <wp:simplePos x="0" y="0"/>
                <wp:positionH relativeFrom="margin">
                  <wp:align>left</wp:align>
                </wp:positionH>
                <wp:positionV relativeFrom="paragraph">
                  <wp:posOffset>82550</wp:posOffset>
                </wp:positionV>
                <wp:extent cx="914400" cy="9054"/>
                <wp:effectExtent l="0" t="76200" r="19050" b="86360"/>
                <wp:wrapNone/>
                <wp:docPr id="463" name="Прямая со стрелкой 463"/>
                <wp:cNvGraphicFramePr/>
                <a:graphic xmlns:a="http://schemas.openxmlformats.org/drawingml/2006/main">
                  <a:graphicData uri="http://schemas.microsoft.com/office/word/2010/wordprocessingShape">
                    <wps:wsp>
                      <wps:cNvCnPr/>
                      <wps:spPr>
                        <a:xfrm flipV="1">
                          <a:off x="0" y="0"/>
                          <a:ext cx="914400" cy="9054"/>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46224" id="Прямая со стрелкой 463" o:spid="_x0000_s1026" type="#_x0000_t32" style="position:absolute;margin-left:0;margin-top:6.5pt;width:1in;height:.7pt;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" strokecolor="#70ad47 [3209]" strokeweight="1.5pt">
                <v:stroke endarrow="block" joinstyle="miter"/>
                <w10:wrap anchorx="margin"/>
              </v:shape>
            </w:pict>
          </mc:Fallback>
        </mc:AlternateContent>
      </w:r>
      <w:r w:rsidRPr="00516E7F">
        <w:rPr>
          <w:rFonts w:ascii="Times New Roman" w:hAnsi="Times New Roman" w:cs="Times New Roman"/>
          <w:sz w:val="28"/>
          <w:szCs w:val="28"/>
          <w:lang w:val="kk-KZ"/>
        </w:rPr>
        <w:t>Мүмкін бол</w:t>
      </w:r>
      <w:r w:rsidR="001A6580">
        <w:rPr>
          <w:rFonts w:ascii="Times New Roman" w:hAnsi="Times New Roman" w:cs="Times New Roman"/>
          <w:sz w:val="28"/>
          <w:szCs w:val="28"/>
          <w:lang w:val="kk-KZ"/>
        </w:rPr>
        <w:t>атын</w:t>
      </w:r>
      <w:r w:rsidRPr="00516E7F">
        <w:rPr>
          <w:rFonts w:ascii="Times New Roman" w:hAnsi="Times New Roman" w:cs="Times New Roman"/>
          <w:sz w:val="28"/>
          <w:szCs w:val="28"/>
          <w:lang w:val="kk-KZ"/>
        </w:rPr>
        <w:t xml:space="preserve"> операциялық байланыстар</w:t>
      </w:r>
    </w:p>
    <w:p w:rsidR="00295BA1" w:rsidRPr="00516E7F" w:rsidRDefault="00295BA1" w:rsidP="00BC675F">
      <w:pPr>
        <w:tabs>
          <w:tab w:val="left" w:pos="1625"/>
        </w:tabs>
        <w:spacing w:after="0" w:line="240" w:lineRule="auto"/>
        <w:jc w:val="both"/>
        <w:rPr>
          <w:rFonts w:ascii="Times New Roman" w:hAnsi="Times New Roman" w:cs="Times New Roman"/>
          <w:sz w:val="28"/>
          <w:szCs w:val="28"/>
        </w:rPr>
      </w:pPr>
    </w:p>
    <w:p w:rsidR="00295BA1" w:rsidRPr="00516E7F" w:rsidRDefault="00A91410" w:rsidP="00A91410">
      <w:pPr>
        <w:pStyle w:val="a3"/>
        <w:tabs>
          <w:tab w:val="left" w:pos="1625"/>
        </w:tabs>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35 </w:t>
      </w:r>
      <w:r w:rsidR="004E6D04" w:rsidRPr="00156DF6">
        <w:rPr>
          <w:rFonts w:ascii="Times New Roman" w:hAnsi="Times New Roman" w:cs="Times New Roman"/>
          <w:sz w:val="28"/>
          <w:szCs w:val="28"/>
          <w:lang w:val="kk-KZ"/>
        </w:rPr>
        <w:t xml:space="preserve">Сурет </w:t>
      </w:r>
      <w:r w:rsidR="004E6D04" w:rsidRPr="00C02C69">
        <w:rPr>
          <w:rFonts w:ascii="Times New Roman" w:hAnsi="Times New Roman" w:cs="Times New Roman"/>
          <w:sz w:val="28"/>
          <w:szCs w:val="28"/>
          <w:lang w:val="kk-KZ"/>
        </w:rPr>
        <w:t>–</w:t>
      </w:r>
      <w:r w:rsidR="004E6D04">
        <w:rPr>
          <w:rFonts w:ascii="Times New Roman" w:hAnsi="Times New Roman" w:cs="Times New Roman"/>
          <w:sz w:val="28"/>
          <w:szCs w:val="28"/>
          <w:lang w:val="kk-KZ"/>
        </w:rPr>
        <w:t xml:space="preserve"> </w:t>
      </w:r>
      <w:r w:rsidR="00295BA1" w:rsidRPr="00516E7F">
        <w:rPr>
          <w:rFonts w:ascii="Times New Roman" w:hAnsi="Times New Roman" w:cs="Times New Roman"/>
          <w:sz w:val="28"/>
          <w:szCs w:val="28"/>
          <w:lang w:val="kk-KZ"/>
        </w:rPr>
        <w:t xml:space="preserve"> Аутсорсингтік бизнес-модель</w:t>
      </w:r>
      <w:r w:rsidR="00AF2289">
        <w:rPr>
          <w:rFonts w:ascii="Times New Roman" w:hAnsi="Times New Roman" w:cs="Times New Roman"/>
          <w:sz w:val="28"/>
          <w:szCs w:val="28"/>
          <w:lang w:val="kk-KZ"/>
        </w:rPr>
        <w:t xml:space="preserve"> сызбасы</w:t>
      </w:r>
    </w:p>
    <w:p w:rsidR="00295BA1" w:rsidRPr="00516E7F" w:rsidRDefault="00295BA1" w:rsidP="00A91410">
      <w:pPr>
        <w:pStyle w:val="a3"/>
        <w:spacing w:after="0" w:line="240" w:lineRule="auto"/>
        <w:ind w:left="0" w:firstLine="709"/>
        <w:jc w:val="center"/>
        <w:rPr>
          <w:rFonts w:ascii="Times New Roman" w:hAnsi="Times New Roman" w:cs="Times New Roman"/>
          <w:sz w:val="24"/>
          <w:szCs w:val="24"/>
          <w:lang w:val="kk-KZ"/>
        </w:rPr>
      </w:pPr>
      <w:r w:rsidRPr="00516E7F">
        <w:rPr>
          <w:rFonts w:ascii="Times New Roman" w:hAnsi="Times New Roman" w:cs="Times New Roman"/>
          <w:sz w:val="24"/>
          <w:szCs w:val="24"/>
          <w:lang w:val="kk-KZ"/>
        </w:rPr>
        <w:t>Ескертпе: зерттеу нәтижесінде автормен құрастырылды.</w:t>
      </w:r>
    </w:p>
    <w:p w:rsidR="00295BA1" w:rsidRPr="00516E7F" w:rsidRDefault="00295BA1" w:rsidP="00BC675F">
      <w:pPr>
        <w:tabs>
          <w:tab w:val="left" w:pos="1625"/>
        </w:tabs>
        <w:spacing w:after="0" w:line="240" w:lineRule="auto"/>
        <w:jc w:val="both"/>
        <w:rPr>
          <w:rFonts w:ascii="Times New Roman" w:hAnsi="Times New Roman" w:cs="Times New Roman"/>
          <w:sz w:val="28"/>
          <w:szCs w:val="28"/>
          <w:lang w:val="kk-KZ"/>
        </w:rPr>
      </w:pPr>
    </w:p>
    <w:p w:rsidR="00295BA1" w:rsidRPr="00516E7F" w:rsidRDefault="004E6D04"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35-</w:t>
      </w:r>
      <w:r w:rsidR="00295BA1" w:rsidRPr="00516E7F">
        <w:rPr>
          <w:rFonts w:ascii="Times New Roman" w:hAnsi="Times New Roman" w:cs="Times New Roman"/>
          <w:sz w:val="28"/>
          <w:szCs w:val="28"/>
          <w:lang w:val="kk-KZ"/>
        </w:rPr>
        <w:t>Суретте көрсетілген сызба бойынша аутсорсингтік бизнес-модель өзара байланыстың  үш бөлігін көрсетеді:</w:t>
      </w:r>
    </w:p>
    <w:p w:rsidR="00295BA1" w:rsidRPr="00E21513" w:rsidRDefault="00295BA1" w:rsidP="00680D31">
      <w:pPr>
        <w:pStyle w:val="a3"/>
        <w:numPr>
          <w:ilvl w:val="0"/>
          <w:numId w:val="70"/>
        </w:numPr>
        <w:tabs>
          <w:tab w:val="left" w:pos="1625"/>
        </w:tabs>
        <w:spacing w:after="0" w:line="240" w:lineRule="auto"/>
        <w:jc w:val="both"/>
        <w:rPr>
          <w:rFonts w:ascii="Times New Roman" w:hAnsi="Times New Roman" w:cs="Times New Roman"/>
          <w:sz w:val="28"/>
          <w:szCs w:val="28"/>
          <w:lang w:val="kk-KZ"/>
        </w:rPr>
      </w:pPr>
      <w:r w:rsidRPr="00E21513">
        <w:rPr>
          <w:rFonts w:ascii="Times New Roman" w:hAnsi="Times New Roman" w:cs="Times New Roman"/>
          <w:sz w:val="28"/>
          <w:szCs w:val="28"/>
          <w:lang w:val="kk-KZ"/>
        </w:rPr>
        <w:t>Кәсіпорын</w:t>
      </w:r>
    </w:p>
    <w:p w:rsidR="00295BA1" w:rsidRPr="00E21513" w:rsidRDefault="00295BA1" w:rsidP="00680D31">
      <w:pPr>
        <w:pStyle w:val="a3"/>
        <w:numPr>
          <w:ilvl w:val="0"/>
          <w:numId w:val="70"/>
        </w:numPr>
        <w:tabs>
          <w:tab w:val="left" w:pos="1625"/>
        </w:tabs>
        <w:spacing w:after="0" w:line="240" w:lineRule="auto"/>
        <w:jc w:val="both"/>
        <w:rPr>
          <w:rFonts w:ascii="Times New Roman" w:hAnsi="Times New Roman" w:cs="Times New Roman"/>
          <w:sz w:val="28"/>
          <w:szCs w:val="28"/>
          <w:lang w:val="kk-KZ"/>
        </w:rPr>
      </w:pPr>
      <w:r w:rsidRPr="00E21513">
        <w:rPr>
          <w:rFonts w:ascii="Times New Roman" w:hAnsi="Times New Roman" w:cs="Times New Roman"/>
          <w:sz w:val="28"/>
          <w:szCs w:val="28"/>
          <w:lang w:val="kk-KZ"/>
        </w:rPr>
        <w:t>Аутсорсингтік бизнес-серіктес</w:t>
      </w:r>
    </w:p>
    <w:p w:rsidR="00295BA1" w:rsidRPr="00516E7F" w:rsidRDefault="00295BA1" w:rsidP="00680D31">
      <w:pPr>
        <w:pStyle w:val="a3"/>
        <w:numPr>
          <w:ilvl w:val="0"/>
          <w:numId w:val="70"/>
        </w:numPr>
        <w:tabs>
          <w:tab w:val="left" w:pos="1625"/>
        </w:tabs>
        <w:spacing w:after="0" w:line="240" w:lineRule="auto"/>
        <w:jc w:val="both"/>
        <w:rPr>
          <w:rFonts w:ascii="Times New Roman" w:hAnsi="Times New Roman" w:cs="Times New Roman"/>
          <w:sz w:val="28"/>
          <w:szCs w:val="28"/>
          <w:lang w:val="kk-KZ"/>
        </w:rPr>
      </w:pPr>
      <w:r w:rsidRPr="00E21513">
        <w:rPr>
          <w:rFonts w:ascii="Times New Roman" w:hAnsi="Times New Roman" w:cs="Times New Roman"/>
          <w:sz w:val="28"/>
          <w:szCs w:val="28"/>
          <w:lang w:val="kk-KZ"/>
        </w:rPr>
        <w:t>Әріптестер: Жеткізіп</w:t>
      </w:r>
      <w:r w:rsidRPr="00516E7F">
        <w:rPr>
          <w:rFonts w:ascii="Times New Roman" w:hAnsi="Times New Roman" w:cs="Times New Roman"/>
          <w:sz w:val="28"/>
          <w:szCs w:val="28"/>
          <w:lang w:val="kk-KZ"/>
        </w:rPr>
        <w:t xml:space="preserve"> берушілермен қатынас;</w:t>
      </w:r>
    </w:p>
    <w:p w:rsidR="00295BA1" w:rsidRPr="00516E7F" w:rsidRDefault="00295BA1" w:rsidP="00BC675F">
      <w:pPr>
        <w:pStyle w:val="a3"/>
        <w:tabs>
          <w:tab w:val="left" w:pos="1625"/>
        </w:tabs>
        <w:spacing w:after="0" w:line="240" w:lineRule="auto"/>
        <w:ind w:left="1429"/>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Негізгі тұтынушылармен қатынас;</w:t>
      </w:r>
    </w:p>
    <w:p w:rsidR="00295BA1" w:rsidRPr="00516E7F" w:rsidRDefault="00295BA1" w:rsidP="00BC675F">
      <w:pPr>
        <w:pStyle w:val="a3"/>
        <w:tabs>
          <w:tab w:val="left" w:pos="1625"/>
        </w:tabs>
        <w:spacing w:after="0" w:line="240" w:lineRule="auto"/>
        <w:ind w:left="1429"/>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Бәсекелестермен қатынас;</w:t>
      </w:r>
    </w:p>
    <w:p w:rsidR="00295BA1" w:rsidRPr="00516E7F"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 xml:space="preserve">Кәсіпорын негізгі және негізгі емес </w:t>
      </w:r>
      <w:r w:rsidR="00580CD6">
        <w:rPr>
          <w:rFonts w:ascii="Times New Roman" w:hAnsi="Times New Roman" w:cs="Times New Roman"/>
          <w:sz w:val="28"/>
          <w:szCs w:val="28"/>
          <w:lang w:val="kk-KZ"/>
        </w:rPr>
        <w:t>қ</w:t>
      </w:r>
      <w:r w:rsidRPr="00516E7F">
        <w:rPr>
          <w:rFonts w:ascii="Times New Roman" w:hAnsi="Times New Roman" w:cs="Times New Roman"/>
          <w:sz w:val="28"/>
          <w:szCs w:val="28"/>
          <w:lang w:val="kk-KZ"/>
        </w:rPr>
        <w:t xml:space="preserve">ызмет түрлерін бөледі. Негізгі емес қызмет түрлерін кәсіпорын аутсорсингтік бизнес-серіктеске береді. Кәсіпорын мен аутсорсингтік бизнес-серкітес аралығында екі түрлі коммуникациялық байланыс орнайды: кәсіпорын жағынан шығатын қаржылық шығындар және екеуінің арасындағы операциялық байланыстар. </w:t>
      </w:r>
    </w:p>
    <w:p w:rsidR="00295BA1" w:rsidRPr="00516E7F"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Кәсіпорын негізгі қызмет түрлерін  жеткізіп берушілермен, негізгі тұтынушылармен және бәсекелестермен жүзеге асырады. Олардың арасында келесідей коммуникациялық байланыс түрлері орнайды: операциялық  байланыстар, қаржылық шығындар, қаржылық табыстар.</w:t>
      </w:r>
    </w:p>
    <w:p w:rsidR="00295BA1" w:rsidRPr="00516E7F"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 xml:space="preserve">Аутсорсингтік бизнес-серіктестер де жеткізіп берушілермен, негізгі тұтынушылармен және бәсекелестермен мүмкін болатын операциялық байланыстарды орнатады. </w:t>
      </w:r>
    </w:p>
    <w:p w:rsidR="00295BA1" w:rsidRPr="00516E7F" w:rsidRDefault="00E0682F" w:rsidP="00BC675F">
      <w:pPr>
        <w:pStyle w:val="a3"/>
        <w:tabs>
          <w:tab w:val="left" w:pos="1625"/>
        </w:tabs>
        <w:spacing w:after="0" w:line="240" w:lineRule="auto"/>
        <w:ind w:left="0" w:firstLine="720"/>
        <w:jc w:val="both"/>
        <w:rPr>
          <w:rFonts w:ascii="Times New Roman" w:hAnsi="Times New Roman" w:cs="Times New Roman"/>
          <w:sz w:val="28"/>
          <w:szCs w:val="28"/>
          <w:lang w:val="kk-KZ"/>
        </w:rPr>
      </w:pPr>
      <w:r>
        <w:rPr>
          <w:rFonts w:ascii="Times New Roman" w:hAnsi="Times New Roman" w:cs="Times New Roman"/>
          <w:sz w:val="28"/>
          <w:szCs w:val="28"/>
          <w:lang w:val="kk-KZ"/>
        </w:rPr>
        <w:t>Кәсіпкерлік құрылым</w:t>
      </w:r>
      <w:r w:rsidR="00295BA1" w:rsidRPr="00516E7F">
        <w:rPr>
          <w:rFonts w:ascii="Times New Roman" w:hAnsi="Times New Roman" w:cs="Times New Roman"/>
          <w:sz w:val="28"/>
          <w:szCs w:val="28"/>
          <w:lang w:val="kk-KZ"/>
        </w:rPr>
        <w:t>ның осы үш бағыты аутсорсингтік бизнес-модельді құрайды.</w:t>
      </w:r>
    </w:p>
    <w:p w:rsidR="00295BA1" w:rsidRPr="00516E7F" w:rsidRDefault="00295BA1" w:rsidP="00BC675F">
      <w:pPr>
        <w:pStyle w:val="a3"/>
        <w:tabs>
          <w:tab w:val="left" w:pos="1625"/>
        </w:tabs>
        <w:spacing w:after="0" w:line="240" w:lineRule="auto"/>
        <w:ind w:left="0" w:firstLine="720"/>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Бұл қатынастар өздігінен қалыптасып қоймайды, бірақ формальды түрде тәуелсіз экономикалық аге</w:t>
      </w:r>
      <w:r w:rsidR="00580CD6">
        <w:rPr>
          <w:rFonts w:ascii="Times New Roman" w:hAnsi="Times New Roman" w:cs="Times New Roman"/>
          <w:sz w:val="28"/>
          <w:szCs w:val="28"/>
          <w:lang w:val="kk-KZ"/>
        </w:rPr>
        <w:t>н</w:t>
      </w:r>
      <w:r w:rsidRPr="00516E7F">
        <w:rPr>
          <w:rFonts w:ascii="Times New Roman" w:hAnsi="Times New Roman" w:cs="Times New Roman"/>
          <w:sz w:val="28"/>
          <w:szCs w:val="28"/>
          <w:lang w:val="kk-KZ"/>
        </w:rPr>
        <w:t xml:space="preserve">ттер ретінде әрекет ететін тапсырыс беруші мен аутсорсингтік қызмет көрсететін ұйымның басқару шешімдерінің объектісі болып табылады. Басқарушылық шешімдердің мақсатты бағыты аутсорсингтік қатынастардың интеграциясына қол жеткізу болып табылады. Бұған келесідей ерекшеліктерді атап өтуге болады: коммуникациялық, ресурстық, мотивациялық, технологиялық, кәсіпкерлік менеджменттің мамандандырылған түрінің объектілері ретінде интеграцияланған  бизнес-процестердің нормативтік тұтастығы. </w:t>
      </w:r>
    </w:p>
    <w:p w:rsidR="00295BA1" w:rsidRPr="00516E7F" w:rsidRDefault="00295BA1" w:rsidP="00BC675F">
      <w:pPr>
        <w:pStyle w:val="a3"/>
        <w:tabs>
          <w:tab w:val="left" w:pos="1625"/>
        </w:tabs>
        <w:spacing w:after="0" w:line="240" w:lineRule="auto"/>
        <w:ind w:left="0" w:firstLine="720"/>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Аутсорсингтік бизнес-модельді пайдаланылатын кәсіпорындардың ерекшеліктері - ол аутсорсингтік қызметтер көрсететін ұйыммен интеграциялық байланыс жүйесі бизнестің өсуіне, замануи нарықтық ортада кәсіпорын құрылымының бәсекелік құрылымын</w:t>
      </w:r>
      <w:r w:rsidR="00580CD6">
        <w:rPr>
          <w:rFonts w:ascii="Times New Roman" w:hAnsi="Times New Roman" w:cs="Times New Roman"/>
          <w:sz w:val="28"/>
          <w:szCs w:val="28"/>
          <w:lang w:val="kk-KZ"/>
        </w:rPr>
        <w:t xml:space="preserve"> </w:t>
      </w:r>
      <w:r w:rsidRPr="00516E7F">
        <w:rPr>
          <w:rFonts w:ascii="Times New Roman" w:hAnsi="Times New Roman" w:cs="Times New Roman"/>
          <w:sz w:val="28"/>
          <w:szCs w:val="28"/>
          <w:lang w:val="kk-KZ"/>
        </w:rPr>
        <w:t xml:space="preserve">сақтап қалу мен оны сапалы түрде жақсартуын қамтамасыз етеді. </w:t>
      </w:r>
    </w:p>
    <w:p w:rsidR="00295BA1" w:rsidRPr="00516E7F" w:rsidRDefault="00295BA1" w:rsidP="00BC675F">
      <w:pPr>
        <w:pStyle w:val="a3"/>
        <w:tabs>
          <w:tab w:val="left" w:pos="1625"/>
        </w:tabs>
        <w:spacing w:after="0" w:line="240" w:lineRule="auto"/>
        <w:ind w:left="0" w:firstLine="720"/>
        <w:jc w:val="both"/>
        <w:rPr>
          <w:rFonts w:ascii="Times New Roman" w:hAnsi="Times New Roman" w:cs="Times New Roman"/>
          <w:sz w:val="28"/>
          <w:szCs w:val="28"/>
          <w:lang w:val="kk-KZ"/>
        </w:rPr>
      </w:pPr>
      <w:r w:rsidRPr="00516E7F">
        <w:rPr>
          <w:rFonts w:ascii="Times New Roman" w:hAnsi="Times New Roman" w:cs="Times New Roman"/>
          <w:sz w:val="28"/>
          <w:szCs w:val="28"/>
          <w:lang w:val="kk-KZ"/>
        </w:rPr>
        <w:t>Кәсіпорын мен аутсорсингтік бизнес-серіктестің байланысының бар болуы бұл аутсорсингтік ұйым кәсіпкерлік құрылымының ішкі ұйымдастырушылық бөлімдерін баса отырып, өзіне кәсіпорынның негізгі емес қызмет түрлерін орындап өзіне алатындығын көрсетеді.</w:t>
      </w:r>
    </w:p>
    <w:p w:rsidR="00295BA1" w:rsidRPr="00516E7F" w:rsidRDefault="00295BA1" w:rsidP="00BC675F">
      <w:pPr>
        <w:pStyle w:val="a3"/>
        <w:tabs>
          <w:tab w:val="left" w:pos="1625"/>
        </w:tabs>
        <w:spacing w:after="0" w:line="240" w:lineRule="auto"/>
        <w:ind w:left="0"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Аутсорсингтік бизес</w:t>
      </w:r>
      <w:r w:rsidR="00810D92">
        <w:rPr>
          <w:rFonts w:ascii="Times New Roman" w:hAnsi="Times New Roman" w:cs="Times New Roman"/>
          <w:sz w:val="28"/>
          <w:szCs w:val="28"/>
          <w:lang w:val="kk-KZ"/>
        </w:rPr>
        <w:t>-</w:t>
      </w:r>
      <w:r>
        <w:rPr>
          <w:rFonts w:ascii="Times New Roman" w:hAnsi="Times New Roman" w:cs="Times New Roman"/>
          <w:sz w:val="28"/>
          <w:szCs w:val="28"/>
          <w:lang w:val="kk-KZ"/>
        </w:rPr>
        <w:t>серіктес өзінің негізгі ресурстарын, негізгі құндылықтарын, негізгі технологияларын және құзыре</w:t>
      </w:r>
      <w:r w:rsidR="00810D92">
        <w:rPr>
          <w:rFonts w:ascii="Times New Roman" w:hAnsi="Times New Roman" w:cs="Times New Roman"/>
          <w:sz w:val="28"/>
          <w:szCs w:val="28"/>
          <w:lang w:val="kk-KZ"/>
        </w:rPr>
        <w:t>ттіліктерін ұсына отырып негізгі</w:t>
      </w:r>
      <w:r>
        <w:rPr>
          <w:rFonts w:ascii="Times New Roman" w:hAnsi="Times New Roman" w:cs="Times New Roman"/>
          <w:sz w:val="28"/>
          <w:szCs w:val="28"/>
          <w:lang w:val="kk-KZ"/>
        </w:rPr>
        <w:t xml:space="preserve"> бизнес-процестерді орындайды. Осы байланыс тапсырыс беруші кәсіпорын мен аутсорсингтік бизнес-серіктес арасындағы компания</w:t>
      </w:r>
      <w:r w:rsidR="00810D92">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аралық байланыстары осы қатынастардың синергиясын қамтамасыз ететін кәсіпорынның материалдық емес ресурсы. Дәл осы фактор аутсорсингтік бизнес-модельді қолданатын кәсіпорын</w:t>
      </w:r>
      <w:r w:rsidR="00E0682F">
        <w:rPr>
          <w:rFonts w:ascii="Times New Roman" w:hAnsi="Times New Roman" w:cs="Times New Roman"/>
          <w:sz w:val="28"/>
          <w:szCs w:val="28"/>
          <w:lang w:val="kk-KZ"/>
        </w:rPr>
        <w:t>ның</w:t>
      </w:r>
      <w:r>
        <w:rPr>
          <w:rFonts w:ascii="Times New Roman" w:hAnsi="Times New Roman" w:cs="Times New Roman"/>
          <w:sz w:val="28"/>
          <w:szCs w:val="28"/>
          <w:lang w:val="kk-KZ"/>
        </w:rPr>
        <w:t xml:space="preserve"> бәсекелік артықшылықтарының өсуін қамтамасыз етеді.</w:t>
      </w:r>
    </w:p>
    <w:p w:rsidR="00295BA1" w:rsidRDefault="00295BA1" w:rsidP="00BC675F">
      <w:pPr>
        <w:pStyle w:val="a3"/>
        <w:tabs>
          <w:tab w:val="left" w:pos="1625"/>
        </w:tabs>
        <w:spacing w:after="0" w:line="240" w:lineRule="auto"/>
        <w:ind w:left="0"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Кәсіпкерлік құрылымда аутсорсингтік бизнес-серіктестің негізгі рөлі аутсорсингтік қызмет түрлерін қолданатын тапсырыс беруші кәсіпорын ол ең маңызды </w:t>
      </w:r>
      <w:r w:rsidRPr="0096628E">
        <w:rPr>
          <w:rFonts w:ascii="Times New Roman" w:hAnsi="Times New Roman" w:cs="Times New Roman"/>
          <w:sz w:val="28"/>
          <w:szCs w:val="28"/>
          <w:lang w:val="kk-KZ"/>
        </w:rPr>
        <w:t>өкілеттіліктерді беретіндігімен анықталады. Яғни</w:t>
      </w:r>
      <w:r>
        <w:rPr>
          <w:rFonts w:ascii="Times New Roman" w:hAnsi="Times New Roman" w:cs="Times New Roman"/>
          <w:sz w:val="28"/>
          <w:szCs w:val="28"/>
          <w:lang w:val="kk-KZ"/>
        </w:rPr>
        <w:t>, бұл:</w:t>
      </w:r>
    </w:p>
    <w:p w:rsidR="00295BA1" w:rsidRPr="00516E7F" w:rsidRDefault="00295BA1" w:rsidP="00680D31">
      <w:pPr>
        <w:pStyle w:val="a3"/>
        <w:numPr>
          <w:ilvl w:val="0"/>
          <w:numId w:val="69"/>
        </w:numPr>
        <w:tabs>
          <w:tab w:val="left" w:pos="993"/>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Негізгі тұтынушылармен, жеткізіп берушілермен қатынас;</w:t>
      </w:r>
    </w:p>
    <w:p w:rsidR="00295BA1" w:rsidRDefault="00295BA1" w:rsidP="00680D31">
      <w:pPr>
        <w:pStyle w:val="a3"/>
        <w:numPr>
          <w:ilvl w:val="0"/>
          <w:numId w:val="69"/>
        </w:numPr>
        <w:tabs>
          <w:tab w:val="left" w:pos="993"/>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Бәсекелестермен қатынас</w:t>
      </w:r>
      <w:r w:rsidRPr="00516E7F">
        <w:rPr>
          <w:rFonts w:ascii="Times New Roman" w:hAnsi="Times New Roman" w:cs="Times New Roman"/>
          <w:sz w:val="28"/>
          <w:szCs w:val="28"/>
          <w:lang w:val="kk-KZ"/>
        </w:rPr>
        <w:t>;</w:t>
      </w:r>
    </w:p>
    <w:p w:rsidR="00295BA1" w:rsidRPr="00407993" w:rsidRDefault="00295BA1" w:rsidP="00BC675F">
      <w:pPr>
        <w:pStyle w:val="a3"/>
        <w:tabs>
          <w:tab w:val="left" w:pos="993"/>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Аутсорсингтік бизнес-серіктес тапсырыс беруші кәсіпорын туралы құпия ақпаратқа ие болып қана қоймай, сонымен қатар, оның бизнес-жағдайлары мен бизнес-жоспарлары туралы біледі. Ол сонымен қатар жеткізіп берушілер, т</w:t>
      </w:r>
      <w:r w:rsidR="00F73BB4">
        <w:rPr>
          <w:rFonts w:ascii="Times New Roman" w:hAnsi="Times New Roman" w:cs="Times New Roman"/>
          <w:sz w:val="28"/>
          <w:szCs w:val="28"/>
          <w:lang w:val="kk-KZ"/>
        </w:rPr>
        <w:t>ұ</w:t>
      </w:r>
      <w:r>
        <w:rPr>
          <w:rFonts w:ascii="Times New Roman" w:hAnsi="Times New Roman" w:cs="Times New Roman"/>
          <w:sz w:val="28"/>
          <w:szCs w:val="28"/>
          <w:lang w:val="kk-KZ"/>
        </w:rPr>
        <w:t>тынушылар, бәсекелестер сияқты кәсіпкерлік құрылыммен мүмкін болатын операциялық өзара байланысты, өзара қатынасты, өзара іс әр</w:t>
      </w:r>
      <w:r w:rsidR="00F97078">
        <w:rPr>
          <w:rFonts w:ascii="Times New Roman" w:hAnsi="Times New Roman" w:cs="Times New Roman"/>
          <w:sz w:val="28"/>
          <w:szCs w:val="28"/>
          <w:lang w:val="kk-KZ"/>
        </w:rPr>
        <w:t>е</w:t>
      </w:r>
      <w:r>
        <w:rPr>
          <w:rFonts w:ascii="Times New Roman" w:hAnsi="Times New Roman" w:cs="Times New Roman"/>
          <w:sz w:val="28"/>
          <w:szCs w:val="28"/>
          <w:lang w:val="kk-KZ"/>
        </w:rPr>
        <w:t xml:space="preserve">кетті </w:t>
      </w:r>
      <w:r w:rsidRPr="00407993">
        <w:rPr>
          <w:rFonts w:ascii="Times New Roman" w:hAnsi="Times New Roman" w:cs="Times New Roman"/>
          <w:sz w:val="28"/>
          <w:szCs w:val="28"/>
          <w:lang w:val="kk-KZ"/>
        </w:rPr>
        <w:t>реттейді.</w:t>
      </w:r>
    </w:p>
    <w:p w:rsidR="00407993" w:rsidRPr="00407993" w:rsidRDefault="00407993"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sidRPr="00407993">
        <w:rPr>
          <w:rFonts w:ascii="Times New Roman" w:hAnsi="Times New Roman" w:cs="Times New Roman"/>
          <w:sz w:val="28"/>
          <w:szCs w:val="28"/>
          <w:lang w:val="kk-KZ"/>
        </w:rPr>
        <w:t>Аутсорсингтік бизнес-модельді қолданатын кәсіпорындар бизнесінің дамып өсуіне ғана ықпал етіп қоймай, сонымен қатар алдыңғы қатарлы технологияларды қолдануға және негізгі ресурстарды пайдалану артықшылықтарына ие болады. Сонымен қатар, кәсіпорынның негізгі емес қызмет түрлерін жоғары деңгейде біліктілігі бар мамандандармен жұмыс жасағаны үшін сенімділік туады.</w:t>
      </w:r>
    </w:p>
    <w:p w:rsidR="00295BA1"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sidRPr="00407993">
        <w:rPr>
          <w:rFonts w:ascii="Times New Roman" w:hAnsi="Times New Roman" w:cs="Times New Roman"/>
          <w:sz w:val="28"/>
          <w:szCs w:val="28"/>
          <w:lang w:val="kk-KZ"/>
        </w:rPr>
        <w:t xml:space="preserve">Аутсорсингтік компаниялар жоғары деңгейлі </w:t>
      </w:r>
      <w:r w:rsidR="00F73BB4" w:rsidRPr="00407993">
        <w:rPr>
          <w:rFonts w:ascii="Times New Roman" w:hAnsi="Times New Roman" w:cs="Times New Roman"/>
          <w:sz w:val="28"/>
          <w:szCs w:val="28"/>
          <w:lang w:val="kk-KZ"/>
        </w:rPr>
        <w:t>сарапшылар ретінде бизнес</w:t>
      </w:r>
      <w:r w:rsidRPr="00407993">
        <w:rPr>
          <w:rFonts w:ascii="Times New Roman" w:hAnsi="Times New Roman" w:cs="Times New Roman"/>
          <w:sz w:val="28"/>
          <w:szCs w:val="28"/>
          <w:lang w:val="kk-KZ"/>
        </w:rPr>
        <w:t xml:space="preserve"> стратегиясының дамуы бойынша иррационалды шешім қабылдауына көмектеседі. Екінші жағынан, аутсорсингтік </w:t>
      </w:r>
      <w:r>
        <w:rPr>
          <w:rFonts w:ascii="Times New Roman" w:hAnsi="Times New Roman" w:cs="Times New Roman"/>
          <w:sz w:val="28"/>
          <w:szCs w:val="28"/>
          <w:lang w:val="kk-KZ"/>
        </w:rPr>
        <w:t>бизнес-модельдің конфигурациясы капиталды жылдам табуға, нарықта жаңа ниша мен сегменттерді игеруге, нарыққа жаңа құнды тауарлар мен қызмет түрлерін шығару мен өткізуге және жаңа әріптестермен өзара қатынас пен байланыс жүйесін құруға мүмкіндік береді. Ең маңыздысы аутсорсингтік бизнес-модель уақыт сияқты маңызды ресурсты алуға мүмкіндік береді. Бұл әсіресе б</w:t>
      </w:r>
      <w:r w:rsidR="00F73BB4">
        <w:rPr>
          <w:rFonts w:ascii="Times New Roman" w:hAnsi="Times New Roman" w:cs="Times New Roman"/>
          <w:sz w:val="28"/>
          <w:szCs w:val="28"/>
          <w:lang w:val="kk-KZ"/>
        </w:rPr>
        <w:t>ә</w:t>
      </w:r>
      <w:r>
        <w:rPr>
          <w:rFonts w:ascii="Times New Roman" w:hAnsi="Times New Roman" w:cs="Times New Roman"/>
          <w:sz w:val="28"/>
          <w:szCs w:val="28"/>
          <w:lang w:val="kk-KZ"/>
        </w:rPr>
        <w:t>секел</w:t>
      </w:r>
      <w:r w:rsidR="0008758C">
        <w:rPr>
          <w:rFonts w:ascii="Times New Roman" w:hAnsi="Times New Roman" w:cs="Times New Roman"/>
          <w:sz w:val="28"/>
          <w:szCs w:val="28"/>
          <w:lang w:val="kk-KZ"/>
        </w:rPr>
        <w:t>е</w:t>
      </w:r>
      <w:r>
        <w:rPr>
          <w:rFonts w:ascii="Times New Roman" w:hAnsi="Times New Roman" w:cs="Times New Roman"/>
          <w:sz w:val="28"/>
          <w:szCs w:val="28"/>
          <w:lang w:val="kk-KZ"/>
        </w:rPr>
        <w:t>стіктің динамизациясы жағдайында маңызды болып келеді. Заманауи экономикада бәсекелестерді анықтау болып табылады, егер бәсекелік күресті жеңе</w:t>
      </w:r>
      <w:r w:rsidR="00F33CF1">
        <w:rPr>
          <w:rFonts w:ascii="Times New Roman" w:hAnsi="Times New Roman" w:cs="Times New Roman"/>
          <w:sz w:val="28"/>
          <w:szCs w:val="28"/>
          <w:lang w:val="kk-KZ"/>
        </w:rPr>
        <w:t xml:space="preserve"> алмаса, онда бәсекелік артық</w:t>
      </w:r>
      <w:r>
        <w:rPr>
          <w:rFonts w:ascii="Times New Roman" w:hAnsi="Times New Roman" w:cs="Times New Roman"/>
          <w:sz w:val="28"/>
          <w:szCs w:val="28"/>
          <w:lang w:val="kk-KZ"/>
        </w:rPr>
        <w:t>шылықтарды қамтамасыз ету керек және алға қарай шығуға ұмтылу керек.</w:t>
      </w:r>
    </w:p>
    <w:p w:rsidR="00295BA1"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Аутсорсингті</w:t>
      </w:r>
      <w:r w:rsidR="00F73BB4">
        <w:rPr>
          <w:rFonts w:ascii="Times New Roman" w:hAnsi="Times New Roman" w:cs="Times New Roman"/>
          <w:sz w:val="28"/>
          <w:szCs w:val="28"/>
          <w:lang w:val="kk-KZ"/>
        </w:rPr>
        <w:t>к</w:t>
      </w:r>
      <w:r>
        <w:rPr>
          <w:rFonts w:ascii="Times New Roman" w:hAnsi="Times New Roman" w:cs="Times New Roman"/>
          <w:sz w:val="28"/>
          <w:szCs w:val="28"/>
          <w:lang w:val="kk-KZ"/>
        </w:rPr>
        <w:t xml:space="preserve"> бизнес-модельді қолдану кәсіпкерлік құрылым үшін  ресурстар мен күш жігерді тоғыстыруға, бірегей және жо</w:t>
      </w:r>
      <w:r w:rsidR="00006443">
        <w:rPr>
          <w:rFonts w:ascii="Times New Roman" w:hAnsi="Times New Roman" w:cs="Times New Roman"/>
          <w:sz w:val="28"/>
          <w:szCs w:val="28"/>
          <w:lang w:val="kk-KZ"/>
        </w:rPr>
        <w:t>ғ</w:t>
      </w:r>
      <w:r>
        <w:rPr>
          <w:rFonts w:ascii="Times New Roman" w:hAnsi="Times New Roman" w:cs="Times New Roman"/>
          <w:sz w:val="28"/>
          <w:szCs w:val="28"/>
          <w:lang w:val="kk-KZ"/>
        </w:rPr>
        <w:t>ары технологиялық деңгейді өнімдер өндір</w:t>
      </w:r>
      <w:r w:rsidR="00006443">
        <w:rPr>
          <w:rFonts w:ascii="Times New Roman" w:hAnsi="Times New Roman" w:cs="Times New Roman"/>
          <w:sz w:val="28"/>
          <w:szCs w:val="28"/>
          <w:lang w:val="kk-KZ"/>
        </w:rPr>
        <w:t>у</w:t>
      </w:r>
      <w:r>
        <w:rPr>
          <w:rFonts w:ascii="Times New Roman" w:hAnsi="Times New Roman" w:cs="Times New Roman"/>
          <w:sz w:val="28"/>
          <w:szCs w:val="28"/>
          <w:lang w:val="kk-KZ"/>
        </w:rPr>
        <w:t>ге потенциалды мүмкіндік береді</w:t>
      </w:r>
      <w:r w:rsidR="00F73BB4">
        <w:rPr>
          <w:rFonts w:ascii="Times New Roman" w:hAnsi="Times New Roman" w:cs="Times New Roman"/>
          <w:sz w:val="28"/>
          <w:szCs w:val="28"/>
          <w:lang w:val="kk-KZ"/>
        </w:rPr>
        <w:t>.</w:t>
      </w:r>
    </w:p>
    <w:p w:rsidR="00295BA1"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Әзірленген аутсорсингтік бизнес-модель жеке бизнес-процесс болып сипатталмайды. Суретте көріп отырғанымыздай аутсорсингтік бизнес-модельді құрудың  кешендік әдісі көрініп тұр.</w:t>
      </w:r>
    </w:p>
    <w:p w:rsidR="00295BA1" w:rsidRPr="0094566D" w:rsidRDefault="00295BA1" w:rsidP="00BC675F">
      <w:pPr>
        <w:pStyle w:val="a3"/>
        <w:tabs>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Суретте көріп отырғанымыздай ұсынылып отырған аутсорсингтік бизнес-модельде екі негізгі</w:t>
      </w:r>
      <w:r w:rsidR="00F73BB4">
        <w:rPr>
          <w:rFonts w:ascii="Times New Roman" w:hAnsi="Times New Roman" w:cs="Times New Roman"/>
          <w:sz w:val="28"/>
          <w:szCs w:val="28"/>
          <w:lang w:val="kk-KZ"/>
        </w:rPr>
        <w:t xml:space="preserve"> </w:t>
      </w:r>
      <w:r>
        <w:rPr>
          <w:rFonts w:ascii="Times New Roman" w:hAnsi="Times New Roman" w:cs="Times New Roman"/>
          <w:sz w:val="28"/>
          <w:szCs w:val="28"/>
          <w:lang w:val="kk-KZ"/>
        </w:rPr>
        <w:t>элементті бөліп көрсетіліп тұр:</w:t>
      </w:r>
    </w:p>
    <w:p w:rsidR="00295BA1" w:rsidRPr="00516E7F" w:rsidRDefault="00295BA1" w:rsidP="00680D31">
      <w:pPr>
        <w:pStyle w:val="a3"/>
        <w:numPr>
          <w:ilvl w:val="0"/>
          <w:numId w:val="70"/>
        </w:numPr>
        <w:tabs>
          <w:tab w:val="left" w:pos="993"/>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Оның компоненттерінің құрылымы мен құрамын сипаттайтын операциялық жүйе;</w:t>
      </w:r>
    </w:p>
    <w:p w:rsidR="00295BA1" w:rsidRDefault="00295BA1" w:rsidP="00680D31">
      <w:pPr>
        <w:pStyle w:val="a3"/>
        <w:numPr>
          <w:ilvl w:val="0"/>
          <w:numId w:val="70"/>
        </w:numPr>
        <w:tabs>
          <w:tab w:val="left" w:pos="993"/>
          <w:tab w:val="left" w:pos="1625"/>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Өзара байланысты шығындар мен кірістер ағынын</w:t>
      </w:r>
      <w:r w:rsidR="000064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сипаттайтын қаржылық жүйе; </w:t>
      </w:r>
    </w:p>
    <w:p w:rsidR="009C7103" w:rsidRDefault="009C7103" w:rsidP="00BC675F">
      <w:pPr>
        <w:tabs>
          <w:tab w:val="left" w:pos="993"/>
          <w:tab w:val="left" w:pos="1625"/>
        </w:tabs>
        <w:spacing w:after="0" w:line="240" w:lineRule="auto"/>
        <w:jc w:val="both"/>
        <w:rPr>
          <w:rFonts w:ascii="Times New Roman" w:hAnsi="Times New Roman" w:cs="Times New Roman"/>
          <w:sz w:val="28"/>
          <w:szCs w:val="28"/>
          <w:lang w:val="kk-KZ"/>
        </w:rPr>
      </w:pPr>
    </w:p>
    <w:p w:rsidR="009C7103" w:rsidRPr="009C7103" w:rsidRDefault="009C7103" w:rsidP="00BC675F">
      <w:pPr>
        <w:tabs>
          <w:tab w:val="left" w:pos="993"/>
          <w:tab w:val="left" w:pos="1625"/>
        </w:tabs>
        <w:spacing w:after="0" w:line="240" w:lineRule="auto"/>
        <w:jc w:val="both"/>
        <w:rPr>
          <w:rFonts w:ascii="Times New Roman" w:hAnsi="Times New Roman" w:cs="Times New Roman"/>
          <w:sz w:val="28"/>
          <w:szCs w:val="28"/>
          <w:lang w:val="kk-KZ"/>
        </w:rPr>
      </w:pPr>
    </w:p>
    <w:p w:rsidR="00295BA1" w:rsidRDefault="00295BA1" w:rsidP="00BC675F">
      <w:pPr>
        <w:pStyle w:val="a3"/>
        <w:tabs>
          <w:tab w:val="left" w:pos="993"/>
          <w:tab w:val="left" w:pos="1625"/>
        </w:tabs>
        <w:spacing w:after="0" w:line="240" w:lineRule="auto"/>
        <w:ind w:left="709"/>
        <w:jc w:val="both"/>
        <w:rPr>
          <w:rFonts w:ascii="Times New Roman" w:hAnsi="Times New Roman" w:cs="Times New Roman"/>
          <w:sz w:val="28"/>
          <w:szCs w:val="28"/>
          <w:lang w:val="kk-KZ"/>
        </w:rPr>
      </w:pPr>
    </w:p>
    <w:p w:rsidR="004E6D04" w:rsidRDefault="004E6D04" w:rsidP="00BC675F">
      <w:pPr>
        <w:pStyle w:val="a3"/>
        <w:tabs>
          <w:tab w:val="left" w:pos="993"/>
          <w:tab w:val="left" w:pos="1625"/>
        </w:tabs>
        <w:spacing w:after="0" w:line="240" w:lineRule="auto"/>
        <w:ind w:left="709"/>
        <w:jc w:val="both"/>
        <w:rPr>
          <w:rFonts w:ascii="Times New Roman" w:hAnsi="Times New Roman" w:cs="Times New Roman"/>
          <w:sz w:val="28"/>
          <w:szCs w:val="28"/>
          <w:lang w:val="kk-KZ"/>
        </w:rPr>
      </w:pPr>
    </w:p>
    <w:p w:rsidR="004E6D04" w:rsidRDefault="004E6D04" w:rsidP="00BC675F">
      <w:pPr>
        <w:pStyle w:val="a3"/>
        <w:tabs>
          <w:tab w:val="left" w:pos="993"/>
          <w:tab w:val="left" w:pos="1625"/>
        </w:tabs>
        <w:spacing w:after="0" w:line="240" w:lineRule="auto"/>
        <w:ind w:left="709"/>
        <w:jc w:val="both"/>
        <w:rPr>
          <w:rFonts w:ascii="Times New Roman" w:hAnsi="Times New Roman" w:cs="Times New Roman"/>
          <w:sz w:val="28"/>
          <w:szCs w:val="28"/>
          <w:lang w:val="kk-KZ"/>
        </w:rPr>
      </w:pPr>
    </w:p>
    <w:p w:rsidR="00A91410" w:rsidRDefault="00A91410" w:rsidP="00BC675F">
      <w:pPr>
        <w:pStyle w:val="a3"/>
        <w:tabs>
          <w:tab w:val="left" w:pos="993"/>
          <w:tab w:val="left" w:pos="1625"/>
        </w:tabs>
        <w:spacing w:after="0" w:line="240" w:lineRule="auto"/>
        <w:ind w:left="709"/>
        <w:jc w:val="both"/>
        <w:rPr>
          <w:rFonts w:ascii="Times New Roman" w:hAnsi="Times New Roman" w:cs="Times New Roman"/>
          <w:sz w:val="28"/>
          <w:szCs w:val="28"/>
          <w:lang w:val="kk-KZ"/>
        </w:rPr>
      </w:pPr>
    </w:p>
    <w:p w:rsidR="004E6D04" w:rsidRPr="00516E7F" w:rsidRDefault="004E6D04" w:rsidP="00BC675F">
      <w:pPr>
        <w:pStyle w:val="a3"/>
        <w:tabs>
          <w:tab w:val="left" w:pos="993"/>
          <w:tab w:val="left" w:pos="1625"/>
        </w:tabs>
        <w:spacing w:after="0" w:line="240" w:lineRule="auto"/>
        <w:ind w:left="709"/>
        <w:jc w:val="both"/>
        <w:rPr>
          <w:rFonts w:ascii="Times New Roman" w:hAnsi="Times New Roman" w:cs="Times New Roman"/>
          <w:sz w:val="28"/>
          <w:szCs w:val="28"/>
          <w:lang w:val="kk-KZ"/>
        </w:rPr>
      </w:pPr>
    </w:p>
    <w:p w:rsidR="00B9629D" w:rsidRPr="00B9629D" w:rsidRDefault="00155E7E" w:rsidP="00BC675F">
      <w:pPr>
        <w:pStyle w:val="a3"/>
        <w:tabs>
          <w:tab w:val="left" w:pos="1134"/>
          <w:tab w:val="left" w:pos="1276"/>
        </w:tabs>
        <w:spacing w:after="0" w:line="240" w:lineRule="auto"/>
        <w:ind w:left="0"/>
        <w:jc w:val="both"/>
        <w:rPr>
          <w:rFonts w:ascii="Times New Roman" w:hAnsi="Times New Roman" w:cs="Times New Roman"/>
          <w:b/>
          <w:sz w:val="28"/>
          <w:szCs w:val="28"/>
          <w:lang w:val="kk-KZ"/>
        </w:rPr>
      </w:pPr>
      <w:r>
        <w:rPr>
          <w:rFonts w:ascii="Times New Roman" w:hAnsi="Times New Roman" w:cs="Times New Roman"/>
          <w:b/>
          <w:sz w:val="28"/>
          <w:szCs w:val="28"/>
          <w:lang w:val="kk-KZ"/>
        </w:rPr>
        <w:t>Үшінші</w:t>
      </w:r>
      <w:r w:rsidR="00B9629D" w:rsidRPr="00B9629D">
        <w:rPr>
          <w:rFonts w:ascii="Times New Roman" w:hAnsi="Times New Roman" w:cs="Times New Roman"/>
          <w:b/>
          <w:sz w:val="28"/>
          <w:szCs w:val="28"/>
          <w:lang w:val="kk-KZ"/>
        </w:rPr>
        <w:t xml:space="preserve"> бөлім бойынша қорытындылар:</w:t>
      </w:r>
    </w:p>
    <w:p w:rsidR="00B9629D" w:rsidRPr="00B9629D" w:rsidRDefault="00B9629D" w:rsidP="00BC675F">
      <w:pPr>
        <w:pStyle w:val="a3"/>
        <w:tabs>
          <w:tab w:val="left" w:pos="1134"/>
          <w:tab w:val="left" w:pos="1276"/>
        </w:tabs>
        <w:spacing w:after="0" w:line="240" w:lineRule="auto"/>
        <w:ind w:left="0"/>
        <w:jc w:val="both"/>
        <w:rPr>
          <w:rFonts w:ascii="Times New Roman" w:hAnsi="Times New Roman" w:cs="Times New Roman"/>
          <w:sz w:val="28"/>
          <w:szCs w:val="28"/>
          <w:lang w:val="kk-KZ"/>
        </w:rPr>
      </w:pPr>
      <w:r w:rsidRPr="00B9629D">
        <w:rPr>
          <w:rFonts w:ascii="Times New Roman" w:hAnsi="Times New Roman" w:cs="Times New Roman"/>
          <w:b/>
          <w:sz w:val="28"/>
          <w:szCs w:val="28"/>
          <w:lang w:val="kk-KZ"/>
        </w:rPr>
        <w:t>Диссертациялық жұмыс бойынша келесідей тұжырымдар жасалды:</w:t>
      </w:r>
    </w:p>
    <w:p w:rsidR="00282362" w:rsidRPr="00BD4894" w:rsidRDefault="00282362" w:rsidP="00680D31">
      <w:pPr>
        <w:pStyle w:val="a3"/>
        <w:numPr>
          <w:ilvl w:val="0"/>
          <w:numId w:val="59"/>
        </w:numPr>
        <w:tabs>
          <w:tab w:val="left" w:pos="1134"/>
          <w:tab w:val="left" w:pos="1276"/>
        </w:tabs>
        <w:spacing w:after="0" w:line="240" w:lineRule="auto"/>
        <w:ind w:left="0" w:firstLine="709"/>
        <w:jc w:val="both"/>
        <w:rPr>
          <w:rFonts w:ascii="Times New Roman" w:hAnsi="Times New Roman" w:cs="Times New Roman"/>
          <w:sz w:val="28"/>
          <w:szCs w:val="28"/>
          <w:lang w:val="kk-KZ"/>
        </w:rPr>
      </w:pPr>
      <w:r w:rsidRPr="00BD4894">
        <w:rPr>
          <w:rFonts w:ascii="Times New Roman" w:hAnsi="Times New Roman" w:cs="Times New Roman"/>
          <w:sz w:val="28"/>
          <w:szCs w:val="28"/>
          <w:lang w:val="kk-KZ"/>
        </w:rPr>
        <w:t>Кәсіпорын өз қызмет түрлерін аутсорсингке беру кезінде жиі және кенеттен пайда болатын тәуекелдерге тап болатынын зерттеу арқылы байқадық. Екінші бөлім негізінде анықталған сауалнамада және аутсорсингті қолданатын кәсіпорындарда туындаған мәселелер мен тәуекелдерін болдырмас үшін зерттеу жүргізу нәтижесінде ұсынымдар көрсетілген.</w:t>
      </w:r>
    </w:p>
    <w:p w:rsidR="00B9629D" w:rsidRDefault="00BD4894" w:rsidP="00680D31">
      <w:pPr>
        <w:pStyle w:val="a3"/>
        <w:numPr>
          <w:ilvl w:val="0"/>
          <w:numId w:val="59"/>
        </w:numPr>
        <w:tabs>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бөлімде </w:t>
      </w:r>
      <w:r w:rsidR="00B9629D">
        <w:rPr>
          <w:rFonts w:ascii="Times New Roman" w:hAnsi="Times New Roman" w:cs="Times New Roman"/>
          <w:sz w:val="28"/>
          <w:szCs w:val="28"/>
          <w:lang w:val="kk-KZ"/>
        </w:rPr>
        <w:t>кәсіпорындар мен ұйымдарда аутсорсингтік қызмет</w:t>
      </w:r>
      <w:r w:rsidR="005604A5">
        <w:rPr>
          <w:rFonts w:ascii="Times New Roman" w:hAnsi="Times New Roman" w:cs="Times New Roman"/>
          <w:sz w:val="28"/>
          <w:szCs w:val="28"/>
          <w:lang w:val="kk-KZ"/>
        </w:rPr>
        <w:t>ті енгізу барысында алдымен бір</w:t>
      </w:r>
      <w:r w:rsidR="00B9629D">
        <w:rPr>
          <w:rFonts w:ascii="Times New Roman" w:hAnsi="Times New Roman" w:cs="Times New Roman"/>
          <w:sz w:val="28"/>
          <w:szCs w:val="28"/>
          <w:lang w:val="kk-KZ"/>
        </w:rPr>
        <w:t>неше үлгілер қарастырылып өтілді. Ол</w:t>
      </w:r>
      <w:r w:rsidR="005604A5">
        <w:rPr>
          <w:rFonts w:ascii="Times New Roman" w:hAnsi="Times New Roman" w:cs="Times New Roman"/>
          <w:sz w:val="28"/>
          <w:szCs w:val="28"/>
          <w:lang w:val="kk-KZ"/>
        </w:rPr>
        <w:t>а</w:t>
      </w:r>
      <w:r w:rsidR="00B9629D">
        <w:rPr>
          <w:rFonts w:ascii="Times New Roman" w:hAnsi="Times New Roman" w:cs="Times New Roman"/>
          <w:sz w:val="28"/>
          <w:szCs w:val="28"/>
          <w:lang w:val="kk-KZ"/>
        </w:rPr>
        <w:t xml:space="preserve">рдың ерекшеліктері мен енгізу жолдары қарастырылды. Зерттеу нәтижесінде </w:t>
      </w:r>
      <w:r w:rsidR="006B7F3B">
        <w:rPr>
          <w:rFonts w:ascii="Times New Roman" w:hAnsi="Times New Roman" w:cs="Times New Roman"/>
          <w:sz w:val="28"/>
          <w:szCs w:val="28"/>
          <w:lang w:val="kk-KZ"/>
        </w:rPr>
        <w:t xml:space="preserve">автормен </w:t>
      </w:r>
      <w:r w:rsidR="00B9629D">
        <w:rPr>
          <w:rFonts w:ascii="Times New Roman" w:hAnsi="Times New Roman" w:cs="Times New Roman"/>
          <w:sz w:val="28"/>
          <w:szCs w:val="28"/>
          <w:lang w:val="kk-KZ"/>
        </w:rPr>
        <w:t>кәсіпорында аутсорсингті енгізу алгоритмі ұсынылды.</w:t>
      </w:r>
    </w:p>
    <w:p w:rsidR="003C6D3F" w:rsidRDefault="003C6D3F" w:rsidP="003C6D3F">
      <w:pPr>
        <w:tabs>
          <w:tab w:val="left" w:pos="1134"/>
          <w:tab w:val="left" w:pos="1276"/>
        </w:tabs>
        <w:spacing w:after="0" w:line="240" w:lineRule="auto"/>
        <w:jc w:val="both"/>
        <w:rPr>
          <w:rFonts w:ascii="Times New Roman" w:hAnsi="Times New Roman" w:cs="Times New Roman"/>
          <w:sz w:val="28"/>
          <w:szCs w:val="28"/>
          <w:lang w:val="kk-KZ"/>
        </w:rPr>
      </w:pPr>
    </w:p>
    <w:p w:rsidR="003C6D3F" w:rsidRPr="003C6D3F" w:rsidRDefault="003C6D3F" w:rsidP="003C6D3F">
      <w:pPr>
        <w:tabs>
          <w:tab w:val="left" w:pos="1134"/>
          <w:tab w:val="left" w:pos="1276"/>
        </w:tabs>
        <w:spacing w:after="0" w:line="240" w:lineRule="auto"/>
        <w:jc w:val="both"/>
        <w:rPr>
          <w:rFonts w:ascii="Times New Roman" w:hAnsi="Times New Roman" w:cs="Times New Roman"/>
          <w:sz w:val="28"/>
          <w:szCs w:val="28"/>
          <w:lang w:val="kk-KZ"/>
        </w:rPr>
      </w:pPr>
    </w:p>
    <w:p w:rsidR="00C02C69" w:rsidRDefault="00C02C69" w:rsidP="00BC675F">
      <w:pPr>
        <w:spacing w:after="0" w:line="240" w:lineRule="auto"/>
        <w:ind w:firstLine="708"/>
        <w:jc w:val="both"/>
        <w:rPr>
          <w:rFonts w:ascii="Times New Roman" w:hAnsi="Times New Roman" w:cs="Times New Roman"/>
          <w:b/>
          <w:sz w:val="28"/>
          <w:szCs w:val="28"/>
          <w:lang w:val="kk-KZ"/>
        </w:rPr>
      </w:pPr>
    </w:p>
    <w:p w:rsidR="00C02C69" w:rsidRDefault="00C02C69" w:rsidP="00BC675F">
      <w:pPr>
        <w:spacing w:after="0" w:line="240" w:lineRule="auto"/>
        <w:ind w:firstLine="708"/>
        <w:jc w:val="both"/>
        <w:rPr>
          <w:rFonts w:ascii="Times New Roman" w:hAnsi="Times New Roman" w:cs="Times New Roman"/>
          <w:b/>
          <w:sz w:val="28"/>
          <w:szCs w:val="28"/>
          <w:lang w:val="kk-KZ"/>
        </w:rPr>
      </w:pPr>
    </w:p>
    <w:p w:rsidR="00C02C69" w:rsidRDefault="00C02C69" w:rsidP="00BC675F">
      <w:pPr>
        <w:spacing w:after="0" w:line="240" w:lineRule="auto"/>
        <w:ind w:firstLine="708"/>
        <w:jc w:val="both"/>
        <w:rPr>
          <w:rFonts w:ascii="Times New Roman" w:hAnsi="Times New Roman" w:cs="Times New Roman"/>
          <w:b/>
          <w:sz w:val="28"/>
          <w:szCs w:val="28"/>
          <w:lang w:val="kk-KZ"/>
        </w:rPr>
      </w:pPr>
    </w:p>
    <w:p w:rsidR="00C02C69" w:rsidRDefault="00C02C69"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Default="00EE5A75" w:rsidP="00BC675F">
      <w:pPr>
        <w:spacing w:after="0" w:line="240" w:lineRule="auto"/>
        <w:ind w:firstLine="708"/>
        <w:jc w:val="both"/>
        <w:rPr>
          <w:rFonts w:ascii="Times New Roman" w:hAnsi="Times New Roman" w:cs="Times New Roman"/>
          <w:b/>
          <w:sz w:val="28"/>
          <w:szCs w:val="28"/>
          <w:lang w:val="kk-KZ"/>
        </w:rPr>
      </w:pPr>
    </w:p>
    <w:p w:rsidR="00EE5A75" w:rsidRPr="00643419" w:rsidRDefault="00EE5A75" w:rsidP="002A6BB2">
      <w:pPr>
        <w:spacing w:after="0" w:line="240" w:lineRule="auto"/>
        <w:jc w:val="center"/>
        <w:rPr>
          <w:rFonts w:ascii="Times New Roman" w:hAnsi="Times New Roman" w:cs="Times New Roman"/>
          <w:b/>
          <w:caps/>
          <w:sz w:val="28"/>
          <w:szCs w:val="28"/>
          <w:lang w:val="kk-KZ"/>
        </w:rPr>
      </w:pPr>
      <w:r w:rsidRPr="00643419">
        <w:rPr>
          <w:rFonts w:ascii="Times New Roman" w:hAnsi="Times New Roman" w:cs="Times New Roman"/>
          <w:b/>
          <w:caps/>
          <w:sz w:val="28"/>
          <w:szCs w:val="28"/>
          <w:lang w:val="kk-KZ"/>
        </w:rPr>
        <w:t>Қорытынды</w:t>
      </w:r>
    </w:p>
    <w:p w:rsidR="00FF3EE4" w:rsidRPr="00C36C07" w:rsidRDefault="00FF3EE4" w:rsidP="00BC675F">
      <w:pPr>
        <w:spacing w:after="0" w:line="240" w:lineRule="auto"/>
        <w:ind w:firstLine="708"/>
        <w:jc w:val="center"/>
        <w:rPr>
          <w:rFonts w:ascii="Times New Roman" w:hAnsi="Times New Roman" w:cs="Times New Roman"/>
          <w:b/>
          <w:sz w:val="28"/>
          <w:szCs w:val="28"/>
          <w:lang w:val="kk-KZ"/>
        </w:rPr>
      </w:pPr>
    </w:p>
    <w:p w:rsidR="00FF3EE4" w:rsidRPr="008F70FC" w:rsidRDefault="00FF3EE4" w:rsidP="00BC675F">
      <w:pPr>
        <w:spacing w:after="0" w:line="240" w:lineRule="auto"/>
        <w:ind w:firstLine="709"/>
        <w:jc w:val="both"/>
        <w:rPr>
          <w:rFonts w:ascii="Times New Roman" w:hAnsi="Times New Roman" w:cs="Times New Roman"/>
          <w:sz w:val="28"/>
          <w:szCs w:val="28"/>
          <w:lang w:val="kk-KZ"/>
        </w:rPr>
      </w:pPr>
      <w:r w:rsidRPr="00FF3EE4">
        <w:rPr>
          <w:rFonts w:ascii="Times New Roman" w:hAnsi="Times New Roman" w:cs="Times New Roman"/>
          <w:sz w:val="28"/>
          <w:szCs w:val="28"/>
          <w:lang w:val="kk-KZ"/>
        </w:rPr>
        <w:t>Диссертациялық жұмыста кәсіпорын қызметінің тиімділігін жоғарылату жүйесіндегі аутсорсингтік бизнес-</w:t>
      </w:r>
      <w:r w:rsidRPr="008F70FC">
        <w:rPr>
          <w:rFonts w:ascii="Times New Roman" w:hAnsi="Times New Roman" w:cs="Times New Roman"/>
          <w:sz w:val="28"/>
          <w:szCs w:val="28"/>
          <w:lang w:val="kk-KZ"/>
        </w:rPr>
        <w:t>модельдің ғылыми нәтижелері көрсетілген.</w:t>
      </w:r>
    </w:p>
    <w:p w:rsidR="00FF3EE4" w:rsidRDefault="00FF3EE4"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кәсіпорындарының тиімділігін арттыру жүйесіндег</w:t>
      </w:r>
      <w:r w:rsidR="00041C8C">
        <w:rPr>
          <w:rFonts w:ascii="Times New Roman" w:hAnsi="Times New Roman" w:cs="Times New Roman"/>
          <w:sz w:val="28"/>
          <w:szCs w:val="28"/>
          <w:lang w:val="kk-KZ"/>
        </w:rPr>
        <w:t>і аутсорсингтік бизнес-модель бойынша</w:t>
      </w:r>
      <w:r>
        <w:rPr>
          <w:rFonts w:ascii="Times New Roman" w:hAnsi="Times New Roman" w:cs="Times New Roman"/>
          <w:sz w:val="28"/>
          <w:szCs w:val="28"/>
          <w:lang w:val="kk-KZ"/>
        </w:rPr>
        <w:t xml:space="preserve"> </w:t>
      </w:r>
      <w:r w:rsidR="00041C8C">
        <w:rPr>
          <w:rFonts w:ascii="Times New Roman" w:hAnsi="Times New Roman" w:cs="Times New Roman"/>
          <w:sz w:val="28"/>
          <w:szCs w:val="28"/>
          <w:lang w:val="kk-KZ"/>
        </w:rPr>
        <w:t xml:space="preserve">жүргізілген зерттеу жұмысының </w:t>
      </w:r>
      <w:r w:rsidR="008F70FC">
        <w:rPr>
          <w:rFonts w:ascii="Times New Roman" w:hAnsi="Times New Roman" w:cs="Times New Roman"/>
          <w:sz w:val="28"/>
          <w:szCs w:val="28"/>
          <w:lang w:val="kk-KZ"/>
        </w:rPr>
        <w:t>өзекті</w:t>
      </w:r>
      <w:r w:rsidR="00041C8C">
        <w:rPr>
          <w:rFonts w:ascii="Times New Roman" w:hAnsi="Times New Roman" w:cs="Times New Roman"/>
          <w:sz w:val="28"/>
          <w:szCs w:val="28"/>
          <w:lang w:val="kk-KZ"/>
        </w:rPr>
        <w:t xml:space="preserve"> мәселелері бойынша келесідей қорытынды жасауға болады:</w:t>
      </w:r>
    </w:p>
    <w:p w:rsidR="004463F1" w:rsidRPr="001D6A6C" w:rsidRDefault="00F55ABD" w:rsidP="00BC675F">
      <w:pPr>
        <w:tabs>
          <w:tab w:val="left" w:pos="851"/>
          <w:tab w:val="left" w:pos="99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көптеген кәсіпорындар динамикалық түрде дамып жатқан бәсекелік ортада өз бизнестерін дамытады. Осыған байланысты заманға сай кәсіпкерлік, бизнес</w:t>
      </w:r>
      <w:r w:rsidR="0055348B">
        <w:rPr>
          <w:rFonts w:ascii="Times New Roman" w:hAnsi="Times New Roman" w:cs="Times New Roman"/>
          <w:sz w:val="28"/>
          <w:szCs w:val="28"/>
          <w:lang w:val="kk-KZ"/>
        </w:rPr>
        <w:t>ке</w:t>
      </w:r>
      <w:r>
        <w:rPr>
          <w:rFonts w:ascii="Times New Roman" w:hAnsi="Times New Roman" w:cs="Times New Roman"/>
          <w:sz w:val="28"/>
          <w:szCs w:val="28"/>
          <w:lang w:val="kk-KZ"/>
        </w:rPr>
        <w:t xml:space="preserve"> көрсетілетін қызметке, өндірілетін өнімге қойылатын жоғары </w:t>
      </w:r>
      <w:r w:rsidR="00AA3BD3">
        <w:rPr>
          <w:rFonts w:ascii="Times New Roman" w:hAnsi="Times New Roman" w:cs="Times New Roman"/>
          <w:sz w:val="28"/>
          <w:szCs w:val="28"/>
          <w:lang w:val="kk-KZ"/>
        </w:rPr>
        <w:t>сапаны</w:t>
      </w:r>
      <w:r>
        <w:rPr>
          <w:rFonts w:ascii="Times New Roman" w:hAnsi="Times New Roman" w:cs="Times New Roman"/>
          <w:sz w:val="28"/>
          <w:szCs w:val="28"/>
          <w:lang w:val="kk-KZ"/>
        </w:rPr>
        <w:t>, операциялық қызметтің тиімділігін</w:t>
      </w:r>
      <w:r w:rsidR="00AA3BD3">
        <w:rPr>
          <w:rFonts w:ascii="Times New Roman" w:hAnsi="Times New Roman" w:cs="Times New Roman"/>
          <w:sz w:val="28"/>
          <w:szCs w:val="28"/>
          <w:lang w:val="kk-KZ"/>
        </w:rPr>
        <w:t xml:space="preserve"> үнемі кеңейтіп жоғарылатуды талап етеді. Бұл кәсіпорындардың, компаниялардың бизнес</w:t>
      </w:r>
      <w:r w:rsidR="0055348B">
        <w:rPr>
          <w:rFonts w:ascii="Times New Roman" w:hAnsi="Times New Roman" w:cs="Times New Roman"/>
          <w:sz w:val="28"/>
          <w:szCs w:val="28"/>
          <w:lang w:val="kk-KZ"/>
        </w:rPr>
        <w:t>-процес</w:t>
      </w:r>
      <w:r w:rsidR="00AA3BD3">
        <w:rPr>
          <w:rFonts w:ascii="Times New Roman" w:hAnsi="Times New Roman" w:cs="Times New Roman"/>
          <w:sz w:val="28"/>
          <w:szCs w:val="28"/>
          <w:lang w:val="kk-KZ"/>
        </w:rPr>
        <w:t>теріне тереңірек назар аударуды талап етеді. Бұл мәселені шешудің негізі жолдардың бір</w:t>
      </w:r>
      <w:r w:rsidR="00FC6E49">
        <w:rPr>
          <w:rFonts w:ascii="Times New Roman" w:hAnsi="Times New Roman" w:cs="Times New Roman"/>
          <w:sz w:val="28"/>
          <w:szCs w:val="28"/>
          <w:lang w:val="kk-KZ"/>
        </w:rPr>
        <w:t xml:space="preserve">і ретінде </w:t>
      </w:r>
      <w:r w:rsidR="00AA3BD3">
        <w:rPr>
          <w:rFonts w:ascii="Times New Roman" w:hAnsi="Times New Roman" w:cs="Times New Roman"/>
          <w:sz w:val="28"/>
          <w:szCs w:val="28"/>
          <w:lang w:val="kk-KZ"/>
        </w:rPr>
        <w:t>тікелей және бейінді емес қызмет түрлерін аутсорсингке беру болып табылады.</w:t>
      </w:r>
      <w:r w:rsidR="00BA2AFD">
        <w:rPr>
          <w:rFonts w:ascii="Times New Roman" w:hAnsi="Times New Roman" w:cs="Times New Roman"/>
          <w:sz w:val="28"/>
          <w:szCs w:val="28"/>
          <w:lang w:val="kk-KZ"/>
        </w:rPr>
        <w:t xml:space="preserve"> </w:t>
      </w:r>
    </w:p>
    <w:p w:rsidR="009B3B8C" w:rsidRPr="004463F1" w:rsidRDefault="004608D5" w:rsidP="00680D31">
      <w:pPr>
        <w:pStyle w:val="a3"/>
        <w:numPr>
          <w:ilvl w:val="0"/>
          <w:numId w:val="54"/>
        </w:numPr>
        <w:tabs>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4463F1">
        <w:rPr>
          <w:rFonts w:ascii="Times New Roman" w:hAnsi="Times New Roman" w:cs="Times New Roman"/>
          <w:sz w:val="28"/>
          <w:szCs w:val="28"/>
          <w:lang w:val="kk-KZ"/>
        </w:rPr>
        <w:t xml:space="preserve">Аутсорсингтің пайдалану </w:t>
      </w:r>
      <w:r w:rsidR="009B3B8C" w:rsidRPr="004463F1">
        <w:rPr>
          <w:rFonts w:ascii="Times New Roman" w:hAnsi="Times New Roman" w:cs="Times New Roman"/>
          <w:sz w:val="28"/>
          <w:szCs w:val="28"/>
          <w:lang w:val="kk-KZ"/>
        </w:rPr>
        <w:t>мотивтері</w:t>
      </w:r>
      <w:r w:rsidRPr="004463F1">
        <w:rPr>
          <w:rFonts w:ascii="Times New Roman" w:hAnsi="Times New Roman" w:cs="Times New Roman"/>
          <w:sz w:val="28"/>
          <w:szCs w:val="28"/>
          <w:lang w:val="kk-KZ"/>
        </w:rPr>
        <w:t xml:space="preserve"> мен драйверлерін аны</w:t>
      </w:r>
      <w:r w:rsidR="00D45FDB" w:rsidRPr="004463F1">
        <w:rPr>
          <w:rFonts w:ascii="Times New Roman" w:hAnsi="Times New Roman" w:cs="Times New Roman"/>
          <w:sz w:val="28"/>
          <w:szCs w:val="28"/>
          <w:lang w:val="kk-KZ"/>
        </w:rPr>
        <w:t>қ</w:t>
      </w:r>
      <w:r w:rsidRPr="004463F1">
        <w:rPr>
          <w:rFonts w:ascii="Times New Roman" w:hAnsi="Times New Roman" w:cs="Times New Roman"/>
          <w:sz w:val="28"/>
          <w:szCs w:val="28"/>
          <w:lang w:val="kk-KZ"/>
        </w:rPr>
        <w:t>тау барысында R бағдарламасы негізінде</w:t>
      </w:r>
      <w:r w:rsidR="009B3B8C" w:rsidRPr="004463F1">
        <w:rPr>
          <w:rFonts w:ascii="Times New Roman" w:hAnsi="Times New Roman" w:cs="Times New Roman"/>
          <w:sz w:val="28"/>
          <w:szCs w:val="28"/>
          <w:lang w:val="kk-KZ"/>
        </w:rPr>
        <w:t xml:space="preserve"> контент анализ жүргізілді. Контент анализін талдау үшін </w:t>
      </w:r>
      <w:r w:rsidRPr="004463F1">
        <w:rPr>
          <w:rFonts w:ascii="Times New Roman" w:hAnsi="Times New Roman" w:cs="Times New Roman"/>
          <w:sz w:val="28"/>
          <w:szCs w:val="28"/>
          <w:lang w:val="kk-KZ"/>
        </w:rPr>
        <w:t xml:space="preserve"> </w:t>
      </w:r>
      <w:r w:rsidR="009B3B8C" w:rsidRPr="004463F1">
        <w:rPr>
          <w:rFonts w:ascii="Times New Roman" w:hAnsi="Times New Roman" w:cs="Times New Roman"/>
          <w:sz w:val="28"/>
          <w:szCs w:val="28"/>
          <w:lang w:val="kk-KZ"/>
        </w:rPr>
        <w:t>Орыс тілінде 113 мақала (2010-2020 жылдар аралығы), ал ағылшын тілінде 267 мақала (2000-2020 жылдар аралығы), барлығы 380 мақала қарастырылды.</w:t>
      </w:r>
      <w:r w:rsidR="00CC2C1B">
        <w:rPr>
          <w:rFonts w:ascii="Times New Roman" w:hAnsi="Times New Roman" w:cs="Times New Roman"/>
          <w:sz w:val="28"/>
          <w:szCs w:val="28"/>
          <w:lang w:val="kk-KZ"/>
        </w:rPr>
        <w:t xml:space="preserve"> О</w:t>
      </w:r>
      <w:r w:rsidR="009B3B8C" w:rsidRPr="004463F1">
        <w:rPr>
          <w:rFonts w:ascii="Times New Roman" w:hAnsi="Times New Roman" w:cs="Times New Roman"/>
          <w:sz w:val="28"/>
          <w:szCs w:val="28"/>
          <w:lang w:val="kk-KZ"/>
        </w:rPr>
        <w:t>рыс тіліндегі мақалалар да көбіне үнемділік, басқару, бәсекеге қабілеттіліктің артуы, инновация, икемділік деген сөздер көп қолданылады, ал ағылшын мақалаларында  үнемділік, шығындардың төмендеуі, бәсекеге қабілеттілік және ииновация деген сөздер қолданылады.</w:t>
      </w:r>
      <w:r w:rsidR="00C87E3B" w:rsidRPr="004463F1">
        <w:rPr>
          <w:rFonts w:ascii="Times New Roman" w:hAnsi="Times New Roman" w:cs="Times New Roman"/>
          <w:sz w:val="28"/>
          <w:szCs w:val="28"/>
          <w:lang w:val="kk-KZ"/>
        </w:rPr>
        <w:t xml:space="preserve"> Сонымен қатар, аутсорсингтің артықшылықтары мен кемшіліктері қарастырылды. Жалпы талдау барысында аутсорсингтің артықшылықтары көп және ол кәсіпорын үшін тиімді модель болып табылады.</w:t>
      </w:r>
    </w:p>
    <w:p w:rsidR="00C87E3B" w:rsidRPr="00234246" w:rsidRDefault="007E7738" w:rsidP="00680D31">
      <w:pPr>
        <w:pStyle w:val="a3"/>
        <w:numPr>
          <w:ilvl w:val="0"/>
          <w:numId w:val="54"/>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234246">
        <w:rPr>
          <w:rFonts w:ascii="Times New Roman" w:hAnsi="Times New Roman" w:cs="Times New Roman"/>
          <w:sz w:val="28"/>
          <w:szCs w:val="28"/>
          <w:lang w:val="kk-KZ"/>
        </w:rPr>
        <w:t>Кәсіпорын</w:t>
      </w:r>
      <w:r w:rsidR="00815528" w:rsidRPr="00234246">
        <w:rPr>
          <w:rFonts w:ascii="Times New Roman" w:hAnsi="Times New Roman" w:cs="Times New Roman"/>
          <w:sz w:val="28"/>
          <w:szCs w:val="28"/>
          <w:lang w:val="kk-KZ"/>
        </w:rPr>
        <w:t xml:space="preserve"> немес ұйым өзінің негізгі емес қызметін, бизнес-процесін  аутсорсингтік </w:t>
      </w:r>
      <w:r w:rsidR="00815528" w:rsidRPr="00BC2F16">
        <w:rPr>
          <w:rFonts w:ascii="Times New Roman" w:hAnsi="Times New Roman" w:cs="Times New Roman"/>
          <w:sz w:val="28"/>
          <w:szCs w:val="28"/>
          <w:lang w:val="kk-KZ"/>
        </w:rPr>
        <w:t>компанияға</w:t>
      </w:r>
      <w:r w:rsidR="0087514C" w:rsidRPr="00BC2F16">
        <w:rPr>
          <w:rFonts w:ascii="Times New Roman" w:hAnsi="Times New Roman" w:cs="Times New Roman"/>
          <w:sz w:val="28"/>
          <w:szCs w:val="28"/>
          <w:lang w:val="kk-KZ"/>
        </w:rPr>
        <w:t xml:space="preserve"> берген </w:t>
      </w:r>
      <w:r w:rsidR="0087514C" w:rsidRPr="00234246">
        <w:rPr>
          <w:rFonts w:ascii="Times New Roman" w:hAnsi="Times New Roman" w:cs="Times New Roman"/>
          <w:sz w:val="28"/>
          <w:szCs w:val="28"/>
          <w:lang w:val="kk-KZ"/>
        </w:rPr>
        <w:t>уақытта, ол аутсорсингтік қызметтің қай түріне жататынын қарастыру керек. Ғылыми әдебиеттерді зерттей келе, аутсорсингтік қызметтер түрінің жіктелуінің біртұтас көзқарас қалыптаспаған</w:t>
      </w:r>
      <w:r w:rsidR="00541DE7" w:rsidRPr="00234246">
        <w:rPr>
          <w:rFonts w:ascii="Times New Roman" w:hAnsi="Times New Roman" w:cs="Times New Roman"/>
          <w:sz w:val="28"/>
          <w:szCs w:val="28"/>
          <w:lang w:val="kk-KZ"/>
        </w:rPr>
        <w:t>ын көруге болады</w:t>
      </w:r>
      <w:r w:rsidR="002B46DF" w:rsidRPr="00234246">
        <w:rPr>
          <w:rFonts w:ascii="Times New Roman" w:hAnsi="Times New Roman" w:cs="Times New Roman"/>
          <w:sz w:val="28"/>
          <w:szCs w:val="28"/>
          <w:lang w:val="kk-KZ"/>
        </w:rPr>
        <w:t xml:space="preserve"> </w:t>
      </w:r>
      <w:r w:rsidRPr="00234246">
        <w:rPr>
          <w:rFonts w:ascii="Times New Roman" w:hAnsi="Times New Roman" w:cs="Times New Roman"/>
          <w:sz w:val="28"/>
          <w:szCs w:val="28"/>
          <w:lang w:val="kk-KZ"/>
        </w:rPr>
        <w:t>және шет ел ғалымдарының көбі келесідей түрлерін көп атап өтеді: өндірістік, IТ аутсор</w:t>
      </w:r>
      <w:r w:rsidR="00F77A9D" w:rsidRPr="00234246">
        <w:rPr>
          <w:rFonts w:ascii="Times New Roman" w:hAnsi="Times New Roman" w:cs="Times New Roman"/>
          <w:sz w:val="28"/>
          <w:szCs w:val="28"/>
          <w:lang w:val="kk-KZ"/>
        </w:rPr>
        <w:t>синг және бизнес</w:t>
      </w:r>
      <w:r w:rsidR="00B619C6" w:rsidRPr="00234246">
        <w:rPr>
          <w:rFonts w:ascii="Times New Roman" w:hAnsi="Times New Roman" w:cs="Times New Roman"/>
          <w:sz w:val="28"/>
          <w:szCs w:val="28"/>
          <w:lang w:val="kk-KZ"/>
        </w:rPr>
        <w:t>-</w:t>
      </w:r>
      <w:r w:rsidR="00F77A9D" w:rsidRPr="00234246">
        <w:rPr>
          <w:rFonts w:ascii="Times New Roman" w:hAnsi="Times New Roman" w:cs="Times New Roman"/>
          <w:sz w:val="28"/>
          <w:szCs w:val="28"/>
          <w:lang w:val="kk-KZ"/>
        </w:rPr>
        <w:t>проце</w:t>
      </w:r>
      <w:r w:rsidRPr="00234246">
        <w:rPr>
          <w:rFonts w:ascii="Times New Roman" w:hAnsi="Times New Roman" w:cs="Times New Roman"/>
          <w:sz w:val="28"/>
          <w:szCs w:val="28"/>
          <w:lang w:val="kk-KZ"/>
        </w:rPr>
        <w:t xml:space="preserve">стер аутсорсингі. </w:t>
      </w:r>
    </w:p>
    <w:p w:rsidR="00067091" w:rsidRPr="00423E35" w:rsidRDefault="004D25E1" w:rsidP="00680D31">
      <w:pPr>
        <w:pStyle w:val="a3"/>
        <w:numPr>
          <w:ilvl w:val="0"/>
          <w:numId w:val="54"/>
        </w:numPr>
        <w:tabs>
          <w:tab w:val="left" w:pos="709"/>
          <w:tab w:val="left" w:pos="851"/>
          <w:tab w:val="left" w:pos="993"/>
        </w:tabs>
        <w:spacing w:after="0" w:line="240" w:lineRule="auto"/>
        <w:ind w:left="0" w:firstLine="709"/>
        <w:jc w:val="both"/>
        <w:rPr>
          <w:rFonts w:ascii="Times New Roman" w:hAnsi="Times New Roman" w:cs="Times New Roman"/>
          <w:color w:val="FF0000"/>
          <w:sz w:val="28"/>
          <w:szCs w:val="28"/>
          <w:lang w:val="kk-KZ"/>
        </w:rPr>
      </w:pPr>
      <w:r w:rsidRPr="004D25E1">
        <w:rPr>
          <w:rFonts w:ascii="Times New Roman" w:hAnsi="Times New Roman" w:cs="Times New Roman"/>
          <w:sz w:val="28"/>
          <w:szCs w:val="28"/>
          <w:lang w:val="kk-KZ"/>
        </w:rPr>
        <w:t>Кәсіпорынның э</w:t>
      </w:r>
      <w:r w:rsidR="00B57DA9" w:rsidRPr="004D25E1">
        <w:rPr>
          <w:rFonts w:ascii="Times New Roman" w:hAnsi="Times New Roman" w:cs="Times New Roman"/>
          <w:sz w:val="28"/>
          <w:szCs w:val="28"/>
          <w:lang w:val="kk-KZ"/>
        </w:rPr>
        <w:t>кономикалық тиімділі</w:t>
      </w:r>
      <w:r w:rsidRPr="004D25E1">
        <w:rPr>
          <w:rFonts w:ascii="Times New Roman" w:hAnsi="Times New Roman" w:cs="Times New Roman"/>
          <w:sz w:val="28"/>
          <w:szCs w:val="28"/>
          <w:lang w:val="kk-KZ"/>
        </w:rPr>
        <w:t>гін</w:t>
      </w:r>
      <w:r w:rsidR="00F77A9D">
        <w:rPr>
          <w:rFonts w:ascii="Times New Roman" w:hAnsi="Times New Roman" w:cs="Times New Roman"/>
          <w:sz w:val="28"/>
          <w:szCs w:val="28"/>
          <w:lang w:val="kk-KZ"/>
        </w:rPr>
        <w:t xml:space="preserve"> анықтау проце</w:t>
      </w:r>
      <w:r w:rsidR="00B57DA9" w:rsidRPr="004D25E1">
        <w:rPr>
          <w:rFonts w:ascii="Times New Roman" w:hAnsi="Times New Roman" w:cs="Times New Roman"/>
          <w:sz w:val="28"/>
          <w:szCs w:val="28"/>
          <w:lang w:val="kk-KZ"/>
        </w:rPr>
        <w:t xml:space="preserve">сі практикалық және теориялық тұрғыдан үлкен мәнге ие болып келеді. Аутсорсингті кәсіпорынның экономикалық тиімділігін </w:t>
      </w:r>
      <w:r w:rsidR="00223FA6">
        <w:rPr>
          <w:rFonts w:ascii="Times New Roman" w:hAnsi="Times New Roman" w:cs="Times New Roman"/>
          <w:sz w:val="28"/>
          <w:szCs w:val="28"/>
          <w:lang w:val="kk-KZ"/>
        </w:rPr>
        <w:t>жоғарылататын</w:t>
      </w:r>
      <w:r w:rsidR="00B57DA9" w:rsidRPr="004D25E1">
        <w:rPr>
          <w:rFonts w:ascii="Times New Roman" w:hAnsi="Times New Roman" w:cs="Times New Roman"/>
          <w:sz w:val="28"/>
          <w:szCs w:val="28"/>
          <w:lang w:val="kk-KZ"/>
        </w:rPr>
        <w:t xml:space="preserve"> құрал ретінде кеңіне</w:t>
      </w:r>
      <w:r w:rsidR="00AC0AFA">
        <w:rPr>
          <w:rFonts w:ascii="Times New Roman" w:hAnsi="Times New Roman" w:cs="Times New Roman"/>
          <w:sz w:val="28"/>
          <w:szCs w:val="28"/>
          <w:lang w:val="kk-KZ"/>
        </w:rPr>
        <w:t>н таралып және аутсорсингті жан-</w:t>
      </w:r>
      <w:r w:rsidR="00B57DA9" w:rsidRPr="004D25E1">
        <w:rPr>
          <w:rFonts w:ascii="Times New Roman" w:hAnsi="Times New Roman" w:cs="Times New Roman"/>
          <w:sz w:val="28"/>
          <w:szCs w:val="28"/>
          <w:lang w:val="kk-KZ"/>
        </w:rPr>
        <w:t xml:space="preserve">жақ қырынан зерттелген көптеген теориялық, қолданбалы еңбектер көп болса да, қызықты зерттелетін сұрақтар әлі күнге дейін зерттелу үстінде болып келеді. Дегенмен де, аутсорсингтің экономикалық тиімділігін бағалаудың көптеген әдістері бар,  түрлі әдістердің қолданылуы ол аутсорсингтің қызмет түрін қолдануға байланысты болып келеді. </w:t>
      </w:r>
      <w:r w:rsidR="00C62B25">
        <w:rPr>
          <w:rFonts w:ascii="Times New Roman" w:hAnsi="Times New Roman" w:cs="Times New Roman"/>
          <w:sz w:val="28"/>
          <w:szCs w:val="28"/>
          <w:lang w:val="kk-KZ"/>
        </w:rPr>
        <w:t xml:space="preserve">Аутсорсингтің тиімділігін бағалаудың әдістерін </w:t>
      </w:r>
      <w:r w:rsidR="00A97650" w:rsidRPr="00C02C69">
        <w:rPr>
          <w:rFonts w:ascii="Times New Roman" w:hAnsi="Times New Roman" w:cs="Times New Roman"/>
          <w:sz w:val="28"/>
          <w:szCs w:val="28"/>
          <w:lang w:val="kk-KZ"/>
        </w:rPr>
        <w:t>И.Л</w:t>
      </w:r>
      <w:r w:rsidR="00A97650">
        <w:rPr>
          <w:rFonts w:ascii="Times New Roman" w:hAnsi="Times New Roman" w:cs="Times New Roman"/>
          <w:sz w:val="28"/>
          <w:szCs w:val="28"/>
          <w:lang w:val="kk-KZ"/>
        </w:rPr>
        <w:t xml:space="preserve">. </w:t>
      </w:r>
      <w:r w:rsidR="00C62B25" w:rsidRPr="00C02C69">
        <w:rPr>
          <w:rFonts w:ascii="Times New Roman" w:hAnsi="Times New Roman" w:cs="Times New Roman"/>
          <w:sz w:val="28"/>
          <w:szCs w:val="28"/>
          <w:lang w:val="kk-KZ"/>
        </w:rPr>
        <w:t>Рудая</w:t>
      </w:r>
      <w:r w:rsidR="00C62B25">
        <w:rPr>
          <w:rFonts w:ascii="Times New Roman" w:hAnsi="Times New Roman" w:cs="Times New Roman"/>
          <w:sz w:val="28"/>
          <w:szCs w:val="28"/>
          <w:lang w:val="kk-KZ"/>
        </w:rPr>
        <w:t>,</w:t>
      </w:r>
      <w:r w:rsidR="00C62B25" w:rsidRPr="00C02C69">
        <w:rPr>
          <w:rFonts w:ascii="Times New Roman" w:hAnsi="Times New Roman" w:cs="Times New Roman"/>
          <w:sz w:val="28"/>
          <w:szCs w:val="28"/>
          <w:lang w:val="kk-KZ"/>
        </w:rPr>
        <w:t xml:space="preserve"> </w:t>
      </w:r>
      <w:r w:rsidR="00A97650" w:rsidRPr="00C02C69">
        <w:rPr>
          <w:rFonts w:ascii="Times New Roman" w:hAnsi="Times New Roman" w:cs="Times New Roman"/>
          <w:sz w:val="28"/>
          <w:szCs w:val="28"/>
          <w:lang w:val="kk-KZ"/>
        </w:rPr>
        <w:t>Б.А.</w:t>
      </w:r>
      <w:r w:rsidR="00A97650">
        <w:rPr>
          <w:rFonts w:ascii="Times New Roman" w:hAnsi="Times New Roman" w:cs="Times New Roman"/>
          <w:sz w:val="28"/>
          <w:szCs w:val="28"/>
          <w:lang w:val="kk-KZ"/>
        </w:rPr>
        <w:t xml:space="preserve"> </w:t>
      </w:r>
      <w:r w:rsidR="00C62B25" w:rsidRPr="00C02C69">
        <w:rPr>
          <w:rFonts w:ascii="Times New Roman" w:hAnsi="Times New Roman" w:cs="Times New Roman"/>
          <w:sz w:val="28"/>
          <w:szCs w:val="28"/>
          <w:lang w:val="kk-KZ"/>
        </w:rPr>
        <w:t>Анкин</w:t>
      </w:r>
      <w:r w:rsidR="00C62B25">
        <w:rPr>
          <w:rFonts w:ascii="Times New Roman" w:hAnsi="Times New Roman" w:cs="Times New Roman"/>
          <w:sz w:val="28"/>
          <w:szCs w:val="28"/>
          <w:lang w:val="kk-KZ"/>
        </w:rPr>
        <w:t xml:space="preserve">, </w:t>
      </w:r>
      <w:r w:rsidR="00A97650" w:rsidRPr="00927235">
        <w:rPr>
          <w:rFonts w:ascii="Times New Roman" w:hAnsi="Times New Roman" w:cs="Times New Roman"/>
          <w:sz w:val="28"/>
          <w:szCs w:val="28"/>
          <w:lang w:val="kk-KZ"/>
        </w:rPr>
        <w:t>О.А.</w:t>
      </w:r>
      <w:r w:rsidR="00A97650">
        <w:rPr>
          <w:rFonts w:ascii="Times New Roman" w:hAnsi="Times New Roman" w:cs="Times New Roman"/>
          <w:sz w:val="28"/>
          <w:szCs w:val="28"/>
          <w:lang w:val="kk-KZ"/>
        </w:rPr>
        <w:t xml:space="preserve"> </w:t>
      </w:r>
      <w:r w:rsidR="00C62B25" w:rsidRPr="00927235">
        <w:rPr>
          <w:rFonts w:ascii="Times New Roman" w:hAnsi="Times New Roman" w:cs="Times New Roman"/>
          <w:sz w:val="28"/>
          <w:szCs w:val="28"/>
          <w:lang w:val="kk-KZ"/>
        </w:rPr>
        <w:t xml:space="preserve">Вержбицкий, </w:t>
      </w:r>
      <w:r w:rsidR="00A97650" w:rsidRPr="00927235">
        <w:rPr>
          <w:rFonts w:ascii="Times New Roman" w:hAnsi="Times New Roman" w:cs="Times New Roman"/>
          <w:sz w:val="28"/>
          <w:szCs w:val="28"/>
          <w:lang w:val="kk-KZ"/>
        </w:rPr>
        <w:t>А.В.</w:t>
      </w:r>
      <w:r w:rsidR="00A97650">
        <w:rPr>
          <w:rFonts w:ascii="Times New Roman" w:hAnsi="Times New Roman" w:cs="Times New Roman"/>
          <w:sz w:val="28"/>
          <w:szCs w:val="28"/>
          <w:lang w:val="kk-KZ"/>
        </w:rPr>
        <w:t xml:space="preserve"> </w:t>
      </w:r>
      <w:r w:rsidR="00C62B25" w:rsidRPr="00927235">
        <w:rPr>
          <w:rFonts w:ascii="Times New Roman" w:hAnsi="Times New Roman" w:cs="Times New Roman"/>
          <w:sz w:val="28"/>
          <w:szCs w:val="28"/>
          <w:lang w:val="kk-KZ"/>
        </w:rPr>
        <w:t>Игнатьев,</w:t>
      </w:r>
      <w:r w:rsidR="00A97650" w:rsidRPr="00A97650">
        <w:rPr>
          <w:rFonts w:ascii="Times New Roman" w:hAnsi="Times New Roman" w:cs="Times New Roman"/>
          <w:sz w:val="28"/>
          <w:szCs w:val="28"/>
          <w:lang w:val="kk-KZ"/>
        </w:rPr>
        <w:t xml:space="preserve"> </w:t>
      </w:r>
      <w:r w:rsidR="00A97650" w:rsidRPr="00C02C69">
        <w:rPr>
          <w:rFonts w:ascii="Times New Roman" w:hAnsi="Times New Roman" w:cs="Times New Roman"/>
          <w:sz w:val="28"/>
          <w:szCs w:val="28"/>
          <w:lang w:val="kk-KZ"/>
        </w:rPr>
        <w:t>С.</w:t>
      </w:r>
      <w:r w:rsidR="00C62B25" w:rsidRPr="00927235">
        <w:rPr>
          <w:rFonts w:ascii="Times New Roman" w:hAnsi="Times New Roman" w:cs="Times New Roman"/>
          <w:sz w:val="28"/>
          <w:szCs w:val="28"/>
          <w:lang w:val="kk-KZ"/>
        </w:rPr>
        <w:t xml:space="preserve"> Зацепа</w:t>
      </w:r>
      <w:r w:rsidR="00C62B25">
        <w:rPr>
          <w:rFonts w:ascii="Times New Roman" w:hAnsi="Times New Roman" w:cs="Times New Roman"/>
          <w:sz w:val="28"/>
          <w:szCs w:val="28"/>
          <w:lang w:val="kk-KZ"/>
        </w:rPr>
        <w:t xml:space="preserve">, </w:t>
      </w:r>
      <w:r w:rsidR="00A97650" w:rsidRPr="00C02C69">
        <w:rPr>
          <w:rFonts w:ascii="Times New Roman" w:hAnsi="Times New Roman" w:cs="Times New Roman"/>
          <w:sz w:val="28"/>
          <w:szCs w:val="28"/>
          <w:lang w:val="kk-KZ"/>
        </w:rPr>
        <w:t xml:space="preserve">А.Х. </w:t>
      </w:r>
      <w:r w:rsidR="00C62B25" w:rsidRPr="00C02C69">
        <w:rPr>
          <w:rFonts w:ascii="Times New Roman" w:hAnsi="Times New Roman" w:cs="Times New Roman"/>
          <w:sz w:val="28"/>
          <w:szCs w:val="28"/>
          <w:lang w:val="kk-KZ"/>
        </w:rPr>
        <w:t xml:space="preserve">Курбанов пен </w:t>
      </w:r>
      <w:r w:rsidR="00A97650" w:rsidRPr="00C02C69">
        <w:rPr>
          <w:rFonts w:ascii="Times New Roman" w:hAnsi="Times New Roman" w:cs="Times New Roman"/>
          <w:sz w:val="28"/>
          <w:szCs w:val="28"/>
          <w:lang w:val="kk-KZ"/>
        </w:rPr>
        <w:t>В.А.</w:t>
      </w:r>
      <w:r w:rsidR="00A97650">
        <w:rPr>
          <w:rFonts w:ascii="Times New Roman" w:hAnsi="Times New Roman" w:cs="Times New Roman"/>
          <w:sz w:val="28"/>
          <w:szCs w:val="28"/>
          <w:lang w:val="kk-KZ"/>
        </w:rPr>
        <w:t xml:space="preserve"> </w:t>
      </w:r>
      <w:r w:rsidR="00C62B25" w:rsidRPr="00C02C69">
        <w:rPr>
          <w:rFonts w:ascii="Times New Roman" w:hAnsi="Times New Roman" w:cs="Times New Roman"/>
          <w:sz w:val="28"/>
          <w:szCs w:val="28"/>
          <w:lang w:val="kk-KZ"/>
        </w:rPr>
        <w:t>Плотников</w:t>
      </w:r>
      <w:r w:rsidR="00214171">
        <w:rPr>
          <w:rFonts w:ascii="Times New Roman" w:hAnsi="Times New Roman" w:cs="Times New Roman"/>
          <w:sz w:val="28"/>
          <w:szCs w:val="28"/>
          <w:lang w:val="kk-KZ"/>
        </w:rPr>
        <w:t>,</w:t>
      </w:r>
      <w:r w:rsidR="00A97650">
        <w:rPr>
          <w:rFonts w:ascii="Times New Roman" w:hAnsi="Times New Roman" w:cs="Times New Roman"/>
          <w:sz w:val="28"/>
          <w:szCs w:val="28"/>
          <w:lang w:val="kk-KZ"/>
        </w:rPr>
        <w:t xml:space="preserve"> Т.Н. Дубровская, В.В. Назарова,</w:t>
      </w:r>
      <w:r w:rsidR="00214171">
        <w:rPr>
          <w:rFonts w:ascii="Times New Roman" w:hAnsi="Times New Roman" w:cs="Times New Roman"/>
          <w:sz w:val="28"/>
          <w:szCs w:val="28"/>
          <w:lang w:val="kk-KZ"/>
        </w:rPr>
        <w:t xml:space="preserve"> </w:t>
      </w:r>
      <w:r w:rsidR="00A97650" w:rsidRPr="00C02C69">
        <w:rPr>
          <w:rFonts w:ascii="Times New Roman" w:hAnsi="Times New Roman" w:cs="Times New Roman"/>
          <w:sz w:val="28"/>
          <w:szCs w:val="28"/>
          <w:lang w:val="kk-KZ"/>
        </w:rPr>
        <w:t>Д.В.</w:t>
      </w:r>
      <w:r w:rsidR="00A97650">
        <w:rPr>
          <w:rFonts w:ascii="Times New Roman" w:hAnsi="Times New Roman" w:cs="Times New Roman"/>
          <w:sz w:val="28"/>
          <w:szCs w:val="28"/>
          <w:lang w:val="kk-KZ"/>
        </w:rPr>
        <w:t xml:space="preserve"> </w:t>
      </w:r>
      <w:r w:rsidR="00214171" w:rsidRPr="00C02C69">
        <w:rPr>
          <w:rFonts w:ascii="Times New Roman" w:hAnsi="Times New Roman" w:cs="Times New Roman"/>
          <w:sz w:val="28"/>
          <w:szCs w:val="28"/>
          <w:lang w:val="kk-KZ"/>
        </w:rPr>
        <w:t xml:space="preserve">Зиньков </w:t>
      </w:r>
      <w:r w:rsidR="00214171">
        <w:rPr>
          <w:rFonts w:ascii="Times New Roman" w:hAnsi="Times New Roman" w:cs="Times New Roman"/>
          <w:sz w:val="28"/>
          <w:szCs w:val="28"/>
          <w:lang w:val="kk-KZ"/>
        </w:rPr>
        <w:t xml:space="preserve">сияқты ғалымдардың аутсорсингтің тиімділігін зерттеу </w:t>
      </w:r>
      <w:r w:rsidR="006C14A2">
        <w:rPr>
          <w:rFonts w:ascii="Times New Roman" w:hAnsi="Times New Roman" w:cs="Times New Roman"/>
          <w:sz w:val="28"/>
          <w:szCs w:val="28"/>
          <w:lang w:val="kk-KZ"/>
        </w:rPr>
        <w:t xml:space="preserve"> бойынша бағалау әдістері</w:t>
      </w:r>
      <w:r w:rsidR="00061FAD">
        <w:rPr>
          <w:rFonts w:ascii="Times New Roman" w:hAnsi="Times New Roman" w:cs="Times New Roman"/>
          <w:sz w:val="28"/>
          <w:szCs w:val="28"/>
          <w:lang w:val="kk-KZ"/>
        </w:rPr>
        <w:t xml:space="preserve">н қарастырған. Соның ішінде Д.В. </w:t>
      </w:r>
      <w:r w:rsidR="006C14A2">
        <w:rPr>
          <w:rFonts w:ascii="Times New Roman" w:hAnsi="Times New Roman" w:cs="Times New Roman"/>
          <w:sz w:val="28"/>
          <w:szCs w:val="28"/>
          <w:lang w:val="kk-KZ"/>
        </w:rPr>
        <w:t>Зиньков</w:t>
      </w:r>
      <w:r w:rsidR="00067091">
        <w:rPr>
          <w:rFonts w:ascii="Times New Roman" w:hAnsi="Times New Roman" w:cs="Times New Roman"/>
          <w:sz w:val="28"/>
          <w:szCs w:val="28"/>
          <w:lang w:val="kk-KZ"/>
        </w:rPr>
        <w:t>тың кәсіпорынның тиімділігін жоғарылату барысында аутсорсингтің тиімділігін бағалау әдістемесі алынды. Себебі, бұл бағалау көрсеткіші бойынша кәсіпорынның тиімділігін бағалауда қажетті көрсеткіштер маңызды болды. Сонымен қатар, біздің зерттеуіміз бойынша аутсорсингтің тиімділігін бағалау барысында бар көрсеткіштерді ғана емес, кәсіпорынның тиімділігін бағалайтын көрсеткіштерді қостық.</w:t>
      </w:r>
      <w:r w:rsidR="006B72D2">
        <w:rPr>
          <w:rFonts w:ascii="Times New Roman" w:hAnsi="Times New Roman" w:cs="Times New Roman"/>
          <w:sz w:val="28"/>
          <w:szCs w:val="28"/>
          <w:lang w:val="kk-KZ"/>
        </w:rPr>
        <w:t xml:space="preserve"> Зерттеуде Т.Н</w:t>
      </w:r>
      <w:r w:rsidR="006B72D2" w:rsidRPr="00A93613">
        <w:rPr>
          <w:rFonts w:ascii="Times New Roman" w:hAnsi="Times New Roman" w:cs="Times New Roman"/>
          <w:sz w:val="28"/>
          <w:szCs w:val="28"/>
          <w:lang w:val="kk-KZ"/>
        </w:rPr>
        <w:t>. Дубровская, В.В. Назарованың  аутсорсингтің тиімділігін бағалау әдісі қолданылды.</w:t>
      </w:r>
    </w:p>
    <w:p w:rsidR="00FD4997" w:rsidRPr="00880445" w:rsidRDefault="001D2EC9" w:rsidP="00BC675F">
      <w:pPr>
        <w:shd w:val="clear" w:color="auto" w:fill="FFFFFF"/>
        <w:spacing w:after="0" w:line="240" w:lineRule="auto"/>
        <w:ind w:right="283" w:firstLine="709"/>
        <w:contextualSpacing/>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4.</w:t>
      </w:r>
      <w:r w:rsidR="00665E9D">
        <w:rPr>
          <w:rFonts w:ascii="Times New Roman" w:hAnsi="Times New Roman" w:cs="Times New Roman"/>
          <w:sz w:val="28"/>
          <w:szCs w:val="28"/>
          <w:lang w:val="kk-KZ"/>
        </w:rPr>
        <w:t xml:space="preserve">Шетелдік тәжірибе көрсеткендей аутсорсингті қолдану кәсіпорынның тиімділігін жоғарылатып, іскерлік белесенділігін арттырады. Бұл тарауда әлем байынша аутсорсингтің дамуы және шетелдерде аутсорсингтің пайдалану тәжірибесі қарастырылды. </w:t>
      </w:r>
      <w:r w:rsidR="00665E9D" w:rsidRPr="00C02C69">
        <w:rPr>
          <w:rFonts w:ascii="Times New Roman" w:hAnsi="Times New Roman" w:cs="Times New Roman"/>
          <w:sz w:val="28"/>
          <w:szCs w:val="28"/>
          <w:shd w:val="clear" w:color="auto" w:fill="FFFFFF"/>
          <w:lang w:val="kk-KZ"/>
        </w:rPr>
        <w:t>Америкалық институт</w:t>
      </w:r>
      <w:r w:rsidR="00F77A9D">
        <w:rPr>
          <w:rFonts w:ascii="Times New Roman" w:hAnsi="Times New Roman" w:cs="Times New Roman"/>
          <w:sz w:val="28"/>
          <w:szCs w:val="28"/>
          <w:shd w:val="clear" w:color="auto" w:fill="FFFFFF"/>
          <w:lang w:val="kk-KZ"/>
        </w:rPr>
        <w:t>т</w:t>
      </w:r>
      <w:r w:rsidR="00665E9D" w:rsidRPr="00C02C69">
        <w:rPr>
          <w:rFonts w:ascii="Times New Roman" w:hAnsi="Times New Roman" w:cs="Times New Roman"/>
          <w:sz w:val="28"/>
          <w:szCs w:val="28"/>
          <w:shd w:val="clear" w:color="auto" w:fill="FFFFFF"/>
          <w:lang w:val="kk-KZ"/>
        </w:rPr>
        <w:t>ың мәліметтері бойынша АҚШ-ғы кәсі</w:t>
      </w:r>
      <w:r w:rsidR="00F77A9D">
        <w:rPr>
          <w:rFonts w:ascii="Times New Roman" w:hAnsi="Times New Roman" w:cs="Times New Roman"/>
          <w:sz w:val="28"/>
          <w:szCs w:val="28"/>
          <w:shd w:val="clear" w:color="auto" w:fill="FFFFFF"/>
          <w:lang w:val="kk-KZ"/>
        </w:rPr>
        <w:t>порындардың 89%-ы бизнес процес</w:t>
      </w:r>
      <w:r w:rsidR="00665E9D" w:rsidRPr="00C02C69">
        <w:rPr>
          <w:rFonts w:ascii="Times New Roman" w:hAnsi="Times New Roman" w:cs="Times New Roman"/>
          <w:sz w:val="28"/>
          <w:szCs w:val="28"/>
          <w:shd w:val="clear" w:color="auto" w:fill="FFFFFF"/>
          <w:lang w:val="kk-KZ"/>
        </w:rPr>
        <w:t>тердің бір бөлігін сыртқы провайдерлерге (аутсорсингке) тапсырады. Егер Еуропа елдерімен салыстыратын болсақ, Eurostat мәл</w:t>
      </w:r>
      <w:r w:rsidR="00754F7A">
        <w:rPr>
          <w:rFonts w:ascii="Times New Roman" w:hAnsi="Times New Roman" w:cs="Times New Roman"/>
          <w:sz w:val="28"/>
          <w:szCs w:val="28"/>
          <w:shd w:val="clear" w:color="auto" w:fill="FFFFFF"/>
          <w:lang w:val="kk-KZ"/>
        </w:rPr>
        <w:t>іметтері бойынша: Германияда-</w:t>
      </w:r>
      <w:r w:rsidR="00665E9D" w:rsidRPr="00C02C69">
        <w:rPr>
          <w:rFonts w:ascii="Times New Roman" w:hAnsi="Times New Roman" w:cs="Times New Roman"/>
          <w:sz w:val="28"/>
          <w:szCs w:val="28"/>
          <w:shd w:val="clear" w:color="auto" w:fill="FFFFFF"/>
          <w:lang w:val="kk-KZ"/>
        </w:rPr>
        <w:t>87%, Фр</w:t>
      </w:r>
      <w:r w:rsidR="00754F7A">
        <w:rPr>
          <w:rFonts w:ascii="Times New Roman" w:hAnsi="Times New Roman" w:cs="Times New Roman"/>
          <w:sz w:val="28"/>
          <w:szCs w:val="28"/>
          <w:shd w:val="clear" w:color="auto" w:fill="FFFFFF"/>
          <w:lang w:val="kk-KZ"/>
        </w:rPr>
        <w:t>анцияда - 88%,  Лихтенштейнде-</w:t>
      </w:r>
      <w:r w:rsidR="00665E9D" w:rsidRPr="00C02C69">
        <w:rPr>
          <w:rFonts w:ascii="Times New Roman" w:hAnsi="Times New Roman" w:cs="Times New Roman"/>
          <w:sz w:val="28"/>
          <w:szCs w:val="28"/>
          <w:shd w:val="clear" w:color="auto" w:fill="FFFFFF"/>
          <w:lang w:val="kk-KZ"/>
        </w:rPr>
        <w:t xml:space="preserve">94% кәсіпорындар аутсорсингтік қызметті </w:t>
      </w:r>
      <w:r w:rsidR="00665E9D" w:rsidRPr="00880445">
        <w:rPr>
          <w:rFonts w:ascii="Times New Roman" w:hAnsi="Times New Roman" w:cs="Times New Roman"/>
          <w:sz w:val="28"/>
          <w:szCs w:val="28"/>
          <w:shd w:val="clear" w:color="auto" w:fill="FFFFFF"/>
          <w:lang w:val="kk-KZ"/>
        </w:rPr>
        <w:t xml:space="preserve">қолданады. </w:t>
      </w:r>
      <w:r w:rsidR="00FD4997" w:rsidRPr="00880445">
        <w:rPr>
          <w:rFonts w:ascii="Times New Roman" w:hAnsi="Times New Roman" w:cs="Times New Roman"/>
          <w:sz w:val="28"/>
          <w:szCs w:val="28"/>
          <w:shd w:val="clear" w:color="auto" w:fill="FFFFFF"/>
          <w:lang w:val="kk-KZ"/>
        </w:rPr>
        <w:t>А</w:t>
      </w:r>
      <w:r w:rsidR="00FD4997" w:rsidRPr="00880445">
        <w:rPr>
          <w:rFonts w:ascii="Times New Roman" w:eastAsia="Times New Roman" w:hAnsi="Times New Roman" w:cs="Times New Roman"/>
          <w:sz w:val="28"/>
          <w:szCs w:val="28"/>
          <w:lang w:val="kk-KZ" w:eastAsia="ru-RU"/>
        </w:rPr>
        <w:t>утсорсингті пайдаланудың шет елдік тәжірибесін қорытындыла</w:t>
      </w:r>
      <w:r w:rsidR="00F77A9D">
        <w:rPr>
          <w:rFonts w:ascii="Times New Roman" w:eastAsia="Times New Roman" w:hAnsi="Times New Roman" w:cs="Times New Roman"/>
          <w:sz w:val="28"/>
          <w:szCs w:val="28"/>
          <w:lang w:val="kk-KZ" w:eastAsia="ru-RU"/>
        </w:rPr>
        <w:t>й келе, біздің елде аутсорсингті</w:t>
      </w:r>
      <w:r w:rsidR="00FD4997" w:rsidRPr="00880445">
        <w:rPr>
          <w:rFonts w:ascii="Times New Roman" w:eastAsia="Times New Roman" w:hAnsi="Times New Roman" w:cs="Times New Roman"/>
          <w:sz w:val="28"/>
          <w:szCs w:val="28"/>
          <w:lang w:val="kk-KZ" w:eastAsia="ru-RU"/>
        </w:rPr>
        <w:t xml:space="preserve"> пайдалану елеулі экономикалық әсер береді:</w:t>
      </w:r>
    </w:p>
    <w:p w:rsidR="00FD4997" w:rsidRPr="00880445" w:rsidRDefault="00FD4997" w:rsidP="00BC675F">
      <w:pPr>
        <w:shd w:val="clear" w:color="auto" w:fill="FFFFFF"/>
        <w:tabs>
          <w:tab w:val="left" w:pos="851"/>
          <w:tab w:val="left" w:pos="1276"/>
        </w:tabs>
        <w:spacing w:after="0" w:line="240" w:lineRule="auto"/>
        <w:ind w:right="283" w:firstLine="709"/>
        <w:contextualSpacing/>
        <w:jc w:val="both"/>
        <w:rPr>
          <w:rFonts w:ascii="Times New Roman" w:eastAsia="Times New Roman" w:hAnsi="Times New Roman" w:cs="Times New Roman"/>
          <w:sz w:val="28"/>
          <w:szCs w:val="28"/>
          <w:lang w:val="kk-KZ" w:eastAsia="ru-RU"/>
        </w:rPr>
      </w:pPr>
      <w:r w:rsidRPr="00880445">
        <w:rPr>
          <w:rFonts w:ascii="Times New Roman" w:eastAsia="Times New Roman" w:hAnsi="Times New Roman" w:cs="Times New Roman"/>
          <w:sz w:val="28"/>
          <w:szCs w:val="28"/>
          <w:lang w:val="kk-KZ" w:eastAsia="ru-RU"/>
        </w:rPr>
        <w:t>─</w:t>
      </w:r>
      <w:r w:rsidRPr="00880445">
        <w:rPr>
          <w:rFonts w:ascii="Times New Roman" w:eastAsia="Times New Roman" w:hAnsi="Times New Roman" w:cs="Times New Roman"/>
          <w:sz w:val="28"/>
          <w:szCs w:val="28"/>
          <w:lang w:val="kk-KZ" w:eastAsia="ru-RU"/>
        </w:rPr>
        <w:tab/>
        <w:t>АҚШ тәжірибесі бойынша, ау</w:t>
      </w:r>
      <w:r w:rsidR="00F77A9D">
        <w:rPr>
          <w:rFonts w:ascii="Times New Roman" w:eastAsia="Times New Roman" w:hAnsi="Times New Roman" w:cs="Times New Roman"/>
          <w:sz w:val="28"/>
          <w:szCs w:val="28"/>
          <w:lang w:val="kk-KZ" w:eastAsia="ru-RU"/>
        </w:rPr>
        <w:t>тсорсингке кейбір бизнес-процес</w:t>
      </w:r>
      <w:r w:rsidRPr="00880445">
        <w:rPr>
          <w:rFonts w:ascii="Times New Roman" w:eastAsia="Times New Roman" w:hAnsi="Times New Roman" w:cs="Times New Roman"/>
          <w:sz w:val="28"/>
          <w:szCs w:val="28"/>
          <w:lang w:val="kk-KZ" w:eastAsia="ru-RU"/>
        </w:rPr>
        <w:t>терін аутсорсингке берген кәсіпорындар, кәсіпорынның шығындарын төм</w:t>
      </w:r>
      <w:r w:rsidR="00F77A9D">
        <w:rPr>
          <w:rFonts w:ascii="Times New Roman" w:eastAsia="Times New Roman" w:hAnsi="Times New Roman" w:cs="Times New Roman"/>
          <w:sz w:val="28"/>
          <w:szCs w:val="28"/>
          <w:lang w:val="kk-KZ" w:eastAsia="ru-RU"/>
        </w:rPr>
        <w:t>е</w:t>
      </w:r>
      <w:r w:rsidRPr="00880445">
        <w:rPr>
          <w:rFonts w:ascii="Times New Roman" w:eastAsia="Times New Roman" w:hAnsi="Times New Roman" w:cs="Times New Roman"/>
          <w:sz w:val="28"/>
          <w:szCs w:val="28"/>
          <w:lang w:val="kk-KZ" w:eastAsia="ru-RU"/>
        </w:rPr>
        <w:t>ндететінін көрсетті.</w:t>
      </w:r>
    </w:p>
    <w:p w:rsidR="00FD4997" w:rsidRPr="00880445" w:rsidRDefault="00FD4997" w:rsidP="00BC675F">
      <w:pPr>
        <w:shd w:val="clear" w:color="auto" w:fill="FFFFFF"/>
        <w:tabs>
          <w:tab w:val="left" w:pos="851"/>
          <w:tab w:val="left" w:pos="1276"/>
        </w:tabs>
        <w:spacing w:after="0" w:line="240" w:lineRule="auto"/>
        <w:ind w:right="283" w:firstLine="709"/>
        <w:contextualSpacing/>
        <w:jc w:val="both"/>
        <w:rPr>
          <w:rFonts w:ascii="Times New Roman" w:eastAsia="Times New Roman" w:hAnsi="Times New Roman" w:cs="Times New Roman"/>
          <w:sz w:val="28"/>
          <w:szCs w:val="28"/>
          <w:lang w:val="kk-KZ" w:eastAsia="ru-RU"/>
        </w:rPr>
      </w:pPr>
      <w:r w:rsidRPr="00880445">
        <w:rPr>
          <w:rFonts w:ascii="Times New Roman" w:eastAsia="Times New Roman" w:hAnsi="Times New Roman" w:cs="Times New Roman"/>
          <w:sz w:val="28"/>
          <w:szCs w:val="28"/>
          <w:lang w:val="kk-KZ" w:eastAsia="ru-RU"/>
        </w:rPr>
        <w:t>─</w:t>
      </w:r>
      <w:r w:rsidRPr="00880445">
        <w:rPr>
          <w:rFonts w:ascii="Times New Roman" w:eastAsia="Times New Roman" w:hAnsi="Times New Roman" w:cs="Times New Roman"/>
          <w:sz w:val="28"/>
          <w:szCs w:val="28"/>
          <w:lang w:val="kk-KZ" w:eastAsia="ru-RU"/>
        </w:rPr>
        <w:tab/>
        <w:t>Шығыс елдерінің аутсорсингті қолдану тәжірибесі бойынша, кәсіпорынның шығынын азайтып, тиімділігін көтеріп қана қоймай, сонымен қатар, ел экономикасының дамуына ықпалын тигізеді.</w:t>
      </w:r>
    </w:p>
    <w:p w:rsidR="00FD4997" w:rsidRDefault="00FD4997" w:rsidP="00BC675F">
      <w:pPr>
        <w:shd w:val="clear" w:color="auto" w:fill="FFFFFF"/>
        <w:tabs>
          <w:tab w:val="left" w:pos="851"/>
          <w:tab w:val="left" w:pos="1276"/>
        </w:tabs>
        <w:spacing w:after="0" w:line="240" w:lineRule="auto"/>
        <w:ind w:right="283" w:firstLine="709"/>
        <w:contextualSpacing/>
        <w:jc w:val="both"/>
        <w:rPr>
          <w:rFonts w:ascii="Times New Roman" w:eastAsia="Times New Roman" w:hAnsi="Times New Roman" w:cs="Times New Roman"/>
          <w:sz w:val="28"/>
          <w:szCs w:val="28"/>
          <w:lang w:val="kk-KZ" w:eastAsia="ru-RU"/>
        </w:rPr>
      </w:pPr>
      <w:r w:rsidRPr="00880445">
        <w:rPr>
          <w:rFonts w:ascii="Times New Roman" w:eastAsia="Times New Roman" w:hAnsi="Times New Roman" w:cs="Times New Roman"/>
          <w:sz w:val="28"/>
          <w:szCs w:val="28"/>
          <w:lang w:val="kk-KZ" w:eastAsia="ru-RU"/>
        </w:rPr>
        <w:t>─</w:t>
      </w:r>
      <w:r w:rsidRPr="00880445">
        <w:rPr>
          <w:rFonts w:ascii="Times New Roman" w:eastAsia="Times New Roman" w:hAnsi="Times New Roman" w:cs="Times New Roman"/>
          <w:sz w:val="28"/>
          <w:szCs w:val="28"/>
          <w:lang w:val="kk-KZ" w:eastAsia="ru-RU"/>
        </w:rPr>
        <w:tab/>
        <w:t>Үндістан тәжірибесі көрсеткендей, басқа елдерден инвестициялар тартып, әлемдік нарықтың бір бөлігінде бәсекеге қабілет</w:t>
      </w:r>
      <w:r w:rsidR="00DD62D1">
        <w:rPr>
          <w:rFonts w:ascii="Times New Roman" w:eastAsia="Times New Roman" w:hAnsi="Times New Roman" w:cs="Times New Roman"/>
          <w:sz w:val="28"/>
          <w:szCs w:val="28"/>
          <w:lang w:val="kk-KZ" w:eastAsia="ru-RU"/>
        </w:rPr>
        <w:t>ті ел бола алатындығын көрсетті.</w:t>
      </w:r>
    </w:p>
    <w:p w:rsidR="004F7F82" w:rsidRDefault="00DD62D1" w:rsidP="00BC675F">
      <w:pPr>
        <w:tabs>
          <w:tab w:val="left" w:pos="2685"/>
        </w:tabs>
        <w:spacing w:after="0" w:line="240" w:lineRule="auto"/>
        <w:ind w:firstLine="709"/>
        <w:jc w:val="both"/>
        <w:rPr>
          <w:rFonts w:ascii="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Аутсорсингтік қызметтің жаһандық түсімі 2020 жылы </w:t>
      </w:r>
      <w:r w:rsidR="00726FE1">
        <w:rPr>
          <w:rFonts w:ascii="Times New Roman" w:eastAsia="Times New Roman" w:hAnsi="Times New Roman" w:cs="Times New Roman"/>
          <w:sz w:val="28"/>
          <w:szCs w:val="28"/>
          <w:lang w:val="kk-KZ" w:eastAsia="ru-RU"/>
        </w:rPr>
        <w:t>82,6 млрд. долларды құрады. 2015 жылмен салыстырғанда  жаһандық түсім 16,5 млдр. долларға өскен. Ал өңірлер бойынша, яғни ЕМЕА, АҚШ және Азия Тұнық мұхиты бойынша жаһандық түсім</w:t>
      </w:r>
      <w:r w:rsidR="004F7F82">
        <w:rPr>
          <w:rFonts w:ascii="Times New Roman" w:eastAsia="Times New Roman" w:hAnsi="Times New Roman" w:cs="Times New Roman"/>
          <w:sz w:val="28"/>
          <w:szCs w:val="28"/>
          <w:lang w:val="kk-KZ" w:eastAsia="ru-RU"/>
        </w:rPr>
        <w:t xml:space="preserve"> 2019 жылы</w:t>
      </w:r>
      <w:r w:rsidR="00726FE1">
        <w:rPr>
          <w:rFonts w:ascii="Times New Roman" w:eastAsia="Times New Roman" w:hAnsi="Times New Roman" w:cs="Times New Roman"/>
          <w:sz w:val="28"/>
          <w:szCs w:val="28"/>
          <w:lang w:val="kk-KZ" w:eastAsia="ru-RU"/>
        </w:rPr>
        <w:t xml:space="preserve"> ЕМЕА бойынша 56 млрд. доллар, АҚШ бойынша 62 млдрд. доллар, Азия Тынық Мұхиты бойынша 17,5 млдр долларды құраған. </w:t>
      </w:r>
      <w:r w:rsidR="004F7F82">
        <w:rPr>
          <w:rFonts w:ascii="Times New Roman" w:eastAsia="Times New Roman" w:hAnsi="Times New Roman" w:cs="Times New Roman"/>
          <w:sz w:val="28"/>
          <w:szCs w:val="28"/>
          <w:lang w:val="kk-KZ" w:eastAsia="ru-RU"/>
        </w:rPr>
        <w:t xml:space="preserve">Сыртқы қызметтің жаһандық нарығының қызметі бойынша  2019 жылы  95,2 млдр долларды құрады. 2010 жылмен салыстырғанда бұл 3,9 млдр долларға өскен. </w:t>
      </w:r>
      <w:r w:rsidR="004F7F82">
        <w:rPr>
          <w:rFonts w:ascii="Times New Roman" w:hAnsi="Times New Roman" w:cs="Times New Roman"/>
          <w:sz w:val="28"/>
          <w:szCs w:val="28"/>
          <w:lang w:val="kk-KZ" w:eastAsia="ru-RU"/>
        </w:rPr>
        <w:t>С</w:t>
      </w:r>
      <w:r w:rsidR="004F7F82" w:rsidRPr="00C02C69">
        <w:rPr>
          <w:rFonts w:ascii="Times New Roman" w:hAnsi="Times New Roman" w:cs="Times New Roman"/>
          <w:sz w:val="28"/>
          <w:szCs w:val="28"/>
          <w:lang w:val="kk-KZ" w:eastAsia="ru-RU"/>
        </w:rPr>
        <w:t>ыртқы қызметтің жаһандық нарығының көлеміне жиырма жылға динамикалық талдау жаса</w:t>
      </w:r>
      <w:r w:rsidR="004F7F82">
        <w:rPr>
          <w:rFonts w:ascii="Times New Roman" w:hAnsi="Times New Roman" w:cs="Times New Roman"/>
          <w:sz w:val="28"/>
          <w:szCs w:val="28"/>
          <w:lang w:val="kk-KZ" w:eastAsia="ru-RU"/>
        </w:rPr>
        <w:t>лды</w:t>
      </w:r>
      <w:r w:rsidR="004F7F82" w:rsidRPr="00C02C69">
        <w:rPr>
          <w:rFonts w:ascii="Times New Roman" w:hAnsi="Times New Roman" w:cs="Times New Roman"/>
          <w:sz w:val="28"/>
          <w:szCs w:val="28"/>
          <w:lang w:val="kk-KZ" w:eastAsia="ru-RU"/>
        </w:rPr>
        <w:t xml:space="preserve">. </w:t>
      </w:r>
      <w:r w:rsidR="004F7F82">
        <w:rPr>
          <w:rFonts w:ascii="Times New Roman" w:hAnsi="Times New Roman" w:cs="Times New Roman"/>
          <w:sz w:val="28"/>
          <w:szCs w:val="28"/>
          <w:lang w:val="kk-KZ" w:eastAsia="ru-RU"/>
        </w:rPr>
        <w:t>Т</w:t>
      </w:r>
      <w:r w:rsidR="004F7F82" w:rsidRPr="00C02C69">
        <w:rPr>
          <w:rFonts w:ascii="Times New Roman" w:hAnsi="Times New Roman" w:cs="Times New Roman"/>
          <w:sz w:val="28"/>
          <w:szCs w:val="28"/>
          <w:lang w:val="kk-KZ" w:eastAsia="ru-RU"/>
        </w:rPr>
        <w:t>ренд теңдеуі жасалған. Тренд теңдеуінің нәтижесі бойынша, яғни алдағы үш жылда, яғни 2020, 2021, 2022 жылдары сыртқы қызметтерінің жаһандық нарығынын өсетуінін болжауға болады. Толығымен айтатын болсақ,  әлемдік аутсорсингтік нарық 2020 жылы 95,08 миллиард АҚШ долларын,  2021 жылы  96,78 миллиард АҚШ долларын, 2022 жылы   97,58 миллиард АҚШ долларын құрайды деп болжануда</w:t>
      </w:r>
      <w:r w:rsidR="004F7F82">
        <w:rPr>
          <w:rFonts w:ascii="Times New Roman" w:hAnsi="Times New Roman" w:cs="Times New Roman"/>
          <w:sz w:val="28"/>
          <w:szCs w:val="28"/>
          <w:lang w:val="kk-KZ" w:eastAsia="ru-RU"/>
        </w:rPr>
        <w:t>. Бұл дегеніміз әлемдік нарықта және шет елдерде аутсорсингтің кәсіпорын маңыздылығы мен тиімділгін көрсетеді.</w:t>
      </w:r>
    </w:p>
    <w:p w:rsidR="00FF2AC7" w:rsidRDefault="008C12E5" w:rsidP="00BC675F">
      <w:pPr>
        <w:tabs>
          <w:tab w:val="left" w:pos="2685"/>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5.</w:t>
      </w:r>
      <w:r w:rsidR="00FF2AC7" w:rsidRPr="008C12E5">
        <w:rPr>
          <w:rFonts w:ascii="Times New Roman" w:hAnsi="Times New Roman" w:cs="Times New Roman"/>
          <w:sz w:val="28"/>
          <w:szCs w:val="28"/>
          <w:lang w:val="kk-KZ" w:eastAsia="ru-RU"/>
        </w:rPr>
        <w:t>Отандық ресми статистика агенттігінде аутсорсингке қатысты аутсорсигтік қызметтерді қолдану бойынша мәліметтер жиналмайды. Дегенмен, ғаламдық нарық бойынша статистикалық мәліметтер бар. Осыған байланысты, біз Қазақстанда аутсорсингтік қызмет нарығына зерттеу жүргізіп, талдау жасадық.</w:t>
      </w:r>
      <w:r w:rsidR="00BF02C2" w:rsidRPr="008C12E5">
        <w:rPr>
          <w:rFonts w:ascii="Times New Roman" w:hAnsi="Times New Roman" w:cs="Times New Roman"/>
          <w:sz w:val="28"/>
          <w:szCs w:val="28"/>
          <w:lang w:val="kk-KZ" w:eastAsia="ru-RU"/>
        </w:rPr>
        <w:t xml:space="preserve"> Сауалнама Алматы қаласы мен Алматы облысы кәсіпорындары бойынша жүргізілді. Сауалнама </w:t>
      </w:r>
      <w:r w:rsidRPr="008C12E5">
        <w:rPr>
          <w:rFonts w:ascii="Times New Roman" w:hAnsi="Times New Roman" w:cs="Times New Roman"/>
          <w:sz w:val="28"/>
          <w:szCs w:val="28"/>
          <w:lang w:val="kk-KZ" w:eastAsia="ru-RU"/>
        </w:rPr>
        <w:t>барысында</w:t>
      </w:r>
      <w:r w:rsidR="00BF02C2" w:rsidRPr="008C12E5">
        <w:rPr>
          <w:rFonts w:ascii="Times New Roman" w:hAnsi="Times New Roman" w:cs="Times New Roman"/>
          <w:sz w:val="28"/>
          <w:szCs w:val="28"/>
          <w:lang w:val="kk-KZ" w:eastAsia="ru-RU"/>
        </w:rPr>
        <w:t xml:space="preserve"> </w:t>
      </w:r>
      <w:r w:rsidRPr="008C12E5">
        <w:rPr>
          <w:rFonts w:ascii="Times New Roman" w:hAnsi="Times New Roman" w:cs="Times New Roman"/>
          <w:sz w:val="28"/>
          <w:szCs w:val="28"/>
          <w:lang w:val="kk-KZ" w:eastAsia="ru-RU"/>
        </w:rPr>
        <w:t>ұйымдық нысан бойынша аутсорсингтік қызметті көбіне Жауапкершілігі шектеулі серіктестіктер көп қолданылады.</w:t>
      </w:r>
    </w:p>
    <w:p w:rsidR="008C12E5" w:rsidRPr="008C12E5" w:rsidRDefault="008C12E5" w:rsidP="00BC675F">
      <w:pPr>
        <w:tabs>
          <w:tab w:val="left" w:pos="2685"/>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Сауалнама нәтижесі бойынша Алматы қаласы мен Алматы облысы бойынша  кәсіпорындар келесідей аутсорсингтік қызмет түрлерін қолданады: бухгалтерлік аутосрс</w:t>
      </w:r>
      <w:r w:rsidR="002F431C">
        <w:rPr>
          <w:rFonts w:ascii="Times New Roman" w:hAnsi="Times New Roman" w:cs="Times New Roman"/>
          <w:sz w:val="28"/>
          <w:szCs w:val="28"/>
          <w:lang w:val="kk-KZ" w:eastAsia="ru-RU"/>
        </w:rPr>
        <w:t>и</w:t>
      </w:r>
      <w:r>
        <w:rPr>
          <w:rFonts w:ascii="Times New Roman" w:hAnsi="Times New Roman" w:cs="Times New Roman"/>
          <w:sz w:val="28"/>
          <w:szCs w:val="28"/>
          <w:lang w:val="kk-KZ" w:eastAsia="ru-RU"/>
        </w:rPr>
        <w:t>нг 22</w:t>
      </w:r>
      <w:r w:rsidRPr="008C12E5">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логистика 18</w:t>
      </w:r>
      <w:r w:rsidRPr="008C12E5">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заңдық қызметтер 17</w:t>
      </w:r>
      <w:r w:rsidRPr="008C12E5">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Pr="008C12E5">
        <w:rPr>
          <w:rFonts w:ascii="Times New Roman" w:hAnsi="Times New Roman" w:cs="Times New Roman"/>
          <w:sz w:val="28"/>
          <w:szCs w:val="28"/>
          <w:lang w:val="kk-KZ" w:eastAsia="ru-RU"/>
        </w:rPr>
        <w:t>IT</w:t>
      </w:r>
      <w:r>
        <w:rPr>
          <w:rFonts w:ascii="Times New Roman" w:hAnsi="Times New Roman" w:cs="Times New Roman"/>
          <w:sz w:val="28"/>
          <w:szCs w:val="28"/>
          <w:lang w:val="kk-KZ" w:eastAsia="ru-RU"/>
        </w:rPr>
        <w:t xml:space="preserve"> аутсорсинг 17</w:t>
      </w:r>
      <w:r w:rsidRPr="008C12E5">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жарнамалық қызметтер 8</w:t>
      </w:r>
      <w:r w:rsidRPr="008C12E5">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болып табылады.</w:t>
      </w:r>
      <w:r w:rsidRPr="008C12E5">
        <w:rPr>
          <w:rFonts w:ascii="Times New Roman" w:hAnsi="Times New Roman" w:cs="Times New Roman"/>
          <w:sz w:val="28"/>
          <w:szCs w:val="28"/>
          <w:lang w:val="kk-KZ"/>
        </w:rPr>
        <w:t xml:space="preserve"> </w:t>
      </w:r>
      <w:r w:rsidRPr="00C02C69">
        <w:rPr>
          <w:rFonts w:ascii="Times New Roman" w:hAnsi="Times New Roman" w:cs="Times New Roman"/>
          <w:sz w:val="28"/>
          <w:szCs w:val="28"/>
          <w:lang w:val="kk-KZ"/>
        </w:rPr>
        <w:t>Қазақстандық кәсіпорындарда аутсорсиннгтік қызметті кеңінен қолданбайды. Сондықтан аутсорсингті болашақта шаруашылық субъектілердің тиімділігін арттыруға көмектесетін экономикалық құбылыс ретінде әрі қарай зерттеу қажет блып табылады.</w:t>
      </w:r>
    </w:p>
    <w:p w:rsidR="00310C75" w:rsidRDefault="00310C75"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C02C69">
        <w:rPr>
          <w:rFonts w:ascii="Times New Roman" w:hAnsi="Times New Roman" w:cs="Times New Roman"/>
          <w:sz w:val="28"/>
          <w:szCs w:val="28"/>
          <w:lang w:val="kk-KZ"/>
        </w:rPr>
        <w:t xml:space="preserve">утсорсингтің экономикалық тиімділікке әсер етуі бойынша мәселелер статистикалық және эконометрикалық зерттеулер аздау болып келеді. Сонымен қатар, көптеген ғылыми зерттеулерде аутсорсингтің  тиімділігін ары қарай зерттеу ұсыныстары айтылып жатады. </w:t>
      </w:r>
      <w:r>
        <w:rPr>
          <w:rFonts w:ascii="Times New Roman" w:hAnsi="Times New Roman" w:cs="Times New Roman"/>
          <w:sz w:val="28"/>
          <w:szCs w:val="28"/>
          <w:lang w:val="kk-KZ"/>
        </w:rPr>
        <w:t>Жүргізілген сауалнама</w:t>
      </w:r>
      <w:r w:rsidRPr="00C02C69">
        <w:rPr>
          <w:rFonts w:ascii="Times New Roman" w:hAnsi="Times New Roman" w:cs="Times New Roman"/>
          <w:sz w:val="28"/>
          <w:szCs w:val="28"/>
          <w:lang w:val="kk-KZ"/>
        </w:rPr>
        <w:t xml:space="preserve"> бойынша аутсорсингтің артықшылықтары және кәсіпорындар үшін пайдасы бар екенін көруге болады, бірақ нақты эк</w:t>
      </w:r>
      <w:r>
        <w:rPr>
          <w:rFonts w:ascii="Times New Roman" w:hAnsi="Times New Roman" w:cs="Times New Roman"/>
          <w:sz w:val="28"/>
          <w:szCs w:val="28"/>
          <w:lang w:val="kk-KZ"/>
        </w:rPr>
        <w:t>о</w:t>
      </w:r>
      <w:r w:rsidRPr="00C02C69">
        <w:rPr>
          <w:rFonts w:ascii="Times New Roman" w:hAnsi="Times New Roman" w:cs="Times New Roman"/>
          <w:sz w:val="28"/>
          <w:szCs w:val="28"/>
          <w:lang w:val="kk-KZ"/>
        </w:rPr>
        <w:t>ном</w:t>
      </w:r>
      <w:r w:rsidR="002F431C">
        <w:rPr>
          <w:rFonts w:ascii="Times New Roman" w:hAnsi="Times New Roman" w:cs="Times New Roman"/>
          <w:sz w:val="28"/>
          <w:szCs w:val="28"/>
          <w:lang w:val="kk-KZ"/>
        </w:rPr>
        <w:t>икалық есептеумен жасалынған дәл</w:t>
      </w:r>
      <w:r w:rsidRPr="00C02C69">
        <w:rPr>
          <w:rFonts w:ascii="Times New Roman" w:hAnsi="Times New Roman" w:cs="Times New Roman"/>
          <w:sz w:val="28"/>
          <w:szCs w:val="28"/>
          <w:lang w:val="kk-KZ"/>
        </w:rPr>
        <w:t>ел керек</w:t>
      </w:r>
      <w:r>
        <w:rPr>
          <w:rFonts w:ascii="Times New Roman" w:hAnsi="Times New Roman" w:cs="Times New Roman"/>
          <w:sz w:val="28"/>
          <w:szCs w:val="28"/>
          <w:lang w:val="kk-KZ"/>
        </w:rPr>
        <w:t xml:space="preserve"> болған соң,</w:t>
      </w:r>
      <w:r w:rsidRPr="00C02C69">
        <w:rPr>
          <w:rFonts w:ascii="Times New Roman" w:hAnsi="Times New Roman" w:cs="Times New Roman"/>
          <w:sz w:val="28"/>
          <w:szCs w:val="28"/>
          <w:lang w:val="kk-KZ"/>
        </w:rPr>
        <w:t xml:space="preserve"> аутсорсингті пайдалану барысында оның табыстылықты (рентабельділікті) арттыратындығын а</w:t>
      </w:r>
      <w:r w:rsidRPr="00310C75">
        <w:rPr>
          <w:rFonts w:ascii="Times New Roman" w:hAnsi="Times New Roman" w:cs="Times New Roman"/>
          <w:sz w:val="28"/>
          <w:szCs w:val="28"/>
          <w:lang w:val="kk-KZ"/>
        </w:rPr>
        <w:t>нықтадық.</w:t>
      </w:r>
      <w:r>
        <w:rPr>
          <w:rFonts w:ascii="Times New Roman" w:hAnsi="Times New Roman" w:cs="Times New Roman"/>
          <w:sz w:val="28"/>
          <w:szCs w:val="28"/>
          <w:lang w:val="kk-KZ"/>
        </w:rPr>
        <w:t xml:space="preserve"> </w:t>
      </w:r>
      <w:r w:rsidR="000E46F6">
        <w:rPr>
          <w:rFonts w:ascii="Times New Roman" w:hAnsi="Times New Roman" w:cs="Times New Roman"/>
          <w:sz w:val="28"/>
          <w:szCs w:val="28"/>
          <w:lang w:val="kk-KZ"/>
        </w:rPr>
        <w:t xml:space="preserve">Аутсорсингтің тиімділігі есептеу барысында біз </w:t>
      </w:r>
      <w:r w:rsidR="003D3A8B">
        <w:rPr>
          <w:rFonts w:ascii="Times New Roman" w:hAnsi="Times New Roman" w:cs="Times New Roman"/>
          <w:sz w:val="28"/>
          <w:szCs w:val="28"/>
          <w:lang w:val="kk-KZ"/>
        </w:rPr>
        <w:t xml:space="preserve">регрессиялық </w:t>
      </w:r>
      <w:r w:rsidR="000E46F6">
        <w:rPr>
          <w:rFonts w:ascii="Times New Roman" w:hAnsi="Times New Roman" w:cs="Times New Roman"/>
          <w:sz w:val="28"/>
          <w:szCs w:val="28"/>
          <w:lang w:val="kk-KZ"/>
        </w:rPr>
        <w:t>модель құрдық. Мод</w:t>
      </w:r>
      <w:r w:rsidR="002F431C">
        <w:rPr>
          <w:rFonts w:ascii="Times New Roman" w:hAnsi="Times New Roman" w:cs="Times New Roman"/>
          <w:sz w:val="28"/>
          <w:szCs w:val="28"/>
          <w:lang w:val="kk-KZ"/>
        </w:rPr>
        <w:t>е</w:t>
      </w:r>
      <w:r w:rsidR="000E46F6">
        <w:rPr>
          <w:rFonts w:ascii="Times New Roman" w:hAnsi="Times New Roman" w:cs="Times New Roman"/>
          <w:sz w:val="28"/>
          <w:szCs w:val="28"/>
          <w:lang w:val="kk-KZ"/>
        </w:rPr>
        <w:t>ль бойынша аутсорсингтің тиімділігін байқауға болады. Және сол модель негізінде болашаққа болжам жасалынды.</w:t>
      </w:r>
    </w:p>
    <w:p w:rsidR="0067317B" w:rsidRPr="00C02C69" w:rsidRDefault="000E46F6" w:rsidP="00BC675F">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6.</w:t>
      </w:r>
      <w:r w:rsidR="00495C39" w:rsidRPr="00495C39">
        <w:rPr>
          <w:rFonts w:ascii="Times New Roman" w:hAnsi="Times New Roman" w:cs="Times New Roman"/>
          <w:sz w:val="28"/>
          <w:szCs w:val="28"/>
          <w:lang w:val="kk-KZ"/>
        </w:rPr>
        <w:t xml:space="preserve"> </w:t>
      </w:r>
      <w:r w:rsidR="00495C39">
        <w:rPr>
          <w:rFonts w:ascii="Times New Roman" w:hAnsi="Times New Roman" w:cs="Times New Roman"/>
          <w:sz w:val="28"/>
          <w:szCs w:val="28"/>
          <w:lang w:val="kk-KZ"/>
        </w:rPr>
        <w:t xml:space="preserve">Үш кәсіпорын бойынша аутсорсингтің тиімділігі бағаланды. Үш кәсіпорын аутсорсингтің түрлерін қолданылған. </w:t>
      </w:r>
      <w:r w:rsidR="0067317B" w:rsidRPr="00C02C69">
        <w:rPr>
          <w:rFonts w:ascii="Times New Roman" w:hAnsi="Times New Roman" w:cs="Times New Roman"/>
          <w:sz w:val="28"/>
          <w:szCs w:val="28"/>
          <w:lang w:val="kk-KZ"/>
        </w:rPr>
        <w:t>SWOT талдау жасау аутсорсингтік қызметтің мүмкіндіктерін білудің қуатты әдісі болып табылады.</w:t>
      </w:r>
    </w:p>
    <w:p w:rsidR="000E46F6" w:rsidRDefault="0067317B" w:rsidP="00BC675F">
      <w:pPr>
        <w:spacing w:after="0" w:line="240" w:lineRule="auto"/>
        <w:jc w:val="both"/>
        <w:rPr>
          <w:rFonts w:ascii="Times New Roman" w:hAnsi="Times New Roman" w:cs="Times New Roman"/>
          <w:sz w:val="28"/>
          <w:szCs w:val="28"/>
          <w:lang w:val="kk-KZ"/>
        </w:rPr>
      </w:pPr>
      <w:r w:rsidRPr="00C02C69">
        <w:rPr>
          <w:rFonts w:ascii="Times New Roman" w:hAnsi="Times New Roman" w:cs="Times New Roman"/>
          <w:sz w:val="28"/>
          <w:szCs w:val="28"/>
          <w:lang w:val="kk-KZ"/>
        </w:rPr>
        <w:t>Аутсорси</w:t>
      </w:r>
      <w:r w:rsidR="002F431C">
        <w:rPr>
          <w:rFonts w:ascii="Times New Roman" w:hAnsi="Times New Roman" w:cs="Times New Roman"/>
          <w:sz w:val="28"/>
          <w:szCs w:val="28"/>
          <w:lang w:val="kk-KZ"/>
        </w:rPr>
        <w:t>н</w:t>
      </w:r>
      <w:r w:rsidRPr="00C02C69">
        <w:rPr>
          <w:rFonts w:ascii="Times New Roman" w:hAnsi="Times New Roman" w:cs="Times New Roman"/>
          <w:sz w:val="28"/>
          <w:szCs w:val="28"/>
          <w:lang w:val="kk-KZ"/>
        </w:rPr>
        <w:t>гтік қызмет түрлерін пайдалануда SWOT талдау жүргіз</w:t>
      </w:r>
      <w:r>
        <w:rPr>
          <w:rFonts w:ascii="Times New Roman" w:hAnsi="Times New Roman" w:cs="Times New Roman"/>
          <w:sz w:val="28"/>
          <w:szCs w:val="28"/>
          <w:lang w:val="kk-KZ"/>
        </w:rPr>
        <w:t>у</w:t>
      </w:r>
      <w:r w:rsidRPr="00C02C69">
        <w:rPr>
          <w:rFonts w:ascii="Times New Roman" w:hAnsi="Times New Roman" w:cs="Times New Roman"/>
          <w:sz w:val="28"/>
          <w:szCs w:val="28"/>
          <w:lang w:val="kk-KZ"/>
        </w:rPr>
        <w:t xml:space="preserve"> маңызды және нәтижелі болды деп есептейміз</w:t>
      </w:r>
    </w:p>
    <w:p w:rsidR="00745D67" w:rsidRDefault="00745D67"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53370C">
        <w:rPr>
          <w:rFonts w:ascii="Times New Roman" w:hAnsi="Times New Roman" w:cs="Times New Roman"/>
          <w:sz w:val="28"/>
          <w:szCs w:val="28"/>
          <w:lang w:val="kk-KZ"/>
        </w:rPr>
        <w:t xml:space="preserve"> Көптеген кәсіпорындар аутсорсингтік қ</w:t>
      </w:r>
      <w:r w:rsidR="002F431C">
        <w:rPr>
          <w:rFonts w:ascii="Times New Roman" w:hAnsi="Times New Roman" w:cs="Times New Roman"/>
          <w:sz w:val="28"/>
          <w:szCs w:val="28"/>
          <w:lang w:val="kk-KZ"/>
        </w:rPr>
        <w:t>ызметтерді пайдалану кезінде көп</w:t>
      </w:r>
      <w:r w:rsidR="0053370C">
        <w:rPr>
          <w:rFonts w:ascii="Times New Roman" w:hAnsi="Times New Roman" w:cs="Times New Roman"/>
          <w:sz w:val="28"/>
          <w:szCs w:val="28"/>
          <w:lang w:val="kk-KZ"/>
        </w:rPr>
        <w:t xml:space="preserve">теген мәселелер туындайды. </w:t>
      </w:r>
      <w:r w:rsidR="00D57739">
        <w:rPr>
          <w:rFonts w:ascii="Times New Roman" w:hAnsi="Times New Roman" w:cs="Times New Roman"/>
          <w:sz w:val="28"/>
          <w:szCs w:val="28"/>
          <w:lang w:val="kk-KZ"/>
        </w:rPr>
        <w:t>Сол мәселелерді шешу жолдары қарастырылып өтілген.</w:t>
      </w:r>
    </w:p>
    <w:p w:rsidR="00D57739" w:rsidRPr="00E05B53" w:rsidRDefault="00D57739" w:rsidP="00BC675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70623A">
        <w:rPr>
          <w:rFonts w:ascii="Times New Roman" w:hAnsi="Times New Roman" w:cs="Times New Roman"/>
          <w:sz w:val="28"/>
          <w:szCs w:val="28"/>
          <w:lang w:val="kk-KZ"/>
        </w:rPr>
        <w:t>Соңғы бөлімде кәсіпорын тиімділігін арттыру және оңтайландыру барысында аутсорсингтік қызметтерді пайдалану</w:t>
      </w:r>
      <w:r w:rsidR="00E05B53">
        <w:rPr>
          <w:rFonts w:ascii="Times New Roman" w:hAnsi="Times New Roman" w:cs="Times New Roman"/>
          <w:sz w:val="28"/>
          <w:szCs w:val="28"/>
          <w:lang w:val="kk-KZ"/>
        </w:rPr>
        <w:t>да бірнеше аутсорсингті енгізу модельдері қарастырылды. Зерттеу негізінде кәсіпорынға аутсорсингті енгі</w:t>
      </w:r>
      <w:r w:rsidR="002F431C">
        <w:rPr>
          <w:rFonts w:ascii="Times New Roman" w:hAnsi="Times New Roman" w:cs="Times New Roman"/>
          <w:sz w:val="28"/>
          <w:szCs w:val="28"/>
          <w:lang w:val="kk-KZ"/>
        </w:rPr>
        <w:t>зу алгоритімі мен енгізу процес</w:t>
      </w:r>
      <w:r w:rsidR="00E05B53">
        <w:rPr>
          <w:rFonts w:ascii="Times New Roman" w:hAnsi="Times New Roman" w:cs="Times New Roman"/>
          <w:sz w:val="28"/>
          <w:szCs w:val="28"/>
          <w:lang w:val="kk-KZ"/>
        </w:rPr>
        <w:t>терді ұсынылды.</w:t>
      </w:r>
      <w:r w:rsidR="006D034A">
        <w:rPr>
          <w:rFonts w:ascii="Times New Roman" w:hAnsi="Times New Roman" w:cs="Times New Roman"/>
          <w:sz w:val="28"/>
          <w:szCs w:val="28"/>
          <w:lang w:val="kk-KZ"/>
        </w:rPr>
        <w:t xml:space="preserve"> Сонымен қатар аутсорсингтік бизнес-модель</w:t>
      </w:r>
      <w:r w:rsidR="00614DC7">
        <w:rPr>
          <w:rFonts w:ascii="Times New Roman" w:hAnsi="Times New Roman" w:cs="Times New Roman"/>
          <w:sz w:val="28"/>
          <w:szCs w:val="28"/>
          <w:lang w:val="kk-KZ"/>
        </w:rPr>
        <w:t xml:space="preserve"> сызбасы</w:t>
      </w:r>
      <w:r w:rsidR="006D034A">
        <w:rPr>
          <w:rFonts w:ascii="Times New Roman" w:hAnsi="Times New Roman" w:cs="Times New Roman"/>
          <w:sz w:val="28"/>
          <w:szCs w:val="28"/>
          <w:lang w:val="kk-KZ"/>
        </w:rPr>
        <w:t xml:space="preserve"> жасалды.</w:t>
      </w:r>
    </w:p>
    <w:p w:rsidR="008C12E5" w:rsidRPr="00310C75" w:rsidRDefault="008C12E5" w:rsidP="00BC675F">
      <w:pPr>
        <w:tabs>
          <w:tab w:val="left" w:pos="2685"/>
        </w:tabs>
        <w:spacing w:after="0" w:line="240" w:lineRule="auto"/>
        <w:ind w:firstLine="709"/>
        <w:jc w:val="both"/>
        <w:rPr>
          <w:rFonts w:ascii="Times New Roman" w:hAnsi="Times New Roman" w:cs="Times New Roman"/>
          <w:sz w:val="28"/>
          <w:szCs w:val="28"/>
          <w:lang w:val="kk-KZ" w:eastAsia="ru-RU"/>
        </w:rPr>
      </w:pPr>
    </w:p>
    <w:p w:rsidR="008C12E5" w:rsidRDefault="008C12E5" w:rsidP="00BC675F">
      <w:pPr>
        <w:tabs>
          <w:tab w:val="left" w:pos="2685"/>
        </w:tabs>
        <w:spacing w:after="0" w:line="240" w:lineRule="auto"/>
        <w:jc w:val="both"/>
        <w:rPr>
          <w:rFonts w:ascii="Times New Roman" w:hAnsi="Times New Roman" w:cs="Times New Roman"/>
          <w:sz w:val="28"/>
          <w:szCs w:val="28"/>
          <w:lang w:val="kk-KZ" w:eastAsia="ru-RU"/>
        </w:rPr>
      </w:pPr>
    </w:p>
    <w:p w:rsidR="00C520FD" w:rsidRDefault="00C520FD" w:rsidP="00BC675F">
      <w:pPr>
        <w:pStyle w:val="a3"/>
        <w:tabs>
          <w:tab w:val="left" w:pos="709"/>
          <w:tab w:val="left" w:pos="851"/>
          <w:tab w:val="left" w:pos="993"/>
          <w:tab w:val="left" w:pos="1560"/>
        </w:tabs>
        <w:spacing w:after="0" w:line="240" w:lineRule="auto"/>
        <w:ind w:left="709"/>
        <w:jc w:val="center"/>
        <w:rPr>
          <w:rFonts w:ascii="Times New Roman" w:hAnsi="Times New Roman" w:cs="Times New Roman"/>
          <w:b/>
          <w:caps/>
          <w:sz w:val="28"/>
          <w:szCs w:val="28"/>
          <w:lang w:val="kk-KZ"/>
        </w:rPr>
      </w:pPr>
      <w:r w:rsidRPr="00232030">
        <w:rPr>
          <w:rFonts w:ascii="Times New Roman" w:hAnsi="Times New Roman" w:cs="Times New Roman"/>
          <w:b/>
          <w:caps/>
          <w:sz w:val="28"/>
          <w:szCs w:val="28"/>
          <w:lang w:val="kk-KZ"/>
        </w:rPr>
        <w:t>Пайдаланылған әдебиеттер тізімі</w:t>
      </w:r>
    </w:p>
    <w:p w:rsidR="00C520FD" w:rsidRDefault="00C520FD" w:rsidP="00BC675F">
      <w:pPr>
        <w:pStyle w:val="a3"/>
        <w:tabs>
          <w:tab w:val="left" w:pos="709"/>
          <w:tab w:val="left" w:pos="851"/>
          <w:tab w:val="left" w:pos="993"/>
          <w:tab w:val="left" w:pos="1560"/>
        </w:tabs>
        <w:spacing w:after="0" w:line="240" w:lineRule="auto"/>
        <w:ind w:left="709"/>
        <w:jc w:val="center"/>
        <w:rPr>
          <w:rFonts w:ascii="Times New Roman" w:hAnsi="Times New Roman" w:cs="Times New Roman"/>
          <w:b/>
          <w:caps/>
          <w:sz w:val="28"/>
          <w:szCs w:val="28"/>
          <w:lang w:val="kk-KZ"/>
        </w:rPr>
      </w:pPr>
    </w:p>
    <w:p w:rsidR="00C520FD" w:rsidRPr="00B10927" w:rsidRDefault="00C520FD" w:rsidP="00B10927">
      <w:pPr>
        <w:pStyle w:val="a3"/>
        <w:numPr>
          <w:ilvl w:val="0"/>
          <w:numId w:val="57"/>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B10927">
        <w:rPr>
          <w:rFonts w:ascii="Times New Roman" w:hAnsi="Times New Roman" w:cs="Times New Roman"/>
          <w:sz w:val="28"/>
          <w:szCs w:val="28"/>
          <w:lang w:val="kk-KZ"/>
        </w:rPr>
        <w:t>Isinga R.S., Werle M.J., Linkingoutsourcing to business strategy. Ac</w:t>
      </w:r>
      <w:r w:rsidR="00A91410" w:rsidRPr="00B10927">
        <w:rPr>
          <w:rFonts w:ascii="Times New Roman" w:hAnsi="Times New Roman" w:cs="Times New Roman"/>
          <w:sz w:val="28"/>
          <w:szCs w:val="28"/>
          <w:lang w:val="kk-KZ"/>
        </w:rPr>
        <w:t xml:space="preserve">ademy of Management  Executive – </w:t>
      </w:r>
      <w:r w:rsidRPr="00B10927">
        <w:rPr>
          <w:rFonts w:ascii="Times New Roman" w:hAnsi="Times New Roman" w:cs="Times New Roman"/>
          <w:sz w:val="28"/>
          <w:szCs w:val="28"/>
          <w:lang w:val="kk-KZ"/>
        </w:rPr>
        <w:t>2000</w:t>
      </w:r>
      <w:r w:rsidR="00A91410" w:rsidRPr="00B10927">
        <w:rPr>
          <w:rFonts w:ascii="Times New Roman" w:hAnsi="Times New Roman" w:cs="Times New Roman"/>
          <w:sz w:val="28"/>
          <w:szCs w:val="28"/>
          <w:lang w:val="kk-KZ"/>
        </w:rPr>
        <w:t>. – №.</w:t>
      </w:r>
      <w:r w:rsidRPr="00B10927">
        <w:rPr>
          <w:rFonts w:ascii="Times New Roman" w:hAnsi="Times New Roman" w:cs="Times New Roman"/>
          <w:sz w:val="28"/>
          <w:szCs w:val="28"/>
          <w:lang w:val="kk-KZ"/>
        </w:rPr>
        <w:t>14 (4)</w:t>
      </w:r>
      <w:r w:rsidR="00A91410" w:rsidRPr="00B10927">
        <w:rPr>
          <w:rFonts w:ascii="Times New Roman" w:hAnsi="Times New Roman" w:cs="Times New Roman"/>
          <w:sz w:val="28"/>
          <w:szCs w:val="28"/>
          <w:lang w:val="kk-KZ"/>
        </w:rPr>
        <w:t xml:space="preserve"> – P.</w:t>
      </w:r>
      <w:r w:rsidRPr="00B10927">
        <w:rPr>
          <w:rFonts w:ascii="Times New Roman" w:hAnsi="Times New Roman" w:cs="Times New Roman"/>
          <w:sz w:val="28"/>
          <w:szCs w:val="28"/>
          <w:lang w:val="kk-KZ"/>
        </w:rPr>
        <w:t xml:space="preserve"> 58-78.</w:t>
      </w:r>
    </w:p>
    <w:p w:rsidR="00C520FD" w:rsidRDefault="00C520FD" w:rsidP="007D4F7C">
      <w:pPr>
        <w:pStyle w:val="a3"/>
        <w:numPr>
          <w:ilvl w:val="0"/>
          <w:numId w:val="57"/>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232030">
        <w:rPr>
          <w:rFonts w:ascii="Times New Roman" w:hAnsi="Times New Roman" w:cs="Times New Roman"/>
          <w:sz w:val="28"/>
          <w:szCs w:val="28"/>
          <w:lang w:val="kk-KZ"/>
        </w:rPr>
        <w:t>Мемлекет басшысы Қасым-Жомарт Тоқаевтың 2020 жылғы 1-қыркүйектегі «Жаңа жағдайдағы Қазақстан: Іс-қимыл к</w:t>
      </w:r>
      <w:r>
        <w:rPr>
          <w:rFonts w:ascii="Times New Roman" w:hAnsi="Times New Roman" w:cs="Times New Roman"/>
          <w:sz w:val="28"/>
          <w:szCs w:val="28"/>
          <w:lang w:val="kk-KZ"/>
        </w:rPr>
        <w:t>езеңі» атты жолдауы (01.09.20).</w:t>
      </w:r>
    </w:p>
    <w:p w:rsidR="00C520FD" w:rsidRPr="005F3D2E" w:rsidRDefault="00C520FD" w:rsidP="005F3D2E">
      <w:pPr>
        <w:pStyle w:val="a3"/>
        <w:numPr>
          <w:ilvl w:val="0"/>
          <w:numId w:val="57"/>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0F7BA7">
        <w:rPr>
          <w:rFonts w:ascii="Times New Roman" w:hAnsi="Times New Roman" w:cs="Times New Roman"/>
          <w:sz w:val="28"/>
          <w:szCs w:val="28"/>
          <w:lang w:val="kk-KZ"/>
        </w:rPr>
        <w:t>Мемлекет басшысы Қасым-Жомарт Тоқаевтың 2021 жылғы 1-қыркүйектегі</w:t>
      </w:r>
      <w:r w:rsidR="005F3D2E">
        <w:rPr>
          <w:rFonts w:ascii="Times New Roman" w:hAnsi="Times New Roman" w:cs="Times New Roman"/>
          <w:sz w:val="28"/>
          <w:szCs w:val="28"/>
          <w:lang w:val="kk-KZ"/>
        </w:rPr>
        <w:t xml:space="preserve"> </w:t>
      </w:r>
      <w:r w:rsidRPr="005F3D2E">
        <w:rPr>
          <w:rFonts w:ascii="Times New Roman" w:hAnsi="Times New Roman" w:cs="Times New Roman"/>
          <w:sz w:val="28"/>
          <w:szCs w:val="28"/>
          <w:lang w:val="kk-KZ"/>
        </w:rPr>
        <w:t>«Халық бірлігі және жүйелі реформалар – ел өркендеуінің берік негізі»</w:t>
      </w:r>
      <w:r w:rsidRPr="005F3D2E">
        <w:rPr>
          <w:lang w:val="kk-KZ"/>
        </w:rPr>
        <w:t xml:space="preserve"> </w:t>
      </w:r>
      <w:r w:rsidRPr="005F3D2E">
        <w:rPr>
          <w:rFonts w:ascii="Times New Roman" w:hAnsi="Times New Roman" w:cs="Times New Roman"/>
          <w:sz w:val="28"/>
          <w:szCs w:val="28"/>
          <w:lang w:val="kk-KZ"/>
        </w:rPr>
        <w:t>(01.09.20).</w:t>
      </w:r>
    </w:p>
    <w:p w:rsidR="00C520FD" w:rsidRPr="00403481" w:rsidRDefault="00C520FD" w:rsidP="00FD2068">
      <w:pPr>
        <w:pStyle w:val="a3"/>
        <w:numPr>
          <w:ilvl w:val="0"/>
          <w:numId w:val="57"/>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403481">
        <w:rPr>
          <w:rFonts w:ascii="Times New Roman" w:hAnsi="Times New Roman" w:cs="Times New Roman"/>
          <w:sz w:val="28"/>
          <w:szCs w:val="28"/>
          <w:lang w:val="kk-KZ"/>
        </w:rPr>
        <w:t>Қазақстан Республикасының 2025 жы</w:t>
      </w:r>
      <w:r w:rsidR="00DF613B">
        <w:rPr>
          <w:rFonts w:ascii="Times New Roman" w:hAnsi="Times New Roman" w:cs="Times New Roman"/>
          <w:sz w:val="28"/>
          <w:szCs w:val="28"/>
          <w:lang w:val="kk-KZ"/>
        </w:rPr>
        <w:t>лға дейінгі Ұлттық даму жоспары</w:t>
      </w:r>
      <w:r w:rsidRPr="00403481">
        <w:rPr>
          <w:rFonts w:ascii="Times New Roman" w:hAnsi="Times New Roman" w:cs="Times New Roman"/>
          <w:sz w:val="28"/>
          <w:szCs w:val="28"/>
          <w:lang w:val="kk-KZ"/>
        </w:rPr>
        <w:t>, ҚР Президентінің  20</w:t>
      </w:r>
      <w:r w:rsidR="000078B7" w:rsidRPr="000078B7">
        <w:rPr>
          <w:rFonts w:ascii="Times New Roman" w:hAnsi="Times New Roman" w:cs="Times New Roman"/>
          <w:sz w:val="28"/>
          <w:szCs w:val="28"/>
          <w:lang w:val="kk-KZ"/>
        </w:rPr>
        <w:t>21</w:t>
      </w:r>
      <w:r w:rsidR="00D9787D">
        <w:rPr>
          <w:rFonts w:ascii="Times New Roman" w:hAnsi="Times New Roman" w:cs="Times New Roman"/>
          <w:sz w:val="28"/>
          <w:szCs w:val="28"/>
          <w:lang w:val="kk-KZ"/>
        </w:rPr>
        <w:t xml:space="preserve"> жылғы 26</w:t>
      </w:r>
      <w:r w:rsidRPr="00403481">
        <w:rPr>
          <w:rFonts w:ascii="Times New Roman" w:hAnsi="Times New Roman" w:cs="Times New Roman"/>
          <w:sz w:val="28"/>
          <w:szCs w:val="28"/>
          <w:lang w:val="kk-KZ"/>
        </w:rPr>
        <w:t xml:space="preserve"> </w:t>
      </w:r>
      <w:r w:rsidR="00DA1DF5">
        <w:rPr>
          <w:rFonts w:ascii="Times New Roman" w:hAnsi="Times New Roman" w:cs="Times New Roman"/>
          <w:sz w:val="28"/>
          <w:szCs w:val="28"/>
          <w:lang w:val="kk-KZ"/>
        </w:rPr>
        <w:t>ақпандағы</w:t>
      </w:r>
      <w:r w:rsidRPr="00403481">
        <w:rPr>
          <w:rFonts w:ascii="Times New Roman" w:hAnsi="Times New Roman" w:cs="Times New Roman"/>
          <w:sz w:val="28"/>
          <w:szCs w:val="28"/>
          <w:lang w:val="kk-KZ"/>
        </w:rPr>
        <w:t xml:space="preserve"> №</w:t>
      </w:r>
      <w:r w:rsidR="00D9787D">
        <w:rPr>
          <w:rFonts w:ascii="Times New Roman" w:hAnsi="Times New Roman" w:cs="Times New Roman"/>
          <w:sz w:val="28"/>
          <w:szCs w:val="28"/>
          <w:lang w:val="kk-KZ"/>
        </w:rPr>
        <w:t xml:space="preserve">521 </w:t>
      </w:r>
      <w:r w:rsidRPr="00403481">
        <w:rPr>
          <w:rFonts w:ascii="Times New Roman" w:hAnsi="Times New Roman" w:cs="Times New Roman"/>
          <w:sz w:val="28"/>
          <w:szCs w:val="28"/>
          <w:lang w:val="kk-KZ"/>
        </w:rPr>
        <w:t>Жарлығы.</w:t>
      </w:r>
      <w:r w:rsidR="0039754D" w:rsidRPr="0039754D">
        <w:rPr>
          <w:rFonts w:ascii="f1snpi43-2s0-dl0-1xotkvpqmmff6" w:hAnsi="f1snpi43-2s0-dl0-1xotkvpqmmff6" w:cs="f1snpi43-2s0-dl0-1xotkvpqmmff6"/>
          <w:color w:val="00ABDD"/>
          <w:sz w:val="12"/>
          <w:szCs w:val="12"/>
          <w:lang w:val="kk-KZ"/>
        </w:rPr>
        <w:t xml:space="preserve"> </w:t>
      </w:r>
      <w:hyperlink r:id="rId93" w:history="1">
        <w:r w:rsidR="0039754D" w:rsidRPr="009F32D2">
          <w:rPr>
            <w:rStyle w:val="aa"/>
            <w:rFonts w:ascii="Times New Roman" w:hAnsi="Times New Roman" w:cs="Times New Roman"/>
            <w:sz w:val="28"/>
            <w:szCs w:val="28"/>
            <w:lang w:val="kk-KZ"/>
          </w:rPr>
          <w:t>http://adilet.zan.kz</w:t>
        </w:r>
      </w:hyperlink>
      <w:r w:rsidR="0039754D">
        <w:rPr>
          <w:rFonts w:ascii="Times New Roman" w:hAnsi="Times New Roman" w:cs="Times New Roman"/>
          <w:sz w:val="28"/>
          <w:szCs w:val="28"/>
          <w:lang w:val="kk-KZ"/>
        </w:rPr>
        <w:t xml:space="preserve"> </w:t>
      </w:r>
      <w:r w:rsidR="00A5377A">
        <w:rPr>
          <w:rFonts w:ascii="Times New Roman" w:hAnsi="Times New Roman" w:cs="Times New Roman"/>
          <w:sz w:val="28"/>
          <w:szCs w:val="28"/>
          <w:lang w:val="kk-KZ"/>
        </w:rPr>
        <w:t>2</w:t>
      </w:r>
      <w:r w:rsidR="00D436FC">
        <w:rPr>
          <w:rFonts w:ascii="Times New Roman" w:hAnsi="Times New Roman" w:cs="Times New Roman"/>
          <w:sz w:val="28"/>
          <w:szCs w:val="28"/>
          <w:lang w:val="kk-KZ"/>
        </w:rPr>
        <w:t>0</w:t>
      </w:r>
      <w:r w:rsidR="00A5377A">
        <w:rPr>
          <w:rFonts w:ascii="Times New Roman" w:hAnsi="Times New Roman" w:cs="Times New Roman"/>
          <w:sz w:val="28"/>
          <w:szCs w:val="28"/>
          <w:lang w:val="kk-KZ"/>
        </w:rPr>
        <w:t>.0</w:t>
      </w:r>
      <w:r w:rsidR="00D436FC">
        <w:rPr>
          <w:rFonts w:ascii="Times New Roman" w:hAnsi="Times New Roman" w:cs="Times New Roman"/>
          <w:sz w:val="28"/>
          <w:szCs w:val="28"/>
          <w:lang w:val="kk-KZ"/>
        </w:rPr>
        <w:t>3</w:t>
      </w:r>
      <w:r w:rsidR="00A5377A">
        <w:rPr>
          <w:rFonts w:ascii="Times New Roman" w:hAnsi="Times New Roman" w:cs="Times New Roman"/>
          <w:sz w:val="28"/>
          <w:szCs w:val="28"/>
          <w:lang w:val="kk-KZ"/>
        </w:rPr>
        <w:t>.202</w:t>
      </w:r>
      <w:r w:rsidR="00D436FC">
        <w:rPr>
          <w:rFonts w:ascii="Times New Roman" w:hAnsi="Times New Roman" w:cs="Times New Roman"/>
          <w:sz w:val="28"/>
          <w:szCs w:val="28"/>
          <w:lang w:val="kk-KZ"/>
        </w:rPr>
        <w:t>2</w:t>
      </w:r>
    </w:p>
    <w:p w:rsidR="00C520FD" w:rsidRDefault="00C520FD" w:rsidP="00D436FC">
      <w:pPr>
        <w:pStyle w:val="a3"/>
        <w:numPr>
          <w:ilvl w:val="0"/>
          <w:numId w:val="57"/>
        </w:numPr>
        <w:tabs>
          <w:tab w:val="left" w:pos="284"/>
          <w:tab w:val="left" w:pos="993"/>
          <w:tab w:val="left" w:pos="1418"/>
          <w:tab w:val="left" w:pos="1560"/>
        </w:tabs>
        <w:spacing w:after="0" w:line="240" w:lineRule="auto"/>
        <w:ind w:left="0" w:firstLine="709"/>
        <w:jc w:val="both"/>
        <w:rPr>
          <w:rFonts w:ascii="Times New Roman" w:hAnsi="Times New Roman" w:cs="Times New Roman"/>
          <w:sz w:val="28"/>
          <w:szCs w:val="28"/>
          <w:lang w:val="kk-KZ"/>
        </w:rPr>
      </w:pPr>
      <w:r w:rsidRPr="00B93578">
        <w:rPr>
          <w:rFonts w:ascii="Times New Roman" w:hAnsi="Times New Roman" w:cs="Times New Roman"/>
          <w:sz w:val="28"/>
          <w:szCs w:val="28"/>
          <w:lang w:val="kk-KZ"/>
        </w:rPr>
        <w:t>Елена Волотовская</w:t>
      </w:r>
      <w:r>
        <w:rPr>
          <w:rFonts w:ascii="Times New Roman" w:hAnsi="Times New Roman" w:cs="Times New Roman"/>
          <w:sz w:val="28"/>
          <w:szCs w:val="28"/>
          <w:lang w:val="kk-KZ"/>
        </w:rPr>
        <w:t xml:space="preserve"> «Пандемия помогла сделать еще один шаг навстречу аутсорсингу», </w:t>
      </w:r>
      <w:hyperlink r:id="rId94" w:history="1">
        <w:r w:rsidRPr="009F0E67">
          <w:rPr>
            <w:rStyle w:val="aa"/>
            <w:rFonts w:ascii="Times New Roman" w:hAnsi="Times New Roman" w:cs="Times New Roman"/>
            <w:sz w:val="28"/>
            <w:szCs w:val="28"/>
            <w:lang w:val="kk-KZ"/>
          </w:rPr>
          <w:t>https://opora.ru/news/elena-volotovskaya-pandemiya-pomogla-sdelat-eshche-odin-shag-navstrechu-autsorsingu.html</w:t>
        </w:r>
      </w:hyperlink>
      <w:r w:rsidR="00A76B85">
        <w:rPr>
          <w:rStyle w:val="aa"/>
          <w:rFonts w:ascii="Times New Roman" w:hAnsi="Times New Roman" w:cs="Times New Roman"/>
          <w:sz w:val="28"/>
          <w:szCs w:val="28"/>
          <w:lang w:val="kk-KZ"/>
        </w:rPr>
        <w:t xml:space="preserve"> </w:t>
      </w:r>
      <w:r w:rsidR="00A76B85" w:rsidRPr="00A76B85">
        <w:rPr>
          <w:rStyle w:val="aa"/>
          <w:rFonts w:ascii="Times New Roman" w:hAnsi="Times New Roman" w:cs="Times New Roman"/>
          <w:color w:val="auto"/>
          <w:sz w:val="28"/>
          <w:szCs w:val="28"/>
          <w:u w:val="none"/>
          <w:lang w:val="kk-KZ"/>
        </w:rPr>
        <w:t>15.02.2022</w:t>
      </w:r>
    </w:p>
    <w:p w:rsidR="00C520FD" w:rsidRDefault="00C520FD" w:rsidP="005A2429">
      <w:pPr>
        <w:pStyle w:val="a3"/>
        <w:numPr>
          <w:ilvl w:val="0"/>
          <w:numId w:val="57"/>
        </w:numPr>
        <w:tabs>
          <w:tab w:val="left" w:pos="284"/>
          <w:tab w:val="left" w:pos="993"/>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Heiner</w:t>
      </w:r>
      <w:r w:rsidRPr="00B93578">
        <w:rPr>
          <w:rFonts w:ascii="Times New Roman" w:hAnsi="Times New Roman" w:cs="Times New Roman"/>
          <w:sz w:val="28"/>
          <w:szCs w:val="28"/>
        </w:rPr>
        <w:t xml:space="preserve"> </w:t>
      </w:r>
      <w:r>
        <w:rPr>
          <w:rFonts w:ascii="Times New Roman" w:hAnsi="Times New Roman" w:cs="Times New Roman"/>
          <w:sz w:val="28"/>
          <w:szCs w:val="28"/>
          <w:lang w:val="en-US"/>
        </w:rPr>
        <w:t>Himmelreich</w:t>
      </w:r>
      <w:r w:rsidRPr="00B93578">
        <w:rPr>
          <w:rFonts w:ascii="Times New Roman" w:hAnsi="Times New Roman" w:cs="Times New Roman"/>
          <w:sz w:val="28"/>
          <w:szCs w:val="28"/>
        </w:rPr>
        <w:t xml:space="preserve">, </w:t>
      </w:r>
      <w:r>
        <w:rPr>
          <w:rFonts w:ascii="Times New Roman" w:hAnsi="Times New Roman" w:cs="Times New Roman"/>
          <w:sz w:val="28"/>
          <w:szCs w:val="28"/>
          <w:lang w:val="en-US"/>
        </w:rPr>
        <w:t>Hrishi</w:t>
      </w:r>
      <w:r w:rsidRPr="00B93578">
        <w:rPr>
          <w:rFonts w:ascii="Times New Roman" w:hAnsi="Times New Roman" w:cs="Times New Roman"/>
          <w:sz w:val="28"/>
          <w:szCs w:val="28"/>
        </w:rPr>
        <w:t xml:space="preserve"> </w:t>
      </w:r>
      <w:r>
        <w:rPr>
          <w:rFonts w:ascii="Times New Roman" w:hAnsi="Times New Roman" w:cs="Times New Roman"/>
          <w:sz w:val="28"/>
          <w:szCs w:val="28"/>
          <w:lang w:val="en-US"/>
        </w:rPr>
        <w:t>Hrishikesh</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«Тенденции в области постпандемического аутсорсинга для руководителей», </w:t>
      </w:r>
      <w:hyperlink r:id="rId95" w:history="1">
        <w:r w:rsidRPr="009F0E67">
          <w:rPr>
            <w:rStyle w:val="aa"/>
            <w:rFonts w:ascii="Times New Roman" w:hAnsi="Times New Roman" w:cs="Times New Roman"/>
            <w:sz w:val="28"/>
            <w:szCs w:val="28"/>
            <w:lang w:val="kk-KZ"/>
          </w:rPr>
          <w:t>https://www.bcg.com/ru-ru/publications/2021/post-pandemic-outsourcing-strategies-for-ceos</w:t>
        </w:r>
      </w:hyperlink>
      <w:r w:rsidR="001E29B9">
        <w:rPr>
          <w:rStyle w:val="aa"/>
          <w:rFonts w:ascii="Times New Roman" w:hAnsi="Times New Roman" w:cs="Times New Roman"/>
          <w:sz w:val="28"/>
          <w:szCs w:val="28"/>
          <w:lang w:val="kk-KZ"/>
        </w:rPr>
        <w:t xml:space="preserve"> </w:t>
      </w:r>
      <w:r w:rsidR="001E29B9" w:rsidRPr="00A76B85">
        <w:rPr>
          <w:rStyle w:val="aa"/>
          <w:rFonts w:ascii="Times New Roman" w:hAnsi="Times New Roman" w:cs="Times New Roman"/>
          <w:color w:val="auto"/>
          <w:sz w:val="28"/>
          <w:szCs w:val="28"/>
          <w:u w:val="none"/>
          <w:lang w:val="kk-KZ"/>
        </w:rPr>
        <w:t>15.02.2022</w:t>
      </w:r>
    </w:p>
    <w:p w:rsidR="00C520FD" w:rsidRPr="0070211C" w:rsidRDefault="00B853C0" w:rsidP="00B853C0">
      <w:pPr>
        <w:pStyle w:val="a3"/>
        <w:numPr>
          <w:ilvl w:val="0"/>
          <w:numId w:val="57"/>
        </w:numPr>
        <w:tabs>
          <w:tab w:val="left" w:pos="142"/>
          <w:tab w:val="left" w:pos="284"/>
          <w:tab w:val="left" w:pos="851"/>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70211C">
        <w:rPr>
          <w:rFonts w:ascii="Times New Roman" w:hAnsi="Times New Roman" w:cs="Times New Roman"/>
          <w:sz w:val="28"/>
          <w:szCs w:val="28"/>
          <w:lang w:val="kk-KZ"/>
        </w:rPr>
        <w:t>Дубровская Т.Н. Эффективность работы предп</w:t>
      </w:r>
      <w:r w:rsidR="00E61CD1">
        <w:rPr>
          <w:rFonts w:ascii="Times New Roman" w:hAnsi="Times New Roman" w:cs="Times New Roman"/>
          <w:sz w:val="28"/>
          <w:szCs w:val="28"/>
          <w:lang w:val="kk-KZ"/>
        </w:rPr>
        <w:t xml:space="preserve">риятий на условиях аутсорсинга </w:t>
      </w:r>
      <w:r w:rsidR="00E61CD1" w:rsidRPr="00E61CD1">
        <w:rPr>
          <w:rFonts w:ascii="Times New Roman" w:hAnsi="Times New Roman" w:cs="Times New Roman"/>
          <w:sz w:val="28"/>
          <w:szCs w:val="28"/>
        </w:rPr>
        <w:t>//</w:t>
      </w:r>
      <w:r w:rsidR="00C60A99">
        <w:rPr>
          <w:rFonts w:ascii="Times New Roman" w:hAnsi="Times New Roman" w:cs="Times New Roman"/>
          <w:sz w:val="28"/>
          <w:szCs w:val="28"/>
          <w:lang w:val="kk-KZ"/>
        </w:rPr>
        <w:t xml:space="preserve"> </w:t>
      </w:r>
      <w:r w:rsidR="007205E8">
        <w:rPr>
          <w:rFonts w:ascii="Times New Roman" w:hAnsi="Times New Roman" w:cs="Times New Roman"/>
          <w:sz w:val="28"/>
          <w:szCs w:val="28"/>
          <w:lang w:val="kk-KZ"/>
        </w:rPr>
        <w:t>Вестник МГСУ</w:t>
      </w:r>
      <w:r w:rsidR="00C60A99">
        <w:rPr>
          <w:rFonts w:ascii="Times New Roman" w:hAnsi="Times New Roman" w:cs="Times New Roman"/>
          <w:sz w:val="28"/>
          <w:szCs w:val="28"/>
          <w:lang w:val="kk-KZ"/>
        </w:rPr>
        <w:t>.</w:t>
      </w:r>
      <w:r w:rsidR="007205E8">
        <w:rPr>
          <w:rFonts w:ascii="Times New Roman" w:hAnsi="Times New Roman" w:cs="Times New Roman"/>
          <w:sz w:val="28"/>
          <w:szCs w:val="28"/>
          <w:lang w:val="kk-KZ"/>
        </w:rPr>
        <w:t xml:space="preserve"> - </w:t>
      </w:r>
      <w:r w:rsidR="00C520FD" w:rsidRPr="0070211C">
        <w:rPr>
          <w:rFonts w:ascii="Times New Roman" w:hAnsi="Times New Roman" w:cs="Times New Roman"/>
          <w:sz w:val="28"/>
          <w:szCs w:val="28"/>
          <w:lang w:val="kk-KZ"/>
        </w:rPr>
        <w:t xml:space="preserve"> </w:t>
      </w:r>
      <w:r w:rsidR="00C90801" w:rsidRPr="00C60A99">
        <w:rPr>
          <w:rFonts w:ascii="Times New Roman" w:hAnsi="Times New Roman" w:cs="Times New Roman"/>
          <w:sz w:val="28"/>
          <w:szCs w:val="28"/>
          <w:lang w:val="kk-KZ"/>
        </w:rPr>
        <w:t>2016</w:t>
      </w:r>
      <w:r w:rsidR="00F56CBA">
        <w:rPr>
          <w:rFonts w:ascii="Times New Roman" w:hAnsi="Times New Roman" w:cs="Times New Roman"/>
          <w:sz w:val="28"/>
          <w:szCs w:val="28"/>
          <w:lang w:val="kk-KZ"/>
        </w:rPr>
        <w:t xml:space="preserve">. </w:t>
      </w:r>
      <w:r w:rsidR="007205E8" w:rsidRPr="00C60A99">
        <w:rPr>
          <w:rFonts w:ascii="Times New Roman" w:hAnsi="Times New Roman" w:cs="Times New Roman"/>
          <w:sz w:val="28"/>
          <w:szCs w:val="28"/>
          <w:lang w:val="kk-KZ"/>
        </w:rPr>
        <w:t xml:space="preserve">- </w:t>
      </w:r>
      <w:r w:rsidR="00C520FD" w:rsidRPr="0070211C">
        <w:rPr>
          <w:rFonts w:ascii="Times New Roman" w:hAnsi="Times New Roman" w:cs="Times New Roman"/>
          <w:sz w:val="28"/>
          <w:szCs w:val="28"/>
          <w:lang w:val="kk-KZ"/>
        </w:rPr>
        <w:t>№4</w:t>
      </w:r>
      <w:r w:rsidR="007205E8">
        <w:rPr>
          <w:rFonts w:ascii="Times New Roman" w:hAnsi="Times New Roman" w:cs="Times New Roman"/>
          <w:sz w:val="28"/>
          <w:szCs w:val="28"/>
          <w:lang w:val="kk-KZ"/>
        </w:rPr>
        <w:t xml:space="preserve"> </w:t>
      </w:r>
      <w:r w:rsidR="00C520FD" w:rsidRPr="0070211C">
        <w:rPr>
          <w:rFonts w:ascii="Times New Roman" w:hAnsi="Times New Roman" w:cs="Times New Roman"/>
          <w:sz w:val="28"/>
          <w:szCs w:val="28"/>
          <w:lang w:val="kk-KZ"/>
        </w:rPr>
        <w:t>– С.108-118.</w:t>
      </w:r>
    </w:p>
    <w:p w:rsidR="00C520FD" w:rsidRDefault="00B853C0" w:rsidP="00B853C0">
      <w:pPr>
        <w:pStyle w:val="a3"/>
        <w:numPr>
          <w:ilvl w:val="0"/>
          <w:numId w:val="57"/>
        </w:numPr>
        <w:tabs>
          <w:tab w:val="left" w:pos="284"/>
          <w:tab w:val="left" w:pos="709"/>
          <w:tab w:val="left" w:pos="851"/>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B5484E">
        <w:rPr>
          <w:rFonts w:ascii="Times New Roman" w:hAnsi="Times New Roman" w:cs="Times New Roman"/>
          <w:sz w:val="28"/>
          <w:szCs w:val="28"/>
          <w:lang w:val="en-US"/>
        </w:rPr>
        <w:t xml:space="preserve">Anthi Vaxevanou, Nikolaos Konstant opoulos, Model </w:t>
      </w:r>
      <w:r w:rsidR="00C520FD">
        <w:rPr>
          <w:rFonts w:ascii="Times New Roman" w:hAnsi="Times New Roman" w:cs="Times New Roman"/>
          <w:sz w:val="28"/>
          <w:szCs w:val="28"/>
          <w:lang w:val="en-US"/>
        </w:rPr>
        <w:t>referring to outsourcing theory</w:t>
      </w:r>
      <w:r w:rsidR="00C60A99">
        <w:rPr>
          <w:rFonts w:ascii="Times New Roman" w:hAnsi="Times New Roman" w:cs="Times New Roman"/>
          <w:sz w:val="28"/>
          <w:szCs w:val="28"/>
          <w:lang w:val="en-US"/>
        </w:rPr>
        <w:t xml:space="preserve"> </w:t>
      </w:r>
      <w:r w:rsidR="00C60A99" w:rsidRPr="00C60A99">
        <w:rPr>
          <w:rFonts w:ascii="Times New Roman" w:hAnsi="Times New Roman" w:cs="Times New Roman"/>
          <w:sz w:val="28"/>
          <w:szCs w:val="28"/>
          <w:lang w:val="en-US"/>
        </w:rPr>
        <w:t>//</w:t>
      </w:r>
      <w:r w:rsidR="00C60A99">
        <w:rPr>
          <w:rFonts w:ascii="Times New Roman" w:hAnsi="Times New Roman" w:cs="Times New Roman"/>
          <w:sz w:val="28"/>
          <w:szCs w:val="28"/>
          <w:lang w:val="kk-KZ"/>
        </w:rPr>
        <w:t xml:space="preserve"> </w:t>
      </w:r>
      <w:r w:rsidR="00C520FD" w:rsidRPr="00B5484E">
        <w:rPr>
          <w:rFonts w:ascii="Times New Roman" w:hAnsi="Times New Roman" w:cs="Times New Roman"/>
          <w:sz w:val="28"/>
          <w:szCs w:val="28"/>
          <w:lang w:val="en-US"/>
        </w:rPr>
        <w:t>Procedia Social and Behavioral Sciences</w:t>
      </w:r>
      <w:r w:rsidR="00C60A99">
        <w:rPr>
          <w:rFonts w:ascii="Times New Roman" w:hAnsi="Times New Roman" w:cs="Times New Roman"/>
          <w:sz w:val="28"/>
          <w:szCs w:val="28"/>
          <w:lang w:val="kk-KZ"/>
        </w:rPr>
        <w:t>.</w:t>
      </w:r>
      <w:r w:rsidR="00C60A99" w:rsidRPr="00C60A99">
        <w:rPr>
          <w:rFonts w:ascii="Times New Roman" w:hAnsi="Times New Roman" w:cs="Times New Roman"/>
          <w:sz w:val="28"/>
          <w:szCs w:val="28"/>
          <w:lang w:val="kk-KZ"/>
        </w:rPr>
        <w:t xml:space="preserve"> </w:t>
      </w:r>
      <w:r w:rsidR="00C60A99" w:rsidRPr="0070211C">
        <w:rPr>
          <w:rFonts w:ascii="Times New Roman" w:hAnsi="Times New Roman" w:cs="Times New Roman"/>
          <w:sz w:val="28"/>
          <w:szCs w:val="28"/>
          <w:lang w:val="kk-KZ"/>
        </w:rPr>
        <w:t>–</w:t>
      </w:r>
      <w:r w:rsidR="00C60A99">
        <w:rPr>
          <w:rFonts w:ascii="Times New Roman" w:hAnsi="Times New Roman" w:cs="Times New Roman"/>
          <w:sz w:val="28"/>
          <w:szCs w:val="28"/>
          <w:lang w:val="kk-KZ"/>
        </w:rPr>
        <w:t xml:space="preserve"> </w:t>
      </w:r>
      <w:r w:rsidR="00C520FD" w:rsidRPr="00B5484E">
        <w:rPr>
          <w:rFonts w:ascii="Times New Roman" w:hAnsi="Times New Roman" w:cs="Times New Roman"/>
          <w:sz w:val="28"/>
          <w:szCs w:val="28"/>
          <w:lang w:val="en-US"/>
        </w:rPr>
        <w:t xml:space="preserve"> </w:t>
      </w:r>
      <w:r w:rsidR="00C60A99" w:rsidRPr="00B5484E">
        <w:rPr>
          <w:rFonts w:ascii="Times New Roman" w:hAnsi="Times New Roman" w:cs="Times New Roman"/>
          <w:sz w:val="28"/>
          <w:szCs w:val="28"/>
          <w:lang w:val="en-US"/>
        </w:rPr>
        <w:t>2015</w:t>
      </w:r>
      <w:r w:rsidR="00C60A99">
        <w:rPr>
          <w:rFonts w:ascii="Times New Roman" w:hAnsi="Times New Roman" w:cs="Times New Roman"/>
          <w:sz w:val="28"/>
          <w:szCs w:val="28"/>
          <w:lang w:val="kk-KZ"/>
        </w:rPr>
        <w:t>.</w:t>
      </w:r>
      <w:r w:rsidR="00C60A99" w:rsidRPr="0070211C">
        <w:rPr>
          <w:rFonts w:ascii="Times New Roman" w:hAnsi="Times New Roman" w:cs="Times New Roman"/>
          <w:sz w:val="28"/>
          <w:szCs w:val="28"/>
          <w:lang w:val="kk-KZ"/>
        </w:rPr>
        <w:t>–</w:t>
      </w:r>
      <w:r w:rsidR="00C520FD" w:rsidRPr="00B5484E">
        <w:rPr>
          <w:rFonts w:ascii="Times New Roman" w:hAnsi="Times New Roman" w:cs="Times New Roman"/>
          <w:sz w:val="28"/>
          <w:szCs w:val="28"/>
          <w:lang w:val="en-US"/>
        </w:rPr>
        <w:t xml:space="preserve">175, </w:t>
      </w:r>
      <w:r w:rsidR="005638A9">
        <w:rPr>
          <w:rFonts w:ascii="Times New Roman" w:hAnsi="Times New Roman" w:cs="Times New Roman"/>
          <w:sz w:val="28"/>
          <w:szCs w:val="28"/>
          <w:lang w:val="en-US"/>
        </w:rPr>
        <w:t>P.</w:t>
      </w:r>
      <w:r w:rsidR="005638A9">
        <w:rPr>
          <w:rFonts w:ascii="Times New Roman" w:hAnsi="Times New Roman" w:cs="Times New Roman"/>
          <w:sz w:val="28"/>
          <w:szCs w:val="28"/>
          <w:lang w:val="kk-KZ"/>
        </w:rPr>
        <w:t xml:space="preserve"> </w:t>
      </w:r>
      <w:r w:rsidR="00C520FD" w:rsidRPr="00B5484E">
        <w:rPr>
          <w:rFonts w:ascii="Times New Roman" w:hAnsi="Times New Roman" w:cs="Times New Roman"/>
          <w:sz w:val="28"/>
          <w:szCs w:val="28"/>
          <w:lang w:val="en-US"/>
        </w:rPr>
        <w:t>572-575</w:t>
      </w:r>
      <w:r w:rsidR="00C520FD">
        <w:rPr>
          <w:rFonts w:ascii="Times New Roman" w:hAnsi="Times New Roman" w:cs="Times New Roman"/>
          <w:sz w:val="28"/>
          <w:szCs w:val="28"/>
          <w:lang w:val="kk-KZ"/>
        </w:rPr>
        <w:t>.</w:t>
      </w:r>
    </w:p>
    <w:p w:rsidR="00C520FD" w:rsidRDefault="00C520FD" w:rsidP="00C60A99">
      <w:pPr>
        <w:pStyle w:val="a3"/>
        <w:numPr>
          <w:ilvl w:val="0"/>
          <w:numId w:val="57"/>
        </w:numPr>
        <w:tabs>
          <w:tab w:val="left" w:pos="284"/>
          <w:tab w:val="left" w:pos="993"/>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Демесінов Т.Ж. Аутсорсинг. Менеджменттің жаңа концепциясы. Оқу құра</w:t>
      </w:r>
      <w:r w:rsidR="00BF382D">
        <w:rPr>
          <w:rFonts w:ascii="Times New Roman" w:hAnsi="Times New Roman" w:cs="Times New Roman"/>
          <w:sz w:val="28"/>
          <w:szCs w:val="28"/>
          <w:lang w:val="kk-KZ"/>
        </w:rPr>
        <w:t>лы.</w:t>
      </w:r>
      <w:r w:rsidR="00C60A99">
        <w:rPr>
          <w:rFonts w:ascii="Times New Roman" w:hAnsi="Times New Roman" w:cs="Times New Roman"/>
          <w:sz w:val="28"/>
          <w:szCs w:val="28"/>
          <w:lang w:val="kk-KZ"/>
        </w:rPr>
        <w:t xml:space="preserve"> </w:t>
      </w:r>
      <w:r w:rsidR="00C60A99" w:rsidRPr="0070211C">
        <w:rPr>
          <w:rFonts w:ascii="Times New Roman" w:hAnsi="Times New Roman" w:cs="Times New Roman"/>
          <w:sz w:val="28"/>
          <w:szCs w:val="28"/>
          <w:lang w:val="kk-KZ"/>
        </w:rPr>
        <w:t>–</w:t>
      </w:r>
      <w:r w:rsidR="00C60A99" w:rsidRPr="00C60A99">
        <w:rPr>
          <w:rFonts w:ascii="Times New Roman" w:hAnsi="Times New Roman" w:cs="Times New Roman"/>
          <w:sz w:val="28"/>
          <w:szCs w:val="28"/>
        </w:rPr>
        <w:t xml:space="preserve"> </w:t>
      </w:r>
      <w:r w:rsidR="00BF382D">
        <w:rPr>
          <w:rFonts w:ascii="Times New Roman" w:hAnsi="Times New Roman" w:cs="Times New Roman"/>
          <w:sz w:val="28"/>
          <w:szCs w:val="28"/>
          <w:lang w:val="kk-KZ"/>
        </w:rPr>
        <w:t>Алматы</w:t>
      </w:r>
      <w:r w:rsidR="00C60A99">
        <w:rPr>
          <w:rFonts w:ascii="Times New Roman" w:hAnsi="Times New Roman" w:cs="Times New Roman"/>
          <w:sz w:val="28"/>
          <w:szCs w:val="28"/>
          <w:lang w:val="kk-KZ"/>
        </w:rPr>
        <w:t>:</w:t>
      </w:r>
      <w:r w:rsidR="00BF382D">
        <w:rPr>
          <w:rFonts w:ascii="Times New Roman" w:hAnsi="Times New Roman" w:cs="Times New Roman"/>
          <w:sz w:val="28"/>
          <w:szCs w:val="28"/>
          <w:lang w:val="kk-KZ"/>
        </w:rPr>
        <w:t xml:space="preserve"> </w:t>
      </w:r>
      <w:r w:rsidR="00C60A99">
        <w:rPr>
          <w:rFonts w:ascii="Times New Roman" w:hAnsi="Times New Roman" w:cs="Times New Roman"/>
          <w:sz w:val="28"/>
          <w:szCs w:val="28"/>
          <w:lang w:val="kk-KZ"/>
        </w:rPr>
        <w:t>«Эверо» баспасы, 2015.</w:t>
      </w:r>
      <w:r w:rsidR="00BF382D">
        <w:rPr>
          <w:rFonts w:ascii="Times New Roman" w:hAnsi="Times New Roman" w:cs="Times New Roman"/>
          <w:sz w:val="28"/>
          <w:szCs w:val="28"/>
          <w:lang w:val="kk-KZ"/>
        </w:rPr>
        <w:t xml:space="preserve"> </w:t>
      </w:r>
      <w:r w:rsidR="00C60A99" w:rsidRPr="0070211C">
        <w:rPr>
          <w:rFonts w:ascii="Times New Roman" w:hAnsi="Times New Roman" w:cs="Times New Roman"/>
          <w:sz w:val="28"/>
          <w:szCs w:val="28"/>
          <w:lang w:val="kk-KZ"/>
        </w:rPr>
        <w:t>–</w:t>
      </w:r>
      <w:r w:rsidR="00C60A99">
        <w:rPr>
          <w:rFonts w:ascii="Times New Roman" w:hAnsi="Times New Roman" w:cs="Times New Roman"/>
          <w:sz w:val="28"/>
          <w:szCs w:val="28"/>
          <w:lang w:val="kk-KZ"/>
        </w:rPr>
        <w:t xml:space="preserve"> </w:t>
      </w:r>
      <w:r w:rsidR="00BF382D">
        <w:rPr>
          <w:rFonts w:ascii="Times New Roman" w:hAnsi="Times New Roman" w:cs="Times New Roman"/>
          <w:sz w:val="28"/>
          <w:szCs w:val="28"/>
          <w:lang w:val="kk-KZ"/>
        </w:rPr>
        <w:t xml:space="preserve"> 460 б.</w:t>
      </w:r>
    </w:p>
    <w:p w:rsidR="00C520FD" w:rsidRPr="00656F19" w:rsidRDefault="00824792" w:rsidP="00824792">
      <w:pPr>
        <w:pStyle w:val="a3"/>
        <w:numPr>
          <w:ilvl w:val="0"/>
          <w:numId w:val="57"/>
        </w:numPr>
        <w:tabs>
          <w:tab w:val="left" w:pos="284"/>
          <w:tab w:val="left" w:pos="567"/>
          <w:tab w:val="left" w:pos="851"/>
          <w:tab w:val="left" w:pos="993"/>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eastAsia="Calibri" w:hAnsi="Times New Roman"/>
          <w:sz w:val="28"/>
          <w:szCs w:val="28"/>
          <w:lang w:val="kk-KZ"/>
        </w:rPr>
        <w:t xml:space="preserve"> </w:t>
      </w:r>
      <w:r w:rsidR="0004216E">
        <w:rPr>
          <w:rFonts w:ascii="Times New Roman" w:eastAsia="Calibri" w:hAnsi="Times New Roman"/>
          <w:sz w:val="28"/>
          <w:szCs w:val="28"/>
          <w:lang w:val="kk-KZ"/>
        </w:rPr>
        <w:t xml:space="preserve">Кулембаева Ф.М., Сейтказиева А.М., </w:t>
      </w:r>
      <w:r w:rsidR="00C520FD" w:rsidRPr="00E44069">
        <w:rPr>
          <w:rFonts w:ascii="Times New Roman" w:eastAsia="Calibri" w:hAnsi="Times New Roman"/>
          <w:sz w:val="28"/>
          <w:szCs w:val="28"/>
          <w:lang w:val="kk-KZ"/>
        </w:rPr>
        <w:t xml:space="preserve">Аутсорсингтің экономикалық маңызының теориялық аспектлері. </w:t>
      </w:r>
      <w:r w:rsidR="00C520FD" w:rsidRPr="00E44069">
        <w:rPr>
          <w:rFonts w:ascii="Times New Roman" w:hAnsi="Times New Roman"/>
          <w:sz w:val="28"/>
          <w:szCs w:val="28"/>
          <w:lang w:val="kk-KZ"/>
        </w:rPr>
        <w:t>//</w:t>
      </w:r>
      <w:r w:rsidR="00C520FD" w:rsidRPr="00E44069">
        <w:rPr>
          <w:rFonts w:ascii="Times New Roman" w:eastAsia="Calibri" w:hAnsi="Times New Roman"/>
          <w:sz w:val="28"/>
          <w:szCs w:val="28"/>
          <w:lang w:val="kk-KZ"/>
        </w:rPr>
        <w:t xml:space="preserve">«Туран» университетінің хабаршысы. </w:t>
      </w:r>
      <w:r>
        <w:rPr>
          <w:rFonts w:ascii="Times New Roman" w:eastAsia="Calibri" w:hAnsi="Times New Roman"/>
          <w:sz w:val="28"/>
          <w:szCs w:val="28"/>
          <w:lang w:val="kk-KZ"/>
        </w:rPr>
        <w:t>– Алматы: «Издательство «Эверо».</w:t>
      </w:r>
      <w:r w:rsidR="00C520FD" w:rsidRPr="00E44069">
        <w:rPr>
          <w:rFonts w:ascii="Times New Roman" w:eastAsia="Calibri" w:hAnsi="Times New Roman"/>
          <w:sz w:val="28"/>
          <w:szCs w:val="28"/>
          <w:lang w:val="kk-KZ"/>
        </w:rPr>
        <w:t xml:space="preserve"> </w:t>
      </w:r>
      <w:r w:rsidRPr="0070211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520FD" w:rsidRPr="00E44069">
        <w:rPr>
          <w:rFonts w:ascii="Times New Roman" w:eastAsia="Calibri" w:hAnsi="Times New Roman"/>
          <w:sz w:val="28"/>
          <w:szCs w:val="28"/>
          <w:lang w:val="kk-KZ"/>
        </w:rPr>
        <w:t>2018. – №2(78). – С.210-214.</w:t>
      </w:r>
    </w:p>
    <w:p w:rsidR="00C520FD" w:rsidRPr="00ED587B" w:rsidRDefault="00D3236D" w:rsidP="00D3236D">
      <w:pPr>
        <w:pStyle w:val="a3"/>
        <w:numPr>
          <w:ilvl w:val="0"/>
          <w:numId w:val="57"/>
        </w:numPr>
        <w:tabs>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ED587B">
        <w:rPr>
          <w:rFonts w:ascii="Times New Roman" w:hAnsi="Times New Roman" w:cs="Times New Roman"/>
          <w:sz w:val="28"/>
          <w:szCs w:val="28"/>
          <w:lang w:val="kk-KZ"/>
        </w:rPr>
        <w:t xml:space="preserve">Стапран Д.А. К вопросу о теории и практике аутсорсинга. </w:t>
      </w:r>
      <w:r w:rsidR="00A93102" w:rsidRPr="00E44069">
        <w:rPr>
          <w:rFonts w:ascii="Times New Roman" w:hAnsi="Times New Roman"/>
          <w:sz w:val="28"/>
          <w:szCs w:val="28"/>
          <w:lang w:val="kk-KZ"/>
        </w:rPr>
        <w:t>//</w:t>
      </w:r>
      <w:r w:rsidR="00C520FD" w:rsidRPr="00ED587B">
        <w:rPr>
          <w:rFonts w:ascii="Times New Roman" w:hAnsi="Times New Roman" w:cs="Times New Roman"/>
          <w:sz w:val="28"/>
          <w:szCs w:val="28"/>
          <w:lang w:val="kk-KZ"/>
        </w:rPr>
        <w:t>Журнал:</w:t>
      </w:r>
      <w:r w:rsidR="00A93102">
        <w:rPr>
          <w:rFonts w:ascii="Times New Roman" w:hAnsi="Times New Roman" w:cs="Times New Roman"/>
          <w:sz w:val="28"/>
          <w:szCs w:val="28"/>
          <w:lang w:val="kk-KZ"/>
        </w:rPr>
        <w:t xml:space="preserve"> </w:t>
      </w:r>
      <w:r w:rsidR="00C520FD" w:rsidRPr="00ED587B">
        <w:rPr>
          <w:rFonts w:ascii="Times New Roman" w:hAnsi="Times New Roman" w:cs="Times New Roman"/>
          <w:sz w:val="28"/>
          <w:szCs w:val="28"/>
          <w:lang w:val="kk-KZ"/>
        </w:rPr>
        <w:t xml:space="preserve">Российское предпринимательство. </w:t>
      </w:r>
      <w:r w:rsidR="00A93102" w:rsidRPr="0070211C">
        <w:rPr>
          <w:rFonts w:ascii="Times New Roman" w:hAnsi="Times New Roman" w:cs="Times New Roman"/>
          <w:sz w:val="28"/>
          <w:szCs w:val="28"/>
          <w:lang w:val="kk-KZ"/>
        </w:rPr>
        <w:t>–</w:t>
      </w:r>
      <w:r w:rsidR="00A93102" w:rsidRPr="00ED587B">
        <w:rPr>
          <w:rFonts w:ascii="Times New Roman" w:hAnsi="Times New Roman" w:cs="Times New Roman"/>
          <w:sz w:val="28"/>
          <w:szCs w:val="28"/>
          <w:lang w:val="kk-KZ"/>
        </w:rPr>
        <w:t>2016.</w:t>
      </w:r>
      <w:r w:rsidR="00A93102" w:rsidRPr="00A93102">
        <w:rPr>
          <w:rFonts w:ascii="Times New Roman" w:hAnsi="Times New Roman" w:cs="Times New Roman"/>
          <w:sz w:val="28"/>
          <w:szCs w:val="28"/>
          <w:lang w:val="kk-KZ"/>
        </w:rPr>
        <w:t xml:space="preserve"> </w:t>
      </w:r>
      <w:r w:rsidR="00A93102" w:rsidRPr="0070211C">
        <w:rPr>
          <w:rFonts w:ascii="Times New Roman" w:hAnsi="Times New Roman" w:cs="Times New Roman"/>
          <w:sz w:val="28"/>
          <w:szCs w:val="28"/>
          <w:lang w:val="kk-KZ"/>
        </w:rPr>
        <w:t>–</w:t>
      </w:r>
      <w:r w:rsidR="00A93102" w:rsidRPr="00ED587B">
        <w:rPr>
          <w:rFonts w:ascii="Times New Roman" w:hAnsi="Times New Roman" w:cs="Times New Roman"/>
          <w:sz w:val="28"/>
          <w:szCs w:val="28"/>
          <w:lang w:val="kk-KZ"/>
        </w:rPr>
        <w:t xml:space="preserve"> </w:t>
      </w:r>
      <w:r w:rsidR="00C520FD" w:rsidRPr="00ED587B">
        <w:rPr>
          <w:rFonts w:ascii="Times New Roman" w:hAnsi="Times New Roman" w:cs="Times New Roman"/>
          <w:sz w:val="28"/>
          <w:szCs w:val="28"/>
          <w:lang w:val="kk-KZ"/>
        </w:rPr>
        <w:t>Том 17</w:t>
      </w:r>
      <w:r w:rsidR="00A93102">
        <w:rPr>
          <w:rFonts w:ascii="Times New Roman" w:hAnsi="Times New Roman" w:cs="Times New Roman"/>
          <w:sz w:val="28"/>
          <w:szCs w:val="28"/>
          <w:lang w:val="kk-KZ"/>
        </w:rPr>
        <w:t>,</w:t>
      </w:r>
      <w:r w:rsidR="00C520FD" w:rsidRPr="00ED587B">
        <w:rPr>
          <w:rFonts w:ascii="Times New Roman" w:hAnsi="Times New Roman" w:cs="Times New Roman"/>
          <w:sz w:val="28"/>
          <w:szCs w:val="28"/>
          <w:lang w:val="kk-KZ"/>
        </w:rPr>
        <w:t xml:space="preserve"> №7</w:t>
      </w:r>
      <w:r w:rsidR="00A0126E">
        <w:rPr>
          <w:rFonts w:ascii="Times New Roman" w:hAnsi="Times New Roman" w:cs="Times New Roman"/>
          <w:sz w:val="28"/>
          <w:szCs w:val="28"/>
          <w:lang w:val="kk-KZ"/>
        </w:rPr>
        <w:t>.</w:t>
      </w:r>
      <w:r w:rsidR="00C520FD" w:rsidRPr="00ED587B">
        <w:rPr>
          <w:rFonts w:ascii="Times New Roman" w:hAnsi="Times New Roman" w:cs="Times New Roman"/>
          <w:sz w:val="28"/>
          <w:szCs w:val="28"/>
          <w:lang w:val="kk-KZ"/>
        </w:rPr>
        <w:t>– С.843-876.</w:t>
      </w:r>
    </w:p>
    <w:p w:rsidR="00C520FD" w:rsidRPr="00232030" w:rsidRDefault="00A80C1E" w:rsidP="00A80C1E">
      <w:pPr>
        <w:pStyle w:val="a3"/>
        <w:numPr>
          <w:ilvl w:val="0"/>
          <w:numId w:val="57"/>
        </w:numPr>
        <w:tabs>
          <w:tab w:val="left" w:pos="0"/>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Демесінов Т.Ж. Аутсорс</w:t>
      </w:r>
      <w:r w:rsidR="00A0126E">
        <w:rPr>
          <w:rFonts w:ascii="Times New Roman" w:hAnsi="Times New Roman" w:cs="Times New Roman"/>
          <w:sz w:val="28"/>
          <w:szCs w:val="28"/>
          <w:lang w:val="kk-KZ"/>
        </w:rPr>
        <w:t>инг: теориясы және тәжірибесі:</w:t>
      </w:r>
      <w:r w:rsidR="00C520FD" w:rsidRPr="00232030">
        <w:rPr>
          <w:rFonts w:ascii="Times New Roman" w:hAnsi="Times New Roman" w:cs="Times New Roman"/>
          <w:sz w:val="28"/>
          <w:szCs w:val="28"/>
          <w:lang w:val="kk-KZ"/>
        </w:rPr>
        <w:t xml:space="preserve"> оқу құралы</w:t>
      </w:r>
      <w:r w:rsidR="00A0126E">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 xml:space="preserve">– Астана: ҚазЭҚХСУ, 2014. – 254 б. </w:t>
      </w:r>
    </w:p>
    <w:p w:rsidR="00C520FD" w:rsidRPr="00232030" w:rsidRDefault="00A80C1E" w:rsidP="00A80C1E">
      <w:pPr>
        <w:pStyle w:val="a3"/>
        <w:numPr>
          <w:ilvl w:val="0"/>
          <w:numId w:val="57"/>
        </w:numPr>
        <w:tabs>
          <w:tab w:val="left" w:pos="0"/>
          <w:tab w:val="left" w:pos="142"/>
          <w:tab w:val="left" w:pos="426"/>
          <w:tab w:val="left" w:pos="567"/>
          <w:tab w:val="left" w:pos="709"/>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Шиширд М.Д. Аутсорсинг в бизнесе и (муниципальном) государственном управл</w:t>
      </w:r>
      <w:r w:rsidR="00865702">
        <w:rPr>
          <w:rFonts w:ascii="Times New Roman" w:hAnsi="Times New Roman" w:cs="Times New Roman"/>
          <w:sz w:val="28"/>
          <w:szCs w:val="28"/>
          <w:lang w:val="kk-KZ"/>
        </w:rPr>
        <w:t>ении: /учебное пособие. – Томск:</w:t>
      </w:r>
      <w:r w:rsidR="00C520FD" w:rsidRPr="00232030">
        <w:rPr>
          <w:rFonts w:ascii="Times New Roman" w:hAnsi="Times New Roman" w:cs="Times New Roman"/>
          <w:sz w:val="28"/>
          <w:szCs w:val="28"/>
          <w:lang w:val="kk-KZ"/>
        </w:rPr>
        <w:t xml:space="preserve"> изд.Том. ун-та, 2015. –  С. 171.</w:t>
      </w:r>
    </w:p>
    <w:p w:rsidR="00C520FD" w:rsidRPr="00D06173" w:rsidRDefault="00865702" w:rsidP="00865702">
      <w:pPr>
        <w:pStyle w:val="a3"/>
        <w:numPr>
          <w:ilvl w:val="0"/>
          <w:numId w:val="57"/>
        </w:numPr>
        <w:tabs>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D06173">
        <w:rPr>
          <w:rFonts w:ascii="Times New Roman" w:hAnsi="Times New Roman" w:cs="Times New Roman"/>
          <w:sz w:val="28"/>
          <w:szCs w:val="28"/>
          <w:lang w:val="kk-KZ"/>
        </w:rPr>
        <w:t>Гильмиярова М.Р. Концептуально-понятийные основы развития аутсорсинга</w:t>
      </w:r>
      <w:r>
        <w:rPr>
          <w:rFonts w:ascii="Times New Roman" w:hAnsi="Times New Roman" w:cs="Times New Roman"/>
          <w:sz w:val="28"/>
          <w:szCs w:val="28"/>
          <w:lang w:val="kk-KZ"/>
        </w:rPr>
        <w:t xml:space="preserve"> </w:t>
      </w:r>
      <w:r w:rsidRPr="00E44069">
        <w:rPr>
          <w:rFonts w:ascii="Times New Roman" w:hAnsi="Times New Roman"/>
          <w:sz w:val="28"/>
          <w:szCs w:val="28"/>
          <w:lang w:val="kk-KZ"/>
        </w:rPr>
        <w:t>//</w:t>
      </w:r>
      <w:r>
        <w:rPr>
          <w:rFonts w:ascii="Times New Roman" w:hAnsi="Times New Roman"/>
          <w:sz w:val="28"/>
          <w:szCs w:val="28"/>
          <w:lang w:val="kk-KZ"/>
        </w:rPr>
        <w:t xml:space="preserve"> </w:t>
      </w:r>
      <w:r w:rsidR="00C520FD" w:rsidRPr="00D06173">
        <w:rPr>
          <w:rFonts w:ascii="Times New Roman" w:hAnsi="Times New Roman" w:cs="Times New Roman"/>
          <w:sz w:val="28"/>
          <w:szCs w:val="28"/>
          <w:lang w:val="kk-KZ"/>
        </w:rPr>
        <w:t xml:space="preserve">Вестник Псковского государственного университета, </w:t>
      </w:r>
      <w:r>
        <w:rPr>
          <w:rFonts w:ascii="Times New Roman" w:hAnsi="Times New Roman" w:cs="Times New Roman"/>
          <w:sz w:val="28"/>
          <w:szCs w:val="28"/>
          <w:lang w:val="kk-KZ"/>
        </w:rPr>
        <w:t xml:space="preserve">«Экономика, право и управление». </w:t>
      </w:r>
      <w:r w:rsidRPr="00D06173">
        <w:rPr>
          <w:rFonts w:ascii="Times New Roman" w:hAnsi="Times New Roman" w:cs="Times New Roman"/>
          <w:sz w:val="28"/>
          <w:szCs w:val="28"/>
          <w:lang w:val="kk-KZ"/>
        </w:rPr>
        <w:t>–</w:t>
      </w:r>
      <w:r w:rsidR="00C520FD" w:rsidRPr="00D06173">
        <w:rPr>
          <w:rFonts w:ascii="Times New Roman" w:hAnsi="Times New Roman" w:cs="Times New Roman"/>
          <w:sz w:val="28"/>
          <w:szCs w:val="28"/>
          <w:lang w:val="kk-KZ"/>
        </w:rPr>
        <w:t xml:space="preserve"> </w:t>
      </w:r>
      <w:r w:rsidRPr="00D06173">
        <w:rPr>
          <w:rFonts w:ascii="Times New Roman" w:hAnsi="Times New Roman" w:cs="Times New Roman"/>
          <w:sz w:val="28"/>
          <w:szCs w:val="28"/>
          <w:lang w:val="kk-KZ"/>
        </w:rPr>
        <w:t>2015.</w:t>
      </w:r>
      <w:r w:rsidRPr="00865702">
        <w:rPr>
          <w:rFonts w:ascii="Times New Roman" w:hAnsi="Times New Roman" w:cs="Times New Roman"/>
          <w:sz w:val="28"/>
          <w:szCs w:val="28"/>
          <w:lang w:val="kk-KZ"/>
        </w:rPr>
        <w:t xml:space="preserve"> </w:t>
      </w:r>
      <w:r w:rsidRPr="00D061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520FD" w:rsidRPr="00D06173">
        <w:rPr>
          <w:rFonts w:ascii="Times New Roman" w:hAnsi="Times New Roman" w:cs="Times New Roman"/>
          <w:sz w:val="28"/>
          <w:szCs w:val="28"/>
          <w:lang w:val="kk-KZ"/>
        </w:rPr>
        <w:t>№2</w:t>
      </w:r>
      <w:r>
        <w:rPr>
          <w:rFonts w:ascii="Times New Roman" w:hAnsi="Times New Roman" w:cs="Times New Roman"/>
          <w:sz w:val="28"/>
          <w:szCs w:val="28"/>
          <w:lang w:val="kk-KZ"/>
        </w:rPr>
        <w:t>.</w:t>
      </w:r>
      <w:r w:rsidR="00C520FD" w:rsidRPr="00D06173">
        <w:rPr>
          <w:rFonts w:ascii="Times New Roman" w:hAnsi="Times New Roman" w:cs="Times New Roman"/>
          <w:sz w:val="28"/>
          <w:szCs w:val="28"/>
          <w:lang w:val="kk-KZ"/>
        </w:rPr>
        <w:t xml:space="preserve"> – С. 3-10.</w:t>
      </w:r>
    </w:p>
    <w:p w:rsidR="00C520FD" w:rsidRPr="00232030" w:rsidRDefault="00443B13" w:rsidP="00443B13">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 xml:space="preserve">Анкин Б.А. Аутсорсинг: создание высокоэффективных и конкурентоспособных организации. </w:t>
      </w:r>
      <w:r w:rsidR="00BC05BD" w:rsidRPr="00E44069">
        <w:rPr>
          <w:rFonts w:ascii="Times New Roman" w:hAnsi="Times New Roman"/>
          <w:sz w:val="28"/>
          <w:szCs w:val="28"/>
          <w:lang w:val="kk-KZ"/>
        </w:rPr>
        <w:t>//</w:t>
      </w:r>
      <w:r w:rsidR="00BC05BD">
        <w:rPr>
          <w:rFonts w:ascii="Times New Roman" w:hAnsi="Times New Roman" w:cs="Times New Roman"/>
          <w:sz w:val="28"/>
          <w:szCs w:val="28"/>
          <w:lang w:val="kk-KZ"/>
        </w:rPr>
        <w:t xml:space="preserve">М.: Инфра- М,  2003. – </w:t>
      </w:r>
      <w:r w:rsidR="00C520FD" w:rsidRPr="00232030">
        <w:rPr>
          <w:rFonts w:ascii="Times New Roman" w:hAnsi="Times New Roman" w:cs="Times New Roman"/>
          <w:sz w:val="28"/>
          <w:szCs w:val="28"/>
          <w:lang w:val="kk-KZ"/>
        </w:rPr>
        <w:t>186</w:t>
      </w:r>
      <w:r w:rsidR="00BC05BD">
        <w:rPr>
          <w:rFonts w:ascii="Times New Roman" w:hAnsi="Times New Roman" w:cs="Times New Roman"/>
          <w:sz w:val="28"/>
          <w:szCs w:val="28"/>
          <w:lang w:val="kk-KZ"/>
        </w:rPr>
        <w:t xml:space="preserve"> с</w:t>
      </w:r>
      <w:r w:rsidR="00C520FD" w:rsidRPr="00232030">
        <w:rPr>
          <w:rFonts w:ascii="Times New Roman" w:hAnsi="Times New Roman" w:cs="Times New Roman"/>
          <w:sz w:val="28"/>
          <w:szCs w:val="28"/>
          <w:lang w:val="kk-KZ"/>
        </w:rPr>
        <w:t>.</w:t>
      </w:r>
    </w:p>
    <w:p w:rsidR="00C520FD" w:rsidRPr="00232030" w:rsidRDefault="00F77F5F" w:rsidP="00F77F5F">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Райзберг Б.А., Лозовски Л.Ш., Стародубцева Е.Б.</w:t>
      </w:r>
      <w:r w:rsidR="00271B85" w:rsidRPr="00271B85">
        <w:rPr>
          <w:rFonts w:ascii="Times New Roman" w:hAnsi="Times New Roman"/>
          <w:sz w:val="28"/>
          <w:szCs w:val="28"/>
          <w:lang w:val="kk-KZ"/>
        </w:rPr>
        <w:t xml:space="preserve"> </w:t>
      </w:r>
      <w:r w:rsidR="00271B85" w:rsidRPr="00E44069">
        <w:rPr>
          <w:rFonts w:ascii="Times New Roman" w:hAnsi="Times New Roman"/>
          <w:sz w:val="28"/>
          <w:szCs w:val="28"/>
          <w:lang w:val="kk-KZ"/>
        </w:rPr>
        <w:t>//</w:t>
      </w:r>
      <w:r w:rsidR="00C520FD" w:rsidRPr="00232030">
        <w:rPr>
          <w:rFonts w:ascii="Times New Roman" w:hAnsi="Times New Roman" w:cs="Times New Roman"/>
          <w:sz w:val="28"/>
          <w:szCs w:val="28"/>
          <w:lang w:val="kk-KZ"/>
        </w:rPr>
        <w:t xml:space="preserve"> Современный экономический словарь.М.: Инфра- М, 2006.</w:t>
      </w:r>
    </w:p>
    <w:p w:rsidR="00C520FD" w:rsidRPr="00232030" w:rsidRDefault="00271B85" w:rsidP="00271B85">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Румянцева Е.Е. Н</w:t>
      </w:r>
      <w:r w:rsidR="00EB4E78">
        <w:rPr>
          <w:rFonts w:ascii="Times New Roman" w:hAnsi="Times New Roman" w:cs="Times New Roman"/>
          <w:sz w:val="28"/>
          <w:szCs w:val="28"/>
          <w:lang w:val="kk-KZ"/>
        </w:rPr>
        <w:t>овая экономическая энцеклопедия: -2-ое изд.-М.:Инфра М, 2006.</w:t>
      </w:r>
      <w:r w:rsidR="007D5AEB" w:rsidRPr="007D5AEB">
        <w:rPr>
          <w:rFonts w:ascii="Times New Roman" w:hAnsi="Times New Roman" w:cs="Times New Roman"/>
          <w:sz w:val="28"/>
          <w:szCs w:val="28"/>
          <w:lang w:val="kk-KZ"/>
        </w:rPr>
        <w:t xml:space="preserve"> </w:t>
      </w:r>
      <w:r w:rsidR="007D5AEB" w:rsidRPr="00D06173">
        <w:rPr>
          <w:rFonts w:ascii="Times New Roman" w:hAnsi="Times New Roman" w:cs="Times New Roman"/>
          <w:sz w:val="28"/>
          <w:szCs w:val="28"/>
          <w:lang w:val="kk-KZ"/>
        </w:rPr>
        <w:t>–</w:t>
      </w:r>
      <w:r w:rsidR="00EB4E78">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31</w:t>
      </w:r>
      <w:r w:rsidR="00EB4E78">
        <w:rPr>
          <w:rFonts w:ascii="Times New Roman" w:hAnsi="Times New Roman" w:cs="Times New Roman"/>
          <w:sz w:val="28"/>
          <w:szCs w:val="28"/>
          <w:lang w:val="kk-KZ"/>
        </w:rPr>
        <w:t xml:space="preserve"> с</w:t>
      </w:r>
      <w:r w:rsidR="00C520FD" w:rsidRPr="00232030">
        <w:rPr>
          <w:rFonts w:ascii="Times New Roman" w:hAnsi="Times New Roman" w:cs="Times New Roman"/>
          <w:sz w:val="28"/>
          <w:szCs w:val="28"/>
          <w:lang w:val="kk-KZ"/>
        </w:rPr>
        <w:t>.</w:t>
      </w:r>
    </w:p>
    <w:p w:rsidR="00C520FD" w:rsidRPr="00232030" w:rsidRDefault="00C520FD" w:rsidP="005A2429">
      <w:pPr>
        <w:pStyle w:val="a3"/>
        <w:numPr>
          <w:ilvl w:val="0"/>
          <w:numId w:val="57"/>
        </w:numPr>
        <w:tabs>
          <w:tab w:val="left" w:pos="142"/>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232030">
        <w:rPr>
          <w:rFonts w:ascii="Times New Roman" w:hAnsi="Times New Roman" w:cs="Times New Roman"/>
          <w:sz w:val="28"/>
          <w:szCs w:val="28"/>
          <w:lang w:val="kk-KZ"/>
        </w:rPr>
        <w:t>Hunter I</w:t>
      </w:r>
      <w:r w:rsidR="00A96247">
        <w:rPr>
          <w:rFonts w:ascii="Times New Roman" w:hAnsi="Times New Roman" w:cs="Times New Roman"/>
          <w:sz w:val="28"/>
          <w:szCs w:val="28"/>
          <w:lang w:val="kk-KZ"/>
        </w:rPr>
        <w:t>.</w:t>
      </w:r>
      <w:r w:rsidRPr="00232030">
        <w:rPr>
          <w:rFonts w:ascii="Times New Roman" w:hAnsi="Times New Roman" w:cs="Times New Roman"/>
          <w:sz w:val="28"/>
          <w:szCs w:val="28"/>
          <w:lang w:val="kk-KZ"/>
        </w:rPr>
        <w:t>, Saunders J</w:t>
      </w:r>
      <w:r w:rsidR="00A96247">
        <w:rPr>
          <w:rFonts w:ascii="Times New Roman" w:hAnsi="Times New Roman" w:cs="Times New Roman"/>
          <w:sz w:val="28"/>
          <w:szCs w:val="28"/>
          <w:lang w:val="kk-KZ"/>
        </w:rPr>
        <w:t>.</w:t>
      </w:r>
      <w:r w:rsidR="00ED421C">
        <w:rPr>
          <w:rFonts w:ascii="Times New Roman" w:hAnsi="Times New Roman" w:cs="Times New Roman"/>
          <w:sz w:val="28"/>
          <w:szCs w:val="28"/>
          <w:lang w:val="kk-KZ"/>
        </w:rPr>
        <w:t xml:space="preserve"> Constance S.</w:t>
      </w:r>
      <w:r w:rsidRPr="00232030">
        <w:rPr>
          <w:rFonts w:ascii="Times New Roman" w:hAnsi="Times New Roman" w:cs="Times New Roman"/>
          <w:sz w:val="28"/>
          <w:szCs w:val="28"/>
          <w:lang w:val="kk-KZ"/>
        </w:rPr>
        <w:t xml:space="preserve"> Grower: Grower Publishing Limited, IAPO Top Global Outsourcing. </w:t>
      </w:r>
      <w:r w:rsidR="00F06FAD" w:rsidRPr="00E44069">
        <w:rPr>
          <w:rFonts w:ascii="Times New Roman" w:hAnsi="Times New Roman"/>
          <w:sz w:val="28"/>
          <w:szCs w:val="28"/>
          <w:lang w:val="kk-KZ"/>
        </w:rPr>
        <w:t>//</w:t>
      </w:r>
      <w:r w:rsidR="00DD29EE">
        <w:rPr>
          <w:rFonts w:ascii="Times New Roman" w:hAnsi="Times New Roman"/>
          <w:sz w:val="28"/>
          <w:szCs w:val="28"/>
          <w:lang w:val="en-US"/>
        </w:rPr>
        <w:t xml:space="preserve"> </w:t>
      </w:r>
      <w:r w:rsidRPr="00232030">
        <w:rPr>
          <w:rFonts w:ascii="Times New Roman" w:hAnsi="Times New Roman" w:cs="Times New Roman"/>
          <w:sz w:val="28"/>
          <w:szCs w:val="28"/>
          <w:lang w:val="kk-KZ"/>
        </w:rPr>
        <w:t xml:space="preserve">Human resources Business Partners, </w:t>
      </w:r>
      <w:r w:rsidR="00F06FAD" w:rsidRPr="00D06173">
        <w:rPr>
          <w:rFonts w:ascii="Times New Roman" w:hAnsi="Times New Roman" w:cs="Times New Roman"/>
          <w:sz w:val="28"/>
          <w:szCs w:val="28"/>
          <w:lang w:val="kk-KZ"/>
        </w:rPr>
        <w:t>–</w:t>
      </w:r>
      <w:r w:rsidR="00F06FAD">
        <w:rPr>
          <w:rFonts w:ascii="Times New Roman" w:hAnsi="Times New Roman" w:cs="Times New Roman"/>
          <w:sz w:val="28"/>
          <w:szCs w:val="28"/>
          <w:lang w:val="kk-KZ"/>
        </w:rPr>
        <w:t xml:space="preserve"> </w:t>
      </w:r>
      <w:r w:rsidRPr="00232030">
        <w:rPr>
          <w:rFonts w:ascii="Times New Roman" w:hAnsi="Times New Roman" w:cs="Times New Roman"/>
          <w:sz w:val="28"/>
          <w:szCs w:val="28"/>
          <w:lang w:val="kk-KZ"/>
        </w:rPr>
        <w:t>2008.</w:t>
      </w:r>
      <w:r w:rsidR="00F06FAD" w:rsidRPr="00F06FAD">
        <w:rPr>
          <w:rFonts w:ascii="Times New Roman" w:hAnsi="Times New Roman" w:cs="Times New Roman"/>
          <w:sz w:val="28"/>
          <w:szCs w:val="28"/>
          <w:lang w:val="kk-KZ"/>
        </w:rPr>
        <w:t xml:space="preserve"> </w:t>
      </w:r>
      <w:r w:rsidR="00F06FAD" w:rsidRPr="00D06173">
        <w:rPr>
          <w:rFonts w:ascii="Times New Roman" w:hAnsi="Times New Roman" w:cs="Times New Roman"/>
          <w:sz w:val="28"/>
          <w:szCs w:val="28"/>
          <w:lang w:val="kk-KZ"/>
        </w:rPr>
        <w:t>–</w:t>
      </w:r>
      <w:r w:rsidR="00F06FAD">
        <w:rPr>
          <w:rFonts w:ascii="Times New Roman" w:hAnsi="Times New Roman" w:cs="Times New Roman"/>
          <w:sz w:val="28"/>
          <w:szCs w:val="28"/>
          <w:lang w:val="kk-KZ"/>
        </w:rPr>
        <w:t xml:space="preserve"> №3. </w:t>
      </w:r>
      <w:r w:rsidR="00F06FAD">
        <w:rPr>
          <w:rFonts w:ascii="Times New Roman" w:hAnsi="Times New Roman" w:cs="Times New Roman"/>
          <w:sz w:val="28"/>
          <w:szCs w:val="28"/>
          <w:lang w:val="en-US"/>
        </w:rPr>
        <w:t>P 125-136.</w:t>
      </w:r>
    </w:p>
    <w:p w:rsidR="00C520FD" w:rsidRPr="000329F6" w:rsidRDefault="00AD6D15" w:rsidP="00AD6D15">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sidRPr="00DD29EE">
        <w:rPr>
          <w:rFonts w:ascii="Times New Roman" w:hAnsi="Times New Roman" w:cs="Times New Roman"/>
          <w:sz w:val="28"/>
          <w:szCs w:val="28"/>
          <w:lang w:val="kk-KZ"/>
        </w:rPr>
        <w:t xml:space="preserve"> </w:t>
      </w:r>
      <w:r w:rsidR="00DD29EE" w:rsidRPr="00DD29EE">
        <w:rPr>
          <w:rFonts w:ascii="Times New Roman" w:hAnsi="Times New Roman" w:cs="Times New Roman"/>
          <w:sz w:val="28"/>
          <w:szCs w:val="28"/>
          <w:lang w:val="kk-KZ"/>
        </w:rPr>
        <w:t xml:space="preserve"> </w:t>
      </w:r>
      <w:r w:rsidR="00C520FD" w:rsidRPr="00232030">
        <w:rPr>
          <w:rFonts w:ascii="Times New Roman" w:hAnsi="Times New Roman" w:cs="Times New Roman"/>
          <w:sz w:val="28"/>
          <w:szCs w:val="28"/>
          <w:lang w:val="kk-KZ"/>
        </w:rPr>
        <w:t xml:space="preserve">Борзунова О.А. Перекладываем работу на чужие плечи: договор аутсорсинга. </w:t>
      </w:r>
      <w:r w:rsidR="00DD29EE" w:rsidRPr="00E44069">
        <w:rPr>
          <w:rFonts w:ascii="Times New Roman" w:hAnsi="Times New Roman"/>
          <w:sz w:val="28"/>
          <w:szCs w:val="28"/>
          <w:lang w:val="kk-KZ"/>
        </w:rPr>
        <w:t>//</w:t>
      </w:r>
      <w:r w:rsidR="00DD29EE" w:rsidRPr="00DD29EE">
        <w:rPr>
          <w:rFonts w:ascii="Times New Roman" w:hAnsi="Times New Roman"/>
          <w:sz w:val="28"/>
          <w:szCs w:val="28"/>
          <w:lang w:val="kk-KZ"/>
        </w:rPr>
        <w:t xml:space="preserve"> </w:t>
      </w:r>
      <w:r w:rsidR="00C520FD" w:rsidRPr="00232030">
        <w:rPr>
          <w:rFonts w:ascii="Times New Roman" w:hAnsi="Times New Roman" w:cs="Times New Roman"/>
          <w:sz w:val="28"/>
          <w:szCs w:val="28"/>
          <w:lang w:val="kk-KZ"/>
        </w:rPr>
        <w:t xml:space="preserve">Кадровая служба и </w:t>
      </w:r>
      <w:r w:rsidR="00C520FD" w:rsidRPr="000329F6">
        <w:rPr>
          <w:rFonts w:ascii="Times New Roman" w:hAnsi="Times New Roman" w:cs="Times New Roman"/>
          <w:sz w:val="28"/>
          <w:szCs w:val="28"/>
          <w:lang w:val="kk-KZ"/>
        </w:rPr>
        <w:t xml:space="preserve">управление персоналом предприятия. </w:t>
      </w:r>
      <w:r w:rsidR="00DD29EE" w:rsidRPr="00D06173">
        <w:rPr>
          <w:rFonts w:ascii="Times New Roman" w:hAnsi="Times New Roman" w:cs="Times New Roman"/>
          <w:sz w:val="28"/>
          <w:szCs w:val="28"/>
          <w:lang w:val="kk-KZ"/>
        </w:rPr>
        <w:t>–</w:t>
      </w:r>
      <w:r w:rsidR="00DD29EE" w:rsidRPr="00DD29EE">
        <w:rPr>
          <w:rFonts w:ascii="Times New Roman" w:hAnsi="Times New Roman" w:cs="Times New Roman"/>
          <w:sz w:val="28"/>
          <w:szCs w:val="28"/>
          <w:lang w:val="kk-KZ"/>
        </w:rPr>
        <w:t xml:space="preserve"> </w:t>
      </w:r>
      <w:r w:rsidR="00DD29EE" w:rsidRPr="000329F6">
        <w:rPr>
          <w:rFonts w:ascii="Times New Roman" w:hAnsi="Times New Roman" w:cs="Times New Roman"/>
          <w:sz w:val="28"/>
          <w:szCs w:val="28"/>
          <w:lang w:val="kk-KZ"/>
        </w:rPr>
        <w:t>2009.</w:t>
      </w:r>
      <w:r w:rsidR="00DD29EE" w:rsidRPr="00D06173">
        <w:rPr>
          <w:rFonts w:ascii="Times New Roman" w:hAnsi="Times New Roman" w:cs="Times New Roman"/>
          <w:sz w:val="28"/>
          <w:szCs w:val="28"/>
          <w:lang w:val="kk-KZ"/>
        </w:rPr>
        <w:t>–</w:t>
      </w:r>
      <w:r w:rsidR="00DD29EE">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11,</w:t>
      </w:r>
      <w:r w:rsidR="00446882" w:rsidRPr="00446882">
        <w:rPr>
          <w:rFonts w:ascii="Times New Roman" w:hAnsi="Times New Roman" w:cs="Times New Roman"/>
          <w:sz w:val="28"/>
          <w:szCs w:val="28"/>
          <w:lang w:val="kk-KZ"/>
        </w:rPr>
        <w:t>https://delo-press.ru/journ</w:t>
      </w:r>
      <w:r w:rsidR="00446882">
        <w:rPr>
          <w:rFonts w:ascii="Times New Roman" w:hAnsi="Times New Roman" w:cs="Times New Roman"/>
          <w:sz w:val="28"/>
          <w:szCs w:val="28"/>
          <w:lang w:val="kk-KZ"/>
        </w:rPr>
        <w:t xml:space="preserve">als/staff/pravovoe-obespechenie </w:t>
      </w:r>
      <w:r w:rsidR="00446882" w:rsidRPr="00446882">
        <w:rPr>
          <w:rFonts w:ascii="Times New Roman" w:hAnsi="Times New Roman" w:cs="Times New Roman"/>
          <w:sz w:val="28"/>
          <w:szCs w:val="28"/>
          <w:lang w:val="kk-KZ"/>
        </w:rPr>
        <w:t>deyatelnosti/36183-perekladyvaem-rabotu-na-chuzhie-plechi-dogovor-autsorsinga/</w:t>
      </w:r>
      <w:r w:rsidR="00DD29EE" w:rsidRPr="00DD29EE">
        <w:rPr>
          <w:rFonts w:ascii="Times New Roman" w:hAnsi="Times New Roman" w:cs="Times New Roman"/>
          <w:sz w:val="28"/>
          <w:szCs w:val="28"/>
          <w:lang w:val="kk-KZ"/>
        </w:rPr>
        <w:t xml:space="preserve"> </w:t>
      </w:r>
      <w:r w:rsidR="000F630D">
        <w:rPr>
          <w:rFonts w:ascii="Times New Roman" w:hAnsi="Times New Roman" w:cs="Times New Roman"/>
          <w:sz w:val="28"/>
          <w:szCs w:val="28"/>
          <w:lang w:val="kk-KZ"/>
        </w:rPr>
        <w:t>9.09.2021</w:t>
      </w:r>
    </w:p>
    <w:p w:rsidR="00C520FD" w:rsidRPr="000329F6" w:rsidRDefault="006F54E3" w:rsidP="006F54E3">
      <w:pPr>
        <w:pStyle w:val="a3"/>
        <w:numPr>
          <w:ilvl w:val="0"/>
          <w:numId w:val="57"/>
        </w:numPr>
        <w:tabs>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83A98">
        <w:rPr>
          <w:rFonts w:ascii="Times New Roman" w:hAnsi="Times New Roman" w:cs="Times New Roman"/>
          <w:sz w:val="28"/>
          <w:szCs w:val="28"/>
          <w:lang w:val="kk-KZ"/>
        </w:rPr>
        <w:t>Алькарави Х.</w:t>
      </w:r>
      <w:r w:rsidR="00434C22">
        <w:rPr>
          <w:rFonts w:ascii="Times New Roman" w:hAnsi="Times New Roman" w:cs="Times New Roman"/>
          <w:sz w:val="28"/>
          <w:szCs w:val="28"/>
          <w:lang w:val="kk-KZ"/>
        </w:rPr>
        <w:t>Дж.В.</w:t>
      </w:r>
      <w:r w:rsidR="00F83A98">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Современная классификация аутсорсинга на предприятия</w:t>
      </w:r>
      <w:r w:rsidR="00C24EA0">
        <w:rPr>
          <w:rFonts w:ascii="Times New Roman" w:hAnsi="Times New Roman" w:cs="Times New Roman"/>
          <w:sz w:val="28"/>
          <w:szCs w:val="28"/>
          <w:lang w:val="kk-KZ"/>
        </w:rPr>
        <w:t xml:space="preserve"> </w:t>
      </w:r>
      <w:r w:rsidR="00C24EA0" w:rsidRPr="00E44069">
        <w:rPr>
          <w:rFonts w:ascii="Times New Roman" w:hAnsi="Times New Roman"/>
          <w:sz w:val="28"/>
          <w:szCs w:val="28"/>
          <w:lang w:val="kk-KZ"/>
        </w:rPr>
        <w:t>//</w:t>
      </w:r>
      <w:r w:rsidR="00C80B09">
        <w:rPr>
          <w:rFonts w:ascii="Times New Roman" w:hAnsi="Times New Roman"/>
          <w:sz w:val="28"/>
          <w:szCs w:val="28"/>
          <w:lang w:val="kk-KZ"/>
        </w:rPr>
        <w:t xml:space="preserve"> </w:t>
      </w:r>
      <w:r w:rsidR="00C520FD" w:rsidRPr="000329F6">
        <w:rPr>
          <w:rFonts w:ascii="Times New Roman" w:hAnsi="Times New Roman" w:cs="Times New Roman"/>
          <w:sz w:val="28"/>
          <w:szCs w:val="28"/>
          <w:lang w:val="kk-KZ"/>
        </w:rPr>
        <w:t>Вестник Челябинского государственного университета</w:t>
      </w:r>
      <w:r w:rsidR="00C24EA0">
        <w:rPr>
          <w:rFonts w:ascii="Times New Roman" w:hAnsi="Times New Roman" w:cs="Times New Roman"/>
          <w:sz w:val="28"/>
          <w:szCs w:val="28"/>
          <w:lang w:val="kk-KZ"/>
        </w:rPr>
        <w:t>.</w:t>
      </w:r>
      <w:r w:rsidR="00C24EA0" w:rsidRPr="00C24EA0">
        <w:rPr>
          <w:rFonts w:ascii="Times New Roman" w:hAnsi="Times New Roman" w:cs="Times New Roman"/>
          <w:sz w:val="28"/>
          <w:szCs w:val="28"/>
          <w:lang w:val="kk-KZ"/>
        </w:rPr>
        <w:t xml:space="preserve"> </w:t>
      </w:r>
      <w:r w:rsidR="00C24EA0" w:rsidRPr="000329F6">
        <w:rPr>
          <w:rFonts w:ascii="Times New Roman" w:hAnsi="Times New Roman" w:cs="Times New Roman"/>
          <w:sz w:val="28"/>
          <w:szCs w:val="28"/>
          <w:lang w:val="kk-KZ"/>
        </w:rPr>
        <w:t>–</w:t>
      </w:r>
      <w:r w:rsidR="00C24EA0">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2018</w:t>
      </w:r>
      <w:r w:rsidR="00C24EA0">
        <w:rPr>
          <w:rFonts w:ascii="Times New Roman" w:hAnsi="Times New Roman" w:cs="Times New Roman"/>
          <w:sz w:val="28"/>
          <w:szCs w:val="28"/>
          <w:lang w:val="kk-KZ"/>
        </w:rPr>
        <w:t>.</w:t>
      </w:r>
      <w:r w:rsidR="00C24EA0" w:rsidRPr="000329F6">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№3 (413) Экономические науки. Вып. 6. – С. 111-117.</w:t>
      </w:r>
    </w:p>
    <w:p w:rsidR="007E2099" w:rsidRDefault="004121DE" w:rsidP="004121DE">
      <w:pPr>
        <w:pStyle w:val="a3"/>
        <w:numPr>
          <w:ilvl w:val="0"/>
          <w:numId w:val="57"/>
        </w:numPr>
        <w:tabs>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53CA8" w:rsidRPr="00953CA8">
        <w:rPr>
          <w:rFonts w:ascii="Times New Roman" w:hAnsi="Times New Roman" w:cs="Times New Roman"/>
          <w:sz w:val="28"/>
          <w:szCs w:val="28"/>
          <w:lang w:val="kk-KZ"/>
        </w:rPr>
        <w:t xml:space="preserve">Ефимов С., Пешкова Т. Коник Н. </w:t>
      </w:r>
      <w:r w:rsidR="00C520FD" w:rsidRPr="00953CA8">
        <w:rPr>
          <w:rFonts w:ascii="Times New Roman" w:hAnsi="Times New Roman" w:cs="Times New Roman"/>
          <w:sz w:val="28"/>
          <w:szCs w:val="28"/>
          <w:lang w:val="kk-KZ"/>
        </w:rPr>
        <w:t xml:space="preserve"> Аутсорсинг.</w:t>
      </w:r>
      <w:r w:rsidR="00953CA8" w:rsidRPr="00953CA8">
        <w:rPr>
          <w:rFonts w:ascii="Times New Roman" w:hAnsi="Times New Roman" w:cs="Times New Roman"/>
          <w:sz w:val="28"/>
          <w:szCs w:val="28"/>
          <w:lang w:val="kk-KZ"/>
        </w:rPr>
        <w:t xml:space="preserve"> – Москва:Научная книга.</w:t>
      </w:r>
      <w:r w:rsidR="00C520FD" w:rsidRPr="00953CA8">
        <w:rPr>
          <w:rFonts w:ascii="Times New Roman" w:hAnsi="Times New Roman" w:cs="Times New Roman"/>
          <w:sz w:val="28"/>
          <w:szCs w:val="28"/>
          <w:lang w:val="kk-KZ"/>
        </w:rPr>
        <w:t xml:space="preserve"> </w:t>
      </w:r>
      <w:r w:rsidR="00953CA8" w:rsidRPr="00953CA8">
        <w:rPr>
          <w:rFonts w:ascii="Times New Roman" w:hAnsi="Times New Roman" w:cs="Times New Roman"/>
          <w:sz w:val="28"/>
          <w:szCs w:val="28"/>
          <w:lang w:val="kk-KZ"/>
        </w:rPr>
        <w:t>–</w:t>
      </w:r>
      <w:r w:rsidR="00C520FD" w:rsidRPr="00953CA8">
        <w:rPr>
          <w:rFonts w:ascii="Times New Roman" w:hAnsi="Times New Roman" w:cs="Times New Roman"/>
          <w:sz w:val="28"/>
          <w:szCs w:val="28"/>
          <w:lang w:val="kk-KZ"/>
        </w:rPr>
        <w:t>2018</w:t>
      </w:r>
      <w:r w:rsidR="007E2099" w:rsidRPr="00953CA8">
        <w:rPr>
          <w:rFonts w:ascii="Times New Roman" w:hAnsi="Times New Roman" w:cs="Times New Roman"/>
          <w:sz w:val="28"/>
          <w:szCs w:val="28"/>
          <w:lang w:val="kk-KZ"/>
        </w:rPr>
        <w:t>. –260</w:t>
      </w:r>
      <w:r w:rsidR="00953CA8" w:rsidRPr="00953CA8">
        <w:rPr>
          <w:rFonts w:ascii="Times New Roman" w:hAnsi="Times New Roman" w:cs="Times New Roman"/>
          <w:sz w:val="28"/>
          <w:szCs w:val="28"/>
          <w:lang w:val="kk-KZ"/>
        </w:rPr>
        <w:t xml:space="preserve"> с</w:t>
      </w:r>
      <w:r w:rsidR="007E2099" w:rsidRPr="00953CA8">
        <w:rPr>
          <w:rFonts w:ascii="Times New Roman" w:hAnsi="Times New Roman" w:cs="Times New Roman"/>
          <w:sz w:val="28"/>
          <w:szCs w:val="28"/>
          <w:lang w:val="kk-KZ"/>
        </w:rPr>
        <w:t>.</w:t>
      </w:r>
    </w:p>
    <w:p w:rsidR="00C520FD" w:rsidRPr="007E2099" w:rsidRDefault="00DE1DF8" w:rsidP="00DE1DF8">
      <w:pPr>
        <w:pStyle w:val="a3"/>
        <w:numPr>
          <w:ilvl w:val="0"/>
          <w:numId w:val="57"/>
        </w:numPr>
        <w:tabs>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7E2099">
        <w:rPr>
          <w:rFonts w:ascii="Times New Roman" w:hAnsi="Times New Roman" w:cs="Times New Roman"/>
          <w:sz w:val="28"/>
          <w:szCs w:val="28"/>
          <w:lang w:val="kk-KZ"/>
        </w:rPr>
        <w:t>Губарев Г.Ю. Сущность и особенности</w:t>
      </w:r>
      <w:r w:rsidR="00C80B09">
        <w:rPr>
          <w:rFonts w:ascii="Times New Roman" w:hAnsi="Times New Roman" w:cs="Times New Roman"/>
          <w:sz w:val="28"/>
          <w:szCs w:val="28"/>
          <w:lang w:val="kk-KZ"/>
        </w:rPr>
        <w:t xml:space="preserve"> аутсорсинга видов деятельности </w:t>
      </w:r>
      <w:r w:rsidR="00C80B09" w:rsidRPr="00E44069">
        <w:rPr>
          <w:rFonts w:ascii="Times New Roman" w:hAnsi="Times New Roman"/>
          <w:sz w:val="28"/>
          <w:szCs w:val="28"/>
          <w:lang w:val="kk-KZ"/>
        </w:rPr>
        <w:t>//</w:t>
      </w:r>
      <w:r w:rsidR="00C80B09">
        <w:rPr>
          <w:rFonts w:ascii="Times New Roman" w:hAnsi="Times New Roman" w:cs="Times New Roman"/>
          <w:sz w:val="28"/>
          <w:szCs w:val="28"/>
          <w:lang w:val="kk-KZ"/>
        </w:rPr>
        <w:t xml:space="preserve"> Наука и современность.</w:t>
      </w:r>
      <w:r w:rsidR="00C520FD" w:rsidRPr="007E2099">
        <w:rPr>
          <w:rFonts w:ascii="Times New Roman" w:hAnsi="Times New Roman" w:cs="Times New Roman"/>
          <w:sz w:val="28"/>
          <w:szCs w:val="28"/>
          <w:lang w:val="kk-KZ"/>
        </w:rPr>
        <w:t xml:space="preserve"> </w:t>
      </w:r>
      <w:r w:rsidR="00C80B09" w:rsidRPr="00C53994">
        <w:rPr>
          <w:rFonts w:ascii="Times New Roman" w:hAnsi="Times New Roman" w:cs="Times New Roman"/>
          <w:sz w:val="28"/>
          <w:szCs w:val="28"/>
          <w:lang w:val="kk-KZ"/>
        </w:rPr>
        <w:t xml:space="preserve">– </w:t>
      </w:r>
      <w:r w:rsidR="00C520FD" w:rsidRPr="007E2099">
        <w:rPr>
          <w:rFonts w:ascii="Times New Roman" w:hAnsi="Times New Roman" w:cs="Times New Roman"/>
          <w:sz w:val="28"/>
          <w:szCs w:val="28"/>
          <w:lang w:val="kk-KZ"/>
        </w:rPr>
        <w:t>2011. – С. 119-124.</w:t>
      </w:r>
    </w:p>
    <w:p w:rsidR="00C520FD" w:rsidRPr="000329F6" w:rsidRDefault="00D70B41" w:rsidP="00D70B41">
      <w:pPr>
        <w:pStyle w:val="a3"/>
        <w:numPr>
          <w:ilvl w:val="0"/>
          <w:numId w:val="57"/>
        </w:numPr>
        <w:tabs>
          <w:tab w:val="left" w:pos="284"/>
          <w:tab w:val="left" w:pos="426"/>
          <w:tab w:val="left" w:pos="993"/>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Алькарави</w:t>
      </w:r>
      <w:r w:rsidR="0086662F" w:rsidRPr="0086662F">
        <w:rPr>
          <w:rFonts w:ascii="Times New Roman" w:hAnsi="Times New Roman" w:cs="Times New Roman"/>
          <w:sz w:val="28"/>
          <w:szCs w:val="28"/>
          <w:lang w:val="kk-KZ"/>
        </w:rPr>
        <w:t xml:space="preserve"> </w:t>
      </w:r>
      <w:r w:rsidR="0086662F" w:rsidRPr="000329F6">
        <w:rPr>
          <w:rFonts w:ascii="Times New Roman" w:hAnsi="Times New Roman" w:cs="Times New Roman"/>
          <w:sz w:val="28"/>
          <w:szCs w:val="28"/>
          <w:lang w:val="kk-KZ"/>
        </w:rPr>
        <w:t>Х.Дж.В.</w:t>
      </w:r>
      <w:r w:rsidR="00C520FD" w:rsidRPr="000329F6">
        <w:rPr>
          <w:rFonts w:ascii="Times New Roman" w:hAnsi="Times New Roman" w:cs="Times New Roman"/>
          <w:sz w:val="28"/>
          <w:szCs w:val="28"/>
          <w:lang w:val="kk-KZ"/>
        </w:rPr>
        <w:t xml:space="preserve">  Современная классифика</w:t>
      </w:r>
      <w:r w:rsidR="00A403A2">
        <w:rPr>
          <w:rFonts w:ascii="Times New Roman" w:hAnsi="Times New Roman" w:cs="Times New Roman"/>
          <w:sz w:val="28"/>
          <w:szCs w:val="28"/>
          <w:lang w:val="kk-KZ"/>
        </w:rPr>
        <w:t xml:space="preserve">ция Аутсорсинга на предприятии </w:t>
      </w:r>
      <w:r w:rsidR="00A403A2" w:rsidRPr="00E44069">
        <w:rPr>
          <w:rFonts w:ascii="Times New Roman" w:hAnsi="Times New Roman"/>
          <w:sz w:val="28"/>
          <w:szCs w:val="28"/>
          <w:lang w:val="kk-KZ"/>
        </w:rPr>
        <w:t>//</w:t>
      </w:r>
      <w:r w:rsidR="00A403A2">
        <w:rPr>
          <w:rFonts w:ascii="Times New Roman" w:hAnsi="Times New Roman"/>
          <w:sz w:val="28"/>
          <w:szCs w:val="28"/>
          <w:lang w:val="kk-KZ"/>
        </w:rPr>
        <w:t xml:space="preserve"> </w:t>
      </w:r>
      <w:r w:rsidR="00C520FD" w:rsidRPr="000329F6">
        <w:rPr>
          <w:rFonts w:ascii="Times New Roman" w:hAnsi="Times New Roman" w:cs="Times New Roman"/>
          <w:sz w:val="28"/>
          <w:szCs w:val="28"/>
          <w:lang w:val="kk-KZ"/>
        </w:rPr>
        <w:t>Вестник Челябенского государственного университета</w:t>
      </w:r>
      <w:r w:rsidR="001B7658">
        <w:rPr>
          <w:rFonts w:ascii="Times New Roman" w:hAnsi="Times New Roman" w:cs="Times New Roman"/>
          <w:sz w:val="28"/>
          <w:szCs w:val="28"/>
          <w:lang w:val="kk-KZ"/>
        </w:rPr>
        <w:t>.</w:t>
      </w:r>
      <w:r w:rsidR="001B7658" w:rsidRPr="001B7658">
        <w:rPr>
          <w:rFonts w:ascii="Times New Roman" w:hAnsi="Times New Roman" w:cs="Times New Roman"/>
          <w:sz w:val="28"/>
          <w:szCs w:val="28"/>
          <w:lang w:val="kk-KZ"/>
        </w:rPr>
        <w:t xml:space="preserve"> </w:t>
      </w:r>
      <w:r w:rsidR="001B7658" w:rsidRPr="00C53994">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2018</w:t>
      </w:r>
      <w:r w:rsidR="001B7658">
        <w:rPr>
          <w:rFonts w:ascii="Times New Roman" w:hAnsi="Times New Roman" w:cs="Times New Roman"/>
          <w:sz w:val="28"/>
          <w:szCs w:val="28"/>
          <w:lang w:val="kk-KZ"/>
        </w:rPr>
        <w:t>.</w:t>
      </w:r>
      <w:r w:rsidR="001B7658" w:rsidRPr="00C53994">
        <w:rPr>
          <w:rFonts w:ascii="Times New Roman" w:hAnsi="Times New Roman" w:cs="Times New Roman"/>
          <w:sz w:val="28"/>
          <w:szCs w:val="28"/>
          <w:lang w:val="kk-KZ"/>
        </w:rPr>
        <w:t>–</w:t>
      </w:r>
      <w:r w:rsidR="001B7658">
        <w:rPr>
          <w:rFonts w:ascii="Times New Roman" w:hAnsi="Times New Roman" w:cs="Times New Roman"/>
          <w:sz w:val="28"/>
          <w:szCs w:val="28"/>
          <w:lang w:val="kk-KZ"/>
        </w:rPr>
        <w:t xml:space="preserve"> №3.</w:t>
      </w:r>
      <w:r w:rsidR="00C520FD" w:rsidRPr="000329F6">
        <w:rPr>
          <w:rFonts w:ascii="Times New Roman" w:hAnsi="Times New Roman" w:cs="Times New Roman"/>
          <w:sz w:val="28"/>
          <w:szCs w:val="28"/>
          <w:lang w:val="kk-KZ"/>
        </w:rPr>
        <w:t xml:space="preserve"> </w:t>
      </w:r>
      <w:r w:rsidR="001B7658" w:rsidRPr="00C53994">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С. 111-117</w:t>
      </w:r>
      <w:r w:rsidR="00602D02">
        <w:rPr>
          <w:rFonts w:ascii="Times New Roman" w:hAnsi="Times New Roman" w:cs="Times New Roman"/>
          <w:sz w:val="28"/>
          <w:szCs w:val="28"/>
          <w:lang w:val="kk-KZ"/>
        </w:rPr>
        <w:t>.</w:t>
      </w:r>
    </w:p>
    <w:p w:rsidR="00C520FD" w:rsidRPr="000329F6" w:rsidRDefault="00902BF6" w:rsidP="00902BF6">
      <w:pPr>
        <w:pStyle w:val="a3"/>
        <w:numPr>
          <w:ilvl w:val="0"/>
          <w:numId w:val="57"/>
        </w:numPr>
        <w:tabs>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Gabriel Giertl, Marek Potkany, Vilos Gedjos. Evaluationjf Outsourcing Efficiency Through Costs For Its Use. </w:t>
      </w:r>
      <w:r w:rsidR="002B350C" w:rsidRPr="00E44069">
        <w:rPr>
          <w:rFonts w:ascii="Times New Roman" w:hAnsi="Times New Roman"/>
          <w:sz w:val="28"/>
          <w:szCs w:val="28"/>
          <w:lang w:val="kk-KZ"/>
        </w:rPr>
        <w:t>//</w:t>
      </w:r>
      <w:r w:rsidR="002B350C">
        <w:rPr>
          <w:rFonts w:ascii="Times New Roman" w:hAnsi="Times New Roman"/>
          <w:sz w:val="28"/>
          <w:szCs w:val="28"/>
          <w:lang w:val="kk-KZ"/>
        </w:rPr>
        <w:t xml:space="preserve"> </w:t>
      </w:r>
      <w:r w:rsidR="00C520FD" w:rsidRPr="000329F6">
        <w:rPr>
          <w:rFonts w:ascii="Times New Roman" w:hAnsi="Times New Roman" w:cs="Times New Roman"/>
          <w:sz w:val="28"/>
          <w:szCs w:val="28"/>
          <w:lang w:val="kk-KZ"/>
        </w:rPr>
        <w:t>Procedia Economics and Finance</w:t>
      </w:r>
      <w:r w:rsidR="00E643CC">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w:t>
      </w:r>
      <w:r w:rsidR="00E643CC" w:rsidRPr="00C53994">
        <w:rPr>
          <w:rFonts w:ascii="Times New Roman" w:hAnsi="Times New Roman" w:cs="Times New Roman"/>
          <w:sz w:val="28"/>
          <w:szCs w:val="28"/>
          <w:lang w:val="kk-KZ"/>
        </w:rPr>
        <w:t>–</w:t>
      </w:r>
      <w:r w:rsidR="00E643CC">
        <w:rPr>
          <w:rFonts w:ascii="Times New Roman" w:hAnsi="Times New Roman" w:cs="Times New Roman"/>
          <w:sz w:val="28"/>
          <w:szCs w:val="28"/>
          <w:lang w:val="kk-KZ"/>
        </w:rPr>
        <w:t xml:space="preserve"> 2015.</w:t>
      </w:r>
      <w:r w:rsidR="00E643CC" w:rsidRPr="00C53994">
        <w:rPr>
          <w:rFonts w:ascii="Times New Roman" w:hAnsi="Times New Roman" w:cs="Times New Roman"/>
          <w:sz w:val="28"/>
          <w:szCs w:val="28"/>
          <w:lang w:val="kk-KZ"/>
        </w:rPr>
        <w:t>–</w:t>
      </w:r>
      <w:r w:rsidR="00E643CC" w:rsidRPr="00E643CC">
        <w:rPr>
          <w:rFonts w:ascii="Times New Roman" w:hAnsi="Times New Roman" w:cs="Times New Roman"/>
          <w:sz w:val="28"/>
          <w:szCs w:val="28"/>
          <w:lang w:val="kk-KZ"/>
        </w:rPr>
        <w:t xml:space="preserve"> </w:t>
      </w:r>
      <w:r w:rsidR="00E643CC">
        <w:rPr>
          <w:rFonts w:ascii="Times New Roman" w:hAnsi="Times New Roman" w:cs="Times New Roman"/>
          <w:sz w:val="28"/>
          <w:szCs w:val="28"/>
          <w:lang w:val="kk-KZ"/>
        </w:rPr>
        <w:t>№26.</w:t>
      </w:r>
      <w:r w:rsidR="00C520FD" w:rsidRPr="000329F6">
        <w:rPr>
          <w:rFonts w:ascii="Times New Roman" w:hAnsi="Times New Roman" w:cs="Times New Roman"/>
          <w:sz w:val="28"/>
          <w:szCs w:val="28"/>
          <w:lang w:val="kk-KZ"/>
        </w:rPr>
        <w:t xml:space="preserve"> </w:t>
      </w:r>
      <w:r w:rsidR="00E643CC" w:rsidRPr="00C53994">
        <w:rPr>
          <w:rFonts w:ascii="Times New Roman" w:hAnsi="Times New Roman" w:cs="Times New Roman"/>
          <w:sz w:val="28"/>
          <w:szCs w:val="28"/>
          <w:lang w:val="kk-KZ"/>
        </w:rPr>
        <w:t>–</w:t>
      </w:r>
      <w:r w:rsidR="00E643CC">
        <w:rPr>
          <w:rFonts w:ascii="Times New Roman" w:hAnsi="Times New Roman" w:cs="Times New Roman"/>
          <w:sz w:val="28"/>
          <w:szCs w:val="28"/>
          <w:lang w:val="kk-KZ"/>
        </w:rPr>
        <w:t xml:space="preserve"> </w:t>
      </w:r>
      <w:r w:rsidR="00E643CC">
        <w:rPr>
          <w:rFonts w:ascii="Times New Roman" w:hAnsi="Times New Roman" w:cs="Times New Roman"/>
          <w:sz w:val="28"/>
          <w:szCs w:val="28"/>
          <w:lang w:val="en-US"/>
        </w:rPr>
        <w:t>P</w:t>
      </w:r>
      <w:r w:rsidR="00E643CC">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1080-1085.</w:t>
      </w:r>
    </w:p>
    <w:p w:rsidR="00C520FD" w:rsidRPr="000329F6" w:rsidRDefault="00BD63CB" w:rsidP="00BD63CB">
      <w:pPr>
        <w:pStyle w:val="a3"/>
        <w:numPr>
          <w:ilvl w:val="0"/>
          <w:numId w:val="57"/>
        </w:numPr>
        <w:tabs>
          <w:tab w:val="left" w:pos="284"/>
          <w:tab w:val="left" w:pos="426"/>
          <w:tab w:val="left" w:pos="709"/>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170B3">
        <w:rPr>
          <w:rFonts w:ascii="Times New Roman" w:hAnsi="Times New Roman" w:cs="Times New Roman"/>
          <w:sz w:val="28"/>
          <w:szCs w:val="28"/>
          <w:lang w:val="kk-KZ"/>
        </w:rPr>
        <w:t>Воронкина Д.В.</w:t>
      </w:r>
      <w:r w:rsidR="00C520FD" w:rsidRPr="000329F6">
        <w:rPr>
          <w:rFonts w:ascii="Times New Roman" w:hAnsi="Times New Roman" w:cs="Times New Roman"/>
          <w:sz w:val="28"/>
          <w:szCs w:val="28"/>
          <w:lang w:val="kk-KZ"/>
        </w:rPr>
        <w:t xml:space="preserve"> Экономическая сущность аутсорсинга и возможности его использован</w:t>
      </w:r>
      <w:r w:rsidR="00B24391">
        <w:rPr>
          <w:rFonts w:ascii="Times New Roman" w:hAnsi="Times New Roman" w:cs="Times New Roman"/>
          <w:sz w:val="28"/>
          <w:szCs w:val="28"/>
          <w:lang w:val="kk-KZ"/>
        </w:rPr>
        <w:t xml:space="preserve">ия в хозяйственной деятельности </w:t>
      </w:r>
      <w:r w:rsidR="00B24391" w:rsidRPr="00E44069">
        <w:rPr>
          <w:rFonts w:ascii="Times New Roman" w:hAnsi="Times New Roman"/>
          <w:sz w:val="28"/>
          <w:szCs w:val="28"/>
          <w:lang w:val="kk-KZ"/>
        </w:rPr>
        <w:t>//</w:t>
      </w:r>
      <w:r w:rsidR="00C520FD" w:rsidRPr="000329F6">
        <w:rPr>
          <w:rFonts w:ascii="Times New Roman" w:hAnsi="Times New Roman" w:cs="Times New Roman"/>
          <w:sz w:val="28"/>
          <w:szCs w:val="28"/>
          <w:lang w:val="kk-KZ"/>
        </w:rPr>
        <w:t xml:space="preserve"> известия Тульского Государственного университета.Эко</w:t>
      </w:r>
      <w:r w:rsidR="00B24391">
        <w:rPr>
          <w:rFonts w:ascii="Times New Roman" w:hAnsi="Times New Roman" w:cs="Times New Roman"/>
          <w:sz w:val="28"/>
          <w:szCs w:val="28"/>
          <w:lang w:val="kk-KZ"/>
        </w:rPr>
        <w:t xml:space="preserve">номические и Юридические науки. </w:t>
      </w:r>
      <w:r w:rsidR="00B24391" w:rsidRPr="000329F6">
        <w:rPr>
          <w:rFonts w:ascii="Times New Roman" w:hAnsi="Times New Roman" w:cs="Times New Roman"/>
          <w:sz w:val="28"/>
          <w:szCs w:val="28"/>
          <w:lang w:val="kk-KZ"/>
        </w:rPr>
        <w:t>–</w:t>
      </w:r>
      <w:r w:rsidR="00B24391">
        <w:rPr>
          <w:rFonts w:ascii="Times New Roman" w:hAnsi="Times New Roman" w:cs="Times New Roman"/>
          <w:sz w:val="28"/>
          <w:szCs w:val="28"/>
          <w:lang w:val="kk-KZ"/>
        </w:rPr>
        <w:t xml:space="preserve"> </w:t>
      </w:r>
      <w:r w:rsidR="00B24391" w:rsidRPr="000329F6">
        <w:rPr>
          <w:rFonts w:ascii="Times New Roman" w:hAnsi="Times New Roman" w:cs="Times New Roman"/>
          <w:sz w:val="28"/>
          <w:szCs w:val="28"/>
          <w:lang w:val="kk-KZ"/>
        </w:rPr>
        <w:t>2011. –</w:t>
      </w:r>
      <w:r w:rsidR="00C520FD" w:rsidRPr="000329F6">
        <w:rPr>
          <w:rFonts w:ascii="Times New Roman" w:hAnsi="Times New Roman" w:cs="Times New Roman"/>
          <w:sz w:val="28"/>
          <w:szCs w:val="28"/>
          <w:lang w:val="kk-KZ"/>
        </w:rPr>
        <w:t>№3-2</w:t>
      </w:r>
      <w:r w:rsidR="00B24391">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  С. 94-102.</w:t>
      </w:r>
      <w:r w:rsidR="00B24391">
        <w:rPr>
          <w:rFonts w:ascii="Times New Roman" w:hAnsi="Times New Roman" w:cs="Times New Roman"/>
          <w:sz w:val="28"/>
          <w:szCs w:val="28"/>
          <w:lang w:val="kk-KZ"/>
        </w:rPr>
        <w:t xml:space="preserve"> </w:t>
      </w:r>
    </w:p>
    <w:p w:rsidR="00C520FD" w:rsidRPr="000329F6" w:rsidRDefault="0094320F" w:rsidP="0094320F">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Lankford W.M</w:t>
      </w:r>
      <w:r w:rsidR="00F974B6">
        <w:rPr>
          <w:rFonts w:ascii="Times New Roman" w:hAnsi="Times New Roman" w:cs="Times New Roman"/>
          <w:sz w:val="28"/>
          <w:szCs w:val="28"/>
          <w:lang w:val="kk-KZ"/>
        </w:rPr>
        <w:t xml:space="preserve">., Parsa F. Outsourcing Primer </w:t>
      </w:r>
      <w:r w:rsidR="00F974B6" w:rsidRPr="00E44069">
        <w:rPr>
          <w:rFonts w:ascii="Times New Roman" w:hAnsi="Times New Roman"/>
          <w:sz w:val="28"/>
          <w:szCs w:val="28"/>
          <w:lang w:val="kk-KZ"/>
        </w:rPr>
        <w:t>//</w:t>
      </w:r>
      <w:r w:rsidR="00F974B6">
        <w:rPr>
          <w:rFonts w:ascii="Times New Roman" w:hAnsi="Times New Roman"/>
          <w:sz w:val="28"/>
          <w:szCs w:val="28"/>
          <w:lang w:val="kk-KZ"/>
        </w:rPr>
        <w:t xml:space="preserve"> </w:t>
      </w:r>
      <w:r w:rsidR="00C520FD" w:rsidRPr="000329F6">
        <w:rPr>
          <w:rFonts w:ascii="Times New Roman" w:hAnsi="Times New Roman" w:cs="Times New Roman"/>
          <w:sz w:val="28"/>
          <w:szCs w:val="28"/>
          <w:lang w:val="kk-KZ"/>
        </w:rPr>
        <w:t>Management Decision</w:t>
      </w:r>
      <w:r w:rsidR="00F37546">
        <w:rPr>
          <w:rFonts w:ascii="Times New Roman" w:hAnsi="Times New Roman" w:cs="Times New Roman"/>
          <w:sz w:val="28"/>
          <w:szCs w:val="28"/>
          <w:lang w:val="kk-KZ"/>
        </w:rPr>
        <w:t>.</w:t>
      </w:r>
      <w:r w:rsidR="00F37546" w:rsidRPr="00F37546">
        <w:rPr>
          <w:rFonts w:ascii="Times New Roman" w:hAnsi="Times New Roman" w:cs="Times New Roman"/>
          <w:sz w:val="28"/>
          <w:szCs w:val="28"/>
          <w:lang w:val="kk-KZ"/>
        </w:rPr>
        <w:t xml:space="preserve"> </w:t>
      </w:r>
      <w:r w:rsidR="00F37546" w:rsidRPr="000329F6">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w:t>
      </w:r>
      <w:r w:rsidR="00F37546">
        <w:rPr>
          <w:rFonts w:ascii="Times New Roman" w:hAnsi="Times New Roman" w:cs="Times New Roman"/>
          <w:sz w:val="28"/>
          <w:szCs w:val="28"/>
          <w:lang w:val="kk-KZ"/>
        </w:rPr>
        <w:t>1999.</w:t>
      </w:r>
      <w:r w:rsidR="00F37546" w:rsidRPr="000329F6">
        <w:rPr>
          <w:rFonts w:ascii="Times New Roman" w:hAnsi="Times New Roman" w:cs="Times New Roman"/>
          <w:sz w:val="28"/>
          <w:szCs w:val="28"/>
          <w:lang w:val="kk-KZ"/>
        </w:rPr>
        <w:t>–</w:t>
      </w:r>
      <w:r w:rsidR="00C520FD" w:rsidRPr="00B24391">
        <w:rPr>
          <w:rFonts w:ascii="Times New Roman" w:hAnsi="Times New Roman" w:cs="Times New Roman"/>
          <w:sz w:val="28"/>
          <w:szCs w:val="28"/>
          <w:lang w:val="kk-KZ"/>
        </w:rPr>
        <w:t xml:space="preserve">Vol. </w:t>
      </w:r>
      <w:r w:rsidR="00C520FD" w:rsidRPr="000329F6">
        <w:rPr>
          <w:rFonts w:ascii="Times New Roman" w:hAnsi="Times New Roman" w:cs="Times New Roman"/>
          <w:sz w:val="28"/>
          <w:szCs w:val="28"/>
          <w:lang w:val="kk-KZ"/>
        </w:rPr>
        <w:t>37</w:t>
      </w:r>
      <w:r w:rsidR="00703964">
        <w:rPr>
          <w:rFonts w:ascii="Times New Roman" w:hAnsi="Times New Roman" w:cs="Times New Roman"/>
          <w:sz w:val="28"/>
          <w:szCs w:val="28"/>
          <w:lang w:val="kk-KZ"/>
        </w:rPr>
        <w:t xml:space="preserve">, No.4. </w:t>
      </w:r>
      <w:r w:rsidR="00703964" w:rsidRPr="000329F6">
        <w:rPr>
          <w:rFonts w:ascii="Times New Roman" w:hAnsi="Times New Roman" w:cs="Times New Roman"/>
          <w:sz w:val="28"/>
          <w:szCs w:val="28"/>
          <w:lang w:val="kk-KZ"/>
        </w:rPr>
        <w:t>–</w:t>
      </w:r>
      <w:r w:rsidR="00703964">
        <w:rPr>
          <w:rFonts w:ascii="Times New Roman" w:hAnsi="Times New Roman" w:cs="Times New Roman"/>
          <w:sz w:val="28"/>
          <w:szCs w:val="28"/>
          <w:lang w:val="en-US"/>
        </w:rPr>
        <w:t>P</w:t>
      </w:r>
      <w:r w:rsidR="00C520FD" w:rsidRPr="00B24391">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310-316.</w:t>
      </w:r>
    </w:p>
    <w:p w:rsidR="00C520FD" w:rsidRPr="000329F6" w:rsidRDefault="00013159" w:rsidP="00013159">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Fan Y. Strategic outsourcing: evidence from British companies. </w:t>
      </w:r>
      <w:r w:rsidR="00904EA4" w:rsidRPr="00904EA4">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Ma</w:t>
      </w:r>
      <w:r w:rsidR="00904EA4">
        <w:rPr>
          <w:rFonts w:ascii="Times New Roman" w:hAnsi="Times New Roman" w:cs="Times New Roman"/>
          <w:sz w:val="28"/>
          <w:szCs w:val="28"/>
          <w:lang w:val="kk-KZ"/>
        </w:rPr>
        <w:t>rketing Intelligence &amp; Planning.</w:t>
      </w:r>
      <w:r w:rsidR="00C520FD" w:rsidRPr="000329F6">
        <w:rPr>
          <w:rFonts w:ascii="Times New Roman" w:hAnsi="Times New Roman" w:cs="Times New Roman"/>
          <w:sz w:val="28"/>
          <w:szCs w:val="28"/>
          <w:lang w:val="kk-KZ"/>
        </w:rPr>
        <w:t xml:space="preserve"> </w:t>
      </w:r>
      <w:r w:rsidR="00904EA4" w:rsidRPr="000329F6">
        <w:rPr>
          <w:rFonts w:ascii="Times New Roman" w:hAnsi="Times New Roman" w:cs="Times New Roman"/>
          <w:sz w:val="28"/>
          <w:szCs w:val="28"/>
          <w:lang w:val="kk-KZ"/>
        </w:rPr>
        <w:t>–</w:t>
      </w:r>
      <w:r w:rsidR="00904EA4">
        <w:rPr>
          <w:rFonts w:ascii="Times New Roman" w:hAnsi="Times New Roman" w:cs="Times New Roman"/>
          <w:sz w:val="28"/>
          <w:szCs w:val="28"/>
          <w:lang w:val="kk-KZ"/>
        </w:rPr>
        <w:t xml:space="preserve"> 2000.</w:t>
      </w:r>
      <w:r w:rsidR="00904EA4" w:rsidRPr="00904EA4">
        <w:rPr>
          <w:rFonts w:ascii="Times New Roman" w:hAnsi="Times New Roman" w:cs="Times New Roman"/>
          <w:sz w:val="28"/>
          <w:szCs w:val="28"/>
          <w:lang w:val="kk-KZ"/>
        </w:rPr>
        <w:t xml:space="preserve"> </w:t>
      </w:r>
      <w:r w:rsidR="00904EA4" w:rsidRPr="000329F6">
        <w:rPr>
          <w:rFonts w:ascii="Times New Roman" w:hAnsi="Times New Roman" w:cs="Times New Roman"/>
          <w:sz w:val="28"/>
          <w:szCs w:val="28"/>
          <w:lang w:val="kk-KZ"/>
        </w:rPr>
        <w:t>–</w:t>
      </w:r>
      <w:r w:rsidR="007766B8">
        <w:rPr>
          <w:rFonts w:ascii="Times New Roman" w:hAnsi="Times New Roman" w:cs="Times New Roman"/>
          <w:sz w:val="28"/>
          <w:szCs w:val="28"/>
          <w:lang w:val="kk-KZ"/>
        </w:rPr>
        <w:t xml:space="preserve"> </w:t>
      </w:r>
      <w:r w:rsidR="00904EA4">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1</w:t>
      </w:r>
      <w:r w:rsidR="007766B8">
        <w:rPr>
          <w:rFonts w:ascii="Times New Roman" w:hAnsi="Times New Roman" w:cs="Times New Roman"/>
          <w:sz w:val="28"/>
          <w:szCs w:val="28"/>
          <w:lang w:val="kk-KZ"/>
        </w:rPr>
        <w:t xml:space="preserve">8(4). </w:t>
      </w:r>
      <w:r w:rsidR="007766B8" w:rsidRPr="000329F6">
        <w:rPr>
          <w:rFonts w:ascii="Times New Roman" w:hAnsi="Times New Roman" w:cs="Times New Roman"/>
          <w:sz w:val="28"/>
          <w:szCs w:val="28"/>
          <w:lang w:val="kk-KZ"/>
        </w:rPr>
        <w:t>–</w:t>
      </w:r>
      <w:r w:rsidR="007766B8">
        <w:rPr>
          <w:rFonts w:ascii="Times New Roman" w:hAnsi="Times New Roman" w:cs="Times New Roman"/>
          <w:sz w:val="28"/>
          <w:szCs w:val="28"/>
          <w:lang w:val="kk-KZ"/>
        </w:rPr>
        <w:t xml:space="preserve"> </w:t>
      </w:r>
      <w:r w:rsidR="007766B8">
        <w:rPr>
          <w:rFonts w:ascii="Times New Roman" w:hAnsi="Times New Roman" w:cs="Times New Roman"/>
          <w:sz w:val="28"/>
          <w:szCs w:val="28"/>
          <w:lang w:val="en-US"/>
        </w:rPr>
        <w:t>P</w:t>
      </w:r>
      <w:r w:rsidR="007766B8">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213-219.</w:t>
      </w:r>
    </w:p>
    <w:p w:rsidR="00C520FD" w:rsidRPr="000329F6" w:rsidRDefault="0032323E" w:rsidP="0032323E">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Kremic T., Tukel O. &amp; Rom W.O. Outsourcing decision support: a survey of benefi</w:t>
      </w:r>
      <w:r w:rsidR="00D54E29">
        <w:rPr>
          <w:rFonts w:ascii="Times New Roman" w:hAnsi="Times New Roman" w:cs="Times New Roman"/>
          <w:sz w:val="28"/>
          <w:szCs w:val="28"/>
          <w:lang w:val="kk-KZ"/>
        </w:rPr>
        <w:t>ts, risks, and decision factors</w:t>
      </w:r>
      <w:r w:rsidR="00C520FD" w:rsidRPr="000329F6">
        <w:rPr>
          <w:rFonts w:ascii="Times New Roman" w:hAnsi="Times New Roman" w:cs="Times New Roman"/>
          <w:sz w:val="28"/>
          <w:szCs w:val="28"/>
          <w:lang w:val="kk-KZ"/>
        </w:rPr>
        <w:t xml:space="preserve"> </w:t>
      </w:r>
      <w:r w:rsidR="00D54E29" w:rsidRPr="00904EA4">
        <w:rPr>
          <w:rFonts w:ascii="Times New Roman" w:hAnsi="Times New Roman" w:cs="Times New Roman"/>
          <w:sz w:val="28"/>
          <w:szCs w:val="28"/>
          <w:lang w:val="kk-KZ"/>
        </w:rPr>
        <w:t>//</w:t>
      </w:r>
      <w:r w:rsidR="00D54E29">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Supply Chain Manag</w:t>
      </w:r>
      <w:r w:rsidR="00D54E29">
        <w:rPr>
          <w:rFonts w:ascii="Times New Roman" w:hAnsi="Times New Roman" w:cs="Times New Roman"/>
          <w:sz w:val="28"/>
          <w:szCs w:val="28"/>
          <w:lang w:val="kk-KZ"/>
        </w:rPr>
        <w:t xml:space="preserve">ement:An International journal. </w:t>
      </w:r>
      <w:r w:rsidR="00D54E29" w:rsidRPr="000329F6">
        <w:rPr>
          <w:rFonts w:ascii="Times New Roman" w:hAnsi="Times New Roman" w:cs="Times New Roman"/>
          <w:sz w:val="28"/>
          <w:szCs w:val="28"/>
          <w:lang w:val="kk-KZ"/>
        </w:rPr>
        <w:t>–</w:t>
      </w:r>
      <w:r w:rsidR="00717BBB">
        <w:rPr>
          <w:rFonts w:ascii="Times New Roman" w:hAnsi="Times New Roman" w:cs="Times New Roman"/>
          <w:sz w:val="28"/>
          <w:szCs w:val="28"/>
          <w:lang w:val="en-US"/>
        </w:rPr>
        <w:t xml:space="preserve"> </w:t>
      </w:r>
      <w:r w:rsidR="00D54E29" w:rsidRPr="000329F6">
        <w:rPr>
          <w:rFonts w:ascii="Times New Roman" w:hAnsi="Times New Roman" w:cs="Times New Roman"/>
          <w:sz w:val="28"/>
          <w:szCs w:val="28"/>
          <w:lang w:val="kk-KZ"/>
        </w:rPr>
        <w:t>2006.</w:t>
      </w:r>
      <w:r w:rsidR="00D54E29" w:rsidRPr="00D54E29">
        <w:rPr>
          <w:rFonts w:ascii="Times New Roman" w:hAnsi="Times New Roman" w:cs="Times New Roman"/>
          <w:sz w:val="28"/>
          <w:szCs w:val="28"/>
          <w:lang w:val="kk-KZ"/>
        </w:rPr>
        <w:t xml:space="preserve"> </w:t>
      </w:r>
      <w:r w:rsidR="00D54E29" w:rsidRPr="000329F6">
        <w:rPr>
          <w:rFonts w:ascii="Times New Roman" w:hAnsi="Times New Roman" w:cs="Times New Roman"/>
          <w:sz w:val="28"/>
          <w:szCs w:val="28"/>
          <w:lang w:val="kk-KZ"/>
        </w:rPr>
        <w:t>–</w:t>
      </w:r>
      <w:r w:rsidR="00D54E29">
        <w:rPr>
          <w:rFonts w:ascii="Times New Roman" w:hAnsi="Times New Roman" w:cs="Times New Roman"/>
          <w:sz w:val="28"/>
          <w:szCs w:val="28"/>
          <w:lang w:val="kk-KZ"/>
        </w:rPr>
        <w:t xml:space="preserve"> </w:t>
      </w:r>
      <w:r w:rsidR="005E6031">
        <w:rPr>
          <w:rFonts w:ascii="Times New Roman" w:hAnsi="Times New Roman" w:cs="Times New Roman"/>
          <w:sz w:val="28"/>
          <w:szCs w:val="28"/>
          <w:lang w:val="kk-KZ"/>
        </w:rPr>
        <w:t xml:space="preserve">№11(6). </w:t>
      </w:r>
      <w:r w:rsidR="005E6031" w:rsidRPr="000329F6">
        <w:rPr>
          <w:rFonts w:ascii="Times New Roman" w:hAnsi="Times New Roman" w:cs="Times New Roman"/>
          <w:sz w:val="28"/>
          <w:szCs w:val="28"/>
          <w:lang w:val="kk-KZ"/>
        </w:rPr>
        <w:t>–</w:t>
      </w:r>
      <w:r w:rsidR="005E6031">
        <w:rPr>
          <w:rFonts w:ascii="Times New Roman" w:hAnsi="Times New Roman" w:cs="Times New Roman"/>
          <w:sz w:val="28"/>
          <w:szCs w:val="28"/>
          <w:lang w:val="en-US"/>
        </w:rPr>
        <w:t>P</w:t>
      </w:r>
      <w:r w:rsidR="005E6031">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467-482.</w:t>
      </w:r>
    </w:p>
    <w:p w:rsidR="00C520FD" w:rsidRPr="000329F6" w:rsidRDefault="0032323E" w:rsidP="0032323E">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Fritsch U., Gorg H. Outsourcing, Importing and Innovation: Evidence from Firm level data for Emerging Economies</w:t>
      </w:r>
      <w:r>
        <w:rPr>
          <w:rFonts w:ascii="Times New Roman" w:hAnsi="Times New Roman" w:cs="Times New Roman"/>
          <w:sz w:val="28"/>
          <w:szCs w:val="28"/>
          <w:lang w:val="kk-KZ"/>
        </w:rPr>
        <w:t xml:space="preserve"> </w:t>
      </w:r>
      <w:r w:rsidRPr="00904EA4">
        <w:rPr>
          <w:rFonts w:ascii="Times New Roman" w:hAnsi="Times New Roman" w:cs="Times New Roman"/>
          <w:sz w:val="28"/>
          <w:szCs w:val="28"/>
          <w:lang w:val="kk-KZ"/>
        </w:rPr>
        <w:t>//</w:t>
      </w:r>
      <w:r w:rsidR="00717BBB">
        <w:rPr>
          <w:rFonts w:ascii="Times New Roman" w:hAnsi="Times New Roman" w:cs="Times New Roman"/>
          <w:sz w:val="28"/>
          <w:szCs w:val="28"/>
          <w:lang w:val="kk-KZ"/>
        </w:rPr>
        <w:t xml:space="preserve"> </w:t>
      </w:r>
      <w:r w:rsidR="00717BBB">
        <w:rPr>
          <w:rFonts w:ascii="Times New Roman" w:hAnsi="Times New Roman" w:cs="Times New Roman"/>
          <w:sz w:val="28"/>
          <w:szCs w:val="28"/>
          <w:lang w:val="en-US"/>
        </w:rPr>
        <w:t xml:space="preserve">Review of International </w:t>
      </w:r>
      <w:r w:rsidR="00717BBB" w:rsidRPr="000329F6">
        <w:rPr>
          <w:rFonts w:ascii="Times New Roman" w:hAnsi="Times New Roman" w:cs="Times New Roman"/>
          <w:sz w:val="28"/>
          <w:szCs w:val="28"/>
          <w:lang w:val="kk-KZ"/>
        </w:rPr>
        <w:t>Economies</w:t>
      </w:r>
      <w:r w:rsidR="00C520FD" w:rsidRPr="000329F6">
        <w:rPr>
          <w:rFonts w:ascii="Times New Roman" w:hAnsi="Times New Roman" w:cs="Times New Roman"/>
          <w:sz w:val="28"/>
          <w:szCs w:val="28"/>
          <w:lang w:val="kk-KZ"/>
        </w:rPr>
        <w:t>.</w:t>
      </w:r>
      <w:r w:rsidR="00717BBB" w:rsidRPr="00717BBB">
        <w:rPr>
          <w:rFonts w:ascii="Times New Roman" w:hAnsi="Times New Roman" w:cs="Times New Roman"/>
          <w:sz w:val="28"/>
          <w:szCs w:val="28"/>
          <w:lang w:val="kk-KZ"/>
        </w:rPr>
        <w:t xml:space="preserve"> </w:t>
      </w:r>
      <w:r w:rsidR="00717BBB" w:rsidRPr="000329F6">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2015.</w:t>
      </w:r>
      <w:r w:rsidR="00717BBB" w:rsidRPr="00717BBB">
        <w:rPr>
          <w:rFonts w:ascii="Times New Roman" w:hAnsi="Times New Roman" w:cs="Times New Roman"/>
          <w:sz w:val="28"/>
          <w:szCs w:val="28"/>
          <w:lang w:val="kk-KZ"/>
        </w:rPr>
        <w:t xml:space="preserve"> </w:t>
      </w:r>
      <w:r w:rsidR="00717BBB" w:rsidRPr="000329F6">
        <w:rPr>
          <w:rFonts w:ascii="Times New Roman" w:hAnsi="Times New Roman" w:cs="Times New Roman"/>
          <w:sz w:val="28"/>
          <w:szCs w:val="28"/>
          <w:lang w:val="kk-KZ"/>
        </w:rPr>
        <w:t>–</w:t>
      </w:r>
      <w:r w:rsidR="00717BBB">
        <w:rPr>
          <w:rFonts w:ascii="Times New Roman" w:hAnsi="Times New Roman" w:cs="Times New Roman"/>
          <w:sz w:val="28"/>
          <w:szCs w:val="28"/>
          <w:lang w:val="en-US"/>
        </w:rPr>
        <w:t>Vol.23</w:t>
      </w:r>
      <w:r w:rsidR="00FB3F87">
        <w:rPr>
          <w:rFonts w:ascii="Times New Roman" w:hAnsi="Times New Roman" w:cs="Times New Roman"/>
          <w:sz w:val="28"/>
          <w:szCs w:val="28"/>
          <w:lang w:val="kk-KZ"/>
        </w:rPr>
        <w:t>,</w:t>
      </w:r>
      <w:r w:rsidR="00717BBB">
        <w:rPr>
          <w:rFonts w:ascii="Times New Roman" w:hAnsi="Times New Roman" w:cs="Times New Roman"/>
          <w:sz w:val="28"/>
          <w:szCs w:val="28"/>
          <w:lang w:val="en-US"/>
        </w:rPr>
        <w:t xml:space="preserve"> </w:t>
      </w:r>
      <w:r w:rsidR="00717BBB">
        <w:rPr>
          <w:rFonts w:ascii="Times New Roman" w:hAnsi="Times New Roman" w:cs="Times New Roman"/>
          <w:sz w:val="28"/>
          <w:szCs w:val="28"/>
          <w:lang w:val="kk-KZ"/>
        </w:rPr>
        <w:t>№ 4</w:t>
      </w:r>
      <w:r w:rsidR="0045458F">
        <w:rPr>
          <w:rFonts w:ascii="Times New Roman" w:hAnsi="Times New Roman" w:cs="Times New Roman"/>
          <w:sz w:val="28"/>
          <w:szCs w:val="28"/>
          <w:lang w:val="kk-KZ"/>
        </w:rPr>
        <w:t xml:space="preserve"> </w:t>
      </w:r>
      <w:r w:rsidR="00717BBB" w:rsidRPr="000329F6">
        <w:rPr>
          <w:rFonts w:ascii="Times New Roman" w:hAnsi="Times New Roman" w:cs="Times New Roman"/>
          <w:sz w:val="28"/>
          <w:szCs w:val="28"/>
          <w:lang w:val="kk-KZ"/>
        </w:rPr>
        <w:t>–</w:t>
      </w:r>
      <w:r w:rsidR="00717BBB">
        <w:rPr>
          <w:rFonts w:ascii="Times New Roman" w:hAnsi="Times New Roman" w:cs="Times New Roman"/>
          <w:sz w:val="28"/>
          <w:szCs w:val="28"/>
          <w:lang w:val="kk-KZ"/>
        </w:rPr>
        <w:t xml:space="preserve"> </w:t>
      </w:r>
      <w:r w:rsidR="0045458F">
        <w:rPr>
          <w:rFonts w:ascii="Times New Roman" w:hAnsi="Times New Roman" w:cs="Times New Roman"/>
          <w:sz w:val="28"/>
          <w:szCs w:val="28"/>
          <w:lang w:val="en-US"/>
        </w:rPr>
        <w:t>P.</w:t>
      </w:r>
      <w:r w:rsidR="0045458F">
        <w:rPr>
          <w:rFonts w:ascii="Times New Roman" w:hAnsi="Times New Roman" w:cs="Times New Roman"/>
          <w:sz w:val="28"/>
          <w:szCs w:val="28"/>
          <w:lang w:val="kk-KZ"/>
        </w:rPr>
        <w:t xml:space="preserve"> 687-714.</w:t>
      </w:r>
    </w:p>
    <w:p w:rsidR="00C520FD" w:rsidRPr="000329F6" w:rsidRDefault="00AB422D" w:rsidP="00AB422D">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Gonzalez R., Gasco J., Llopis J. Information systems managers view about outsourcing in Spain.</w:t>
      </w:r>
      <w:r w:rsidR="00CF2D5A" w:rsidRPr="00CF2D5A">
        <w:rPr>
          <w:rFonts w:ascii="Times New Roman" w:hAnsi="Times New Roman" w:cs="Times New Roman"/>
          <w:sz w:val="28"/>
          <w:szCs w:val="28"/>
          <w:lang w:val="kk-KZ"/>
        </w:rPr>
        <w:t xml:space="preserve"> </w:t>
      </w:r>
      <w:r w:rsidR="00CF2D5A" w:rsidRPr="00904EA4">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Information </w:t>
      </w:r>
      <w:r w:rsidR="00706E56">
        <w:rPr>
          <w:rFonts w:ascii="Times New Roman" w:hAnsi="Times New Roman" w:cs="Times New Roman"/>
          <w:sz w:val="28"/>
          <w:szCs w:val="28"/>
          <w:lang w:val="kk-KZ"/>
        </w:rPr>
        <w:t xml:space="preserve">Management &amp; Camputer Security </w:t>
      </w:r>
      <w:r w:rsidR="00706E56" w:rsidRPr="000329F6">
        <w:rPr>
          <w:rFonts w:ascii="Times New Roman" w:hAnsi="Times New Roman" w:cs="Times New Roman"/>
          <w:sz w:val="28"/>
          <w:szCs w:val="28"/>
          <w:lang w:val="kk-KZ"/>
        </w:rPr>
        <w:t>–</w:t>
      </w:r>
      <w:r w:rsidR="00706E56">
        <w:rPr>
          <w:rFonts w:ascii="Times New Roman" w:hAnsi="Times New Roman" w:cs="Times New Roman"/>
          <w:sz w:val="28"/>
          <w:szCs w:val="28"/>
          <w:lang w:val="kk-KZ"/>
        </w:rPr>
        <w:t xml:space="preserve"> </w:t>
      </w:r>
      <w:r w:rsidR="00CF2D5A" w:rsidRPr="000329F6">
        <w:rPr>
          <w:rFonts w:ascii="Times New Roman" w:hAnsi="Times New Roman" w:cs="Times New Roman"/>
          <w:sz w:val="28"/>
          <w:szCs w:val="28"/>
          <w:lang w:val="kk-KZ"/>
        </w:rPr>
        <w:t>2006.</w:t>
      </w:r>
      <w:r w:rsidR="00706E56" w:rsidRPr="00706E56">
        <w:rPr>
          <w:rFonts w:ascii="Times New Roman" w:hAnsi="Times New Roman" w:cs="Times New Roman"/>
          <w:sz w:val="28"/>
          <w:szCs w:val="28"/>
          <w:lang w:val="kk-KZ"/>
        </w:rPr>
        <w:t xml:space="preserve"> </w:t>
      </w:r>
      <w:r w:rsidR="00706E56" w:rsidRPr="000329F6">
        <w:rPr>
          <w:rFonts w:ascii="Times New Roman" w:hAnsi="Times New Roman" w:cs="Times New Roman"/>
          <w:sz w:val="28"/>
          <w:szCs w:val="28"/>
          <w:lang w:val="kk-KZ"/>
        </w:rPr>
        <w:t>–</w:t>
      </w:r>
      <w:r w:rsidR="00706E56">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14 (4) </w:t>
      </w:r>
      <w:r w:rsidR="0044390D" w:rsidRPr="000329F6">
        <w:rPr>
          <w:rFonts w:ascii="Times New Roman" w:hAnsi="Times New Roman" w:cs="Times New Roman"/>
          <w:sz w:val="28"/>
          <w:szCs w:val="28"/>
          <w:lang w:val="kk-KZ"/>
        </w:rPr>
        <w:t>–</w:t>
      </w:r>
      <w:r w:rsidR="0044390D">
        <w:rPr>
          <w:rFonts w:ascii="Times New Roman" w:hAnsi="Times New Roman" w:cs="Times New Roman"/>
          <w:sz w:val="28"/>
          <w:szCs w:val="28"/>
          <w:lang w:val="kk-KZ"/>
        </w:rPr>
        <w:t xml:space="preserve"> </w:t>
      </w:r>
      <w:r w:rsidR="0044390D">
        <w:rPr>
          <w:rFonts w:ascii="Times New Roman" w:hAnsi="Times New Roman" w:cs="Times New Roman"/>
          <w:sz w:val="28"/>
          <w:szCs w:val="28"/>
          <w:lang w:val="en-US"/>
        </w:rPr>
        <w:t>P.</w:t>
      </w:r>
      <w:r w:rsidR="0044390D">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312-32.</w:t>
      </w:r>
    </w:p>
    <w:p w:rsidR="00C520FD" w:rsidRPr="00CC571F" w:rsidRDefault="00A879DB" w:rsidP="00A879DB">
      <w:pPr>
        <w:pStyle w:val="a3"/>
        <w:numPr>
          <w:ilvl w:val="0"/>
          <w:numId w:val="57"/>
        </w:numPr>
        <w:tabs>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C571F" w:rsidRPr="00CC571F">
        <w:rPr>
          <w:rFonts w:ascii="Times New Roman" w:hAnsi="Times New Roman" w:cs="Times New Roman"/>
          <w:sz w:val="28"/>
          <w:szCs w:val="28"/>
          <w:lang w:val="kk-KZ"/>
        </w:rPr>
        <w:t xml:space="preserve">Македонский С.Н., </w:t>
      </w:r>
      <w:r w:rsidR="00C520FD" w:rsidRPr="00CC571F">
        <w:rPr>
          <w:rFonts w:ascii="Times New Roman" w:hAnsi="Times New Roman" w:cs="Times New Roman"/>
          <w:sz w:val="28"/>
          <w:szCs w:val="28"/>
          <w:lang w:val="kk-KZ"/>
        </w:rPr>
        <w:t xml:space="preserve">Ефросинин Ю.Е., Аутсорсинг в стратегии современного бизнеса. </w:t>
      </w:r>
      <w:r w:rsidR="00A51F80" w:rsidRPr="00904EA4">
        <w:rPr>
          <w:rFonts w:ascii="Times New Roman" w:hAnsi="Times New Roman" w:cs="Times New Roman"/>
          <w:sz w:val="28"/>
          <w:szCs w:val="28"/>
          <w:lang w:val="kk-KZ"/>
        </w:rPr>
        <w:t>//</w:t>
      </w:r>
      <w:r w:rsidR="00C520FD" w:rsidRPr="00CC571F">
        <w:rPr>
          <w:rFonts w:ascii="Times New Roman" w:hAnsi="Times New Roman" w:cs="Times New Roman"/>
          <w:sz w:val="28"/>
          <w:szCs w:val="28"/>
          <w:lang w:val="kk-KZ"/>
        </w:rPr>
        <w:t>Лучшие практики успеш</w:t>
      </w:r>
      <w:r w:rsidR="00CC571F" w:rsidRPr="00CC571F">
        <w:rPr>
          <w:rFonts w:ascii="Times New Roman" w:hAnsi="Times New Roman" w:cs="Times New Roman"/>
          <w:sz w:val="28"/>
          <w:szCs w:val="28"/>
          <w:lang w:val="kk-KZ"/>
        </w:rPr>
        <w:t>ной работы с поставщиками услуг. СПб.:</w:t>
      </w:r>
      <w:r w:rsidR="00A51F80">
        <w:rPr>
          <w:rFonts w:ascii="Times New Roman" w:hAnsi="Times New Roman" w:cs="Times New Roman"/>
          <w:sz w:val="28"/>
          <w:szCs w:val="28"/>
          <w:lang w:val="kk-KZ"/>
        </w:rPr>
        <w:t xml:space="preserve">Питер. Питер. </w:t>
      </w:r>
      <w:r w:rsidR="00A51F80" w:rsidRPr="00CC571F">
        <w:rPr>
          <w:rFonts w:ascii="Times New Roman" w:hAnsi="Times New Roman" w:cs="Times New Roman"/>
          <w:sz w:val="28"/>
          <w:szCs w:val="28"/>
          <w:lang w:val="kk-KZ"/>
        </w:rPr>
        <w:t>–</w:t>
      </w:r>
      <w:r w:rsidR="00C520FD" w:rsidRPr="00CC571F">
        <w:rPr>
          <w:rFonts w:ascii="Times New Roman" w:hAnsi="Times New Roman" w:cs="Times New Roman"/>
          <w:sz w:val="28"/>
          <w:szCs w:val="28"/>
          <w:lang w:val="kk-KZ"/>
        </w:rPr>
        <w:t xml:space="preserve"> 2019 г.</w:t>
      </w:r>
      <w:r w:rsidR="00CC571F" w:rsidRPr="00CC571F">
        <w:rPr>
          <w:rFonts w:ascii="Times New Roman" w:hAnsi="Times New Roman" w:cs="Times New Roman"/>
          <w:sz w:val="28"/>
          <w:szCs w:val="28"/>
          <w:lang w:val="kk-KZ"/>
        </w:rPr>
        <w:t xml:space="preserve"> – С.352.</w:t>
      </w:r>
      <w:r w:rsidR="00A51F80">
        <w:rPr>
          <w:rFonts w:ascii="Times New Roman" w:hAnsi="Times New Roman" w:cs="Times New Roman"/>
          <w:sz w:val="28"/>
          <w:szCs w:val="28"/>
          <w:lang w:val="kk-KZ"/>
        </w:rPr>
        <w:t xml:space="preserve">  </w:t>
      </w:r>
    </w:p>
    <w:p w:rsidR="00C520FD" w:rsidRPr="000329F6" w:rsidRDefault="00211BDF" w:rsidP="00211BDF">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Outsourcing decision – motives, risks and decision factors Juha Hietalahti, Suvi Kuoppala </w:t>
      </w:r>
      <w:r w:rsidR="00CE24B0" w:rsidRPr="00CC571F">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2009</w:t>
      </w:r>
      <w:r w:rsidR="00C72A0D">
        <w:rPr>
          <w:rFonts w:ascii="Times New Roman" w:hAnsi="Times New Roman" w:cs="Times New Roman"/>
          <w:sz w:val="28"/>
          <w:szCs w:val="28"/>
          <w:lang w:val="kk-KZ"/>
        </w:rPr>
        <w:t xml:space="preserve">. </w:t>
      </w:r>
      <w:r w:rsidR="00CE24B0" w:rsidRPr="00CC571F">
        <w:rPr>
          <w:rFonts w:ascii="Times New Roman" w:hAnsi="Times New Roman" w:cs="Times New Roman"/>
          <w:sz w:val="28"/>
          <w:szCs w:val="28"/>
          <w:lang w:val="kk-KZ"/>
        </w:rPr>
        <w:t>–</w:t>
      </w:r>
      <w:r w:rsidR="00CE24B0">
        <w:rPr>
          <w:rFonts w:ascii="Times New Roman" w:hAnsi="Times New Roman" w:cs="Times New Roman"/>
          <w:sz w:val="28"/>
          <w:szCs w:val="28"/>
          <w:lang w:val="kk-KZ"/>
        </w:rPr>
        <w:t xml:space="preserve"> </w:t>
      </w:r>
      <w:r w:rsidR="00C72A0D">
        <w:rPr>
          <w:rFonts w:ascii="Times New Roman" w:hAnsi="Times New Roman" w:cs="Times New Roman"/>
          <w:sz w:val="28"/>
          <w:szCs w:val="28"/>
          <w:lang w:val="kk-KZ"/>
        </w:rPr>
        <w:t>Р.</w:t>
      </w:r>
      <w:r w:rsidR="00C520FD" w:rsidRPr="000329F6">
        <w:rPr>
          <w:rFonts w:ascii="Times New Roman" w:hAnsi="Times New Roman" w:cs="Times New Roman"/>
          <w:sz w:val="28"/>
          <w:szCs w:val="28"/>
          <w:lang w:val="kk-KZ"/>
        </w:rPr>
        <w:t>50.</w:t>
      </w:r>
    </w:p>
    <w:p w:rsidR="00C520FD" w:rsidRPr="000329F6" w:rsidRDefault="00C97952" w:rsidP="00C97952">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30BD">
        <w:rPr>
          <w:rFonts w:ascii="Times New Roman" w:hAnsi="Times New Roman" w:cs="Times New Roman"/>
          <w:sz w:val="28"/>
          <w:szCs w:val="28"/>
          <w:lang w:val="kk-KZ"/>
        </w:rPr>
        <w:t xml:space="preserve">Bojan Krstic, Ernad Kahrovic, </w:t>
      </w:r>
      <w:r w:rsidR="00C520FD" w:rsidRPr="000329F6">
        <w:rPr>
          <w:rFonts w:ascii="Times New Roman" w:hAnsi="Times New Roman" w:cs="Times New Roman"/>
          <w:sz w:val="28"/>
          <w:szCs w:val="28"/>
          <w:lang w:val="kk-KZ"/>
        </w:rPr>
        <w:t xml:space="preserve">Business process outsourcing as a tool for improving enterprise efficiency, </w:t>
      </w:r>
      <w:hyperlink r:id="rId96" w:history="1">
        <w:r w:rsidR="00C445B7" w:rsidRPr="00C445B7">
          <w:rPr>
            <w:rFonts w:ascii="Times New Roman" w:hAnsi="Times New Roman" w:cs="Times New Roman"/>
            <w:iCs/>
            <w:sz w:val="28"/>
            <w:szCs w:val="28"/>
            <w:shd w:val="clear" w:color="auto" w:fill="FFFFFF"/>
            <w:lang w:val="en-US"/>
          </w:rPr>
          <w:t>Journal for Economic Theory and Practice and Social Issues</w:t>
        </w:r>
      </w:hyperlink>
      <w:r w:rsidR="00C445B7">
        <w:rPr>
          <w:rFonts w:ascii="Times New Roman" w:hAnsi="Times New Roman" w:cs="Times New Roman"/>
          <w:color w:val="000000"/>
          <w:sz w:val="28"/>
          <w:szCs w:val="28"/>
          <w:shd w:val="clear" w:color="auto" w:fill="FFFFFF"/>
          <w:lang w:val="en-US"/>
        </w:rPr>
        <w:t xml:space="preserve">. </w:t>
      </w:r>
      <w:r w:rsidR="00C445B7" w:rsidRPr="00CC571F">
        <w:rPr>
          <w:rFonts w:ascii="Times New Roman" w:hAnsi="Times New Roman" w:cs="Times New Roman"/>
          <w:sz w:val="28"/>
          <w:szCs w:val="28"/>
          <w:lang w:val="kk-KZ"/>
        </w:rPr>
        <w:t>–</w:t>
      </w:r>
      <w:r w:rsidR="00C445B7">
        <w:rPr>
          <w:rFonts w:ascii="Times New Roman" w:hAnsi="Times New Roman" w:cs="Times New Roman"/>
          <w:sz w:val="28"/>
          <w:szCs w:val="28"/>
          <w:lang w:val="kk-KZ"/>
        </w:rPr>
        <w:t xml:space="preserve"> </w:t>
      </w:r>
      <w:r w:rsidR="00C445B7" w:rsidRPr="000329F6">
        <w:rPr>
          <w:rFonts w:ascii="Times New Roman" w:hAnsi="Times New Roman" w:cs="Times New Roman"/>
          <w:sz w:val="28"/>
          <w:szCs w:val="28"/>
          <w:lang w:val="kk-KZ"/>
        </w:rPr>
        <w:t>2015</w:t>
      </w:r>
      <w:r w:rsidR="00C445B7">
        <w:rPr>
          <w:rFonts w:ascii="Times New Roman" w:hAnsi="Times New Roman" w:cs="Times New Roman"/>
          <w:sz w:val="28"/>
          <w:szCs w:val="28"/>
          <w:lang w:val="kk-KZ"/>
        </w:rPr>
        <w:t>.</w:t>
      </w:r>
      <w:r w:rsidR="00C445B7" w:rsidRPr="00C445B7">
        <w:rPr>
          <w:rFonts w:ascii="Times New Roman" w:hAnsi="Times New Roman" w:cs="Times New Roman"/>
          <w:sz w:val="28"/>
          <w:szCs w:val="28"/>
          <w:lang w:val="kk-KZ"/>
        </w:rPr>
        <w:t xml:space="preserve"> </w:t>
      </w:r>
      <w:r w:rsidR="00C445B7" w:rsidRPr="00CC571F">
        <w:rPr>
          <w:rFonts w:ascii="Times New Roman" w:hAnsi="Times New Roman" w:cs="Times New Roman"/>
          <w:sz w:val="28"/>
          <w:szCs w:val="28"/>
          <w:lang w:val="kk-KZ"/>
        </w:rPr>
        <w:t>–</w:t>
      </w:r>
      <w:r w:rsidR="00C445B7">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Vol</w:t>
      </w:r>
      <w:r w:rsidR="00C445B7">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61, №3 </w:t>
      </w:r>
      <w:r w:rsidR="00FB3DDD" w:rsidRPr="00CC571F">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P</w:t>
      </w:r>
      <w:r w:rsidR="00FB3DDD">
        <w:rPr>
          <w:rFonts w:ascii="Times New Roman" w:hAnsi="Times New Roman" w:cs="Times New Roman"/>
          <w:sz w:val="28"/>
          <w:szCs w:val="28"/>
          <w:lang w:val="kk-KZ"/>
        </w:rPr>
        <w:t>. 3</w:t>
      </w:r>
      <w:r w:rsidR="00C520FD" w:rsidRPr="000329F6">
        <w:rPr>
          <w:rFonts w:ascii="Times New Roman" w:hAnsi="Times New Roman" w:cs="Times New Roman"/>
          <w:sz w:val="28"/>
          <w:szCs w:val="28"/>
          <w:lang w:val="kk-KZ"/>
        </w:rPr>
        <w:t>-41.</w:t>
      </w:r>
    </w:p>
    <w:p w:rsidR="00C520FD" w:rsidRPr="000329F6" w:rsidRDefault="00A63948" w:rsidP="00A63948">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17FC4">
        <w:rPr>
          <w:rFonts w:ascii="Times New Roman" w:hAnsi="Times New Roman" w:cs="Times New Roman"/>
          <w:sz w:val="28"/>
          <w:szCs w:val="28"/>
          <w:lang w:val="kk-KZ"/>
        </w:rPr>
        <w:t>Christoffer Martinson,</w:t>
      </w:r>
      <w:r w:rsidR="00C520FD" w:rsidRPr="000329F6">
        <w:rPr>
          <w:rFonts w:ascii="Times New Roman" w:hAnsi="Times New Roman" w:cs="Times New Roman"/>
          <w:sz w:val="28"/>
          <w:szCs w:val="28"/>
          <w:lang w:val="kk-KZ"/>
        </w:rPr>
        <w:t xml:space="preserve"> Content analysis of Underlying outsourcing motives. </w:t>
      </w:r>
      <w:r w:rsidR="0001223D" w:rsidRPr="00CC571F">
        <w:rPr>
          <w:rFonts w:ascii="Times New Roman" w:hAnsi="Times New Roman" w:cs="Times New Roman"/>
          <w:sz w:val="28"/>
          <w:szCs w:val="28"/>
          <w:lang w:val="kk-KZ"/>
        </w:rPr>
        <w:t>–</w:t>
      </w:r>
      <w:r w:rsidR="0001223D">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2010</w:t>
      </w:r>
      <w:r w:rsidR="0001223D">
        <w:rPr>
          <w:rFonts w:ascii="Times New Roman" w:hAnsi="Times New Roman" w:cs="Times New Roman"/>
          <w:sz w:val="28"/>
          <w:szCs w:val="28"/>
          <w:lang w:val="kk-KZ"/>
        </w:rPr>
        <w:t xml:space="preserve">. </w:t>
      </w:r>
      <w:r w:rsidR="0001223D" w:rsidRPr="00CC571F">
        <w:rPr>
          <w:rFonts w:ascii="Times New Roman" w:hAnsi="Times New Roman" w:cs="Times New Roman"/>
          <w:sz w:val="28"/>
          <w:szCs w:val="28"/>
          <w:lang w:val="kk-KZ"/>
        </w:rPr>
        <w:t>–</w:t>
      </w:r>
      <w:r w:rsidR="0001223D">
        <w:rPr>
          <w:rFonts w:ascii="Times New Roman" w:hAnsi="Times New Roman" w:cs="Times New Roman"/>
          <w:sz w:val="28"/>
          <w:szCs w:val="28"/>
          <w:lang w:val="kk-KZ"/>
        </w:rPr>
        <w:t xml:space="preserve"> </w:t>
      </w:r>
      <w:r w:rsidR="0001223D">
        <w:rPr>
          <w:rFonts w:ascii="Times New Roman" w:hAnsi="Times New Roman" w:cs="Times New Roman"/>
          <w:sz w:val="28"/>
          <w:szCs w:val="28"/>
          <w:lang w:val="en-US"/>
        </w:rPr>
        <w:t>P</w:t>
      </w:r>
      <w:r w:rsidR="0001223D">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30.</w:t>
      </w:r>
    </w:p>
    <w:p w:rsidR="00C520FD" w:rsidRPr="000329F6" w:rsidRDefault="00112651" w:rsidP="00112651">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614B9">
        <w:rPr>
          <w:rFonts w:ascii="Times New Roman" w:hAnsi="Times New Roman" w:cs="Times New Roman"/>
          <w:sz w:val="28"/>
          <w:szCs w:val="28"/>
          <w:lang w:val="kk-KZ"/>
        </w:rPr>
        <w:t xml:space="preserve">Самсонов М.И., Алтунина Ю.О. </w:t>
      </w:r>
      <w:r w:rsidR="00C520FD" w:rsidRPr="000329F6">
        <w:rPr>
          <w:rFonts w:ascii="Times New Roman" w:hAnsi="Times New Roman" w:cs="Times New Roman"/>
          <w:sz w:val="28"/>
          <w:szCs w:val="28"/>
          <w:lang w:val="kk-KZ"/>
        </w:rPr>
        <w:t>Аутсорсинг как инструмент повышение эффективности управления фирмой</w:t>
      </w:r>
      <w:r w:rsidR="009614B9">
        <w:rPr>
          <w:rFonts w:ascii="Times New Roman" w:hAnsi="Times New Roman" w:cs="Times New Roman"/>
          <w:sz w:val="28"/>
          <w:szCs w:val="28"/>
          <w:lang w:val="kk-KZ"/>
        </w:rPr>
        <w:t xml:space="preserve"> </w:t>
      </w:r>
      <w:r w:rsidR="009614B9" w:rsidRPr="00904EA4">
        <w:rPr>
          <w:rFonts w:ascii="Times New Roman" w:hAnsi="Times New Roman" w:cs="Times New Roman"/>
          <w:sz w:val="28"/>
          <w:szCs w:val="28"/>
          <w:lang w:val="kk-KZ"/>
        </w:rPr>
        <w:t>//</w:t>
      </w:r>
      <w:r w:rsidR="009614B9">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Вестник Московского государственного университета</w:t>
      </w:r>
      <w:r w:rsidR="009614B9">
        <w:rPr>
          <w:rFonts w:ascii="Times New Roman" w:hAnsi="Times New Roman" w:cs="Times New Roman"/>
          <w:sz w:val="28"/>
          <w:szCs w:val="28"/>
          <w:lang w:val="kk-KZ"/>
        </w:rPr>
        <w:t xml:space="preserve"> </w:t>
      </w:r>
      <w:r w:rsidR="009614B9" w:rsidRPr="00CC571F">
        <w:rPr>
          <w:rFonts w:ascii="Times New Roman" w:hAnsi="Times New Roman" w:cs="Times New Roman"/>
          <w:sz w:val="28"/>
          <w:szCs w:val="28"/>
          <w:lang w:val="kk-KZ"/>
        </w:rPr>
        <w:t>–</w:t>
      </w:r>
      <w:r w:rsidR="009614B9">
        <w:rPr>
          <w:rFonts w:ascii="Times New Roman" w:hAnsi="Times New Roman" w:cs="Times New Roman"/>
          <w:sz w:val="28"/>
          <w:szCs w:val="28"/>
          <w:lang w:val="kk-KZ"/>
        </w:rPr>
        <w:t xml:space="preserve"> </w:t>
      </w:r>
      <w:r w:rsidR="009614B9" w:rsidRPr="000329F6">
        <w:rPr>
          <w:rFonts w:ascii="Times New Roman" w:hAnsi="Times New Roman" w:cs="Times New Roman"/>
          <w:sz w:val="28"/>
          <w:szCs w:val="28"/>
          <w:lang w:val="kk-KZ"/>
        </w:rPr>
        <w:t>2015</w:t>
      </w:r>
      <w:r w:rsidR="009614B9">
        <w:rPr>
          <w:rFonts w:ascii="Times New Roman" w:hAnsi="Times New Roman" w:cs="Times New Roman"/>
          <w:sz w:val="28"/>
          <w:szCs w:val="28"/>
          <w:lang w:val="kk-KZ"/>
        </w:rPr>
        <w:t>.</w:t>
      </w:r>
      <w:r w:rsidR="009614B9" w:rsidRPr="00C445B7">
        <w:rPr>
          <w:rFonts w:ascii="Times New Roman" w:hAnsi="Times New Roman" w:cs="Times New Roman"/>
          <w:sz w:val="28"/>
          <w:szCs w:val="28"/>
          <w:lang w:val="kk-KZ"/>
        </w:rPr>
        <w:t xml:space="preserve"> </w:t>
      </w:r>
      <w:r w:rsidR="009614B9" w:rsidRPr="00CC571F">
        <w:rPr>
          <w:rFonts w:ascii="Times New Roman" w:hAnsi="Times New Roman" w:cs="Times New Roman"/>
          <w:sz w:val="28"/>
          <w:szCs w:val="28"/>
          <w:lang w:val="kk-KZ"/>
        </w:rPr>
        <w:t>–</w:t>
      </w:r>
      <w:r w:rsidR="009614B9">
        <w:rPr>
          <w:rFonts w:ascii="Times New Roman" w:hAnsi="Times New Roman" w:cs="Times New Roman"/>
          <w:sz w:val="28"/>
          <w:szCs w:val="28"/>
          <w:lang w:val="kk-KZ"/>
        </w:rPr>
        <w:t xml:space="preserve"> №5. </w:t>
      </w:r>
      <w:r w:rsidR="009614B9" w:rsidRPr="00CC571F">
        <w:rPr>
          <w:rFonts w:ascii="Times New Roman" w:hAnsi="Times New Roman" w:cs="Times New Roman"/>
          <w:sz w:val="28"/>
          <w:szCs w:val="28"/>
          <w:lang w:val="kk-KZ"/>
        </w:rPr>
        <w:t>–</w:t>
      </w:r>
      <w:r w:rsidR="009614B9">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С. 136-140.</w:t>
      </w:r>
    </w:p>
    <w:p w:rsidR="00C520FD" w:rsidRPr="00996349" w:rsidRDefault="00112651" w:rsidP="00112651">
      <w:pPr>
        <w:pStyle w:val="a3"/>
        <w:numPr>
          <w:ilvl w:val="0"/>
          <w:numId w:val="57"/>
        </w:numPr>
        <w:tabs>
          <w:tab w:val="left" w:pos="284"/>
          <w:tab w:val="left" w:pos="567"/>
          <w:tab w:val="left" w:pos="851"/>
          <w:tab w:val="left" w:pos="993"/>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sz w:val="28"/>
          <w:szCs w:val="28"/>
          <w:lang w:val="kk-KZ"/>
        </w:rPr>
        <w:t xml:space="preserve"> </w:t>
      </w:r>
      <w:r w:rsidR="00C520FD" w:rsidRPr="00FD27AA">
        <w:rPr>
          <w:rFonts w:ascii="Times New Roman" w:hAnsi="Times New Roman"/>
          <w:sz w:val="28"/>
          <w:szCs w:val="28"/>
          <w:lang w:val="kk-KZ"/>
        </w:rPr>
        <w:t xml:space="preserve">Кулембаева Ф.М. Аутсорсингті қолдану жағдайын SWOT талдау. </w:t>
      </w:r>
      <w:r w:rsidR="00B339FE" w:rsidRPr="00904EA4">
        <w:rPr>
          <w:rFonts w:ascii="Times New Roman" w:hAnsi="Times New Roman" w:cs="Times New Roman"/>
          <w:sz w:val="28"/>
          <w:szCs w:val="28"/>
          <w:lang w:val="kk-KZ"/>
        </w:rPr>
        <w:t>//</w:t>
      </w:r>
      <w:r w:rsidR="00B339FE" w:rsidRPr="00FD27AA">
        <w:rPr>
          <w:rFonts w:ascii="Times New Roman" w:hAnsi="Times New Roman"/>
          <w:sz w:val="28"/>
          <w:szCs w:val="28"/>
          <w:lang w:val="kk-KZ"/>
        </w:rPr>
        <w:t xml:space="preserve"> </w:t>
      </w:r>
      <w:r w:rsidR="00C520FD" w:rsidRPr="00FD27AA">
        <w:rPr>
          <w:rFonts w:ascii="Times New Roman" w:hAnsi="Times New Roman"/>
          <w:sz w:val="28"/>
          <w:szCs w:val="28"/>
          <w:lang w:val="kk-KZ"/>
        </w:rPr>
        <w:t>«Индустрия жағдайында 4.0 Қазақстанның әлеуметтік-экономикалық дамуы» деген тақырыптағы жас ғалымдар, магистранттар мен студенттердің халықаралық ғылыми тәжірибелік конференциясының материалдары бойынша мақалалар жинағы.</w:t>
      </w:r>
      <w:r w:rsidR="00C520FD" w:rsidRPr="00FD27AA">
        <w:rPr>
          <w:rFonts w:ascii="Times New Roman" w:eastAsia="Calibri" w:hAnsi="Times New Roman"/>
          <w:sz w:val="28"/>
          <w:szCs w:val="28"/>
          <w:lang w:val="kk-KZ"/>
        </w:rPr>
        <w:t xml:space="preserve"> –</w:t>
      </w:r>
      <w:r w:rsidR="00C520FD" w:rsidRPr="00FD27AA">
        <w:rPr>
          <w:rFonts w:ascii="Times New Roman" w:hAnsi="Times New Roman"/>
          <w:sz w:val="28"/>
          <w:szCs w:val="28"/>
          <w:lang w:val="kk-KZ"/>
        </w:rPr>
        <w:t xml:space="preserve"> Алматы: «Издательство «Экономика»</w:t>
      </w:r>
      <w:r w:rsidR="00506532">
        <w:rPr>
          <w:rFonts w:ascii="Times New Roman" w:hAnsi="Times New Roman"/>
          <w:sz w:val="28"/>
          <w:szCs w:val="28"/>
          <w:lang w:val="kk-KZ"/>
        </w:rPr>
        <w:t>.</w:t>
      </w:r>
      <w:r w:rsidR="00C520FD" w:rsidRPr="00FD27AA">
        <w:rPr>
          <w:rFonts w:ascii="Times New Roman" w:hAnsi="Times New Roman"/>
          <w:sz w:val="28"/>
          <w:szCs w:val="28"/>
          <w:lang w:val="kk-KZ"/>
        </w:rPr>
        <w:t xml:space="preserve"> </w:t>
      </w:r>
      <w:r w:rsidR="00506532" w:rsidRPr="00FD27AA">
        <w:rPr>
          <w:rFonts w:ascii="Times New Roman" w:eastAsia="Calibri" w:hAnsi="Times New Roman"/>
          <w:sz w:val="28"/>
          <w:szCs w:val="28"/>
          <w:lang w:val="kk-KZ"/>
        </w:rPr>
        <w:t>–</w:t>
      </w:r>
      <w:r w:rsidR="00C520FD" w:rsidRPr="00FD27AA">
        <w:rPr>
          <w:rFonts w:ascii="Times New Roman" w:hAnsi="Times New Roman"/>
          <w:sz w:val="28"/>
          <w:szCs w:val="28"/>
          <w:lang w:val="kk-KZ"/>
        </w:rPr>
        <w:t>2018.</w:t>
      </w:r>
      <w:r w:rsidR="00C520FD" w:rsidRPr="00FD27AA">
        <w:rPr>
          <w:rFonts w:ascii="Times New Roman" w:eastAsia="Calibri" w:hAnsi="Times New Roman"/>
          <w:sz w:val="28"/>
          <w:szCs w:val="28"/>
          <w:lang w:val="kk-KZ"/>
        </w:rPr>
        <w:t xml:space="preserve"> –</w:t>
      </w:r>
      <w:r w:rsidR="00C520FD" w:rsidRPr="00FD27AA">
        <w:rPr>
          <w:rFonts w:ascii="Times New Roman" w:hAnsi="Times New Roman"/>
          <w:sz w:val="28"/>
          <w:szCs w:val="28"/>
          <w:lang w:val="kk-KZ"/>
        </w:rPr>
        <w:t xml:space="preserve"> Часть 1. </w:t>
      </w:r>
      <w:r w:rsidR="00C520FD" w:rsidRPr="00FD27AA">
        <w:rPr>
          <w:rFonts w:ascii="Times New Roman" w:eastAsia="Calibri" w:hAnsi="Times New Roman"/>
          <w:sz w:val="28"/>
          <w:szCs w:val="28"/>
          <w:lang w:val="kk-KZ"/>
        </w:rPr>
        <w:t>– С.</w:t>
      </w:r>
      <w:r w:rsidR="00C520FD" w:rsidRPr="00FD27AA">
        <w:rPr>
          <w:rFonts w:ascii="Times New Roman" w:hAnsi="Times New Roman"/>
          <w:sz w:val="28"/>
          <w:szCs w:val="28"/>
          <w:lang w:val="kk-KZ"/>
        </w:rPr>
        <w:t>3-7.</w:t>
      </w:r>
    </w:p>
    <w:p w:rsidR="00C520FD" w:rsidRPr="000329F6" w:rsidRDefault="0094750B" w:rsidP="0094750B">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Ana-Maria Dinu. The Ris</w:t>
      </w:r>
      <w:r w:rsidR="006D5704">
        <w:rPr>
          <w:rFonts w:ascii="Times New Roman" w:hAnsi="Times New Roman" w:cs="Times New Roman"/>
          <w:sz w:val="28"/>
          <w:szCs w:val="28"/>
          <w:lang w:val="kk-KZ"/>
        </w:rPr>
        <w:t xml:space="preserve">ks and Benefits of outsourcing </w:t>
      </w:r>
      <w:r w:rsidR="006D5704" w:rsidRPr="00904EA4">
        <w:rPr>
          <w:rFonts w:ascii="Times New Roman" w:hAnsi="Times New Roman" w:cs="Times New Roman"/>
          <w:sz w:val="28"/>
          <w:szCs w:val="28"/>
          <w:lang w:val="kk-KZ"/>
        </w:rPr>
        <w:t>//</w:t>
      </w:r>
      <w:r w:rsidR="006D5704">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Knowledge Horizons – Economics.</w:t>
      </w:r>
      <w:r w:rsidR="006D5704" w:rsidRPr="006D5704">
        <w:rPr>
          <w:rFonts w:ascii="Times New Roman" w:eastAsia="Calibri" w:hAnsi="Times New Roman"/>
          <w:sz w:val="28"/>
          <w:szCs w:val="28"/>
          <w:lang w:val="kk-KZ"/>
        </w:rPr>
        <w:t xml:space="preserve"> </w:t>
      </w:r>
      <w:r w:rsidR="006D5704" w:rsidRPr="00FD27AA">
        <w:rPr>
          <w:rFonts w:ascii="Times New Roman" w:eastAsia="Calibri" w:hAnsi="Times New Roman"/>
          <w:sz w:val="28"/>
          <w:szCs w:val="28"/>
          <w:lang w:val="kk-KZ"/>
        </w:rPr>
        <w:t>–</w:t>
      </w:r>
      <w:r w:rsidR="006D5704">
        <w:rPr>
          <w:rFonts w:ascii="Times New Roman" w:eastAsia="Calibri" w:hAnsi="Times New Roman"/>
          <w:sz w:val="28"/>
          <w:szCs w:val="28"/>
          <w:lang w:val="kk-KZ"/>
        </w:rPr>
        <w:t xml:space="preserve"> 2015.</w:t>
      </w:r>
      <w:r w:rsidR="00C520FD" w:rsidRPr="000329F6">
        <w:rPr>
          <w:rFonts w:ascii="Times New Roman" w:hAnsi="Times New Roman" w:cs="Times New Roman"/>
          <w:sz w:val="28"/>
          <w:szCs w:val="28"/>
          <w:lang w:val="kk-KZ"/>
        </w:rPr>
        <w:t xml:space="preserve"> </w:t>
      </w:r>
      <w:r w:rsidR="006D5704" w:rsidRPr="00FD27AA">
        <w:rPr>
          <w:rFonts w:ascii="Times New Roman" w:eastAsia="Calibri" w:hAnsi="Times New Roman"/>
          <w:sz w:val="28"/>
          <w:szCs w:val="28"/>
          <w:lang w:val="kk-KZ"/>
        </w:rPr>
        <w:t>–</w:t>
      </w:r>
      <w:r w:rsidR="00C520FD" w:rsidRPr="000329F6">
        <w:rPr>
          <w:rFonts w:ascii="Times New Roman" w:hAnsi="Times New Roman" w:cs="Times New Roman"/>
          <w:sz w:val="28"/>
          <w:szCs w:val="28"/>
          <w:lang w:val="kk-KZ"/>
        </w:rPr>
        <w:t>Vol</w:t>
      </w:r>
      <w:r w:rsidR="006D5704">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7, </w:t>
      </w:r>
      <w:r w:rsidR="006D5704">
        <w:rPr>
          <w:rFonts w:ascii="Times New Roman" w:hAnsi="Times New Roman" w:cs="Times New Roman"/>
          <w:sz w:val="28"/>
          <w:szCs w:val="28"/>
          <w:lang w:val="kk-KZ"/>
        </w:rPr>
        <w:t>№ 2.</w:t>
      </w:r>
      <w:r w:rsidR="006D5704" w:rsidRPr="006D5704">
        <w:rPr>
          <w:rFonts w:ascii="Times New Roman" w:eastAsia="Calibri" w:hAnsi="Times New Roman"/>
          <w:sz w:val="28"/>
          <w:szCs w:val="28"/>
          <w:lang w:val="kk-KZ"/>
        </w:rPr>
        <w:t xml:space="preserve"> </w:t>
      </w:r>
      <w:r w:rsidR="006D5704" w:rsidRPr="00FD27AA">
        <w:rPr>
          <w:rFonts w:ascii="Times New Roman" w:eastAsia="Calibri" w:hAnsi="Times New Roman"/>
          <w:sz w:val="28"/>
          <w:szCs w:val="28"/>
          <w:lang w:val="kk-KZ"/>
        </w:rPr>
        <w:t>–</w:t>
      </w:r>
      <w:r w:rsidR="006D5704">
        <w:rPr>
          <w:rFonts w:ascii="Times New Roman" w:hAnsi="Times New Roman" w:cs="Times New Roman"/>
          <w:sz w:val="28"/>
          <w:szCs w:val="28"/>
          <w:lang w:val="kk-KZ"/>
        </w:rPr>
        <w:t xml:space="preserve"> </w:t>
      </w:r>
      <w:r w:rsidR="006D5704">
        <w:rPr>
          <w:rFonts w:ascii="Times New Roman" w:hAnsi="Times New Roman" w:cs="Times New Roman"/>
          <w:sz w:val="28"/>
          <w:szCs w:val="28"/>
          <w:lang w:val="en-US"/>
        </w:rPr>
        <w:t>P</w:t>
      </w:r>
      <w:r w:rsidR="006D5704">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103-104.</w:t>
      </w:r>
    </w:p>
    <w:p w:rsidR="00C520FD" w:rsidRPr="000329F6" w:rsidRDefault="00C520FD" w:rsidP="005A2429">
      <w:pPr>
        <w:pStyle w:val="a3"/>
        <w:numPr>
          <w:ilvl w:val="0"/>
          <w:numId w:val="57"/>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Курбанов А.Х, Князьнеделин Р.А., Плотников В.А. Аутсорсинг: достижение конкур</w:t>
      </w:r>
      <w:r w:rsidR="00B70280">
        <w:rPr>
          <w:rFonts w:ascii="Times New Roman" w:hAnsi="Times New Roman" w:cs="Times New Roman"/>
          <w:sz w:val="28"/>
          <w:szCs w:val="28"/>
          <w:lang w:val="kk-KZ"/>
        </w:rPr>
        <w:t xml:space="preserve">ентных преимуществ или ловушка? </w:t>
      </w:r>
      <w:r w:rsidR="00B70280" w:rsidRPr="00904EA4">
        <w:rPr>
          <w:rFonts w:ascii="Times New Roman" w:hAnsi="Times New Roman" w:cs="Times New Roman"/>
          <w:sz w:val="28"/>
          <w:szCs w:val="28"/>
          <w:lang w:val="kk-KZ"/>
        </w:rPr>
        <w:t>//</w:t>
      </w:r>
      <w:r w:rsidRPr="000329F6">
        <w:rPr>
          <w:rFonts w:ascii="Times New Roman" w:hAnsi="Times New Roman" w:cs="Times New Roman"/>
          <w:sz w:val="28"/>
          <w:szCs w:val="28"/>
          <w:lang w:val="kk-KZ"/>
        </w:rPr>
        <w:t xml:space="preserve"> Российское предпринимательство. </w:t>
      </w:r>
      <w:r w:rsidR="00B70280" w:rsidRPr="000329F6">
        <w:rPr>
          <w:rFonts w:ascii="Times New Roman" w:hAnsi="Times New Roman" w:cs="Times New Roman"/>
          <w:sz w:val="28"/>
          <w:szCs w:val="28"/>
          <w:lang w:val="kk-KZ"/>
        </w:rPr>
        <w:t xml:space="preserve">–2017. – </w:t>
      </w:r>
      <w:r w:rsidRPr="000329F6">
        <w:rPr>
          <w:rFonts w:ascii="Times New Roman" w:hAnsi="Times New Roman" w:cs="Times New Roman"/>
          <w:sz w:val="28"/>
          <w:szCs w:val="28"/>
          <w:lang w:val="kk-KZ"/>
        </w:rPr>
        <w:t>Том 18</w:t>
      </w:r>
      <w:r w:rsidR="00B70280">
        <w:rPr>
          <w:rFonts w:ascii="Times New Roman" w:hAnsi="Times New Roman" w:cs="Times New Roman"/>
          <w:sz w:val="28"/>
          <w:szCs w:val="28"/>
          <w:lang w:val="kk-KZ"/>
        </w:rPr>
        <w:t>,  № 2.</w:t>
      </w:r>
      <w:r w:rsidRPr="000329F6">
        <w:rPr>
          <w:rFonts w:ascii="Times New Roman" w:hAnsi="Times New Roman" w:cs="Times New Roman"/>
          <w:sz w:val="28"/>
          <w:szCs w:val="28"/>
          <w:lang w:val="kk-KZ"/>
        </w:rPr>
        <w:t xml:space="preserve">– С. 185-192.  </w:t>
      </w:r>
    </w:p>
    <w:p w:rsidR="00C520FD" w:rsidRPr="000329F6" w:rsidRDefault="00C520FD" w:rsidP="005A2429">
      <w:pPr>
        <w:pStyle w:val="a3"/>
        <w:numPr>
          <w:ilvl w:val="0"/>
          <w:numId w:val="57"/>
        </w:numPr>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 xml:space="preserve">Ирина Лукичесва «Конкуренция на рынке аутсорсинга в Казахстане растет», </w:t>
      </w:r>
      <w:hyperlink r:id="rId97" w:history="1">
        <w:r w:rsidRPr="000329F6">
          <w:rPr>
            <w:rStyle w:val="aa"/>
            <w:rFonts w:ascii="Times New Roman" w:hAnsi="Times New Roman" w:cs="Times New Roman"/>
            <w:color w:val="auto"/>
            <w:sz w:val="28"/>
            <w:szCs w:val="28"/>
            <w:lang w:val="kk-KZ"/>
          </w:rPr>
          <w:t>https://kapital.kz/gazeta/9631/konkurentsiya-na-rynke-autsorsinga-v-kazakhstane-rastet.html</w:t>
        </w:r>
      </w:hyperlink>
      <w:r w:rsidR="008E5A4F">
        <w:rPr>
          <w:rStyle w:val="aa"/>
          <w:rFonts w:ascii="Times New Roman" w:hAnsi="Times New Roman" w:cs="Times New Roman"/>
          <w:color w:val="auto"/>
          <w:sz w:val="28"/>
          <w:szCs w:val="28"/>
          <w:lang w:val="kk-KZ"/>
        </w:rPr>
        <w:t xml:space="preserve"> </w:t>
      </w:r>
      <w:r w:rsidR="008E5A4F" w:rsidRPr="008E5A4F">
        <w:rPr>
          <w:rStyle w:val="aa"/>
          <w:rFonts w:ascii="Times New Roman" w:hAnsi="Times New Roman" w:cs="Times New Roman"/>
          <w:color w:val="auto"/>
          <w:sz w:val="28"/>
          <w:szCs w:val="28"/>
          <w:u w:val="none"/>
          <w:lang w:val="kk-KZ"/>
        </w:rPr>
        <w:t>16.02.2022</w:t>
      </w:r>
    </w:p>
    <w:p w:rsidR="00C520FD" w:rsidRPr="000329F6" w:rsidRDefault="0005294D" w:rsidP="0005294D">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Kulembayeva F., Seitkaziy</w:t>
      </w:r>
      <w:r>
        <w:rPr>
          <w:rFonts w:ascii="Times New Roman" w:hAnsi="Times New Roman" w:cs="Times New Roman"/>
          <w:sz w:val="28"/>
          <w:szCs w:val="28"/>
          <w:lang w:val="kk-KZ"/>
        </w:rPr>
        <w:t xml:space="preserve">eva A., Yelshibayev R. </w:t>
      </w:r>
      <w:r w:rsidR="00C520FD" w:rsidRPr="000329F6">
        <w:rPr>
          <w:rFonts w:ascii="Times New Roman" w:hAnsi="Times New Roman" w:cs="Times New Roman"/>
          <w:sz w:val="28"/>
          <w:szCs w:val="28"/>
          <w:lang w:val="kk-KZ"/>
        </w:rPr>
        <w:t>Economic efficiency of outsourcing business vodels: a comparative assessment</w:t>
      </w:r>
      <w:r>
        <w:rPr>
          <w:rFonts w:ascii="Times New Roman" w:hAnsi="Times New Roman" w:cs="Times New Roman"/>
          <w:sz w:val="28"/>
          <w:szCs w:val="28"/>
          <w:lang w:val="kk-KZ"/>
        </w:rPr>
        <w:t xml:space="preserve"> </w:t>
      </w:r>
      <w:r w:rsidRPr="00904EA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Global journal</w:t>
      </w:r>
      <w:r>
        <w:rPr>
          <w:rFonts w:ascii="Times New Roman" w:hAnsi="Times New Roman" w:cs="Times New Roman"/>
          <w:sz w:val="28"/>
          <w:szCs w:val="28"/>
          <w:lang w:val="kk-KZ"/>
        </w:rPr>
        <w:t xml:space="preserve"> of Flexible Systems Management.</w:t>
      </w:r>
      <w:r w:rsidRPr="0005294D">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2021.</w:t>
      </w:r>
      <w:r w:rsidRPr="0005294D">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w:t>
      </w:r>
      <w:r w:rsidR="000976D9">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23 (1) </w:t>
      </w:r>
      <w:r w:rsidR="000976D9" w:rsidRPr="000329F6">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Р. 75-88</w:t>
      </w:r>
      <w:r w:rsidR="0004216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B6654">
        <w:rPr>
          <w:rFonts w:ascii="Times New Roman" w:hAnsi="Times New Roman" w:cs="Times New Roman"/>
          <w:sz w:val="28"/>
          <w:szCs w:val="28"/>
          <w:lang w:val="kk-KZ"/>
        </w:rPr>
        <w:t xml:space="preserve"> </w:t>
      </w:r>
    </w:p>
    <w:p w:rsidR="00C520FD" w:rsidRPr="000329F6" w:rsidRDefault="00C520FD" w:rsidP="005A2429">
      <w:pPr>
        <w:pStyle w:val="a3"/>
        <w:numPr>
          <w:ilvl w:val="0"/>
          <w:numId w:val="57"/>
        </w:numPr>
        <w:tabs>
          <w:tab w:val="left" w:pos="142"/>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Маркеева Г.А., Михнева С.Г. История возникновен</w:t>
      </w:r>
      <w:r w:rsidR="00466210">
        <w:rPr>
          <w:rFonts w:ascii="Times New Roman" w:hAnsi="Times New Roman" w:cs="Times New Roman"/>
          <w:sz w:val="28"/>
          <w:szCs w:val="28"/>
          <w:lang w:val="kk-KZ"/>
        </w:rPr>
        <w:t xml:space="preserve">ия и этапы развития аутсорсинга </w:t>
      </w:r>
      <w:r w:rsidR="00466210" w:rsidRPr="00904EA4">
        <w:rPr>
          <w:rFonts w:ascii="Times New Roman" w:hAnsi="Times New Roman" w:cs="Times New Roman"/>
          <w:sz w:val="28"/>
          <w:szCs w:val="28"/>
          <w:lang w:val="kk-KZ"/>
        </w:rPr>
        <w:t>//</w:t>
      </w:r>
      <w:r w:rsidRPr="000329F6">
        <w:rPr>
          <w:rFonts w:ascii="Times New Roman" w:hAnsi="Times New Roman" w:cs="Times New Roman"/>
          <w:sz w:val="28"/>
          <w:szCs w:val="28"/>
          <w:lang w:val="kk-KZ"/>
        </w:rPr>
        <w:t xml:space="preserve"> Экономические науки. Проблемы региональной экономики. </w:t>
      </w:r>
      <w:r w:rsidR="00466210" w:rsidRPr="000329F6">
        <w:rPr>
          <w:rFonts w:ascii="Times New Roman" w:hAnsi="Times New Roman" w:cs="Times New Roman"/>
          <w:sz w:val="28"/>
          <w:szCs w:val="28"/>
          <w:lang w:val="kk-KZ"/>
        </w:rPr>
        <w:t xml:space="preserve">–2014. – </w:t>
      </w:r>
      <w:r w:rsidR="00466210">
        <w:rPr>
          <w:rFonts w:ascii="Times New Roman" w:hAnsi="Times New Roman" w:cs="Times New Roman"/>
          <w:sz w:val="28"/>
          <w:szCs w:val="28"/>
          <w:lang w:val="kk-KZ"/>
        </w:rPr>
        <w:t>№1</w:t>
      </w:r>
      <w:r w:rsidRPr="000329F6">
        <w:rPr>
          <w:rFonts w:ascii="Times New Roman" w:hAnsi="Times New Roman" w:cs="Times New Roman"/>
          <w:sz w:val="28"/>
          <w:szCs w:val="28"/>
          <w:lang w:val="kk-KZ"/>
        </w:rPr>
        <w:t xml:space="preserve">. – С. 106 -115. </w:t>
      </w:r>
    </w:p>
    <w:p w:rsidR="00C520FD" w:rsidRPr="00031D24" w:rsidRDefault="00C520FD" w:rsidP="005A2429">
      <w:pPr>
        <w:pStyle w:val="a3"/>
        <w:numPr>
          <w:ilvl w:val="0"/>
          <w:numId w:val="57"/>
        </w:numPr>
        <w:tabs>
          <w:tab w:val="left" w:pos="142"/>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031D24">
        <w:rPr>
          <w:rFonts w:ascii="Times New Roman" w:hAnsi="Times New Roman" w:cs="Times New Roman"/>
          <w:sz w:val="28"/>
          <w:szCs w:val="28"/>
          <w:lang w:val="kk-KZ"/>
        </w:rPr>
        <w:t>Синяев В.А. Маркетинговые исследования развития коммерческой системы в сфере услуг (методология, стратегия, практика)</w:t>
      </w:r>
      <w:r w:rsidR="00031D24" w:rsidRPr="00031D24">
        <w:rPr>
          <w:rFonts w:ascii="Times New Roman" w:hAnsi="Times New Roman" w:cs="Times New Roman"/>
          <w:sz w:val="28"/>
          <w:szCs w:val="28"/>
          <w:lang w:val="kk-KZ"/>
        </w:rPr>
        <w:t>: монография.</w:t>
      </w:r>
      <w:r w:rsidRPr="00031D24">
        <w:rPr>
          <w:rFonts w:ascii="Times New Roman" w:hAnsi="Times New Roman" w:cs="Times New Roman"/>
          <w:sz w:val="28"/>
          <w:szCs w:val="28"/>
          <w:lang w:val="kk-KZ"/>
        </w:rPr>
        <w:t xml:space="preserve"> М.</w:t>
      </w:r>
      <w:r w:rsidR="00031D24" w:rsidRPr="00031D24">
        <w:rPr>
          <w:rFonts w:ascii="Times New Roman" w:hAnsi="Times New Roman" w:cs="Times New Roman"/>
          <w:sz w:val="28"/>
          <w:szCs w:val="28"/>
          <w:lang w:val="kk-KZ"/>
        </w:rPr>
        <w:t>НВЦ</w:t>
      </w:r>
      <w:r w:rsidRPr="00031D24">
        <w:rPr>
          <w:rFonts w:ascii="Times New Roman" w:hAnsi="Times New Roman" w:cs="Times New Roman"/>
          <w:sz w:val="28"/>
          <w:szCs w:val="28"/>
          <w:lang w:val="kk-KZ"/>
        </w:rPr>
        <w:t xml:space="preserve">: </w:t>
      </w:r>
      <w:r w:rsidR="00031D24" w:rsidRPr="00031D24">
        <w:rPr>
          <w:rFonts w:ascii="Times New Roman" w:hAnsi="Times New Roman" w:cs="Times New Roman"/>
          <w:sz w:val="28"/>
          <w:szCs w:val="28"/>
          <w:lang w:val="kk-KZ"/>
        </w:rPr>
        <w:t>«</w:t>
      </w:r>
      <w:r w:rsidRPr="00031D24">
        <w:rPr>
          <w:rFonts w:ascii="Times New Roman" w:hAnsi="Times New Roman" w:cs="Times New Roman"/>
          <w:sz w:val="28"/>
          <w:szCs w:val="28"/>
          <w:lang w:val="kk-KZ"/>
        </w:rPr>
        <w:t>Маркетинг</w:t>
      </w:r>
      <w:r w:rsidR="00031D24" w:rsidRPr="00031D24">
        <w:rPr>
          <w:rFonts w:ascii="Times New Roman" w:hAnsi="Times New Roman" w:cs="Times New Roman"/>
          <w:sz w:val="28"/>
          <w:szCs w:val="28"/>
          <w:lang w:val="kk-KZ"/>
        </w:rPr>
        <w:t>»</w:t>
      </w:r>
      <w:r w:rsidRPr="00031D24">
        <w:rPr>
          <w:rFonts w:ascii="Times New Roman" w:hAnsi="Times New Roman" w:cs="Times New Roman"/>
          <w:sz w:val="28"/>
          <w:szCs w:val="28"/>
          <w:lang w:val="kk-KZ"/>
        </w:rPr>
        <w:t xml:space="preserve"> </w:t>
      </w:r>
      <w:r w:rsidR="0008459A" w:rsidRPr="00031D24">
        <w:rPr>
          <w:rFonts w:ascii="Times New Roman" w:hAnsi="Times New Roman" w:cs="Times New Roman"/>
          <w:sz w:val="28"/>
          <w:szCs w:val="28"/>
          <w:lang w:val="kk-KZ"/>
        </w:rPr>
        <w:t>–</w:t>
      </w:r>
      <w:r w:rsidRPr="00031D24">
        <w:rPr>
          <w:rFonts w:ascii="Times New Roman" w:hAnsi="Times New Roman" w:cs="Times New Roman"/>
          <w:sz w:val="28"/>
          <w:szCs w:val="28"/>
          <w:lang w:val="kk-KZ"/>
        </w:rPr>
        <w:t>2009</w:t>
      </w:r>
      <w:r w:rsidR="00D75E7A" w:rsidRPr="00031D24">
        <w:rPr>
          <w:rFonts w:ascii="Times New Roman" w:hAnsi="Times New Roman" w:cs="Times New Roman"/>
          <w:sz w:val="28"/>
          <w:szCs w:val="28"/>
          <w:lang w:val="kk-KZ"/>
        </w:rPr>
        <w:t>.</w:t>
      </w:r>
      <w:r w:rsidR="0008459A" w:rsidRPr="00031D24">
        <w:rPr>
          <w:rFonts w:ascii="Times New Roman" w:hAnsi="Times New Roman" w:cs="Times New Roman"/>
          <w:sz w:val="28"/>
          <w:szCs w:val="28"/>
          <w:lang w:val="kk-KZ"/>
        </w:rPr>
        <w:t xml:space="preserve"> –</w:t>
      </w:r>
      <w:r w:rsidR="00031D24" w:rsidRPr="00031D24">
        <w:rPr>
          <w:rFonts w:ascii="Times New Roman" w:hAnsi="Times New Roman" w:cs="Times New Roman"/>
          <w:sz w:val="28"/>
          <w:szCs w:val="28"/>
          <w:lang w:val="kk-KZ"/>
        </w:rPr>
        <w:t xml:space="preserve"> 160с.</w:t>
      </w:r>
    </w:p>
    <w:p w:rsidR="00C520FD" w:rsidRPr="000329F6" w:rsidRDefault="001C5906" w:rsidP="001C5906">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Мансурова Г.И., Антонов А.А. </w:t>
      </w:r>
      <w:r w:rsidR="00C520FD" w:rsidRPr="000329F6">
        <w:rPr>
          <w:rFonts w:ascii="Times New Roman" w:hAnsi="Times New Roman" w:cs="Times New Roman"/>
          <w:sz w:val="28"/>
          <w:szCs w:val="28"/>
          <w:lang w:val="kk-KZ"/>
        </w:rPr>
        <w:t>Роль и значение аут</w:t>
      </w:r>
      <w:r>
        <w:rPr>
          <w:rFonts w:ascii="Times New Roman" w:hAnsi="Times New Roman" w:cs="Times New Roman"/>
          <w:sz w:val="28"/>
          <w:szCs w:val="28"/>
          <w:lang w:val="kk-KZ"/>
        </w:rPr>
        <w:t xml:space="preserve">осрсинга в современных условиях </w:t>
      </w:r>
      <w:r w:rsidRPr="00904EA4">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известия Тульского Государственного университета.Экономические и Юридические науки, </w:t>
      </w:r>
      <w:r w:rsidRPr="000329F6">
        <w:rPr>
          <w:rFonts w:ascii="Times New Roman" w:hAnsi="Times New Roman" w:cs="Times New Roman"/>
          <w:sz w:val="28"/>
          <w:szCs w:val="28"/>
          <w:lang w:val="kk-KZ"/>
        </w:rPr>
        <w:t xml:space="preserve">–2012. – </w:t>
      </w:r>
      <w:r>
        <w:rPr>
          <w:rFonts w:ascii="Times New Roman" w:hAnsi="Times New Roman" w:cs="Times New Roman"/>
          <w:sz w:val="28"/>
          <w:szCs w:val="28"/>
          <w:lang w:val="kk-KZ"/>
        </w:rPr>
        <w:t>№3-2.</w:t>
      </w:r>
      <w:r w:rsidR="00C520FD" w:rsidRPr="000329F6">
        <w:rPr>
          <w:rFonts w:ascii="Times New Roman" w:hAnsi="Times New Roman" w:cs="Times New Roman"/>
          <w:sz w:val="28"/>
          <w:szCs w:val="28"/>
          <w:lang w:val="kk-KZ"/>
        </w:rPr>
        <w:t xml:space="preserve"> – С.70-74.</w:t>
      </w:r>
      <w:r>
        <w:rPr>
          <w:rFonts w:ascii="Times New Roman" w:hAnsi="Times New Roman" w:cs="Times New Roman"/>
          <w:sz w:val="28"/>
          <w:szCs w:val="28"/>
          <w:lang w:val="kk-KZ"/>
        </w:rPr>
        <w:t xml:space="preserve"> </w:t>
      </w:r>
    </w:p>
    <w:p w:rsidR="00C520FD" w:rsidRPr="000329F6" w:rsidRDefault="00C520FD" w:rsidP="005A2429">
      <w:pPr>
        <w:pStyle w:val="a3"/>
        <w:numPr>
          <w:ilvl w:val="0"/>
          <w:numId w:val="57"/>
        </w:numPr>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Котляров</w:t>
      </w:r>
      <w:r w:rsidR="000C5A17" w:rsidRPr="000C5A17">
        <w:rPr>
          <w:rFonts w:ascii="Times New Roman" w:hAnsi="Times New Roman" w:cs="Times New Roman"/>
          <w:sz w:val="28"/>
          <w:szCs w:val="28"/>
          <w:lang w:val="kk-KZ"/>
        </w:rPr>
        <w:t xml:space="preserve"> </w:t>
      </w:r>
      <w:r w:rsidR="000C5A17" w:rsidRPr="000329F6">
        <w:rPr>
          <w:rFonts w:ascii="Times New Roman" w:hAnsi="Times New Roman" w:cs="Times New Roman"/>
          <w:sz w:val="28"/>
          <w:szCs w:val="28"/>
          <w:lang w:val="kk-KZ"/>
        </w:rPr>
        <w:t>И.Д.</w:t>
      </w:r>
      <w:r w:rsidRPr="000329F6">
        <w:rPr>
          <w:rFonts w:ascii="Times New Roman" w:hAnsi="Times New Roman" w:cs="Times New Roman"/>
          <w:sz w:val="28"/>
          <w:szCs w:val="28"/>
          <w:lang w:val="kk-KZ"/>
        </w:rPr>
        <w:t xml:space="preserve">, Аутсорсинг: опыт теоретического описания, </w:t>
      </w:r>
      <w:r w:rsidR="00B450AE" w:rsidRPr="00904EA4">
        <w:rPr>
          <w:rFonts w:ascii="Times New Roman" w:hAnsi="Times New Roman" w:cs="Times New Roman"/>
          <w:sz w:val="28"/>
          <w:szCs w:val="28"/>
          <w:lang w:val="kk-KZ"/>
        </w:rPr>
        <w:t>//</w:t>
      </w:r>
      <w:r w:rsidR="00B450AE">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Экономика и экологический менеджмент, </w:t>
      </w:r>
      <w:r w:rsidR="00B450AE" w:rsidRPr="000329F6">
        <w:rPr>
          <w:rFonts w:ascii="Times New Roman" w:hAnsi="Times New Roman" w:cs="Times New Roman"/>
          <w:sz w:val="28"/>
          <w:szCs w:val="28"/>
          <w:lang w:val="kk-KZ"/>
        </w:rPr>
        <w:t>–</w:t>
      </w:r>
      <w:r w:rsidRPr="000329F6">
        <w:rPr>
          <w:rFonts w:ascii="Times New Roman" w:hAnsi="Times New Roman" w:cs="Times New Roman"/>
          <w:sz w:val="28"/>
          <w:szCs w:val="28"/>
          <w:lang w:val="kk-KZ"/>
        </w:rPr>
        <w:t xml:space="preserve">2010. – </w:t>
      </w:r>
      <w:r w:rsidR="00B450AE">
        <w:rPr>
          <w:rFonts w:ascii="Times New Roman" w:hAnsi="Times New Roman" w:cs="Times New Roman"/>
          <w:sz w:val="28"/>
          <w:szCs w:val="28"/>
          <w:lang w:val="kk-KZ"/>
        </w:rPr>
        <w:t>№2.</w:t>
      </w:r>
      <w:r w:rsidR="00B450AE" w:rsidRPr="000329F6">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С.126-130.   </w:t>
      </w:r>
    </w:p>
    <w:p w:rsidR="00C520FD" w:rsidRPr="000329F6" w:rsidRDefault="002660FC" w:rsidP="002660FC">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921BC8">
        <w:rPr>
          <w:rFonts w:ascii="Times New Roman" w:hAnsi="Times New Roman" w:cs="Times New Roman"/>
          <w:sz w:val="28"/>
          <w:szCs w:val="28"/>
          <w:lang w:val="kk-KZ"/>
        </w:rPr>
        <w:t>Широкова А.В. Развитие социально-экономических отношений в аутсорсинге в условиях глобальной цивилизации</w:t>
      </w:r>
      <w:r w:rsidR="00921BC8" w:rsidRPr="00921BC8">
        <w:rPr>
          <w:rFonts w:ascii="Times New Roman" w:hAnsi="Times New Roman" w:cs="Times New Roman"/>
          <w:sz w:val="28"/>
          <w:szCs w:val="28"/>
          <w:lang w:val="kk-KZ"/>
        </w:rPr>
        <w:t>: автореферат дис. к.э.н.:08.00.01. Москва.</w:t>
      </w:r>
      <w:r w:rsidR="00C520FD" w:rsidRPr="00921BC8">
        <w:rPr>
          <w:rFonts w:ascii="Times New Roman" w:hAnsi="Times New Roman" w:cs="Times New Roman"/>
          <w:sz w:val="28"/>
          <w:szCs w:val="28"/>
          <w:lang w:val="kk-KZ"/>
        </w:rPr>
        <w:t xml:space="preserve"> </w:t>
      </w:r>
      <w:r w:rsidR="00921BC8" w:rsidRPr="00921BC8">
        <w:rPr>
          <w:rFonts w:ascii="Times New Roman" w:hAnsi="Times New Roman" w:cs="Times New Roman"/>
          <w:sz w:val="28"/>
          <w:szCs w:val="28"/>
          <w:lang w:val="kk-KZ"/>
        </w:rPr>
        <w:t xml:space="preserve">– </w:t>
      </w:r>
      <w:r w:rsidR="00C520FD" w:rsidRPr="00921BC8">
        <w:rPr>
          <w:rFonts w:ascii="Times New Roman" w:hAnsi="Times New Roman" w:cs="Times New Roman"/>
          <w:sz w:val="28"/>
          <w:szCs w:val="28"/>
          <w:lang w:val="kk-KZ"/>
        </w:rPr>
        <w:t>2009</w:t>
      </w:r>
      <w:r w:rsidR="00921BC8" w:rsidRPr="00921BC8">
        <w:rPr>
          <w:rFonts w:ascii="Times New Roman" w:hAnsi="Times New Roman" w:cs="Times New Roman"/>
          <w:sz w:val="28"/>
          <w:szCs w:val="28"/>
          <w:lang w:val="kk-KZ"/>
        </w:rPr>
        <w:t>. –150с.</w:t>
      </w:r>
    </w:p>
    <w:p w:rsidR="00C520FD" w:rsidRPr="00C3274F" w:rsidRDefault="003A061B" w:rsidP="003A061B">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C3274F">
        <w:rPr>
          <w:rFonts w:ascii="Times New Roman" w:hAnsi="Times New Roman" w:cs="Times New Roman"/>
          <w:sz w:val="28"/>
          <w:szCs w:val="28"/>
          <w:lang w:val="kk-KZ"/>
        </w:rPr>
        <w:t>Минасян М.Р. Использование аутосрингка в международных экономических отношениях</w:t>
      </w:r>
      <w:r w:rsidR="00C3274F" w:rsidRPr="00C3274F">
        <w:rPr>
          <w:rFonts w:ascii="Times New Roman" w:hAnsi="Times New Roman" w:cs="Times New Roman"/>
          <w:sz w:val="28"/>
          <w:szCs w:val="28"/>
          <w:lang w:val="kk-KZ"/>
        </w:rPr>
        <w:t xml:space="preserve"> дис. к.э.н.:08.00.14. Москва. – 2009. –150с.</w:t>
      </w:r>
    </w:p>
    <w:p w:rsidR="00C520FD" w:rsidRPr="000329F6" w:rsidRDefault="00C520FD" w:rsidP="005A2429">
      <w:pPr>
        <w:pStyle w:val="a3"/>
        <w:numPr>
          <w:ilvl w:val="0"/>
          <w:numId w:val="57"/>
        </w:numPr>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 xml:space="preserve">Крицкая </w:t>
      </w:r>
      <w:r w:rsidR="000C5A17" w:rsidRPr="000329F6">
        <w:rPr>
          <w:rFonts w:ascii="Times New Roman" w:hAnsi="Times New Roman" w:cs="Times New Roman"/>
          <w:sz w:val="28"/>
          <w:szCs w:val="28"/>
          <w:lang w:val="kk-KZ"/>
        </w:rPr>
        <w:t>М.</w:t>
      </w:r>
      <w:r w:rsidR="000C5A17">
        <w:rPr>
          <w:rFonts w:ascii="Times New Roman" w:hAnsi="Times New Roman" w:cs="Times New Roman"/>
          <w:sz w:val="28"/>
          <w:szCs w:val="28"/>
          <w:lang w:val="kk-KZ"/>
        </w:rPr>
        <w:t>,</w:t>
      </w:r>
      <w:r w:rsidR="000C5A17" w:rsidRPr="000329F6">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«17 бизнес-моделей: Придумать новую или использовать старую?»  </w:t>
      </w:r>
      <w:hyperlink r:id="rId98" w:history="1">
        <w:r w:rsidRPr="000329F6">
          <w:rPr>
            <w:rStyle w:val="aa"/>
            <w:rFonts w:ascii="Times New Roman" w:hAnsi="Times New Roman" w:cs="Times New Roman"/>
            <w:color w:val="auto"/>
            <w:sz w:val="28"/>
            <w:szCs w:val="28"/>
            <w:lang w:val="kk-KZ"/>
          </w:rPr>
          <w:t>https://kontur.ru/articles/5030</w:t>
        </w:r>
      </w:hyperlink>
      <w:r w:rsidR="0063457D">
        <w:rPr>
          <w:rStyle w:val="aa"/>
          <w:rFonts w:ascii="Times New Roman" w:hAnsi="Times New Roman" w:cs="Times New Roman"/>
          <w:color w:val="auto"/>
          <w:sz w:val="28"/>
          <w:szCs w:val="28"/>
          <w:lang w:val="kk-KZ"/>
        </w:rPr>
        <w:t xml:space="preserve"> </w:t>
      </w:r>
      <w:r w:rsidR="0063457D" w:rsidRPr="0063457D">
        <w:rPr>
          <w:rStyle w:val="aa"/>
          <w:rFonts w:ascii="Times New Roman" w:hAnsi="Times New Roman" w:cs="Times New Roman"/>
          <w:color w:val="auto"/>
          <w:sz w:val="28"/>
          <w:szCs w:val="28"/>
          <w:u w:val="none"/>
          <w:lang w:val="kk-KZ"/>
        </w:rPr>
        <w:t>12.08.2021</w:t>
      </w:r>
    </w:p>
    <w:p w:rsidR="00C520FD" w:rsidRPr="000329F6" w:rsidRDefault="0063457D" w:rsidP="0063457D">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E377E">
        <w:rPr>
          <w:rFonts w:ascii="Times New Roman" w:hAnsi="Times New Roman" w:cs="Times New Roman"/>
          <w:sz w:val="28"/>
          <w:szCs w:val="28"/>
          <w:lang w:val="kk-KZ"/>
        </w:rPr>
        <w:t>Аксенов Е., Альтшулер И.</w:t>
      </w:r>
      <w:r w:rsidR="00C520FD" w:rsidRPr="000329F6">
        <w:rPr>
          <w:rFonts w:ascii="Times New Roman" w:hAnsi="Times New Roman" w:cs="Times New Roman"/>
          <w:sz w:val="28"/>
          <w:szCs w:val="28"/>
          <w:lang w:val="kk-KZ"/>
        </w:rPr>
        <w:t xml:space="preserve"> Аутсорсинг: 10 заповедей и 21 инструмент,</w:t>
      </w:r>
      <w:r w:rsidR="00AE377E" w:rsidRPr="00AE377E">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Спб., Питер:</w:t>
      </w:r>
      <w:r w:rsidR="0007570C" w:rsidRPr="000329F6">
        <w:rPr>
          <w:rFonts w:ascii="Times New Roman" w:hAnsi="Times New Roman" w:cs="Times New Roman"/>
          <w:sz w:val="28"/>
          <w:szCs w:val="28"/>
          <w:lang w:val="kk-KZ"/>
        </w:rPr>
        <w:t>2009</w:t>
      </w:r>
      <w:r w:rsidR="0007570C">
        <w:rPr>
          <w:rFonts w:ascii="Times New Roman" w:hAnsi="Times New Roman" w:cs="Times New Roman"/>
          <w:sz w:val="28"/>
          <w:szCs w:val="28"/>
          <w:lang w:val="kk-KZ"/>
        </w:rPr>
        <w:t>.</w:t>
      </w:r>
      <w:r w:rsidR="0007570C" w:rsidRPr="000329F6">
        <w:rPr>
          <w:rFonts w:ascii="Times New Roman" w:hAnsi="Times New Roman" w:cs="Times New Roman"/>
          <w:sz w:val="28"/>
          <w:szCs w:val="28"/>
          <w:lang w:val="kk-KZ"/>
        </w:rPr>
        <w:t>–</w:t>
      </w:r>
      <w:r w:rsidR="0007570C">
        <w:rPr>
          <w:rFonts w:ascii="Times New Roman" w:hAnsi="Times New Roman" w:cs="Times New Roman"/>
          <w:sz w:val="28"/>
          <w:szCs w:val="28"/>
          <w:lang w:val="kk-KZ"/>
        </w:rPr>
        <w:t xml:space="preserve"> </w:t>
      </w:r>
      <w:r w:rsidR="00B4138E">
        <w:rPr>
          <w:rFonts w:ascii="Times New Roman" w:hAnsi="Times New Roman" w:cs="Times New Roman"/>
          <w:sz w:val="28"/>
          <w:szCs w:val="28"/>
          <w:lang w:val="kk-KZ"/>
        </w:rPr>
        <w:t xml:space="preserve"> С.</w:t>
      </w:r>
      <w:r w:rsidR="0072171C">
        <w:rPr>
          <w:rFonts w:ascii="Times New Roman" w:hAnsi="Times New Roman" w:cs="Times New Roman"/>
          <w:sz w:val="28"/>
          <w:szCs w:val="28"/>
          <w:lang w:val="kk-KZ"/>
        </w:rPr>
        <w:t xml:space="preserve"> </w:t>
      </w:r>
      <w:r w:rsidR="00B4138E">
        <w:rPr>
          <w:rFonts w:ascii="Times New Roman" w:hAnsi="Times New Roman" w:cs="Times New Roman"/>
          <w:sz w:val="28"/>
          <w:szCs w:val="28"/>
          <w:lang w:val="kk-KZ"/>
        </w:rPr>
        <w:t>464.</w:t>
      </w:r>
      <w:r w:rsidR="008018B5">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w:t>
      </w:r>
    </w:p>
    <w:p w:rsidR="00C520FD" w:rsidRPr="000329F6" w:rsidRDefault="00072915" w:rsidP="00072915">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Рудая И.</w:t>
      </w:r>
      <w:r w:rsidR="00EE4A1C">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Аут</w:t>
      </w:r>
      <w:r w:rsidR="007422EA">
        <w:rPr>
          <w:rFonts w:ascii="Times New Roman" w:hAnsi="Times New Roman" w:cs="Times New Roman"/>
          <w:sz w:val="28"/>
          <w:szCs w:val="28"/>
          <w:lang w:val="kk-KZ"/>
        </w:rPr>
        <w:t>сорсинг: методология и практика /</w:t>
      </w:r>
      <w:r w:rsidR="00C520FD" w:rsidRPr="000329F6">
        <w:rPr>
          <w:rFonts w:ascii="Times New Roman" w:hAnsi="Times New Roman" w:cs="Times New Roman"/>
          <w:sz w:val="28"/>
          <w:szCs w:val="28"/>
          <w:lang w:val="kk-KZ"/>
        </w:rPr>
        <w:t xml:space="preserve"> Монография, Самара: Универс Груп, 2009</w:t>
      </w:r>
      <w:r w:rsidR="007422EA">
        <w:rPr>
          <w:rFonts w:ascii="Times New Roman" w:hAnsi="Times New Roman" w:cs="Times New Roman"/>
          <w:sz w:val="28"/>
          <w:szCs w:val="28"/>
          <w:lang w:val="kk-KZ"/>
        </w:rPr>
        <w:t>.</w:t>
      </w:r>
      <w:r w:rsidR="008018B5">
        <w:rPr>
          <w:rFonts w:ascii="Times New Roman" w:hAnsi="Times New Roman" w:cs="Times New Roman"/>
          <w:sz w:val="28"/>
          <w:szCs w:val="28"/>
          <w:lang w:val="kk-KZ"/>
        </w:rPr>
        <w:t xml:space="preserve"> </w:t>
      </w:r>
      <w:r w:rsidR="007422EA" w:rsidRPr="000329F6">
        <w:rPr>
          <w:rFonts w:ascii="Times New Roman" w:hAnsi="Times New Roman" w:cs="Times New Roman"/>
          <w:sz w:val="28"/>
          <w:szCs w:val="28"/>
          <w:lang w:val="kk-KZ"/>
        </w:rPr>
        <w:t>–</w:t>
      </w:r>
      <w:r w:rsidR="007422EA">
        <w:rPr>
          <w:rFonts w:ascii="Times New Roman" w:hAnsi="Times New Roman" w:cs="Times New Roman"/>
          <w:sz w:val="28"/>
          <w:szCs w:val="28"/>
          <w:lang w:val="kk-KZ"/>
        </w:rPr>
        <w:t xml:space="preserve"> </w:t>
      </w:r>
      <w:r w:rsidR="008018B5">
        <w:rPr>
          <w:rFonts w:ascii="Times New Roman" w:hAnsi="Times New Roman" w:cs="Times New Roman"/>
          <w:sz w:val="28"/>
          <w:szCs w:val="28"/>
          <w:lang w:val="kk-KZ"/>
        </w:rPr>
        <w:t>С.</w:t>
      </w:r>
      <w:r w:rsidR="0072171C">
        <w:rPr>
          <w:rFonts w:ascii="Times New Roman" w:hAnsi="Times New Roman" w:cs="Times New Roman"/>
          <w:sz w:val="28"/>
          <w:szCs w:val="28"/>
          <w:lang w:val="kk-KZ"/>
        </w:rPr>
        <w:t xml:space="preserve"> </w:t>
      </w:r>
      <w:r w:rsidR="008018B5">
        <w:rPr>
          <w:rFonts w:ascii="Times New Roman" w:hAnsi="Times New Roman" w:cs="Times New Roman"/>
          <w:sz w:val="28"/>
          <w:szCs w:val="28"/>
          <w:lang w:val="kk-KZ"/>
        </w:rPr>
        <w:t>230.</w:t>
      </w:r>
    </w:p>
    <w:p w:rsidR="00C520FD" w:rsidRPr="000329F6" w:rsidRDefault="00C520FD" w:rsidP="00F93649">
      <w:pPr>
        <w:pStyle w:val="a3"/>
        <w:numPr>
          <w:ilvl w:val="0"/>
          <w:numId w:val="57"/>
        </w:numPr>
        <w:tabs>
          <w:tab w:val="left" w:pos="142"/>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Методика оценки синергетического эффекта аутсорсинга, </w:t>
      </w:r>
      <w:hyperlink r:id="rId99" w:history="1">
        <w:r w:rsidR="00C768CA" w:rsidRPr="00F71D43">
          <w:rPr>
            <w:rStyle w:val="aa"/>
            <w:rFonts w:ascii="Times New Roman" w:hAnsi="Times New Roman" w:cs="Times New Roman"/>
            <w:sz w:val="28"/>
            <w:szCs w:val="28"/>
            <w:lang w:val="kk-KZ"/>
          </w:rPr>
          <w:t>https://ozlib.com/851570/ekonomika/metodika_otsenki_sinergeticheskogo_effekta_autsorsinga</w:t>
        </w:r>
      </w:hyperlink>
      <w:r w:rsidR="00C768CA">
        <w:rPr>
          <w:rFonts w:ascii="Times New Roman" w:hAnsi="Times New Roman" w:cs="Times New Roman"/>
          <w:sz w:val="28"/>
          <w:szCs w:val="28"/>
          <w:lang w:val="kk-KZ"/>
        </w:rPr>
        <w:t xml:space="preserve"> 21.09.2021</w:t>
      </w:r>
    </w:p>
    <w:p w:rsidR="00C520FD" w:rsidRPr="00E33D4F" w:rsidRDefault="00C520FD" w:rsidP="005A2429">
      <w:pPr>
        <w:pStyle w:val="a3"/>
        <w:numPr>
          <w:ilvl w:val="0"/>
          <w:numId w:val="57"/>
        </w:numPr>
        <w:tabs>
          <w:tab w:val="left" w:pos="142"/>
          <w:tab w:val="left" w:pos="426"/>
          <w:tab w:val="left" w:pos="1276"/>
        </w:tabs>
        <w:spacing w:after="0" w:line="240" w:lineRule="auto"/>
        <w:ind w:left="0" w:firstLine="709"/>
        <w:jc w:val="both"/>
        <w:rPr>
          <w:rFonts w:ascii="Times New Roman" w:hAnsi="Times New Roman" w:cs="Times New Roman"/>
          <w:sz w:val="28"/>
          <w:szCs w:val="28"/>
          <w:lang w:val="kk-KZ"/>
        </w:rPr>
      </w:pPr>
      <w:r w:rsidRPr="00E33D4F">
        <w:rPr>
          <w:rFonts w:ascii="Times New Roman" w:hAnsi="Times New Roman" w:cs="Times New Roman"/>
          <w:sz w:val="28"/>
          <w:szCs w:val="28"/>
          <w:lang w:val="kk-KZ"/>
        </w:rPr>
        <w:t>Корешков О.В. Аутсорсинговая бизнес-модель как инструмент обеспечения конкурентоспособности</w:t>
      </w:r>
      <w:r w:rsidR="00D44673" w:rsidRPr="00D44673">
        <w:rPr>
          <w:rFonts w:ascii="Times New Roman" w:hAnsi="Times New Roman" w:cs="Times New Roman"/>
          <w:sz w:val="28"/>
          <w:szCs w:val="28"/>
        </w:rPr>
        <w:t xml:space="preserve"> </w:t>
      </w:r>
      <w:r w:rsidRPr="00E33D4F">
        <w:rPr>
          <w:rFonts w:ascii="Times New Roman" w:hAnsi="Times New Roman" w:cs="Times New Roman"/>
          <w:sz w:val="28"/>
          <w:szCs w:val="28"/>
          <w:lang w:val="kk-KZ"/>
        </w:rPr>
        <w:t xml:space="preserve">современной предпринимательской структуры в Российской экономике, </w:t>
      </w:r>
      <w:r w:rsidR="000543AA" w:rsidRPr="00C3274F">
        <w:rPr>
          <w:rFonts w:ascii="Times New Roman" w:hAnsi="Times New Roman" w:cs="Times New Roman"/>
          <w:sz w:val="28"/>
          <w:szCs w:val="28"/>
          <w:lang w:val="kk-KZ"/>
        </w:rPr>
        <w:t>к.э.н.:08.00.</w:t>
      </w:r>
      <w:r w:rsidR="00D748B0" w:rsidRPr="00F37027">
        <w:rPr>
          <w:rFonts w:ascii="Times New Roman" w:hAnsi="Times New Roman" w:cs="Times New Roman"/>
          <w:sz w:val="28"/>
          <w:szCs w:val="28"/>
        </w:rPr>
        <w:t>05</w:t>
      </w:r>
      <w:r w:rsidR="000543AA" w:rsidRPr="00C3274F">
        <w:rPr>
          <w:rFonts w:ascii="Times New Roman" w:hAnsi="Times New Roman" w:cs="Times New Roman"/>
          <w:sz w:val="28"/>
          <w:szCs w:val="28"/>
          <w:lang w:val="kk-KZ"/>
        </w:rPr>
        <w:t>. Москва. – 20</w:t>
      </w:r>
      <w:r w:rsidR="000543AA" w:rsidRPr="00F37027">
        <w:rPr>
          <w:rFonts w:ascii="Times New Roman" w:hAnsi="Times New Roman" w:cs="Times New Roman"/>
          <w:sz w:val="28"/>
          <w:szCs w:val="28"/>
        </w:rPr>
        <w:t>13</w:t>
      </w:r>
      <w:r w:rsidR="000543AA" w:rsidRPr="00C3274F">
        <w:rPr>
          <w:rFonts w:ascii="Times New Roman" w:hAnsi="Times New Roman" w:cs="Times New Roman"/>
          <w:sz w:val="28"/>
          <w:szCs w:val="28"/>
          <w:lang w:val="kk-KZ"/>
        </w:rPr>
        <w:t>. –1</w:t>
      </w:r>
      <w:r w:rsidR="000543AA" w:rsidRPr="00F37027">
        <w:rPr>
          <w:rFonts w:ascii="Times New Roman" w:hAnsi="Times New Roman" w:cs="Times New Roman"/>
          <w:sz w:val="28"/>
          <w:szCs w:val="28"/>
        </w:rPr>
        <w:t>4</w:t>
      </w:r>
      <w:r w:rsidR="000543AA" w:rsidRPr="00C3274F">
        <w:rPr>
          <w:rFonts w:ascii="Times New Roman" w:hAnsi="Times New Roman" w:cs="Times New Roman"/>
          <w:sz w:val="28"/>
          <w:szCs w:val="28"/>
          <w:lang w:val="kk-KZ"/>
        </w:rPr>
        <w:t>0с.</w:t>
      </w:r>
    </w:p>
    <w:p w:rsidR="00C520FD" w:rsidRPr="003A0833" w:rsidRDefault="00634D4A" w:rsidP="005A2429">
      <w:pPr>
        <w:pStyle w:val="a3"/>
        <w:numPr>
          <w:ilvl w:val="0"/>
          <w:numId w:val="57"/>
        </w:numPr>
        <w:tabs>
          <w:tab w:val="left" w:pos="142"/>
          <w:tab w:val="left" w:pos="426"/>
          <w:tab w:val="left" w:pos="1276"/>
        </w:tabs>
        <w:spacing w:after="0" w:line="240" w:lineRule="auto"/>
        <w:ind w:left="0" w:firstLine="709"/>
        <w:jc w:val="both"/>
        <w:rPr>
          <w:rFonts w:ascii="Times New Roman" w:hAnsi="Times New Roman" w:cs="Times New Roman"/>
          <w:color w:val="FF0000"/>
          <w:sz w:val="28"/>
          <w:szCs w:val="28"/>
          <w:lang w:val="kk-KZ"/>
        </w:rPr>
      </w:pPr>
      <w:hyperlink r:id="rId100" w:history="1">
        <w:r w:rsidR="002B1E9C" w:rsidRPr="00F71D43">
          <w:rPr>
            <w:rStyle w:val="aa"/>
            <w:rFonts w:ascii="Times New Roman" w:hAnsi="Times New Roman" w:cs="Times New Roman"/>
            <w:sz w:val="28"/>
            <w:szCs w:val="28"/>
            <w:lang w:val="en-US"/>
          </w:rPr>
          <w:t>www</w:t>
        </w:r>
        <w:r w:rsidR="002B1E9C" w:rsidRPr="002B1E9C">
          <w:rPr>
            <w:rStyle w:val="aa"/>
            <w:rFonts w:ascii="Times New Roman" w:hAnsi="Times New Roman" w:cs="Times New Roman"/>
            <w:sz w:val="28"/>
            <w:szCs w:val="28"/>
          </w:rPr>
          <w:t>.</w:t>
        </w:r>
        <w:r w:rsidR="002B1E9C" w:rsidRPr="00F71D43">
          <w:rPr>
            <w:rStyle w:val="aa"/>
            <w:rFonts w:ascii="Times New Roman" w:hAnsi="Times New Roman" w:cs="Times New Roman"/>
            <w:sz w:val="28"/>
            <w:szCs w:val="28"/>
            <w:lang w:val="kk-KZ"/>
          </w:rPr>
          <w:t>assets.kpmg</w:t>
        </w:r>
      </w:hyperlink>
      <w:r w:rsidR="002B1E9C" w:rsidRPr="002B1E9C">
        <w:rPr>
          <w:rFonts w:ascii="Times New Roman" w:hAnsi="Times New Roman" w:cs="Times New Roman"/>
          <w:color w:val="FF0000"/>
          <w:sz w:val="28"/>
          <w:szCs w:val="28"/>
        </w:rPr>
        <w:t xml:space="preserve"> </w:t>
      </w:r>
      <w:r w:rsidR="002B1E9C" w:rsidRPr="002B1E9C">
        <w:rPr>
          <w:rFonts w:ascii="Times New Roman" w:hAnsi="Times New Roman" w:cs="Times New Roman"/>
          <w:sz w:val="28"/>
          <w:szCs w:val="28"/>
        </w:rPr>
        <w:t>20.</w:t>
      </w:r>
      <w:r w:rsidR="002B1E9C" w:rsidRPr="002B1E9C">
        <w:rPr>
          <w:rFonts w:ascii="Times New Roman" w:hAnsi="Times New Roman" w:cs="Times New Roman"/>
          <w:sz w:val="28"/>
          <w:szCs w:val="28"/>
          <w:lang w:val="en-US"/>
        </w:rPr>
        <w:t>0</w:t>
      </w:r>
      <w:r w:rsidR="003F38D3">
        <w:rPr>
          <w:rFonts w:ascii="Times New Roman" w:hAnsi="Times New Roman" w:cs="Times New Roman"/>
          <w:sz w:val="28"/>
          <w:szCs w:val="28"/>
          <w:lang w:val="en-US"/>
        </w:rPr>
        <w:t>9</w:t>
      </w:r>
      <w:r w:rsidR="002B1E9C" w:rsidRPr="002B1E9C">
        <w:rPr>
          <w:rFonts w:ascii="Times New Roman" w:hAnsi="Times New Roman" w:cs="Times New Roman"/>
          <w:sz w:val="28"/>
          <w:szCs w:val="28"/>
          <w:lang w:val="en-US"/>
        </w:rPr>
        <w:t>.202</w:t>
      </w:r>
      <w:r w:rsidR="003F38D3">
        <w:rPr>
          <w:rFonts w:ascii="Times New Roman" w:hAnsi="Times New Roman" w:cs="Times New Roman"/>
          <w:sz w:val="28"/>
          <w:szCs w:val="28"/>
          <w:lang w:val="en-US"/>
        </w:rPr>
        <w:t>1</w:t>
      </w:r>
      <w:r w:rsidR="00DD6596" w:rsidRPr="002B1E9C">
        <w:rPr>
          <w:rFonts w:ascii="Times New Roman" w:hAnsi="Times New Roman" w:cs="Times New Roman"/>
          <w:sz w:val="28"/>
          <w:szCs w:val="28"/>
          <w:lang w:val="kk-KZ"/>
        </w:rPr>
        <w:t xml:space="preserve">  </w:t>
      </w:r>
    </w:p>
    <w:p w:rsidR="00C520FD" w:rsidRPr="000329F6" w:rsidRDefault="00C520FD" w:rsidP="0093228F">
      <w:pPr>
        <w:pStyle w:val="a3"/>
        <w:numPr>
          <w:ilvl w:val="0"/>
          <w:numId w:val="57"/>
        </w:numPr>
        <w:tabs>
          <w:tab w:val="left" w:pos="142"/>
          <w:tab w:val="left" w:pos="284"/>
          <w:tab w:val="left" w:pos="426"/>
          <w:tab w:val="left" w:pos="1134"/>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Маликова С. Внутренний аудит: основные инструменты и компетенции на базе технолог</w:t>
      </w:r>
      <w:r w:rsidR="00E63EF5">
        <w:rPr>
          <w:rFonts w:ascii="Times New Roman" w:hAnsi="Times New Roman" w:cs="Times New Roman"/>
          <w:sz w:val="28"/>
          <w:szCs w:val="28"/>
          <w:lang w:val="kk-KZ"/>
        </w:rPr>
        <w:t>ий</w:t>
      </w:r>
      <w:r w:rsidRPr="000329F6">
        <w:rPr>
          <w:rFonts w:ascii="Times New Roman" w:hAnsi="Times New Roman" w:cs="Times New Roman"/>
          <w:sz w:val="28"/>
          <w:szCs w:val="28"/>
          <w:lang w:val="kk-KZ"/>
        </w:rPr>
        <w:t xml:space="preserve"> </w:t>
      </w:r>
      <w:r w:rsidR="00E63EF5" w:rsidRPr="00904EA4">
        <w:rPr>
          <w:rFonts w:ascii="Times New Roman" w:hAnsi="Times New Roman" w:cs="Times New Roman"/>
          <w:sz w:val="28"/>
          <w:szCs w:val="28"/>
          <w:lang w:val="kk-KZ"/>
        </w:rPr>
        <w:t>//</w:t>
      </w:r>
      <w:r w:rsidR="00E63EF5">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Экономика и жизнь. </w:t>
      </w:r>
      <w:r w:rsidR="0093228F">
        <w:rPr>
          <w:rFonts w:ascii="Times New Roman" w:hAnsi="Times New Roman" w:cs="Times New Roman"/>
          <w:sz w:val="28"/>
          <w:szCs w:val="28"/>
          <w:lang w:val="kk-KZ"/>
        </w:rPr>
        <w:t>–</w:t>
      </w:r>
      <w:r w:rsidR="0072171C" w:rsidRPr="000329F6">
        <w:rPr>
          <w:rFonts w:ascii="Times New Roman" w:hAnsi="Times New Roman" w:cs="Times New Roman"/>
          <w:sz w:val="28"/>
          <w:szCs w:val="28"/>
          <w:lang w:val="kk-KZ"/>
        </w:rPr>
        <w:t>2018</w:t>
      </w:r>
      <w:r w:rsidR="0093228F">
        <w:rPr>
          <w:rFonts w:ascii="Times New Roman" w:hAnsi="Times New Roman" w:cs="Times New Roman"/>
          <w:sz w:val="28"/>
          <w:szCs w:val="28"/>
          <w:lang w:val="kk-KZ"/>
        </w:rPr>
        <w:t>.–</w:t>
      </w:r>
      <w:r w:rsidR="0072171C">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№30</w:t>
      </w:r>
      <w:r w:rsidR="0072171C">
        <w:rPr>
          <w:rFonts w:ascii="Times New Roman" w:hAnsi="Times New Roman" w:cs="Times New Roman"/>
          <w:sz w:val="28"/>
          <w:szCs w:val="28"/>
          <w:lang w:val="kk-KZ"/>
        </w:rPr>
        <w:t xml:space="preserve">. – С. </w:t>
      </w:r>
      <w:r w:rsidR="0093228F" w:rsidRPr="0093228F">
        <w:rPr>
          <w:rFonts w:ascii="Times New Roman" w:hAnsi="Times New Roman" w:cs="Times New Roman"/>
          <w:sz w:val="28"/>
          <w:szCs w:val="28"/>
          <w:lang w:val="kk-KZ"/>
        </w:rPr>
        <w:t>https://www.eg-online.ru/article/377541/</w:t>
      </w:r>
      <w:r w:rsidRPr="000329F6">
        <w:rPr>
          <w:rFonts w:ascii="Times New Roman" w:hAnsi="Times New Roman" w:cs="Times New Roman"/>
          <w:sz w:val="28"/>
          <w:szCs w:val="28"/>
          <w:lang w:val="kk-KZ"/>
        </w:rPr>
        <w:t xml:space="preserve"> </w:t>
      </w:r>
      <w:r w:rsidR="0093228F">
        <w:rPr>
          <w:rFonts w:ascii="Times New Roman" w:hAnsi="Times New Roman" w:cs="Times New Roman"/>
          <w:sz w:val="28"/>
          <w:szCs w:val="28"/>
          <w:lang w:val="kk-KZ"/>
        </w:rPr>
        <w:t xml:space="preserve"> 20.05.2020</w:t>
      </w:r>
    </w:p>
    <w:p w:rsidR="00C520FD" w:rsidRPr="000329F6" w:rsidRDefault="00C520FD" w:rsidP="00D17254">
      <w:pPr>
        <w:pStyle w:val="a3"/>
        <w:numPr>
          <w:ilvl w:val="0"/>
          <w:numId w:val="57"/>
        </w:numPr>
        <w:tabs>
          <w:tab w:val="left" w:pos="142"/>
          <w:tab w:val="left" w:pos="426"/>
          <w:tab w:val="left" w:pos="1134"/>
          <w:tab w:val="left" w:pos="1276"/>
        </w:tabs>
        <w:spacing w:after="0" w:line="240" w:lineRule="auto"/>
        <w:ind w:left="0" w:firstLine="709"/>
        <w:jc w:val="both"/>
        <w:rPr>
          <w:rFonts w:ascii="Times New Roman" w:hAnsi="Times New Roman" w:cs="Times New Roman"/>
          <w:sz w:val="28"/>
          <w:szCs w:val="28"/>
          <w:lang w:val="kk-KZ"/>
        </w:rPr>
      </w:pPr>
      <w:r w:rsidRPr="00345165">
        <w:rPr>
          <w:rFonts w:ascii="Times New Roman" w:hAnsi="Times New Roman" w:cs="Times New Roman"/>
          <w:sz w:val="28"/>
          <w:szCs w:val="28"/>
          <w:lang w:val="kk-KZ"/>
        </w:rPr>
        <w:t>Курбатов В.Л., Фурсова С.А., Чупрова И.Ю. От инсорсингта до краудсорсинга определяемся с понятиями</w:t>
      </w:r>
      <w:r w:rsidR="00C227EB">
        <w:rPr>
          <w:rFonts w:ascii="Times New Roman" w:hAnsi="Times New Roman" w:cs="Times New Roman"/>
          <w:sz w:val="28"/>
          <w:szCs w:val="28"/>
          <w:lang w:val="kk-KZ"/>
        </w:rPr>
        <w:t xml:space="preserve"> </w:t>
      </w:r>
      <w:r w:rsidR="00C227EB" w:rsidRPr="00904EA4">
        <w:rPr>
          <w:rFonts w:ascii="Times New Roman" w:hAnsi="Times New Roman" w:cs="Times New Roman"/>
          <w:sz w:val="28"/>
          <w:szCs w:val="28"/>
          <w:lang w:val="kk-KZ"/>
        </w:rPr>
        <w:t>//</w:t>
      </w:r>
      <w:r w:rsidR="00C227EB">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Российское предпринимательство.</w:t>
      </w:r>
      <w:r w:rsidR="00C227EB" w:rsidRPr="00C227EB">
        <w:rPr>
          <w:rFonts w:ascii="Times New Roman" w:hAnsi="Times New Roman" w:cs="Times New Roman"/>
          <w:sz w:val="28"/>
          <w:szCs w:val="28"/>
          <w:lang w:val="kk-KZ"/>
        </w:rPr>
        <w:t xml:space="preserve"> </w:t>
      </w:r>
      <w:r w:rsidR="00C227EB">
        <w:rPr>
          <w:rFonts w:ascii="Times New Roman" w:hAnsi="Times New Roman" w:cs="Times New Roman"/>
          <w:sz w:val="28"/>
          <w:szCs w:val="28"/>
          <w:lang w:val="kk-KZ"/>
        </w:rPr>
        <w:t>–2015.</w:t>
      </w:r>
      <w:r w:rsidR="00C227EB" w:rsidRPr="00C227EB">
        <w:rPr>
          <w:rFonts w:ascii="Times New Roman" w:hAnsi="Times New Roman" w:cs="Times New Roman"/>
          <w:sz w:val="28"/>
          <w:szCs w:val="28"/>
          <w:lang w:val="kk-KZ"/>
        </w:rPr>
        <w:t xml:space="preserve"> </w:t>
      </w:r>
      <w:r w:rsidR="00C227EB">
        <w:rPr>
          <w:rFonts w:ascii="Times New Roman" w:hAnsi="Times New Roman" w:cs="Times New Roman"/>
          <w:sz w:val="28"/>
          <w:szCs w:val="28"/>
          <w:lang w:val="kk-KZ"/>
        </w:rPr>
        <w:t>–Т.16, №22. – С.4091- 4098.</w:t>
      </w:r>
    </w:p>
    <w:p w:rsidR="00C520FD" w:rsidRPr="000329F6" w:rsidRDefault="00D17254" w:rsidP="00D17254">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Фархутдинов И.И., Исавнин А.Г.</w:t>
      </w:r>
      <w:r>
        <w:rPr>
          <w:rFonts w:ascii="Times New Roman" w:hAnsi="Times New Roman" w:cs="Times New Roman"/>
          <w:sz w:val="28"/>
          <w:szCs w:val="28"/>
          <w:lang w:val="kk-KZ"/>
        </w:rPr>
        <w:t xml:space="preserve"> </w:t>
      </w:r>
      <w:r w:rsidR="00C520FD">
        <w:rPr>
          <w:rFonts w:ascii="Times New Roman" w:hAnsi="Times New Roman" w:cs="Times New Roman"/>
          <w:sz w:val="28"/>
          <w:szCs w:val="28"/>
          <w:lang w:val="kk-KZ"/>
        </w:rPr>
        <w:t xml:space="preserve">Методика оценки целесообразности производственных </w:t>
      </w:r>
      <w:r w:rsidR="00C227EB">
        <w:rPr>
          <w:rFonts w:ascii="Times New Roman" w:hAnsi="Times New Roman" w:cs="Times New Roman"/>
          <w:sz w:val="28"/>
          <w:szCs w:val="28"/>
          <w:lang w:val="kk-KZ"/>
        </w:rPr>
        <w:t xml:space="preserve">моделей сорсинга </w:t>
      </w:r>
      <w:r w:rsidR="00C520FD">
        <w:rPr>
          <w:rFonts w:ascii="Times New Roman" w:hAnsi="Times New Roman" w:cs="Times New Roman"/>
          <w:sz w:val="28"/>
          <w:szCs w:val="28"/>
          <w:lang w:val="kk-KZ"/>
        </w:rPr>
        <w:t xml:space="preserve"> </w:t>
      </w:r>
      <w:r w:rsidR="0095438C" w:rsidRPr="00904EA4">
        <w:rPr>
          <w:rFonts w:ascii="Times New Roman" w:hAnsi="Times New Roman" w:cs="Times New Roman"/>
          <w:sz w:val="28"/>
          <w:szCs w:val="28"/>
          <w:lang w:val="kk-KZ"/>
        </w:rPr>
        <w:t>//</w:t>
      </w:r>
      <w:r w:rsidR="0095438C">
        <w:rPr>
          <w:rFonts w:ascii="Times New Roman" w:hAnsi="Times New Roman" w:cs="Times New Roman"/>
          <w:sz w:val="28"/>
          <w:szCs w:val="28"/>
          <w:lang w:val="kk-KZ"/>
        </w:rPr>
        <w:t xml:space="preserve"> </w:t>
      </w:r>
      <w:r w:rsidR="00C520FD">
        <w:rPr>
          <w:rFonts w:ascii="Times New Roman" w:hAnsi="Times New Roman" w:cs="Times New Roman"/>
          <w:sz w:val="28"/>
          <w:szCs w:val="28"/>
          <w:lang w:val="kk-KZ"/>
        </w:rPr>
        <w:t xml:space="preserve">Национальные интересы: приоритеты и безопасность. </w:t>
      </w:r>
      <w:r w:rsidR="0095438C">
        <w:rPr>
          <w:rFonts w:ascii="Times New Roman" w:hAnsi="Times New Roman" w:cs="Times New Roman"/>
          <w:sz w:val="28"/>
          <w:szCs w:val="28"/>
          <w:lang w:val="kk-KZ"/>
        </w:rPr>
        <w:t>–</w:t>
      </w:r>
      <w:r w:rsidR="002D2DAE">
        <w:rPr>
          <w:rFonts w:ascii="Times New Roman" w:hAnsi="Times New Roman" w:cs="Times New Roman"/>
          <w:sz w:val="28"/>
          <w:szCs w:val="28"/>
          <w:lang w:val="kk-KZ"/>
        </w:rPr>
        <w:t xml:space="preserve"> </w:t>
      </w:r>
      <w:r w:rsidR="0095438C">
        <w:rPr>
          <w:rFonts w:ascii="Times New Roman" w:hAnsi="Times New Roman" w:cs="Times New Roman"/>
          <w:sz w:val="28"/>
          <w:szCs w:val="28"/>
          <w:lang w:val="kk-KZ"/>
        </w:rPr>
        <w:t>2016.</w:t>
      </w:r>
      <w:r w:rsidR="0095438C" w:rsidRPr="0095438C">
        <w:rPr>
          <w:rFonts w:ascii="Times New Roman" w:hAnsi="Times New Roman" w:cs="Times New Roman"/>
          <w:sz w:val="28"/>
          <w:szCs w:val="28"/>
          <w:lang w:val="kk-KZ"/>
        </w:rPr>
        <w:t xml:space="preserve"> </w:t>
      </w:r>
      <w:r w:rsidR="0095438C">
        <w:rPr>
          <w:rFonts w:ascii="Times New Roman" w:hAnsi="Times New Roman" w:cs="Times New Roman"/>
          <w:sz w:val="28"/>
          <w:szCs w:val="28"/>
          <w:lang w:val="kk-KZ"/>
        </w:rPr>
        <w:t>– №8</w:t>
      </w:r>
      <w:r w:rsidR="00C520FD">
        <w:rPr>
          <w:rFonts w:ascii="Times New Roman" w:hAnsi="Times New Roman" w:cs="Times New Roman"/>
          <w:sz w:val="28"/>
          <w:szCs w:val="28"/>
          <w:lang w:val="kk-KZ"/>
        </w:rPr>
        <w:t>. -  С. 158-171.</w:t>
      </w:r>
    </w:p>
    <w:p w:rsidR="00C520FD" w:rsidRPr="0095438C" w:rsidRDefault="002D2DAE" w:rsidP="00F37027">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 xml:space="preserve"> </w:t>
      </w:r>
      <w:r w:rsidR="00C520FD" w:rsidRPr="00F37027">
        <w:rPr>
          <w:rFonts w:ascii="Times New Roman" w:hAnsi="Times New Roman" w:cs="Times New Roman"/>
          <w:sz w:val="28"/>
          <w:szCs w:val="28"/>
          <w:lang w:val="kk-KZ"/>
        </w:rPr>
        <w:t>Prachi M. Offshoring 7 nov 2019 theinvestorsbook</w:t>
      </w:r>
      <w:r w:rsidR="00F37027" w:rsidRPr="00F37027">
        <w:rPr>
          <w:lang w:val="en-US"/>
        </w:rPr>
        <w:t xml:space="preserve"> </w:t>
      </w:r>
      <w:hyperlink r:id="rId101" w:history="1">
        <w:r w:rsidR="00F37027" w:rsidRPr="00F71D43">
          <w:rPr>
            <w:rStyle w:val="aa"/>
            <w:rFonts w:ascii="Times New Roman" w:hAnsi="Times New Roman" w:cs="Times New Roman"/>
            <w:sz w:val="28"/>
            <w:szCs w:val="28"/>
            <w:lang w:val="kk-KZ"/>
          </w:rPr>
          <w:t>https://short-question.com/what-is-the-offshoring-means/</w:t>
        </w:r>
      </w:hyperlink>
      <w:r w:rsidR="00F37027">
        <w:rPr>
          <w:rFonts w:ascii="Times New Roman" w:hAnsi="Times New Roman" w:cs="Times New Roman"/>
          <w:sz w:val="28"/>
          <w:szCs w:val="28"/>
          <w:lang w:val="en-US"/>
        </w:rPr>
        <w:t xml:space="preserve"> </w:t>
      </w:r>
      <w:r w:rsidR="00F37027">
        <w:rPr>
          <w:rFonts w:ascii="Times New Roman" w:hAnsi="Times New Roman" w:cs="Times New Roman"/>
          <w:sz w:val="28"/>
          <w:szCs w:val="28"/>
          <w:lang w:val="kk-KZ"/>
        </w:rPr>
        <w:t>16.12.2021</w:t>
      </w:r>
    </w:p>
    <w:p w:rsidR="00C520FD" w:rsidRPr="002D2DAE" w:rsidRDefault="002D2DAE" w:rsidP="002D2DAE">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2D2DAE">
        <w:rPr>
          <w:rFonts w:ascii="Times New Roman" w:hAnsi="Times New Roman" w:cs="Times New Roman"/>
          <w:sz w:val="28"/>
          <w:szCs w:val="28"/>
          <w:lang w:val="kk-KZ"/>
        </w:rPr>
        <w:t>Wendy L.T</w:t>
      </w:r>
      <w:r w:rsidRPr="002D2DAE">
        <w:rPr>
          <w:rFonts w:ascii="Times New Roman" w:hAnsi="Times New Roman" w:cs="Times New Roman"/>
          <w:sz w:val="28"/>
          <w:szCs w:val="28"/>
          <w:lang w:val="kk-KZ"/>
        </w:rPr>
        <w:t>aty, Lisa M. Ellram, Lydia Bals</w:t>
      </w:r>
      <w:r w:rsidR="00C520FD" w:rsidRPr="002D2DAE">
        <w:rPr>
          <w:rFonts w:ascii="Times New Roman" w:hAnsi="Times New Roman" w:cs="Times New Roman"/>
          <w:sz w:val="28"/>
          <w:szCs w:val="28"/>
          <w:lang w:val="kk-KZ"/>
        </w:rPr>
        <w:t xml:space="preserve"> Offshore Outsourcing of service</w:t>
      </w:r>
      <w:r w:rsidRPr="002D2DAE">
        <w:rPr>
          <w:rFonts w:ascii="Times New Roman" w:hAnsi="Times New Roman" w:cs="Times New Roman"/>
          <w:sz w:val="28"/>
          <w:szCs w:val="28"/>
          <w:lang w:val="kk-KZ"/>
        </w:rPr>
        <w:t xml:space="preserve">s: Fn Evolutionary Perspective // </w:t>
      </w:r>
      <w:r w:rsidR="00C520FD" w:rsidRPr="002D2DAE">
        <w:rPr>
          <w:rFonts w:ascii="Times New Roman" w:hAnsi="Times New Roman" w:cs="Times New Roman"/>
          <w:sz w:val="28"/>
          <w:szCs w:val="28"/>
          <w:lang w:val="kk-KZ"/>
        </w:rPr>
        <w:t xml:space="preserve">International Journal of Production Economics. </w:t>
      </w:r>
      <w:r w:rsidRPr="002D2DAE">
        <w:rPr>
          <w:rFonts w:ascii="Times New Roman" w:hAnsi="Times New Roman" w:cs="Times New Roman"/>
          <w:sz w:val="28"/>
          <w:szCs w:val="28"/>
          <w:lang w:val="kk-KZ"/>
        </w:rPr>
        <w:t>–</w:t>
      </w:r>
      <w:r w:rsidR="00C520FD" w:rsidRPr="002D2DAE">
        <w:rPr>
          <w:rFonts w:ascii="Times New Roman" w:hAnsi="Times New Roman" w:cs="Times New Roman"/>
          <w:sz w:val="28"/>
          <w:szCs w:val="28"/>
          <w:lang w:val="kk-KZ"/>
        </w:rPr>
        <w:t>2019</w:t>
      </w:r>
      <w:r w:rsidRPr="002D2DAE">
        <w:rPr>
          <w:rFonts w:ascii="Times New Roman" w:hAnsi="Times New Roman" w:cs="Times New Roman"/>
          <w:sz w:val="28"/>
          <w:szCs w:val="28"/>
          <w:lang w:val="kk-KZ"/>
        </w:rPr>
        <w:t xml:space="preserve">.– </w:t>
      </w:r>
      <w:r w:rsidRPr="002D2DAE">
        <w:rPr>
          <w:rFonts w:ascii="Times New Roman" w:hAnsi="Times New Roman" w:cs="Times New Roman"/>
          <w:caps/>
          <w:color w:val="000000"/>
          <w:sz w:val="28"/>
          <w:szCs w:val="28"/>
          <w:shd w:val="clear" w:color="auto" w:fill="FFFFFF"/>
          <w:lang w:val="en-US"/>
        </w:rPr>
        <w:t>v</w:t>
      </w:r>
      <w:r w:rsidRPr="002D2DAE">
        <w:rPr>
          <w:rFonts w:ascii="Times New Roman" w:hAnsi="Times New Roman" w:cs="Times New Roman"/>
          <w:color w:val="000000"/>
          <w:sz w:val="28"/>
          <w:szCs w:val="28"/>
          <w:shd w:val="clear" w:color="auto" w:fill="FFFFFF"/>
          <w:lang w:val="en-US"/>
        </w:rPr>
        <w:t xml:space="preserve">ol. 120, </w:t>
      </w:r>
      <w:r w:rsidRPr="002D2DAE">
        <w:rPr>
          <w:rFonts w:ascii="Times New Roman" w:hAnsi="Times New Roman" w:cs="Times New Roman"/>
          <w:color w:val="000000"/>
          <w:sz w:val="28"/>
          <w:szCs w:val="28"/>
          <w:shd w:val="clear" w:color="auto" w:fill="FFFFFF"/>
          <w:lang w:val="kk-KZ"/>
        </w:rPr>
        <w:t>№</w:t>
      </w:r>
      <w:r w:rsidRPr="002D2DAE">
        <w:rPr>
          <w:rFonts w:ascii="Times New Roman" w:hAnsi="Times New Roman" w:cs="Times New Roman"/>
          <w:color w:val="000000"/>
          <w:sz w:val="28"/>
          <w:szCs w:val="28"/>
          <w:shd w:val="clear" w:color="auto" w:fill="FFFFFF"/>
          <w:lang w:val="en-US"/>
        </w:rPr>
        <w:t>2.</w:t>
      </w:r>
      <w:r w:rsidRPr="002D2DAE">
        <w:rPr>
          <w:rFonts w:ascii="Times New Roman" w:hAnsi="Times New Roman" w:cs="Times New Roman"/>
          <w:sz w:val="28"/>
          <w:szCs w:val="28"/>
          <w:lang w:val="kk-KZ"/>
        </w:rPr>
        <w:t xml:space="preserve"> – </w:t>
      </w:r>
      <w:r w:rsidRPr="002D2DAE">
        <w:rPr>
          <w:rFonts w:ascii="Times New Roman" w:hAnsi="Times New Roman" w:cs="Times New Roman"/>
          <w:color w:val="000000"/>
          <w:sz w:val="28"/>
          <w:szCs w:val="28"/>
          <w:shd w:val="clear" w:color="auto" w:fill="FFFFFF"/>
          <w:lang w:val="en-US"/>
        </w:rPr>
        <w:t xml:space="preserve"> </w:t>
      </w:r>
      <w:r w:rsidR="005519B5" w:rsidRPr="002D2DAE">
        <w:rPr>
          <w:rFonts w:ascii="Times New Roman" w:hAnsi="Times New Roman" w:cs="Times New Roman"/>
          <w:sz w:val="28"/>
          <w:szCs w:val="28"/>
          <w:lang w:val="kk-KZ"/>
        </w:rPr>
        <w:t>P.512-524.</w:t>
      </w:r>
    </w:p>
    <w:p w:rsidR="00C520FD" w:rsidRPr="006F30EB" w:rsidRDefault="00C520FD" w:rsidP="009C3663">
      <w:pPr>
        <w:pStyle w:val="a3"/>
        <w:numPr>
          <w:ilvl w:val="0"/>
          <w:numId w:val="57"/>
        </w:numPr>
        <w:tabs>
          <w:tab w:val="left" w:pos="284"/>
          <w:tab w:val="left" w:pos="567"/>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6F30EB">
        <w:rPr>
          <w:rFonts w:ascii="Times New Roman" w:hAnsi="Times New Roman"/>
          <w:sz w:val="28"/>
          <w:szCs w:val="28"/>
          <w:lang w:val="kk-KZ"/>
        </w:rPr>
        <w:t>Кулембаева Ф.М., Аутсорсинг кәсіпорынның тиімділігін арттыру құралы. Статистикак учет и аудит.</w:t>
      </w:r>
      <w:r w:rsidRPr="006F30EB">
        <w:rPr>
          <w:rFonts w:ascii="Times New Roman" w:eastAsia="Calibri" w:hAnsi="Times New Roman"/>
          <w:sz w:val="28"/>
          <w:szCs w:val="28"/>
          <w:lang w:val="kk-KZ"/>
        </w:rPr>
        <w:t xml:space="preserve"> – Алматы: </w:t>
      </w:r>
      <w:r w:rsidRPr="006F30EB">
        <w:rPr>
          <w:rFonts w:ascii="Times New Roman" w:hAnsi="Times New Roman"/>
          <w:sz w:val="28"/>
          <w:szCs w:val="28"/>
          <w:lang w:val="kk-KZ"/>
        </w:rPr>
        <w:t xml:space="preserve"> ИП «Издательско п</w:t>
      </w:r>
      <w:r w:rsidR="00852291">
        <w:rPr>
          <w:rFonts w:ascii="Times New Roman" w:hAnsi="Times New Roman"/>
          <w:sz w:val="28"/>
          <w:szCs w:val="28"/>
          <w:lang w:val="kk-KZ"/>
        </w:rPr>
        <w:t>олиграфический центр «Darkhan»».</w:t>
      </w:r>
      <w:r w:rsidR="00852291" w:rsidRPr="00852291">
        <w:rPr>
          <w:rFonts w:ascii="Times New Roman" w:eastAsia="Calibri" w:hAnsi="Times New Roman"/>
          <w:sz w:val="28"/>
          <w:szCs w:val="28"/>
          <w:lang w:val="kk-KZ"/>
        </w:rPr>
        <w:t xml:space="preserve"> </w:t>
      </w:r>
      <w:r w:rsidR="00852291" w:rsidRPr="006F30EB">
        <w:rPr>
          <w:rFonts w:ascii="Times New Roman" w:eastAsia="Calibri" w:hAnsi="Times New Roman"/>
          <w:sz w:val="28"/>
          <w:szCs w:val="28"/>
          <w:lang w:val="kk-KZ"/>
        </w:rPr>
        <w:t>–</w:t>
      </w:r>
      <w:r w:rsidRPr="006F30EB">
        <w:rPr>
          <w:rFonts w:ascii="Times New Roman" w:hAnsi="Times New Roman"/>
          <w:sz w:val="28"/>
          <w:szCs w:val="28"/>
          <w:lang w:val="kk-KZ"/>
        </w:rPr>
        <w:t xml:space="preserve"> </w:t>
      </w:r>
      <w:r w:rsidRPr="006F30EB">
        <w:rPr>
          <w:rFonts w:ascii="Times New Roman" w:eastAsia="Calibri" w:hAnsi="Times New Roman"/>
          <w:sz w:val="28"/>
          <w:szCs w:val="28"/>
          <w:lang w:val="kk-KZ"/>
        </w:rPr>
        <w:t>2018. – №4(71). – С.135-140.</w:t>
      </w:r>
    </w:p>
    <w:p w:rsidR="00C520FD" w:rsidRPr="000329F6" w:rsidRDefault="00852291" w:rsidP="00852291">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Игнатьев А.В. Алгоритм принятия решения о переводе на аутсорсинг функций в сфере икт в малых и средних промышленных предприятиях, Соврменное исследования социальных пробл</w:t>
      </w:r>
      <w:r w:rsidR="00BC3965">
        <w:rPr>
          <w:rFonts w:ascii="Times New Roman" w:hAnsi="Times New Roman" w:cs="Times New Roman"/>
          <w:sz w:val="28"/>
          <w:szCs w:val="28"/>
          <w:lang w:val="kk-KZ"/>
        </w:rPr>
        <w:t>ем, электронный научный журнал.</w:t>
      </w:r>
      <w:r w:rsidR="00BC3965" w:rsidRPr="00BC3965">
        <w:rPr>
          <w:rFonts w:ascii="Times New Roman" w:eastAsia="Calibri" w:hAnsi="Times New Roman"/>
          <w:sz w:val="28"/>
          <w:szCs w:val="28"/>
          <w:lang w:val="kk-KZ"/>
        </w:rPr>
        <w:t xml:space="preserve"> </w:t>
      </w:r>
      <w:r w:rsidR="00BC3965" w:rsidRPr="006F30EB">
        <w:rPr>
          <w:rFonts w:ascii="Times New Roman" w:eastAsia="Calibri" w:hAnsi="Times New Roman"/>
          <w:sz w:val="28"/>
          <w:szCs w:val="28"/>
          <w:lang w:val="kk-KZ"/>
        </w:rPr>
        <w:t>–</w:t>
      </w:r>
      <w:r w:rsidR="00BC3965">
        <w:rPr>
          <w:rFonts w:ascii="Times New Roman" w:eastAsia="Calibri" w:hAnsi="Times New Roman"/>
          <w:sz w:val="28"/>
          <w:szCs w:val="28"/>
          <w:lang w:val="kk-KZ"/>
        </w:rPr>
        <w:t xml:space="preserve"> </w:t>
      </w:r>
      <w:r w:rsidR="00BC3965" w:rsidRPr="000329F6">
        <w:rPr>
          <w:rFonts w:ascii="Times New Roman" w:hAnsi="Times New Roman" w:cs="Times New Roman"/>
          <w:sz w:val="28"/>
          <w:szCs w:val="28"/>
          <w:lang w:val="kk-KZ"/>
        </w:rPr>
        <w:t>2012</w:t>
      </w:r>
      <w:r w:rsidR="00BC3965">
        <w:rPr>
          <w:rFonts w:ascii="Times New Roman" w:hAnsi="Times New Roman" w:cs="Times New Roman"/>
          <w:sz w:val="28"/>
          <w:szCs w:val="28"/>
          <w:lang w:val="kk-KZ"/>
        </w:rPr>
        <w:t>.</w:t>
      </w:r>
      <w:r w:rsidR="00BC3965" w:rsidRPr="00BC3965">
        <w:rPr>
          <w:rFonts w:ascii="Times New Roman" w:eastAsia="Calibri" w:hAnsi="Times New Roman"/>
          <w:sz w:val="28"/>
          <w:szCs w:val="28"/>
          <w:lang w:val="kk-KZ"/>
        </w:rPr>
        <w:t xml:space="preserve"> </w:t>
      </w:r>
      <w:r w:rsidR="00BC3965" w:rsidRPr="006F30EB">
        <w:rPr>
          <w:rFonts w:ascii="Times New Roman" w:eastAsia="Calibri" w:hAnsi="Times New Roman"/>
          <w:sz w:val="28"/>
          <w:szCs w:val="28"/>
          <w:lang w:val="kk-KZ"/>
        </w:rPr>
        <w:t>–</w:t>
      </w:r>
      <w:r w:rsidR="00BC3965">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№7 (15).</w:t>
      </w:r>
      <w:r w:rsidR="00473E4B" w:rsidRPr="00473E4B">
        <w:rPr>
          <w:lang w:val="kk-KZ"/>
        </w:rPr>
        <w:t xml:space="preserve"> </w:t>
      </w:r>
      <w:hyperlink r:id="rId102" w:history="1">
        <w:r w:rsidR="00BC3965" w:rsidRPr="00F71D43">
          <w:rPr>
            <w:rStyle w:val="aa"/>
            <w:rFonts w:ascii="Times New Roman" w:hAnsi="Times New Roman" w:cs="Times New Roman"/>
            <w:sz w:val="28"/>
            <w:szCs w:val="28"/>
            <w:lang w:val="kk-KZ"/>
          </w:rPr>
          <w:t>file:///C:/Users/user/Downloads/algoritm-prinyatiya-resheniya-o-perevode-na-autsorsing-funktsiy-v-sfere-ikt-v-malyh-i-srednih-promyshlennyh-predpriyatiyah.pdf</w:t>
        </w:r>
      </w:hyperlink>
      <w:r w:rsidR="00BC3965">
        <w:rPr>
          <w:rFonts w:ascii="Times New Roman" w:hAnsi="Times New Roman" w:cs="Times New Roman"/>
          <w:sz w:val="28"/>
          <w:szCs w:val="28"/>
          <w:lang w:val="kk-KZ"/>
        </w:rPr>
        <w:t xml:space="preserve"> 14.06.2021</w:t>
      </w:r>
    </w:p>
    <w:p w:rsidR="00C520FD" w:rsidRPr="000329F6" w:rsidRDefault="00AD63ED" w:rsidP="00AD63ED">
      <w:pPr>
        <w:pStyle w:val="a3"/>
        <w:numPr>
          <w:ilvl w:val="0"/>
          <w:numId w:val="57"/>
        </w:numPr>
        <w:tabs>
          <w:tab w:val="left" w:pos="284"/>
          <w:tab w:val="left" w:pos="426"/>
          <w:tab w:val="left" w:pos="851"/>
          <w:tab w:val="left" w:pos="993"/>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Дубровская</w:t>
      </w:r>
      <w:r w:rsidR="00674AF6" w:rsidRPr="00674AF6">
        <w:rPr>
          <w:rFonts w:ascii="Times New Roman" w:hAnsi="Times New Roman" w:cs="Times New Roman"/>
          <w:sz w:val="28"/>
          <w:szCs w:val="28"/>
          <w:lang w:val="kk-KZ"/>
        </w:rPr>
        <w:t xml:space="preserve"> </w:t>
      </w:r>
      <w:r w:rsidR="00674AF6">
        <w:rPr>
          <w:rFonts w:ascii="Times New Roman" w:hAnsi="Times New Roman" w:cs="Times New Roman"/>
          <w:sz w:val="28"/>
          <w:szCs w:val="28"/>
          <w:lang w:val="kk-KZ"/>
        </w:rPr>
        <w:t>Т.</w:t>
      </w:r>
      <w:r w:rsidR="00674AF6" w:rsidRPr="000329F6">
        <w:rPr>
          <w:rFonts w:ascii="Times New Roman" w:hAnsi="Times New Roman" w:cs="Times New Roman"/>
          <w:sz w:val="28"/>
          <w:szCs w:val="28"/>
          <w:lang w:val="kk-KZ"/>
        </w:rPr>
        <w:t>Н.</w:t>
      </w:r>
      <w:r w:rsidR="00C520FD" w:rsidRPr="000329F6">
        <w:rPr>
          <w:rFonts w:ascii="Times New Roman" w:hAnsi="Times New Roman" w:cs="Times New Roman"/>
          <w:sz w:val="28"/>
          <w:szCs w:val="28"/>
          <w:lang w:val="kk-KZ"/>
        </w:rPr>
        <w:t xml:space="preserve"> Эффективность работы пред</w:t>
      </w:r>
      <w:r w:rsidR="009A5C2A">
        <w:rPr>
          <w:rFonts w:ascii="Times New Roman" w:hAnsi="Times New Roman" w:cs="Times New Roman"/>
          <w:sz w:val="28"/>
          <w:szCs w:val="28"/>
          <w:lang w:val="kk-KZ"/>
        </w:rPr>
        <w:t xml:space="preserve">приятий на условиях аутсорсинга </w:t>
      </w:r>
      <w:r w:rsidR="009A5C2A" w:rsidRPr="002D2DAE">
        <w:rPr>
          <w:rFonts w:ascii="Times New Roman" w:hAnsi="Times New Roman" w:cs="Times New Roman"/>
          <w:sz w:val="28"/>
          <w:szCs w:val="28"/>
          <w:lang w:val="kk-KZ"/>
        </w:rPr>
        <w:t>//</w:t>
      </w:r>
      <w:r w:rsidR="009A5C2A">
        <w:rPr>
          <w:rFonts w:ascii="Times New Roman" w:hAnsi="Times New Roman" w:cs="Times New Roman"/>
          <w:sz w:val="28"/>
          <w:szCs w:val="28"/>
          <w:lang w:val="kk-KZ"/>
        </w:rPr>
        <w:t xml:space="preserve"> Вестник МГСУ.</w:t>
      </w:r>
      <w:r w:rsidR="009A5C2A" w:rsidRPr="009A5C2A">
        <w:rPr>
          <w:rFonts w:ascii="Times New Roman" w:eastAsia="Calibri" w:hAnsi="Times New Roman"/>
          <w:sz w:val="28"/>
          <w:szCs w:val="28"/>
          <w:lang w:val="kk-KZ"/>
        </w:rPr>
        <w:t xml:space="preserve"> </w:t>
      </w:r>
      <w:r w:rsidR="009A5C2A" w:rsidRPr="006F30EB">
        <w:rPr>
          <w:rFonts w:ascii="Times New Roman" w:eastAsia="Calibri" w:hAnsi="Times New Roman"/>
          <w:sz w:val="28"/>
          <w:szCs w:val="28"/>
          <w:lang w:val="kk-KZ"/>
        </w:rPr>
        <w:t>–</w:t>
      </w:r>
      <w:r w:rsidR="009A5C2A">
        <w:rPr>
          <w:rFonts w:ascii="Times New Roman" w:eastAsia="Calibri" w:hAnsi="Times New Roman"/>
          <w:sz w:val="28"/>
          <w:szCs w:val="28"/>
          <w:lang w:val="kk-KZ"/>
        </w:rPr>
        <w:t xml:space="preserve"> </w:t>
      </w:r>
      <w:r w:rsidR="009A5C2A" w:rsidRPr="000329F6">
        <w:rPr>
          <w:rFonts w:ascii="Times New Roman" w:hAnsi="Times New Roman" w:cs="Times New Roman"/>
          <w:sz w:val="28"/>
          <w:szCs w:val="28"/>
          <w:lang w:val="kk-KZ"/>
        </w:rPr>
        <w:t>2016</w:t>
      </w:r>
      <w:r w:rsidR="009A5C2A">
        <w:rPr>
          <w:rFonts w:ascii="Times New Roman" w:hAnsi="Times New Roman" w:cs="Times New Roman"/>
          <w:sz w:val="28"/>
          <w:szCs w:val="28"/>
          <w:lang w:val="kk-KZ"/>
        </w:rPr>
        <w:t>.</w:t>
      </w:r>
      <w:r w:rsidR="009A5C2A" w:rsidRPr="006F30EB">
        <w:rPr>
          <w:rFonts w:ascii="Times New Roman" w:eastAsia="Calibri" w:hAnsi="Times New Roman"/>
          <w:sz w:val="28"/>
          <w:szCs w:val="28"/>
          <w:lang w:val="kk-KZ"/>
        </w:rPr>
        <w:t>–</w:t>
      </w:r>
      <w:r w:rsidR="009A5C2A">
        <w:rPr>
          <w:rFonts w:ascii="Times New Roman" w:eastAsia="Calibri" w:hAnsi="Times New Roman"/>
          <w:sz w:val="28"/>
          <w:szCs w:val="28"/>
          <w:lang w:val="kk-KZ"/>
        </w:rPr>
        <w:t xml:space="preserve"> </w:t>
      </w:r>
      <w:r w:rsidR="009A5C2A">
        <w:rPr>
          <w:rFonts w:ascii="Times New Roman" w:hAnsi="Times New Roman" w:cs="Times New Roman"/>
          <w:sz w:val="28"/>
          <w:szCs w:val="28"/>
          <w:lang w:val="kk-KZ"/>
        </w:rPr>
        <w:t>№4</w:t>
      </w:r>
      <w:r w:rsidR="00C520FD" w:rsidRPr="000329F6">
        <w:rPr>
          <w:rFonts w:ascii="Times New Roman" w:hAnsi="Times New Roman" w:cs="Times New Roman"/>
          <w:sz w:val="28"/>
          <w:szCs w:val="28"/>
          <w:lang w:val="kk-KZ"/>
        </w:rPr>
        <w:t xml:space="preserve">. </w:t>
      </w:r>
      <w:r w:rsidR="009A5C2A" w:rsidRPr="006F30EB">
        <w:rPr>
          <w:rFonts w:ascii="Times New Roman" w:eastAsia="Calibri" w:hAnsi="Times New Roman"/>
          <w:sz w:val="28"/>
          <w:szCs w:val="28"/>
          <w:lang w:val="kk-KZ"/>
        </w:rPr>
        <w:t>–</w:t>
      </w:r>
      <w:r w:rsidR="009A5C2A">
        <w:rPr>
          <w:rFonts w:ascii="Times New Roman" w:hAnsi="Times New Roman" w:cs="Times New Roman"/>
          <w:sz w:val="28"/>
          <w:szCs w:val="28"/>
          <w:lang w:val="kk-KZ"/>
        </w:rPr>
        <w:t xml:space="preserve"> С. 108-118.</w:t>
      </w:r>
      <w:r w:rsidR="00C520FD" w:rsidRPr="000329F6">
        <w:rPr>
          <w:rFonts w:ascii="Times New Roman" w:hAnsi="Times New Roman" w:cs="Times New Roman"/>
          <w:sz w:val="28"/>
          <w:szCs w:val="28"/>
          <w:lang w:val="kk-KZ"/>
        </w:rPr>
        <w:t xml:space="preserve">  </w:t>
      </w:r>
    </w:p>
    <w:p w:rsidR="00C520FD" w:rsidRPr="000329F6" w:rsidRDefault="00C520FD" w:rsidP="005A2429">
      <w:pPr>
        <w:pStyle w:val="a3"/>
        <w:numPr>
          <w:ilvl w:val="0"/>
          <w:numId w:val="57"/>
        </w:numPr>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Назарова</w:t>
      </w:r>
      <w:r w:rsidR="00C230CC" w:rsidRPr="00C230CC">
        <w:rPr>
          <w:rFonts w:ascii="Times New Roman" w:hAnsi="Times New Roman" w:cs="Times New Roman"/>
          <w:sz w:val="28"/>
          <w:szCs w:val="28"/>
          <w:lang w:val="kk-KZ"/>
        </w:rPr>
        <w:t xml:space="preserve"> </w:t>
      </w:r>
      <w:r w:rsidR="00C230CC" w:rsidRPr="000329F6">
        <w:rPr>
          <w:rFonts w:ascii="Times New Roman" w:hAnsi="Times New Roman" w:cs="Times New Roman"/>
          <w:sz w:val="28"/>
          <w:szCs w:val="28"/>
          <w:lang w:val="kk-KZ"/>
        </w:rPr>
        <w:t>В.В.</w:t>
      </w:r>
      <w:r w:rsidRPr="000329F6">
        <w:rPr>
          <w:rFonts w:ascii="Times New Roman" w:hAnsi="Times New Roman" w:cs="Times New Roman"/>
          <w:sz w:val="28"/>
          <w:szCs w:val="28"/>
          <w:lang w:val="kk-KZ"/>
        </w:rPr>
        <w:t>, Юрьева</w:t>
      </w:r>
      <w:r w:rsidR="00C230CC" w:rsidRPr="00C230CC">
        <w:rPr>
          <w:rFonts w:ascii="Times New Roman" w:hAnsi="Times New Roman" w:cs="Times New Roman"/>
          <w:sz w:val="28"/>
          <w:szCs w:val="28"/>
          <w:lang w:val="kk-KZ"/>
        </w:rPr>
        <w:t xml:space="preserve"> </w:t>
      </w:r>
      <w:r w:rsidR="00C230CC" w:rsidRPr="000329F6">
        <w:rPr>
          <w:rFonts w:ascii="Times New Roman" w:hAnsi="Times New Roman" w:cs="Times New Roman"/>
          <w:sz w:val="28"/>
          <w:szCs w:val="28"/>
          <w:lang w:val="kk-KZ"/>
        </w:rPr>
        <w:t>Д.А.</w:t>
      </w:r>
      <w:r w:rsidRPr="000329F6">
        <w:rPr>
          <w:rFonts w:ascii="Times New Roman" w:hAnsi="Times New Roman" w:cs="Times New Roman"/>
          <w:sz w:val="28"/>
          <w:szCs w:val="28"/>
          <w:lang w:val="kk-KZ"/>
        </w:rPr>
        <w:t>, Оценка эффективности сис</w:t>
      </w:r>
      <w:r w:rsidR="00C230CC">
        <w:rPr>
          <w:rFonts w:ascii="Times New Roman" w:hAnsi="Times New Roman" w:cs="Times New Roman"/>
          <w:sz w:val="28"/>
          <w:szCs w:val="28"/>
          <w:lang w:val="kk-KZ"/>
        </w:rPr>
        <w:t>темы аутсорсинга на предприятии</w:t>
      </w:r>
      <w:r w:rsidR="00C230CC" w:rsidRPr="00C230CC">
        <w:rPr>
          <w:rFonts w:ascii="Times New Roman" w:hAnsi="Times New Roman" w:cs="Times New Roman"/>
          <w:sz w:val="28"/>
          <w:szCs w:val="28"/>
          <w:lang w:val="kk-KZ"/>
        </w:rPr>
        <w:t xml:space="preserve"> </w:t>
      </w:r>
      <w:r w:rsidR="00C230CC" w:rsidRPr="002D2DAE">
        <w:rPr>
          <w:rFonts w:ascii="Times New Roman" w:hAnsi="Times New Roman" w:cs="Times New Roman"/>
          <w:sz w:val="28"/>
          <w:szCs w:val="28"/>
          <w:lang w:val="kk-KZ"/>
        </w:rPr>
        <w:t>//</w:t>
      </w:r>
      <w:r w:rsidR="00C230CC">
        <w:rPr>
          <w:rFonts w:ascii="Times New Roman" w:hAnsi="Times New Roman" w:cs="Times New Roman"/>
          <w:sz w:val="28"/>
          <w:szCs w:val="28"/>
          <w:lang w:val="kk-KZ"/>
        </w:rPr>
        <w:t xml:space="preserve"> Вестник НГУЭУ.</w:t>
      </w:r>
      <w:r w:rsidRPr="000329F6">
        <w:rPr>
          <w:rFonts w:ascii="Times New Roman" w:hAnsi="Times New Roman" w:cs="Times New Roman"/>
          <w:sz w:val="28"/>
          <w:szCs w:val="28"/>
          <w:lang w:val="kk-KZ"/>
        </w:rPr>
        <w:t xml:space="preserve"> </w:t>
      </w:r>
      <w:r w:rsidR="00C230CC" w:rsidRPr="000329F6">
        <w:rPr>
          <w:rFonts w:ascii="Times New Roman" w:hAnsi="Times New Roman" w:cs="Times New Roman"/>
          <w:sz w:val="28"/>
          <w:szCs w:val="28"/>
          <w:lang w:val="kk-KZ"/>
        </w:rPr>
        <w:t>–2014. –</w:t>
      </w:r>
      <w:r w:rsidR="00C230CC">
        <w:rPr>
          <w:rFonts w:ascii="Times New Roman" w:hAnsi="Times New Roman" w:cs="Times New Roman"/>
          <w:sz w:val="28"/>
          <w:szCs w:val="28"/>
          <w:lang w:val="kk-KZ"/>
        </w:rPr>
        <w:t xml:space="preserve"> №3. </w:t>
      </w:r>
      <w:r w:rsidRPr="000329F6">
        <w:rPr>
          <w:rFonts w:ascii="Times New Roman" w:hAnsi="Times New Roman" w:cs="Times New Roman"/>
          <w:sz w:val="28"/>
          <w:szCs w:val="28"/>
          <w:lang w:val="kk-KZ"/>
        </w:rPr>
        <w:t>– С. 193-218.</w:t>
      </w:r>
      <w:r w:rsidR="00C230CC">
        <w:rPr>
          <w:rFonts w:ascii="Times New Roman" w:hAnsi="Times New Roman" w:cs="Times New Roman"/>
          <w:sz w:val="28"/>
          <w:szCs w:val="28"/>
          <w:lang w:val="kk-KZ"/>
        </w:rPr>
        <w:t xml:space="preserve"> </w:t>
      </w:r>
    </w:p>
    <w:p w:rsidR="00C520FD" w:rsidRPr="000329F6" w:rsidRDefault="00C230CC" w:rsidP="00C230CC">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Курбанов А.Х., Плотников В.А., Аутсорсинг:</w:t>
      </w:r>
      <w:r>
        <w:rPr>
          <w:rFonts w:ascii="Times New Roman" w:hAnsi="Times New Roman" w:cs="Times New Roman"/>
          <w:sz w:val="28"/>
          <w:szCs w:val="28"/>
          <w:lang w:val="kk-KZ"/>
        </w:rPr>
        <w:t xml:space="preserve"> история, методология, практика </w:t>
      </w:r>
      <w:r w:rsidRPr="002D2DAE">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Москва. ИНФРА</w:t>
      </w:r>
      <w:r>
        <w:rPr>
          <w:rFonts w:ascii="Times New Roman" w:hAnsi="Times New Roman" w:cs="Times New Roman"/>
          <w:sz w:val="28"/>
          <w:szCs w:val="28"/>
          <w:lang w:val="kk-KZ"/>
        </w:rPr>
        <w:t>-М.</w:t>
      </w:r>
      <w:r w:rsidR="00C520FD" w:rsidRPr="000329F6">
        <w:rPr>
          <w:rFonts w:ascii="Times New Roman" w:hAnsi="Times New Roman" w:cs="Times New Roman"/>
          <w:sz w:val="28"/>
          <w:szCs w:val="28"/>
          <w:lang w:val="kk-KZ"/>
        </w:rPr>
        <w:t xml:space="preserve"> – </w:t>
      </w:r>
      <w:r w:rsidRPr="000329F6">
        <w:rPr>
          <w:rFonts w:ascii="Times New Roman" w:hAnsi="Times New Roman" w:cs="Times New Roman"/>
          <w:sz w:val="28"/>
          <w:szCs w:val="28"/>
          <w:lang w:val="kk-KZ"/>
        </w:rPr>
        <w:t>2012</w:t>
      </w:r>
      <w:r>
        <w:rPr>
          <w:rFonts w:ascii="Times New Roman" w:hAnsi="Times New Roman" w:cs="Times New Roman"/>
          <w:sz w:val="28"/>
          <w:szCs w:val="28"/>
          <w:lang w:val="kk-KZ"/>
        </w:rPr>
        <w:t>.</w:t>
      </w:r>
      <w:r w:rsidRPr="00C230CC">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 </w:t>
      </w:r>
      <w:r w:rsidR="00C1259C">
        <w:rPr>
          <w:rFonts w:ascii="Times New Roman" w:hAnsi="Times New Roman" w:cs="Times New Roman"/>
          <w:sz w:val="28"/>
          <w:szCs w:val="28"/>
          <w:lang w:val="kk-KZ"/>
        </w:rPr>
        <w:t>112</w:t>
      </w:r>
      <w:r>
        <w:rPr>
          <w:rFonts w:ascii="Times New Roman" w:hAnsi="Times New Roman" w:cs="Times New Roman"/>
          <w:sz w:val="28"/>
          <w:szCs w:val="28"/>
          <w:lang w:val="kk-KZ"/>
        </w:rPr>
        <w:t xml:space="preserve"> с</w:t>
      </w:r>
      <w:r w:rsidR="00C1259C">
        <w:rPr>
          <w:rFonts w:ascii="Times New Roman" w:hAnsi="Times New Roman" w:cs="Times New Roman"/>
          <w:sz w:val="28"/>
          <w:szCs w:val="28"/>
          <w:lang w:val="kk-KZ"/>
        </w:rPr>
        <w:t>.</w:t>
      </w:r>
    </w:p>
    <w:p w:rsidR="00C520FD" w:rsidRPr="00393CAE" w:rsidRDefault="00C520FD" w:rsidP="003F242E">
      <w:pPr>
        <w:pStyle w:val="a3"/>
        <w:numPr>
          <w:ilvl w:val="0"/>
          <w:numId w:val="57"/>
        </w:numPr>
        <w:tabs>
          <w:tab w:val="left" w:pos="142"/>
          <w:tab w:val="left" w:pos="426"/>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393CAE">
        <w:rPr>
          <w:rFonts w:ascii="Times New Roman" w:hAnsi="Times New Roman" w:cs="Times New Roman"/>
          <w:sz w:val="28"/>
          <w:szCs w:val="28"/>
          <w:lang w:val="kk-KZ"/>
        </w:rPr>
        <w:t>Курбанов А.Х, Пахомов А.И. Военно-экономическая оценка эффективности результатов внедрения аутсорсинга</w:t>
      </w:r>
      <w:r w:rsidR="00BE1BC2" w:rsidRPr="00393CAE">
        <w:rPr>
          <w:rFonts w:ascii="Times New Roman" w:hAnsi="Times New Roman" w:cs="Times New Roman"/>
          <w:sz w:val="28"/>
          <w:szCs w:val="28"/>
          <w:lang w:val="kk-KZ"/>
        </w:rPr>
        <w:t xml:space="preserve"> </w:t>
      </w:r>
      <w:r w:rsidRPr="00393CAE">
        <w:rPr>
          <w:rFonts w:ascii="Times New Roman" w:hAnsi="Times New Roman" w:cs="Times New Roman"/>
          <w:sz w:val="28"/>
          <w:szCs w:val="28"/>
          <w:lang w:val="kk-KZ"/>
        </w:rPr>
        <w:t>в продовольственно</w:t>
      </w:r>
      <w:r w:rsidR="003F242E">
        <w:rPr>
          <w:rFonts w:ascii="Times New Roman" w:hAnsi="Times New Roman" w:cs="Times New Roman"/>
          <w:sz w:val="28"/>
          <w:szCs w:val="28"/>
          <w:lang w:val="kk-KZ"/>
        </w:rPr>
        <w:t xml:space="preserve">й службе </w:t>
      </w:r>
      <w:r w:rsidR="003F242E" w:rsidRPr="002D2DAE">
        <w:rPr>
          <w:rFonts w:ascii="Times New Roman" w:hAnsi="Times New Roman" w:cs="Times New Roman"/>
          <w:sz w:val="28"/>
          <w:szCs w:val="28"/>
          <w:lang w:val="kk-KZ"/>
        </w:rPr>
        <w:t>//</w:t>
      </w:r>
      <w:r w:rsidR="00393CAE" w:rsidRPr="00393CAE">
        <w:rPr>
          <w:rFonts w:ascii="Times New Roman" w:hAnsi="Times New Roman" w:cs="Times New Roman"/>
          <w:sz w:val="28"/>
          <w:szCs w:val="28"/>
          <w:lang w:val="kk-KZ"/>
        </w:rPr>
        <w:t xml:space="preserve"> Москва, М.:ЦВНИ МО РФ</w:t>
      </w:r>
      <w:r w:rsidR="003F242E">
        <w:rPr>
          <w:rFonts w:ascii="Times New Roman" w:hAnsi="Times New Roman" w:cs="Times New Roman"/>
          <w:sz w:val="28"/>
          <w:szCs w:val="28"/>
          <w:lang w:val="kk-KZ"/>
        </w:rPr>
        <w:t>.</w:t>
      </w:r>
      <w:r w:rsidRPr="00393CAE">
        <w:rPr>
          <w:rFonts w:ascii="Times New Roman" w:hAnsi="Times New Roman" w:cs="Times New Roman"/>
          <w:sz w:val="28"/>
          <w:szCs w:val="28"/>
          <w:lang w:val="kk-KZ"/>
        </w:rPr>
        <w:t xml:space="preserve"> </w:t>
      </w:r>
      <w:r w:rsidR="003F242E" w:rsidRPr="000329F6">
        <w:rPr>
          <w:rFonts w:ascii="Times New Roman" w:hAnsi="Times New Roman" w:cs="Times New Roman"/>
          <w:sz w:val="28"/>
          <w:szCs w:val="28"/>
          <w:lang w:val="kk-KZ"/>
        </w:rPr>
        <w:t xml:space="preserve">– </w:t>
      </w:r>
      <w:r w:rsidRPr="00393CAE">
        <w:rPr>
          <w:rFonts w:ascii="Times New Roman" w:hAnsi="Times New Roman" w:cs="Times New Roman"/>
          <w:sz w:val="28"/>
          <w:szCs w:val="28"/>
          <w:lang w:val="kk-KZ"/>
        </w:rPr>
        <w:t>2010</w:t>
      </w:r>
      <w:r w:rsidR="00393CAE" w:rsidRPr="00393CAE">
        <w:rPr>
          <w:rFonts w:ascii="Times New Roman" w:hAnsi="Times New Roman" w:cs="Times New Roman"/>
          <w:sz w:val="28"/>
          <w:szCs w:val="28"/>
          <w:lang w:val="kk-KZ"/>
        </w:rPr>
        <w:t>.</w:t>
      </w:r>
      <w:r w:rsidR="003F242E" w:rsidRPr="003F242E">
        <w:rPr>
          <w:rFonts w:ascii="Times New Roman" w:hAnsi="Times New Roman" w:cs="Times New Roman"/>
          <w:sz w:val="28"/>
          <w:szCs w:val="28"/>
          <w:lang w:val="kk-KZ"/>
        </w:rPr>
        <w:t xml:space="preserve"> </w:t>
      </w:r>
      <w:r w:rsidR="003F242E" w:rsidRPr="000329F6">
        <w:rPr>
          <w:rFonts w:ascii="Times New Roman" w:hAnsi="Times New Roman" w:cs="Times New Roman"/>
          <w:sz w:val="28"/>
          <w:szCs w:val="28"/>
          <w:lang w:val="kk-KZ"/>
        </w:rPr>
        <w:t>–</w:t>
      </w:r>
      <w:r w:rsidR="003F242E">
        <w:rPr>
          <w:rFonts w:ascii="Times New Roman" w:hAnsi="Times New Roman" w:cs="Times New Roman"/>
          <w:sz w:val="28"/>
          <w:szCs w:val="28"/>
          <w:lang w:val="kk-KZ"/>
        </w:rPr>
        <w:t xml:space="preserve"> 200 с.</w:t>
      </w:r>
    </w:p>
    <w:p w:rsidR="00C520FD" w:rsidRPr="000329F6" w:rsidRDefault="0005793D" w:rsidP="0005793D">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Зиньков </w:t>
      </w:r>
      <w:r w:rsidR="00C520FD" w:rsidRPr="00910416">
        <w:rPr>
          <w:rFonts w:ascii="Times New Roman" w:hAnsi="Times New Roman" w:cs="Times New Roman"/>
          <w:sz w:val="28"/>
          <w:szCs w:val="28"/>
          <w:lang w:val="kk-KZ"/>
        </w:rPr>
        <w:t xml:space="preserve">Д.В. Влияние аутсорсинга на </w:t>
      </w:r>
      <w:r w:rsidR="00C520FD" w:rsidRPr="000329F6">
        <w:rPr>
          <w:rFonts w:ascii="Times New Roman" w:hAnsi="Times New Roman" w:cs="Times New Roman"/>
          <w:sz w:val="28"/>
          <w:szCs w:val="28"/>
          <w:lang w:val="kk-KZ"/>
        </w:rPr>
        <w:t>экономическую устойчив</w:t>
      </w:r>
      <w:r w:rsidR="00910416">
        <w:rPr>
          <w:rFonts w:ascii="Times New Roman" w:hAnsi="Times New Roman" w:cs="Times New Roman"/>
          <w:sz w:val="28"/>
          <w:szCs w:val="28"/>
          <w:lang w:val="kk-KZ"/>
        </w:rPr>
        <w:t>ость предприятия:</w:t>
      </w:r>
      <w:r w:rsidR="00C520FD" w:rsidRPr="000329F6">
        <w:rPr>
          <w:rFonts w:ascii="Times New Roman" w:hAnsi="Times New Roman" w:cs="Times New Roman"/>
          <w:sz w:val="28"/>
          <w:szCs w:val="28"/>
          <w:lang w:val="kk-KZ"/>
        </w:rPr>
        <w:t xml:space="preserve"> </w:t>
      </w:r>
      <w:r w:rsidR="00910416" w:rsidRPr="00C3274F">
        <w:rPr>
          <w:rFonts w:ascii="Times New Roman" w:hAnsi="Times New Roman" w:cs="Times New Roman"/>
          <w:sz w:val="28"/>
          <w:szCs w:val="28"/>
          <w:lang w:val="kk-KZ"/>
        </w:rPr>
        <w:t>к.э.н.:08.00.</w:t>
      </w:r>
      <w:r w:rsidR="00910416" w:rsidRPr="00F37027">
        <w:rPr>
          <w:rFonts w:ascii="Times New Roman" w:hAnsi="Times New Roman" w:cs="Times New Roman"/>
          <w:sz w:val="28"/>
          <w:szCs w:val="28"/>
        </w:rPr>
        <w:t>05</w:t>
      </w:r>
      <w:r w:rsidR="00910416" w:rsidRPr="00C3274F">
        <w:rPr>
          <w:rFonts w:ascii="Times New Roman" w:hAnsi="Times New Roman" w:cs="Times New Roman"/>
          <w:sz w:val="28"/>
          <w:szCs w:val="28"/>
          <w:lang w:val="kk-KZ"/>
        </w:rPr>
        <w:t>. Москва. –</w:t>
      </w:r>
      <w:r w:rsidR="00C520FD" w:rsidRPr="000329F6">
        <w:rPr>
          <w:rFonts w:ascii="Times New Roman" w:hAnsi="Times New Roman" w:cs="Times New Roman"/>
          <w:sz w:val="28"/>
          <w:szCs w:val="28"/>
          <w:lang w:val="kk-KZ"/>
        </w:rPr>
        <w:t>2005</w:t>
      </w:r>
      <w:r w:rsidR="00910416">
        <w:rPr>
          <w:rFonts w:ascii="Times New Roman" w:hAnsi="Times New Roman" w:cs="Times New Roman"/>
          <w:sz w:val="28"/>
          <w:szCs w:val="28"/>
          <w:lang w:val="kk-KZ"/>
        </w:rPr>
        <w:t>.</w:t>
      </w:r>
      <w:r w:rsidR="00497B13">
        <w:rPr>
          <w:rFonts w:ascii="Times New Roman" w:hAnsi="Times New Roman" w:cs="Times New Roman"/>
          <w:sz w:val="28"/>
          <w:szCs w:val="28"/>
          <w:lang w:val="kk-KZ"/>
        </w:rPr>
        <w:t>– 150</w:t>
      </w:r>
      <w:r w:rsidR="009927E0">
        <w:rPr>
          <w:rFonts w:ascii="Times New Roman" w:hAnsi="Times New Roman" w:cs="Times New Roman"/>
          <w:sz w:val="28"/>
          <w:szCs w:val="28"/>
          <w:lang w:val="kk-KZ"/>
        </w:rPr>
        <w:t xml:space="preserve"> с</w:t>
      </w:r>
      <w:r w:rsidR="00497B13">
        <w:rPr>
          <w:rFonts w:ascii="Times New Roman" w:hAnsi="Times New Roman" w:cs="Times New Roman"/>
          <w:sz w:val="28"/>
          <w:szCs w:val="28"/>
          <w:lang w:val="kk-KZ"/>
        </w:rPr>
        <w:t>.</w:t>
      </w:r>
    </w:p>
    <w:p w:rsidR="00C520FD" w:rsidRPr="000329F6" w:rsidRDefault="00EA2026" w:rsidP="00EA2026">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10743">
        <w:rPr>
          <w:rFonts w:ascii="Times New Roman" w:hAnsi="Times New Roman" w:cs="Times New Roman"/>
          <w:sz w:val="28"/>
          <w:szCs w:val="28"/>
          <w:lang w:val="kk-KZ"/>
        </w:rPr>
        <w:t>Григорян Е.С.</w:t>
      </w:r>
      <w:r w:rsidR="00C520FD" w:rsidRPr="000329F6">
        <w:rPr>
          <w:rFonts w:ascii="Times New Roman" w:hAnsi="Times New Roman" w:cs="Times New Roman"/>
          <w:sz w:val="28"/>
          <w:szCs w:val="28"/>
          <w:lang w:val="kk-KZ"/>
        </w:rPr>
        <w:t xml:space="preserve"> Классификация видов усточивости предприятия, </w:t>
      </w:r>
      <w:r w:rsidR="004E6BD0" w:rsidRPr="002D2DAE">
        <w:rPr>
          <w:rFonts w:ascii="Times New Roman" w:hAnsi="Times New Roman" w:cs="Times New Roman"/>
          <w:sz w:val="28"/>
          <w:szCs w:val="28"/>
          <w:lang w:val="kk-KZ"/>
        </w:rPr>
        <w:t>//</w:t>
      </w:r>
      <w:r w:rsidR="004E6BD0">
        <w:rPr>
          <w:rFonts w:ascii="Times New Roman" w:hAnsi="Times New Roman" w:cs="Times New Roman"/>
          <w:sz w:val="28"/>
          <w:szCs w:val="28"/>
          <w:lang w:val="kk-KZ"/>
        </w:rPr>
        <w:t>Концепт.</w:t>
      </w:r>
      <w:r w:rsidR="00C520FD" w:rsidRPr="000329F6">
        <w:rPr>
          <w:rFonts w:ascii="Times New Roman" w:hAnsi="Times New Roman" w:cs="Times New Roman"/>
          <w:sz w:val="28"/>
          <w:szCs w:val="28"/>
          <w:lang w:val="kk-KZ"/>
        </w:rPr>
        <w:t xml:space="preserve"> </w:t>
      </w:r>
      <w:r w:rsidR="004E6BD0">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2015</w:t>
      </w:r>
      <w:r w:rsidR="004E6BD0">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№3</w:t>
      </w:r>
      <w:r w:rsidR="00810743">
        <w:rPr>
          <w:rFonts w:ascii="Times New Roman" w:hAnsi="Times New Roman" w:cs="Times New Roman"/>
          <w:sz w:val="28"/>
          <w:szCs w:val="28"/>
          <w:lang w:val="kk-KZ"/>
        </w:rPr>
        <w:t>. – С. 1-7.</w:t>
      </w:r>
    </w:p>
    <w:p w:rsidR="00C520FD" w:rsidRPr="000329F6" w:rsidRDefault="00DA4833" w:rsidP="00DA4833">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Петренко И.Н. Экономическая безопаснос</w:t>
      </w:r>
      <w:r w:rsidR="00927AB5">
        <w:rPr>
          <w:rFonts w:ascii="Times New Roman" w:hAnsi="Times New Roman" w:cs="Times New Roman"/>
          <w:sz w:val="28"/>
          <w:szCs w:val="28"/>
          <w:lang w:val="kk-KZ"/>
        </w:rPr>
        <w:t xml:space="preserve">ть Росии, денежный фактор </w:t>
      </w:r>
      <w:r w:rsidR="00927AB5" w:rsidRPr="002D2DAE">
        <w:rPr>
          <w:rFonts w:ascii="Times New Roman" w:hAnsi="Times New Roman" w:cs="Times New Roman"/>
          <w:sz w:val="28"/>
          <w:szCs w:val="28"/>
          <w:lang w:val="kk-KZ"/>
        </w:rPr>
        <w:t>//</w:t>
      </w:r>
      <w:r w:rsidR="007A2D8F">
        <w:rPr>
          <w:rFonts w:ascii="Times New Roman" w:hAnsi="Times New Roman" w:cs="Times New Roman"/>
          <w:sz w:val="28"/>
          <w:szCs w:val="28"/>
          <w:lang w:val="kk-KZ"/>
        </w:rPr>
        <w:t xml:space="preserve"> Моск</w:t>
      </w:r>
      <w:r w:rsidR="00C520FD" w:rsidRPr="000329F6">
        <w:rPr>
          <w:rFonts w:ascii="Times New Roman" w:hAnsi="Times New Roman" w:cs="Times New Roman"/>
          <w:sz w:val="28"/>
          <w:szCs w:val="28"/>
          <w:lang w:val="kk-KZ"/>
        </w:rPr>
        <w:t>ва</w:t>
      </w:r>
      <w:r w:rsidR="00927AB5">
        <w:rPr>
          <w:rFonts w:ascii="Times New Roman" w:hAnsi="Times New Roman" w:cs="Times New Roman"/>
          <w:sz w:val="28"/>
          <w:szCs w:val="28"/>
          <w:lang w:val="kk-KZ"/>
        </w:rPr>
        <w:t>: Маркет ДС.</w:t>
      </w:r>
      <w:r w:rsidR="00C520FD" w:rsidRPr="000329F6">
        <w:rPr>
          <w:rFonts w:ascii="Times New Roman" w:hAnsi="Times New Roman" w:cs="Times New Roman"/>
          <w:sz w:val="28"/>
          <w:szCs w:val="28"/>
          <w:lang w:val="kk-KZ"/>
        </w:rPr>
        <w:t xml:space="preserve"> </w:t>
      </w:r>
      <w:r w:rsidR="00927AB5">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2002</w:t>
      </w:r>
      <w:r w:rsidR="004B4437">
        <w:rPr>
          <w:rFonts w:ascii="Times New Roman" w:hAnsi="Times New Roman" w:cs="Times New Roman"/>
          <w:sz w:val="28"/>
          <w:szCs w:val="28"/>
          <w:lang w:val="kk-KZ"/>
        </w:rPr>
        <w:t>. – С.-240</w:t>
      </w:r>
      <w:r w:rsidR="00927AB5">
        <w:rPr>
          <w:rFonts w:ascii="Times New Roman" w:hAnsi="Times New Roman" w:cs="Times New Roman"/>
          <w:sz w:val="28"/>
          <w:szCs w:val="28"/>
          <w:lang w:val="kk-KZ"/>
        </w:rPr>
        <w:t xml:space="preserve"> с</w:t>
      </w:r>
      <w:r w:rsidR="004B4437">
        <w:rPr>
          <w:rFonts w:ascii="Times New Roman" w:hAnsi="Times New Roman" w:cs="Times New Roman"/>
          <w:sz w:val="28"/>
          <w:szCs w:val="28"/>
          <w:lang w:val="kk-KZ"/>
        </w:rPr>
        <w:t>.</w:t>
      </w:r>
    </w:p>
    <w:p w:rsidR="00C520FD" w:rsidRDefault="00DA4833" w:rsidP="00DA4833">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Кушнир И.В.Экономика предприятия, 2010</w:t>
      </w:r>
      <w:r w:rsidR="001F7CE7">
        <w:rPr>
          <w:rFonts w:ascii="Times New Roman" w:hAnsi="Times New Roman" w:cs="Times New Roman"/>
          <w:sz w:val="28"/>
          <w:szCs w:val="28"/>
          <w:lang w:val="kk-KZ"/>
        </w:rPr>
        <w:t xml:space="preserve">, </w:t>
      </w:r>
    </w:p>
    <w:p w:rsidR="001F7CE7" w:rsidRPr="000329F6" w:rsidRDefault="00634D4A" w:rsidP="00977241">
      <w:pPr>
        <w:pStyle w:val="a3"/>
        <w:tabs>
          <w:tab w:val="left" w:pos="142"/>
          <w:tab w:val="left" w:pos="284"/>
          <w:tab w:val="left" w:pos="426"/>
          <w:tab w:val="left" w:pos="1276"/>
        </w:tabs>
        <w:spacing w:after="0" w:line="240" w:lineRule="auto"/>
        <w:ind w:left="0"/>
        <w:jc w:val="both"/>
        <w:rPr>
          <w:rFonts w:ascii="Times New Roman" w:hAnsi="Times New Roman" w:cs="Times New Roman"/>
          <w:sz w:val="28"/>
          <w:szCs w:val="28"/>
          <w:lang w:val="kk-KZ"/>
        </w:rPr>
      </w:pPr>
      <w:hyperlink r:id="rId103" w:history="1">
        <w:r w:rsidR="005A7E11" w:rsidRPr="000E3B40">
          <w:rPr>
            <w:rStyle w:val="aa"/>
            <w:rFonts w:ascii="Times New Roman" w:hAnsi="Times New Roman" w:cs="Times New Roman"/>
            <w:sz w:val="28"/>
            <w:szCs w:val="28"/>
            <w:lang w:val="kk-KZ"/>
          </w:rPr>
          <w:t>https://be5.biz/ekonomika/e004/index.html</w:t>
        </w:r>
      </w:hyperlink>
      <w:r w:rsidR="005A7E11">
        <w:rPr>
          <w:rFonts w:ascii="Times New Roman" w:hAnsi="Times New Roman" w:cs="Times New Roman"/>
          <w:sz w:val="28"/>
          <w:szCs w:val="28"/>
          <w:lang w:val="kk-KZ"/>
        </w:rPr>
        <w:t xml:space="preserve"> </w:t>
      </w:r>
      <w:r w:rsidR="00977241">
        <w:rPr>
          <w:rFonts w:ascii="Times New Roman" w:hAnsi="Times New Roman" w:cs="Times New Roman"/>
          <w:sz w:val="28"/>
          <w:szCs w:val="28"/>
          <w:lang w:val="kk-KZ"/>
        </w:rPr>
        <w:t>12.09.2021</w:t>
      </w:r>
    </w:p>
    <w:p w:rsidR="00C520FD" w:rsidRPr="000329F6" w:rsidRDefault="000C6B10" w:rsidP="005A2429">
      <w:pPr>
        <w:pStyle w:val="a3"/>
        <w:numPr>
          <w:ilvl w:val="0"/>
          <w:numId w:val="57"/>
        </w:numPr>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Елшібаев Р.Қ. Кәсіпкерлік: о</w:t>
      </w:r>
      <w:r w:rsidR="00C520FD" w:rsidRPr="000329F6">
        <w:rPr>
          <w:rFonts w:ascii="Times New Roman" w:hAnsi="Times New Roman" w:cs="Times New Roman"/>
          <w:sz w:val="28"/>
          <w:szCs w:val="28"/>
          <w:lang w:val="kk-KZ"/>
        </w:rPr>
        <w:t>қу</w:t>
      </w:r>
      <w:r>
        <w:rPr>
          <w:rFonts w:ascii="Times New Roman" w:hAnsi="Times New Roman" w:cs="Times New Roman"/>
          <w:sz w:val="28"/>
          <w:szCs w:val="28"/>
          <w:lang w:val="kk-KZ"/>
        </w:rPr>
        <w:t xml:space="preserve"> құралы /</w:t>
      </w:r>
      <w:r w:rsidR="00C520FD" w:rsidRPr="000329F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Алматы: «Экономика баспасы» ЖШС.– </w:t>
      </w:r>
      <w:r w:rsidR="00C520FD" w:rsidRPr="000329F6">
        <w:rPr>
          <w:rFonts w:ascii="Times New Roman" w:hAnsi="Times New Roman" w:cs="Times New Roman"/>
          <w:sz w:val="28"/>
          <w:szCs w:val="28"/>
          <w:lang w:val="kk-KZ"/>
        </w:rPr>
        <w:t>2</w:t>
      </w:r>
      <w:r w:rsidR="006828CD">
        <w:rPr>
          <w:rFonts w:ascii="Times New Roman" w:hAnsi="Times New Roman" w:cs="Times New Roman"/>
          <w:sz w:val="28"/>
          <w:szCs w:val="28"/>
          <w:lang w:val="kk-KZ"/>
        </w:rPr>
        <w:t>014</w:t>
      </w:r>
      <w:r>
        <w:rPr>
          <w:rFonts w:ascii="Times New Roman" w:hAnsi="Times New Roman" w:cs="Times New Roman"/>
          <w:sz w:val="28"/>
          <w:szCs w:val="28"/>
          <w:lang w:val="kk-KZ"/>
        </w:rPr>
        <w:t>. –</w:t>
      </w:r>
      <w:r w:rsidR="006828CD">
        <w:rPr>
          <w:rFonts w:ascii="Times New Roman" w:hAnsi="Times New Roman" w:cs="Times New Roman"/>
          <w:sz w:val="28"/>
          <w:szCs w:val="28"/>
          <w:lang w:val="kk-KZ"/>
        </w:rPr>
        <w:t>– 440 б.</w:t>
      </w:r>
    </w:p>
    <w:p w:rsidR="00C520FD" w:rsidRPr="000329F6" w:rsidRDefault="00F11F49" w:rsidP="00663167">
      <w:pPr>
        <w:pStyle w:val="a3"/>
        <w:numPr>
          <w:ilvl w:val="0"/>
          <w:numId w:val="57"/>
        </w:numPr>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Куатова Д.Я.</w:t>
      </w:r>
      <w:r w:rsidR="00C520FD" w:rsidRPr="000329F6">
        <w:rPr>
          <w:rFonts w:ascii="Times New Roman" w:hAnsi="Times New Roman" w:cs="Times New Roman"/>
          <w:sz w:val="28"/>
          <w:szCs w:val="28"/>
          <w:lang w:val="kk-KZ"/>
        </w:rPr>
        <w:t xml:space="preserve"> Экономика предприятия</w:t>
      </w:r>
      <w:r w:rsidR="00663167">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ТОО «Дәуір» РПИК</w:t>
      </w:r>
      <w:r w:rsidR="00663167">
        <w:rPr>
          <w:rFonts w:ascii="Times New Roman" w:hAnsi="Times New Roman" w:cs="Times New Roman"/>
          <w:sz w:val="28"/>
          <w:szCs w:val="28"/>
          <w:lang w:val="kk-KZ"/>
        </w:rPr>
        <w:t>.</w:t>
      </w:r>
      <w:r w:rsidRPr="000329F6">
        <w:rPr>
          <w:rFonts w:ascii="Times New Roman" w:hAnsi="Times New Roman" w:cs="Times New Roman"/>
          <w:sz w:val="28"/>
          <w:szCs w:val="28"/>
          <w:lang w:val="kk-KZ"/>
        </w:rPr>
        <w:t xml:space="preserve"> </w:t>
      </w:r>
      <w:r w:rsidR="00663167">
        <w:rPr>
          <w:rFonts w:ascii="Times New Roman" w:hAnsi="Times New Roman" w:cs="Times New Roman"/>
          <w:sz w:val="28"/>
          <w:szCs w:val="28"/>
          <w:lang w:val="kk-KZ"/>
        </w:rPr>
        <w:t xml:space="preserve">– </w:t>
      </w:r>
      <w:r>
        <w:rPr>
          <w:rFonts w:ascii="Times New Roman" w:hAnsi="Times New Roman" w:cs="Times New Roman"/>
          <w:sz w:val="28"/>
          <w:szCs w:val="28"/>
          <w:lang w:val="kk-KZ"/>
        </w:rPr>
        <w:t>2015.</w:t>
      </w:r>
      <w:r w:rsidR="00663167" w:rsidRPr="00663167">
        <w:rPr>
          <w:rFonts w:ascii="Times New Roman" w:hAnsi="Times New Roman" w:cs="Times New Roman"/>
          <w:sz w:val="28"/>
          <w:szCs w:val="28"/>
          <w:lang w:val="kk-KZ"/>
        </w:rPr>
        <w:t xml:space="preserve"> </w:t>
      </w:r>
      <w:r w:rsidR="00663167">
        <w:rPr>
          <w:rFonts w:ascii="Times New Roman" w:hAnsi="Times New Roman" w:cs="Times New Roman"/>
          <w:sz w:val="28"/>
          <w:szCs w:val="28"/>
          <w:lang w:val="kk-KZ"/>
        </w:rPr>
        <w:t xml:space="preserve">– </w:t>
      </w:r>
      <w:r>
        <w:rPr>
          <w:rFonts w:ascii="Times New Roman" w:hAnsi="Times New Roman" w:cs="Times New Roman"/>
          <w:sz w:val="28"/>
          <w:szCs w:val="28"/>
          <w:lang w:val="kk-KZ"/>
        </w:rPr>
        <w:t>384</w:t>
      </w:r>
      <w:r w:rsidR="00663167">
        <w:rPr>
          <w:rFonts w:ascii="Times New Roman" w:hAnsi="Times New Roman" w:cs="Times New Roman"/>
          <w:sz w:val="28"/>
          <w:szCs w:val="28"/>
          <w:lang w:val="kk-KZ"/>
        </w:rPr>
        <w:t xml:space="preserve"> с</w:t>
      </w:r>
      <w:r>
        <w:rPr>
          <w:rFonts w:ascii="Times New Roman" w:hAnsi="Times New Roman" w:cs="Times New Roman"/>
          <w:sz w:val="28"/>
          <w:szCs w:val="28"/>
          <w:lang w:val="kk-KZ"/>
        </w:rPr>
        <w:t>.</w:t>
      </w:r>
    </w:p>
    <w:p w:rsidR="00C520FD" w:rsidRPr="000329F6" w:rsidRDefault="00426B5E" w:rsidP="00426B5E">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5A2A">
        <w:rPr>
          <w:rFonts w:ascii="Times New Roman" w:hAnsi="Times New Roman" w:cs="Times New Roman"/>
          <w:sz w:val="28"/>
          <w:szCs w:val="28"/>
          <w:lang w:val="kk-KZ"/>
        </w:rPr>
        <w:t>Шеремет А.Д.</w:t>
      </w:r>
      <w:r w:rsidR="00C520FD" w:rsidRPr="000329F6">
        <w:rPr>
          <w:rFonts w:ascii="Times New Roman" w:hAnsi="Times New Roman" w:cs="Times New Roman"/>
          <w:sz w:val="28"/>
          <w:szCs w:val="28"/>
          <w:lang w:val="kk-KZ"/>
        </w:rPr>
        <w:t xml:space="preserve"> Методика финансового анализа деятельности коммерческих организаций: учебник.</w:t>
      </w:r>
      <w:r w:rsidR="00CC51C0" w:rsidRPr="00CC51C0">
        <w:rPr>
          <w:rFonts w:ascii="Times New Roman" w:hAnsi="Times New Roman" w:cs="Times New Roman"/>
          <w:sz w:val="28"/>
          <w:szCs w:val="28"/>
          <w:lang w:val="kk-KZ"/>
        </w:rPr>
        <w:t xml:space="preserve"> </w:t>
      </w:r>
      <w:r w:rsidR="00CC51C0">
        <w:rPr>
          <w:rFonts w:ascii="Times New Roman" w:hAnsi="Times New Roman" w:cs="Times New Roman"/>
          <w:sz w:val="28"/>
          <w:szCs w:val="28"/>
          <w:lang w:val="kk-KZ"/>
        </w:rPr>
        <w:t>/ М. ИНФА М.–</w:t>
      </w:r>
      <w:r w:rsidR="00C520FD" w:rsidRPr="000329F6">
        <w:rPr>
          <w:rFonts w:ascii="Times New Roman" w:hAnsi="Times New Roman" w:cs="Times New Roman"/>
          <w:sz w:val="28"/>
          <w:szCs w:val="28"/>
          <w:lang w:val="kk-KZ"/>
        </w:rPr>
        <w:t>2012</w:t>
      </w:r>
      <w:r w:rsidR="00CC51C0">
        <w:rPr>
          <w:rFonts w:ascii="Times New Roman" w:hAnsi="Times New Roman" w:cs="Times New Roman"/>
          <w:sz w:val="28"/>
          <w:szCs w:val="28"/>
          <w:lang w:val="kk-KZ"/>
        </w:rPr>
        <w:t xml:space="preserve">. – </w:t>
      </w:r>
      <w:r w:rsidR="00C520FD" w:rsidRPr="000329F6">
        <w:rPr>
          <w:rFonts w:ascii="Times New Roman" w:hAnsi="Times New Roman" w:cs="Times New Roman"/>
          <w:sz w:val="28"/>
          <w:szCs w:val="28"/>
          <w:lang w:val="kk-KZ"/>
        </w:rPr>
        <w:t>108</w:t>
      </w:r>
      <w:r w:rsidR="00CC51C0">
        <w:rPr>
          <w:rFonts w:ascii="Times New Roman" w:hAnsi="Times New Roman" w:cs="Times New Roman"/>
          <w:sz w:val="28"/>
          <w:szCs w:val="28"/>
          <w:lang w:val="kk-KZ"/>
        </w:rPr>
        <w:t xml:space="preserve"> с</w:t>
      </w:r>
      <w:r w:rsidR="009E3090">
        <w:rPr>
          <w:rFonts w:ascii="Times New Roman" w:hAnsi="Times New Roman" w:cs="Times New Roman"/>
          <w:sz w:val="28"/>
          <w:szCs w:val="28"/>
          <w:lang w:val="kk-KZ"/>
        </w:rPr>
        <w:t>.</w:t>
      </w:r>
    </w:p>
    <w:p w:rsidR="00C520FD" w:rsidRPr="000329F6" w:rsidRDefault="00BF2652" w:rsidP="00BF2652">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C5A2A">
        <w:rPr>
          <w:rFonts w:ascii="Times New Roman" w:hAnsi="Times New Roman" w:cs="Times New Roman"/>
          <w:sz w:val="28"/>
          <w:szCs w:val="28"/>
          <w:lang w:val="kk-KZ"/>
        </w:rPr>
        <w:t xml:space="preserve">Бочаров В.В. </w:t>
      </w:r>
      <w:r w:rsidR="00C520FD" w:rsidRPr="000329F6">
        <w:rPr>
          <w:rFonts w:ascii="Times New Roman" w:hAnsi="Times New Roman" w:cs="Times New Roman"/>
          <w:sz w:val="28"/>
          <w:szCs w:val="28"/>
          <w:lang w:val="kk-KZ"/>
        </w:rPr>
        <w:t>Финансовый анализ</w:t>
      </w:r>
      <w:r w:rsidR="009763BF">
        <w:rPr>
          <w:rFonts w:ascii="Times New Roman" w:hAnsi="Times New Roman" w:cs="Times New Roman"/>
          <w:sz w:val="28"/>
          <w:szCs w:val="28"/>
          <w:lang w:val="kk-KZ"/>
        </w:rPr>
        <w:t>. Краткий курс. 2-ое издание. – СПб.:</w:t>
      </w:r>
      <w:r>
        <w:rPr>
          <w:rFonts w:ascii="Times New Roman" w:hAnsi="Times New Roman" w:cs="Times New Roman"/>
          <w:sz w:val="28"/>
          <w:szCs w:val="28"/>
          <w:lang w:val="kk-KZ"/>
        </w:rPr>
        <w:t xml:space="preserve"> Питер.</w:t>
      </w:r>
      <w:r w:rsidR="00C520FD" w:rsidRPr="000329F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2009</w:t>
      </w:r>
      <w:r>
        <w:rPr>
          <w:rFonts w:ascii="Times New Roman" w:hAnsi="Times New Roman" w:cs="Times New Roman"/>
          <w:sz w:val="28"/>
          <w:szCs w:val="28"/>
          <w:lang w:val="kk-KZ"/>
        </w:rPr>
        <w:t xml:space="preserve">. – </w:t>
      </w:r>
      <w:r w:rsidR="009763BF">
        <w:rPr>
          <w:rFonts w:ascii="Times New Roman" w:hAnsi="Times New Roman" w:cs="Times New Roman"/>
          <w:sz w:val="28"/>
          <w:szCs w:val="28"/>
          <w:lang w:val="kk-KZ"/>
        </w:rPr>
        <w:t>240</w:t>
      </w:r>
      <w:r>
        <w:rPr>
          <w:rFonts w:ascii="Times New Roman" w:hAnsi="Times New Roman" w:cs="Times New Roman"/>
          <w:sz w:val="28"/>
          <w:szCs w:val="28"/>
          <w:lang w:val="kk-KZ"/>
        </w:rPr>
        <w:t xml:space="preserve"> с</w:t>
      </w:r>
      <w:r w:rsidR="009763BF">
        <w:rPr>
          <w:rFonts w:ascii="Times New Roman" w:hAnsi="Times New Roman" w:cs="Times New Roman"/>
          <w:sz w:val="28"/>
          <w:szCs w:val="28"/>
          <w:lang w:val="kk-KZ"/>
        </w:rPr>
        <w:t>.</w:t>
      </w:r>
    </w:p>
    <w:p w:rsidR="00C520FD" w:rsidRPr="000329F6" w:rsidRDefault="00B40557" w:rsidP="00B40557">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2853">
        <w:rPr>
          <w:rFonts w:ascii="Times New Roman" w:hAnsi="Times New Roman" w:cs="Times New Roman"/>
          <w:sz w:val="28"/>
          <w:szCs w:val="28"/>
          <w:lang w:val="kk-KZ"/>
        </w:rPr>
        <w:t>Ефимова О.В.</w:t>
      </w:r>
      <w:r w:rsidR="00C520FD" w:rsidRPr="000329F6">
        <w:rPr>
          <w:rFonts w:ascii="Times New Roman" w:hAnsi="Times New Roman" w:cs="Times New Roman"/>
          <w:sz w:val="28"/>
          <w:szCs w:val="28"/>
          <w:lang w:val="kk-KZ"/>
        </w:rPr>
        <w:t xml:space="preserve"> </w:t>
      </w:r>
      <w:r>
        <w:rPr>
          <w:rFonts w:ascii="Times New Roman" w:hAnsi="Times New Roman" w:cs="Times New Roman"/>
          <w:sz w:val="28"/>
          <w:szCs w:val="28"/>
          <w:lang w:val="kk-KZ"/>
        </w:rPr>
        <w:t>Анализ показателей ликвидностей // Б</w:t>
      </w:r>
      <w:r w:rsidR="00C520FD" w:rsidRPr="000329F6">
        <w:rPr>
          <w:rFonts w:ascii="Times New Roman" w:hAnsi="Times New Roman" w:cs="Times New Roman"/>
          <w:sz w:val="28"/>
          <w:szCs w:val="28"/>
          <w:lang w:val="kk-KZ"/>
        </w:rPr>
        <w:t>ухгал</w:t>
      </w:r>
      <w:r>
        <w:rPr>
          <w:rFonts w:ascii="Times New Roman" w:hAnsi="Times New Roman" w:cs="Times New Roman"/>
          <w:sz w:val="28"/>
          <w:szCs w:val="28"/>
          <w:lang w:val="kk-KZ"/>
        </w:rPr>
        <w:t>терский учет.</w:t>
      </w:r>
      <w:r w:rsidR="00C520FD" w:rsidRPr="000329F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2014</w:t>
      </w:r>
      <w:r>
        <w:rPr>
          <w:rFonts w:ascii="Times New Roman" w:hAnsi="Times New Roman" w:cs="Times New Roman"/>
          <w:sz w:val="28"/>
          <w:szCs w:val="28"/>
          <w:lang w:val="kk-KZ"/>
        </w:rPr>
        <w:t>.</w:t>
      </w:r>
      <w:r w:rsidRPr="00B4055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№6</w:t>
      </w:r>
      <w:r w:rsidR="009763BF">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w:t>
      </w:r>
      <w:r w:rsidR="009763BF">
        <w:rPr>
          <w:rFonts w:ascii="Times New Roman" w:hAnsi="Times New Roman" w:cs="Times New Roman"/>
          <w:sz w:val="28"/>
          <w:szCs w:val="28"/>
          <w:lang w:val="kk-KZ"/>
        </w:rPr>
        <w:t>– С.</w:t>
      </w:r>
      <w:r w:rsidR="00C520FD" w:rsidRPr="000329F6">
        <w:rPr>
          <w:rFonts w:ascii="Times New Roman" w:hAnsi="Times New Roman" w:cs="Times New Roman"/>
          <w:sz w:val="28"/>
          <w:szCs w:val="28"/>
          <w:lang w:val="kk-KZ"/>
        </w:rPr>
        <w:t>56-58</w:t>
      </w:r>
      <w:r>
        <w:rPr>
          <w:rFonts w:ascii="Times New Roman" w:hAnsi="Times New Roman" w:cs="Times New Roman"/>
          <w:sz w:val="28"/>
          <w:szCs w:val="28"/>
          <w:lang w:val="kk-KZ"/>
        </w:rPr>
        <w:t xml:space="preserve">. </w:t>
      </w:r>
    </w:p>
    <w:p w:rsidR="00C520FD" w:rsidRPr="000329F6" w:rsidRDefault="000D3CDB" w:rsidP="000D3CDB">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42853">
        <w:rPr>
          <w:rFonts w:ascii="Times New Roman" w:hAnsi="Times New Roman" w:cs="Times New Roman"/>
          <w:sz w:val="28"/>
          <w:szCs w:val="28"/>
          <w:lang w:val="kk-KZ"/>
        </w:rPr>
        <w:t xml:space="preserve">Кадырова А.Р. </w:t>
      </w:r>
      <w:r w:rsidR="00C520FD" w:rsidRPr="000329F6">
        <w:rPr>
          <w:rFonts w:ascii="Times New Roman" w:hAnsi="Times New Roman" w:cs="Times New Roman"/>
          <w:sz w:val="28"/>
          <w:szCs w:val="28"/>
          <w:lang w:val="kk-KZ"/>
        </w:rPr>
        <w:t>Наконечная Т.В. Оценка деловой активн</w:t>
      </w:r>
      <w:r>
        <w:rPr>
          <w:rFonts w:ascii="Times New Roman" w:hAnsi="Times New Roman" w:cs="Times New Roman"/>
          <w:sz w:val="28"/>
          <w:szCs w:val="28"/>
          <w:lang w:val="kk-KZ"/>
        </w:rPr>
        <w:t>ости промышленного предприятия // Б</w:t>
      </w:r>
      <w:r w:rsidR="00C520FD" w:rsidRPr="000329F6">
        <w:rPr>
          <w:rFonts w:ascii="Times New Roman" w:hAnsi="Times New Roman" w:cs="Times New Roman"/>
          <w:sz w:val="28"/>
          <w:szCs w:val="28"/>
          <w:lang w:val="kk-KZ"/>
        </w:rPr>
        <w:t>юллетень науки и практики:</w:t>
      </w:r>
      <w:r>
        <w:rPr>
          <w:rFonts w:ascii="Times New Roman" w:hAnsi="Times New Roman" w:cs="Times New Roman"/>
          <w:sz w:val="28"/>
          <w:szCs w:val="28"/>
          <w:lang w:val="kk-KZ"/>
        </w:rPr>
        <w:t xml:space="preserve"> научный журнал. –2018. – </w:t>
      </w:r>
      <w:r w:rsidR="00042853">
        <w:rPr>
          <w:rFonts w:ascii="Times New Roman" w:hAnsi="Times New Roman" w:cs="Times New Roman"/>
          <w:sz w:val="28"/>
          <w:szCs w:val="28"/>
          <w:lang w:val="kk-KZ"/>
        </w:rPr>
        <w:t xml:space="preserve"> Т.4.</w:t>
      </w:r>
      <w:r>
        <w:rPr>
          <w:rFonts w:ascii="Times New Roman" w:hAnsi="Times New Roman" w:cs="Times New Roman"/>
          <w:sz w:val="28"/>
          <w:szCs w:val="28"/>
          <w:lang w:val="kk-KZ"/>
        </w:rPr>
        <w:t>,</w:t>
      </w:r>
      <w:r w:rsidR="00042853">
        <w:rPr>
          <w:rFonts w:ascii="Times New Roman" w:hAnsi="Times New Roman" w:cs="Times New Roman"/>
          <w:sz w:val="28"/>
          <w:szCs w:val="28"/>
          <w:lang w:val="kk-KZ"/>
        </w:rPr>
        <w:t xml:space="preserve"> №1.</w:t>
      </w:r>
      <w:r w:rsidR="00775BD9">
        <w:rPr>
          <w:rFonts w:ascii="Times New Roman" w:hAnsi="Times New Roman" w:cs="Times New Roman"/>
          <w:sz w:val="28"/>
          <w:szCs w:val="28"/>
          <w:lang w:val="kk-KZ"/>
        </w:rPr>
        <w:t xml:space="preserve"> – С.248-254.</w:t>
      </w:r>
      <w:r w:rsidR="00042853">
        <w:rPr>
          <w:rFonts w:ascii="Times New Roman" w:hAnsi="Times New Roman" w:cs="Times New Roman"/>
          <w:sz w:val="28"/>
          <w:szCs w:val="28"/>
          <w:lang w:val="kk-KZ"/>
        </w:rPr>
        <w:t xml:space="preserve"> </w:t>
      </w:r>
    </w:p>
    <w:p w:rsidR="00C520FD" w:rsidRPr="002A08FD" w:rsidRDefault="00E31D04" w:rsidP="005A2429">
      <w:pPr>
        <w:pStyle w:val="a3"/>
        <w:numPr>
          <w:ilvl w:val="0"/>
          <w:numId w:val="57"/>
        </w:numPr>
        <w:shd w:val="clear" w:color="auto" w:fill="FFFFFF"/>
        <w:tabs>
          <w:tab w:val="left" w:pos="284"/>
          <w:tab w:val="left" w:pos="567"/>
          <w:tab w:val="left" w:pos="851"/>
          <w:tab w:val="left" w:pos="993"/>
          <w:tab w:val="left" w:pos="1276"/>
        </w:tabs>
        <w:spacing w:after="0" w:line="240" w:lineRule="auto"/>
        <w:ind w:left="0" w:right="283" w:firstLine="709"/>
        <w:jc w:val="both"/>
        <w:rPr>
          <w:rFonts w:ascii="Times New Roman" w:hAnsi="Times New Roman" w:cs="Times New Roman"/>
          <w:sz w:val="28"/>
          <w:szCs w:val="28"/>
          <w:shd w:val="clear" w:color="auto" w:fill="FFFFFF"/>
          <w:lang w:val="kk-KZ"/>
        </w:rPr>
      </w:pPr>
      <w:r>
        <w:rPr>
          <w:rFonts w:ascii="Times New Roman" w:hAnsi="Times New Roman"/>
          <w:sz w:val="28"/>
          <w:szCs w:val="28"/>
          <w:lang w:val="kk-KZ"/>
        </w:rPr>
        <w:t xml:space="preserve"> </w:t>
      </w:r>
      <w:r w:rsidR="00C520FD" w:rsidRPr="002A08FD">
        <w:rPr>
          <w:rFonts w:ascii="Times New Roman" w:hAnsi="Times New Roman"/>
          <w:sz w:val="28"/>
          <w:szCs w:val="28"/>
          <w:lang w:val="kk-KZ"/>
        </w:rPr>
        <w:t>Ку</w:t>
      </w:r>
      <w:r w:rsidR="00DE0992">
        <w:rPr>
          <w:rFonts w:ascii="Times New Roman" w:hAnsi="Times New Roman"/>
          <w:sz w:val="28"/>
          <w:szCs w:val="28"/>
          <w:lang w:val="kk-KZ"/>
        </w:rPr>
        <w:t xml:space="preserve">лембаева Ф.М., Сейтказиева А.М. </w:t>
      </w:r>
      <w:r w:rsidR="00C520FD" w:rsidRPr="002A08FD">
        <w:rPr>
          <w:rFonts w:ascii="Times New Roman" w:hAnsi="Times New Roman"/>
          <w:sz w:val="28"/>
          <w:szCs w:val="28"/>
        </w:rPr>
        <w:t>Зарубежный</w:t>
      </w:r>
      <w:r w:rsidR="00C520FD" w:rsidRPr="00DE0992">
        <w:rPr>
          <w:rFonts w:ascii="Times New Roman" w:hAnsi="Times New Roman"/>
          <w:sz w:val="28"/>
          <w:szCs w:val="28"/>
        </w:rPr>
        <w:t xml:space="preserve"> </w:t>
      </w:r>
      <w:r w:rsidR="00C520FD" w:rsidRPr="002A08FD">
        <w:rPr>
          <w:rFonts w:ascii="Times New Roman" w:hAnsi="Times New Roman"/>
          <w:sz w:val="28"/>
          <w:szCs w:val="28"/>
        </w:rPr>
        <w:t>опыт</w:t>
      </w:r>
      <w:r w:rsidR="00C520FD" w:rsidRPr="00DE0992">
        <w:rPr>
          <w:rFonts w:ascii="Times New Roman" w:hAnsi="Times New Roman"/>
          <w:sz w:val="28"/>
          <w:szCs w:val="28"/>
        </w:rPr>
        <w:t xml:space="preserve"> </w:t>
      </w:r>
      <w:r w:rsidR="00C520FD" w:rsidRPr="002A08FD">
        <w:rPr>
          <w:rFonts w:ascii="Times New Roman" w:hAnsi="Times New Roman"/>
          <w:sz w:val="28"/>
          <w:szCs w:val="28"/>
        </w:rPr>
        <w:t>аутсорсинговых</w:t>
      </w:r>
      <w:r w:rsidR="00C520FD" w:rsidRPr="00DE0992">
        <w:rPr>
          <w:rFonts w:ascii="Times New Roman" w:hAnsi="Times New Roman"/>
          <w:sz w:val="28"/>
          <w:szCs w:val="28"/>
        </w:rPr>
        <w:t xml:space="preserve"> </w:t>
      </w:r>
      <w:r w:rsidR="00C520FD" w:rsidRPr="002A08FD">
        <w:rPr>
          <w:rFonts w:ascii="Times New Roman" w:hAnsi="Times New Roman"/>
          <w:sz w:val="28"/>
          <w:szCs w:val="28"/>
        </w:rPr>
        <w:t>услуг</w:t>
      </w:r>
      <w:r w:rsidR="00C520FD" w:rsidRPr="00DE0992">
        <w:rPr>
          <w:rFonts w:ascii="Times New Roman" w:hAnsi="Times New Roman"/>
          <w:sz w:val="28"/>
          <w:szCs w:val="28"/>
        </w:rPr>
        <w:t xml:space="preserve">: </w:t>
      </w:r>
      <w:r w:rsidR="00C520FD" w:rsidRPr="002A08FD">
        <w:rPr>
          <w:rFonts w:ascii="Times New Roman" w:hAnsi="Times New Roman"/>
          <w:sz w:val="28"/>
          <w:szCs w:val="28"/>
        </w:rPr>
        <w:t>обзор</w:t>
      </w:r>
      <w:r w:rsidR="00C520FD" w:rsidRPr="00DE0992">
        <w:rPr>
          <w:rFonts w:ascii="Times New Roman" w:hAnsi="Times New Roman"/>
          <w:sz w:val="28"/>
          <w:szCs w:val="28"/>
        </w:rPr>
        <w:t xml:space="preserve"> </w:t>
      </w:r>
      <w:r w:rsidR="00C520FD" w:rsidRPr="002A08FD">
        <w:rPr>
          <w:rFonts w:ascii="Times New Roman" w:hAnsi="Times New Roman"/>
          <w:sz w:val="28"/>
          <w:szCs w:val="28"/>
        </w:rPr>
        <w:t>и</w:t>
      </w:r>
      <w:r w:rsidR="00C520FD" w:rsidRPr="00DE0992">
        <w:rPr>
          <w:rFonts w:ascii="Times New Roman" w:hAnsi="Times New Roman"/>
          <w:sz w:val="28"/>
          <w:szCs w:val="28"/>
        </w:rPr>
        <w:t xml:space="preserve"> </w:t>
      </w:r>
      <w:r w:rsidR="00C520FD" w:rsidRPr="002A08FD">
        <w:rPr>
          <w:rFonts w:ascii="Times New Roman" w:hAnsi="Times New Roman"/>
          <w:sz w:val="28"/>
          <w:szCs w:val="28"/>
        </w:rPr>
        <w:t>возможность</w:t>
      </w:r>
      <w:r w:rsidR="00C520FD" w:rsidRPr="00DE0992">
        <w:rPr>
          <w:rFonts w:ascii="Times New Roman" w:hAnsi="Times New Roman"/>
          <w:sz w:val="28"/>
          <w:szCs w:val="28"/>
        </w:rPr>
        <w:t xml:space="preserve"> </w:t>
      </w:r>
      <w:r w:rsidR="00C520FD" w:rsidRPr="002A08FD">
        <w:rPr>
          <w:rFonts w:ascii="Times New Roman" w:hAnsi="Times New Roman"/>
          <w:sz w:val="28"/>
          <w:szCs w:val="28"/>
        </w:rPr>
        <w:t>использования</w:t>
      </w:r>
      <w:r w:rsidR="00C520FD" w:rsidRPr="00DE0992">
        <w:rPr>
          <w:rFonts w:ascii="Times New Roman" w:hAnsi="Times New Roman"/>
          <w:sz w:val="28"/>
          <w:szCs w:val="28"/>
        </w:rPr>
        <w:t xml:space="preserve"> </w:t>
      </w:r>
      <w:r w:rsidR="00C520FD" w:rsidRPr="002A08FD">
        <w:rPr>
          <w:rFonts w:ascii="Times New Roman" w:hAnsi="Times New Roman"/>
          <w:sz w:val="28"/>
          <w:szCs w:val="28"/>
        </w:rPr>
        <w:t>в</w:t>
      </w:r>
      <w:r w:rsidR="00C520FD" w:rsidRPr="00DE0992">
        <w:rPr>
          <w:rFonts w:ascii="Times New Roman" w:hAnsi="Times New Roman"/>
          <w:sz w:val="28"/>
          <w:szCs w:val="28"/>
        </w:rPr>
        <w:t xml:space="preserve"> </w:t>
      </w:r>
      <w:r w:rsidR="00C520FD" w:rsidRPr="002A08FD">
        <w:rPr>
          <w:rFonts w:ascii="Times New Roman" w:hAnsi="Times New Roman"/>
          <w:sz w:val="28"/>
          <w:szCs w:val="28"/>
        </w:rPr>
        <w:t>Казахстане</w:t>
      </w:r>
      <w:r w:rsidR="00C520FD" w:rsidRPr="002A08FD">
        <w:rPr>
          <w:rFonts w:ascii="Times New Roman" w:hAnsi="Times New Roman"/>
          <w:sz w:val="28"/>
          <w:szCs w:val="28"/>
          <w:lang w:val="kk-KZ"/>
        </w:rPr>
        <w:t>.</w:t>
      </w:r>
      <w:r w:rsidR="00C520FD" w:rsidRPr="002A08FD">
        <w:rPr>
          <w:rFonts w:ascii="Times New Roman" w:eastAsia="FranklinGothicMedium" w:hAnsi="Times New Roman"/>
          <w:sz w:val="28"/>
          <w:szCs w:val="28"/>
          <w:lang w:val="kk-KZ"/>
        </w:rPr>
        <w:t xml:space="preserve"> «</w:t>
      </w:r>
      <w:r w:rsidR="00C520FD" w:rsidRPr="002A08FD">
        <w:rPr>
          <w:rFonts w:ascii="Times New Roman" w:eastAsia="FranklinGothicMedium" w:hAnsi="Times New Roman"/>
          <w:sz w:val="28"/>
          <w:szCs w:val="28"/>
          <w:lang w:val="en-US"/>
        </w:rPr>
        <w:t>The</w:t>
      </w:r>
      <w:r w:rsidR="00C520FD" w:rsidRPr="00E530D4">
        <w:rPr>
          <w:rFonts w:ascii="Times New Roman" w:eastAsia="FranklinGothicMedium" w:hAnsi="Times New Roman"/>
          <w:sz w:val="28"/>
          <w:szCs w:val="28"/>
          <w:lang w:val="en-US"/>
        </w:rPr>
        <w:t xml:space="preserve"> </w:t>
      </w:r>
      <w:r w:rsidR="00C520FD" w:rsidRPr="002A08FD">
        <w:rPr>
          <w:rFonts w:ascii="Times New Roman" w:eastAsia="FranklinGothicMedium" w:hAnsi="Times New Roman"/>
          <w:sz w:val="28"/>
          <w:szCs w:val="28"/>
          <w:lang w:val="en-US"/>
        </w:rPr>
        <w:t>Europe and the Turkic World:Science, Engineering and Technology</w:t>
      </w:r>
      <w:r w:rsidR="00C520FD" w:rsidRPr="002A08FD">
        <w:rPr>
          <w:rFonts w:ascii="Times New Roman" w:eastAsia="FranklinGothicMedium" w:hAnsi="Times New Roman"/>
          <w:sz w:val="28"/>
          <w:szCs w:val="28"/>
          <w:lang w:val="kk-KZ"/>
        </w:rPr>
        <w:t>»</w:t>
      </w:r>
      <w:r w:rsidR="00C520FD" w:rsidRPr="002A08FD">
        <w:rPr>
          <w:rFonts w:ascii="Times New Roman" w:eastAsia="FranklinGothicMedium" w:hAnsi="Times New Roman"/>
          <w:sz w:val="28"/>
          <w:szCs w:val="28"/>
          <w:lang w:val="en-US"/>
        </w:rPr>
        <w:t xml:space="preserve"> Materials of the IV International Scientific-Practical Conference</w:t>
      </w:r>
      <w:r w:rsidR="00C520FD" w:rsidRPr="002A08FD">
        <w:rPr>
          <w:rFonts w:ascii="Times New Roman" w:eastAsia="FranklinGothicMedium" w:hAnsi="Times New Roman"/>
          <w:sz w:val="28"/>
          <w:szCs w:val="28"/>
          <w:lang w:val="kk-KZ"/>
        </w:rPr>
        <w:t xml:space="preserve">. </w:t>
      </w:r>
      <w:r w:rsidR="00C520FD" w:rsidRPr="002A08FD">
        <w:rPr>
          <w:rFonts w:ascii="Times New Roman" w:eastAsia="Calibri" w:hAnsi="Times New Roman"/>
          <w:sz w:val="28"/>
          <w:szCs w:val="28"/>
          <w:lang w:val="kk-KZ"/>
        </w:rPr>
        <w:t>–</w:t>
      </w:r>
      <w:r w:rsidR="00C520FD" w:rsidRPr="002A08FD">
        <w:rPr>
          <w:rFonts w:ascii="Times New Roman" w:eastAsia="FranklinGothicMedium" w:hAnsi="Times New Roman"/>
          <w:sz w:val="28"/>
          <w:szCs w:val="28"/>
          <w:lang w:val="kk-KZ"/>
        </w:rPr>
        <w:t xml:space="preserve"> </w:t>
      </w:r>
      <w:r w:rsidR="00C520FD" w:rsidRPr="002A08FD">
        <w:rPr>
          <w:rFonts w:ascii="Times New Roman" w:eastAsia="FranklinGothicMedium" w:hAnsi="Times New Roman"/>
          <w:sz w:val="28"/>
          <w:szCs w:val="28"/>
          <w:lang w:val="en-US"/>
        </w:rPr>
        <w:t>Istanbul, Turkey</w:t>
      </w:r>
      <w:r w:rsidR="00C520FD" w:rsidRPr="002A08FD">
        <w:rPr>
          <w:rFonts w:ascii="Times New Roman" w:eastAsia="FranklinGothicMedium" w:hAnsi="Times New Roman"/>
          <w:sz w:val="28"/>
          <w:szCs w:val="28"/>
          <w:lang w:val="kk-KZ"/>
        </w:rPr>
        <w:t>:</w:t>
      </w:r>
      <w:r w:rsidR="00C520FD" w:rsidRPr="002A08FD">
        <w:rPr>
          <w:rFonts w:ascii="Times New Roman" w:eastAsia="FranklinGothicMedium" w:hAnsi="Times New Roman"/>
          <w:sz w:val="28"/>
          <w:szCs w:val="28"/>
          <w:lang w:val="en-US"/>
        </w:rPr>
        <w:t xml:space="preserve"> </w:t>
      </w:r>
      <w:r w:rsidR="00C520FD" w:rsidRPr="002A08FD">
        <w:rPr>
          <w:rFonts w:ascii="Times New Roman" w:eastAsia="FranklinGothicMedium" w:hAnsi="Times New Roman"/>
          <w:sz w:val="28"/>
          <w:szCs w:val="28"/>
          <w:lang w:val="kk-KZ"/>
        </w:rPr>
        <w:t>«</w:t>
      </w:r>
      <w:r w:rsidR="00C520FD" w:rsidRPr="002A08FD">
        <w:rPr>
          <w:rFonts w:ascii="Times New Roman" w:eastAsia="FranklinGothicMedium" w:hAnsi="Times New Roman"/>
          <w:sz w:val="28"/>
          <w:szCs w:val="28"/>
          <w:lang w:val="en-US"/>
        </w:rPr>
        <w:t>Regional Academy of Management</w:t>
      </w:r>
      <w:r w:rsidR="00C520FD" w:rsidRPr="002A08FD">
        <w:rPr>
          <w:rFonts w:ascii="Times New Roman" w:eastAsia="FranklinGothicMedium" w:hAnsi="Times New Roman"/>
          <w:sz w:val="28"/>
          <w:szCs w:val="28"/>
          <w:lang w:val="kk-KZ"/>
        </w:rPr>
        <w:t xml:space="preserve">», </w:t>
      </w:r>
      <w:r w:rsidR="00E530D4" w:rsidRPr="002A08FD">
        <w:rPr>
          <w:rFonts w:ascii="Times New Roman" w:eastAsia="Calibri" w:hAnsi="Times New Roman"/>
          <w:sz w:val="28"/>
          <w:szCs w:val="28"/>
          <w:lang w:val="kk-KZ"/>
        </w:rPr>
        <w:t>–</w:t>
      </w:r>
      <w:r w:rsidR="00C520FD" w:rsidRPr="002A08FD">
        <w:rPr>
          <w:rFonts w:ascii="Times New Roman" w:eastAsia="FranklinGothicMedium" w:hAnsi="Times New Roman"/>
          <w:sz w:val="28"/>
          <w:szCs w:val="28"/>
          <w:lang w:val="en-US"/>
        </w:rPr>
        <w:t>2019</w:t>
      </w:r>
      <w:r w:rsidR="00C520FD" w:rsidRPr="002A08FD">
        <w:rPr>
          <w:rFonts w:ascii="Times New Roman" w:eastAsia="FranklinGothicMedium" w:hAnsi="Times New Roman"/>
          <w:sz w:val="28"/>
          <w:szCs w:val="28"/>
          <w:lang w:val="kk-KZ"/>
        </w:rPr>
        <w:t>.</w:t>
      </w:r>
      <w:r w:rsidR="00C520FD" w:rsidRPr="002A08FD">
        <w:rPr>
          <w:rFonts w:ascii="Times New Roman" w:eastAsia="FranklinGothicMedium" w:hAnsi="Times New Roman"/>
          <w:sz w:val="28"/>
          <w:szCs w:val="28"/>
          <w:lang w:val="en-US"/>
        </w:rPr>
        <w:t xml:space="preserve"> </w:t>
      </w:r>
      <w:r w:rsidR="00C520FD" w:rsidRPr="002A08FD">
        <w:rPr>
          <w:rFonts w:ascii="Times New Roman" w:eastAsia="Calibri" w:hAnsi="Times New Roman"/>
          <w:sz w:val="28"/>
          <w:szCs w:val="28"/>
          <w:lang w:val="kk-KZ"/>
        </w:rPr>
        <w:t>–</w:t>
      </w:r>
      <w:r w:rsidR="00C520FD" w:rsidRPr="002A08FD">
        <w:rPr>
          <w:rFonts w:ascii="Times New Roman" w:eastAsia="FranklinGothicMedium" w:hAnsi="Times New Roman"/>
          <w:sz w:val="28"/>
          <w:szCs w:val="28"/>
          <w:lang w:val="en-US"/>
        </w:rPr>
        <w:t>Vol</w:t>
      </w:r>
      <w:r w:rsidR="00E530D4">
        <w:rPr>
          <w:rFonts w:ascii="Times New Roman" w:eastAsia="FranklinGothicMedium" w:hAnsi="Times New Roman"/>
          <w:sz w:val="28"/>
          <w:szCs w:val="28"/>
          <w:lang w:val="kk-KZ"/>
        </w:rPr>
        <w:t>.</w:t>
      </w:r>
      <w:r w:rsidR="00C520FD" w:rsidRPr="002A08FD">
        <w:rPr>
          <w:rFonts w:ascii="Times New Roman" w:eastAsia="FranklinGothicMedium" w:hAnsi="Times New Roman"/>
          <w:sz w:val="28"/>
          <w:szCs w:val="28"/>
          <w:lang w:val="en-US"/>
        </w:rPr>
        <w:t xml:space="preserve"> I</w:t>
      </w:r>
      <w:r w:rsidR="00C520FD" w:rsidRPr="002A08FD">
        <w:rPr>
          <w:rFonts w:ascii="Times New Roman" w:eastAsia="FranklinGothicMedium" w:hAnsi="Times New Roman"/>
          <w:sz w:val="28"/>
          <w:szCs w:val="28"/>
          <w:lang w:val="kk-KZ"/>
        </w:rPr>
        <w:t xml:space="preserve">. </w:t>
      </w:r>
      <w:r w:rsidR="00C520FD" w:rsidRPr="002A08FD">
        <w:rPr>
          <w:rFonts w:ascii="Times New Roman" w:eastAsia="Calibri" w:hAnsi="Times New Roman"/>
          <w:sz w:val="28"/>
          <w:szCs w:val="28"/>
          <w:lang w:val="kk-KZ"/>
        </w:rPr>
        <w:t>–</w:t>
      </w:r>
      <w:r w:rsidR="00C520FD" w:rsidRPr="002A08FD">
        <w:rPr>
          <w:rFonts w:ascii="Times New Roman" w:eastAsia="FranklinGothicMedium" w:hAnsi="Times New Roman"/>
          <w:sz w:val="28"/>
          <w:szCs w:val="28"/>
          <w:lang w:val="en-US"/>
        </w:rPr>
        <w:t xml:space="preserve">  </w:t>
      </w:r>
      <w:r w:rsidR="00C520FD" w:rsidRPr="002A08FD">
        <w:rPr>
          <w:rFonts w:ascii="Times New Roman" w:eastAsia="FranklinGothicMedium" w:hAnsi="Times New Roman"/>
          <w:sz w:val="28"/>
          <w:szCs w:val="28"/>
          <w:lang w:val="kk-KZ"/>
        </w:rPr>
        <w:t>С.</w:t>
      </w:r>
      <w:r w:rsidR="00C520FD" w:rsidRPr="002A08FD">
        <w:rPr>
          <w:rFonts w:ascii="Times New Roman" w:eastAsia="FranklinGothicMedium" w:hAnsi="Times New Roman"/>
          <w:sz w:val="28"/>
          <w:szCs w:val="28"/>
          <w:lang w:val="en-US"/>
        </w:rPr>
        <w:t>183-190.</w:t>
      </w:r>
    </w:p>
    <w:p w:rsidR="00C520FD" w:rsidRPr="000329F6" w:rsidRDefault="00E530D4" w:rsidP="00E530D4">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Гумба Х.М., Родионова С.В. Обоснование сущности и эффективности управленческих инноваций на предприятии // Экономика и предпринимательство. </w:t>
      </w:r>
      <w:r w:rsidRPr="002A08FD">
        <w:rPr>
          <w:rFonts w:ascii="Times New Roman" w:eastAsia="Calibri" w:hAnsi="Times New Roman"/>
          <w:sz w:val="28"/>
          <w:szCs w:val="28"/>
          <w:lang w:val="kk-KZ"/>
        </w:rPr>
        <w:t>–</w:t>
      </w:r>
      <w:r w:rsidR="00C520FD" w:rsidRPr="000329F6">
        <w:rPr>
          <w:rFonts w:ascii="Times New Roman" w:hAnsi="Times New Roman" w:cs="Times New Roman"/>
          <w:sz w:val="28"/>
          <w:szCs w:val="28"/>
          <w:lang w:val="kk-KZ"/>
        </w:rPr>
        <w:t>2014.</w:t>
      </w:r>
      <w:r w:rsidRPr="00E530D4">
        <w:rPr>
          <w:rFonts w:ascii="Times New Roman" w:eastAsia="Calibri" w:hAnsi="Times New Roman"/>
          <w:sz w:val="28"/>
          <w:szCs w:val="28"/>
          <w:lang w:val="kk-KZ"/>
        </w:rPr>
        <w:t xml:space="preserve"> </w:t>
      </w:r>
      <w:r w:rsidRPr="002A08FD">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00C520FD" w:rsidRPr="000329F6">
        <w:rPr>
          <w:rFonts w:ascii="Times New Roman" w:hAnsi="Times New Roman" w:cs="Times New Roman"/>
          <w:sz w:val="28"/>
          <w:szCs w:val="28"/>
          <w:lang w:val="kk-KZ"/>
        </w:rPr>
        <w:t>№ 11</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3 (52—3). </w:t>
      </w:r>
      <w:r w:rsidRPr="002A08FD">
        <w:rPr>
          <w:rFonts w:ascii="Times New Roman" w:eastAsia="Calibri" w:hAnsi="Times New Roman"/>
          <w:sz w:val="28"/>
          <w:szCs w:val="28"/>
          <w:lang w:val="kk-KZ"/>
        </w:rPr>
        <w:t>–</w:t>
      </w:r>
      <w:r w:rsidR="00C520FD" w:rsidRPr="000329F6">
        <w:rPr>
          <w:rFonts w:ascii="Times New Roman" w:hAnsi="Times New Roman" w:cs="Times New Roman"/>
          <w:sz w:val="28"/>
          <w:szCs w:val="28"/>
          <w:lang w:val="kk-KZ"/>
        </w:rPr>
        <w:t xml:space="preserve">С. 645—647.  </w:t>
      </w:r>
    </w:p>
    <w:p w:rsidR="00C520FD" w:rsidRPr="00452237" w:rsidRDefault="00E530D4" w:rsidP="00E530D4">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Pr>
          <w:rFonts w:ascii="Times New Roman" w:hAnsi="Times New Roman" w:cs="Times New Roman"/>
          <w:sz w:val="28"/>
          <w:szCs w:val="28"/>
          <w:lang w:val="en-US"/>
        </w:rPr>
        <w:t>Madison Correnti</w:t>
      </w:r>
      <w:r w:rsidR="00C520FD">
        <w:rPr>
          <w:rFonts w:ascii="Times New Roman" w:hAnsi="Times New Roman" w:cs="Times New Roman"/>
          <w:sz w:val="28"/>
          <w:szCs w:val="28"/>
          <w:lang w:val="kk-KZ"/>
        </w:rPr>
        <w:t>,</w:t>
      </w:r>
      <w:r w:rsidR="00C520FD">
        <w:rPr>
          <w:rFonts w:ascii="Times New Roman" w:hAnsi="Times New Roman" w:cs="Times New Roman"/>
          <w:sz w:val="28"/>
          <w:szCs w:val="28"/>
          <w:lang w:val="en-US"/>
        </w:rPr>
        <w:t xml:space="preserve"> </w:t>
      </w:r>
      <w:r w:rsidR="00C520FD">
        <w:rPr>
          <w:rFonts w:ascii="Times New Roman" w:hAnsi="Times New Roman" w:cs="Times New Roman"/>
          <w:sz w:val="28"/>
          <w:szCs w:val="28"/>
          <w:lang w:val="kk-KZ"/>
        </w:rPr>
        <w:t>Out</w:t>
      </w:r>
      <w:r w:rsidR="00C520FD">
        <w:rPr>
          <w:rFonts w:ascii="Times New Roman" w:hAnsi="Times New Roman" w:cs="Times New Roman"/>
          <w:sz w:val="28"/>
          <w:szCs w:val="28"/>
          <w:lang w:val="en-US"/>
        </w:rPr>
        <w:t>s</w:t>
      </w:r>
      <w:r w:rsidR="00C520FD">
        <w:rPr>
          <w:rFonts w:ascii="Times New Roman" w:hAnsi="Times New Roman" w:cs="Times New Roman"/>
          <w:sz w:val="28"/>
          <w:szCs w:val="28"/>
          <w:lang w:val="kk-KZ"/>
        </w:rPr>
        <w:t>our</w:t>
      </w:r>
      <w:r w:rsidR="00C520FD">
        <w:rPr>
          <w:rFonts w:ascii="Times New Roman" w:hAnsi="Times New Roman" w:cs="Times New Roman"/>
          <w:sz w:val="28"/>
          <w:szCs w:val="28"/>
          <w:lang w:val="en-US"/>
        </w:rPr>
        <w:t>cing Overseas and its Effect on the US</w:t>
      </w:r>
      <w:r w:rsidR="00102500">
        <w:rPr>
          <w:rFonts w:ascii="Times New Roman" w:hAnsi="Times New Roman" w:cs="Times New Roman"/>
          <w:sz w:val="28"/>
          <w:szCs w:val="28"/>
          <w:lang w:val="en-US"/>
        </w:rPr>
        <w:t xml:space="preserve">. Economy </w:t>
      </w:r>
      <w:hyperlink r:id="rId104" w:history="1">
        <w:r w:rsidR="00102500" w:rsidRPr="00F71D43">
          <w:rPr>
            <w:rStyle w:val="aa"/>
            <w:rFonts w:ascii="Times New Roman" w:hAnsi="Times New Roman" w:cs="Times New Roman"/>
            <w:sz w:val="28"/>
            <w:szCs w:val="28"/>
            <w:lang w:val="kk-KZ"/>
          </w:rPr>
          <w:t>https://www.ncbfaa.org/Scripts/4Disapi.dll/4DCGI/cms/review.html?Action=CMS_Document&amp;DocID=14050&amp;MenuKey=pubs</w:t>
        </w:r>
      </w:hyperlink>
      <w:r w:rsidR="00102500">
        <w:rPr>
          <w:rFonts w:ascii="Times New Roman" w:hAnsi="Times New Roman" w:cs="Times New Roman"/>
          <w:sz w:val="28"/>
          <w:szCs w:val="28"/>
          <w:lang w:val="kk-KZ"/>
        </w:rPr>
        <w:t xml:space="preserve"> 13.09.2021</w:t>
      </w:r>
    </w:p>
    <w:p w:rsidR="00C520FD" w:rsidRPr="000329F6" w:rsidRDefault="00597AD5" w:rsidP="00597AD5">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Brandon Gaille. (2017, May 27). 27 US Outsourcing Statistics and Trends. Retrieved 4 April 2019, from BrandonGaille.com website: </w:t>
      </w:r>
      <w:hyperlink r:id="rId105" w:history="1">
        <w:r w:rsidRPr="00F71D43">
          <w:rPr>
            <w:rStyle w:val="aa"/>
            <w:rFonts w:ascii="Times New Roman" w:hAnsi="Times New Roman" w:cs="Times New Roman"/>
            <w:sz w:val="28"/>
            <w:szCs w:val="28"/>
            <w:lang w:val="kk-KZ"/>
          </w:rPr>
          <w:t>https://brandongaille.com/26-us-outsourcing-statistics-and-trends/</w:t>
        </w:r>
      </w:hyperlink>
      <w:r>
        <w:rPr>
          <w:rFonts w:ascii="Times New Roman" w:hAnsi="Times New Roman" w:cs="Times New Roman"/>
          <w:sz w:val="28"/>
          <w:szCs w:val="28"/>
          <w:lang w:val="kk-KZ"/>
        </w:rPr>
        <w:t xml:space="preserve"> 13.09.2021</w:t>
      </w:r>
    </w:p>
    <w:p w:rsidR="00C520FD" w:rsidRDefault="00C520FD" w:rsidP="005A2429">
      <w:pPr>
        <w:pStyle w:val="a3"/>
        <w:numPr>
          <w:ilvl w:val="0"/>
          <w:numId w:val="57"/>
        </w:numPr>
        <w:tabs>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 xml:space="preserve">Джексон, Альфонсо, веб-сайт Brainy Quote, </w:t>
      </w:r>
      <w:hyperlink r:id="rId106" w:history="1">
        <w:r w:rsidRPr="00533F68">
          <w:rPr>
            <w:rStyle w:val="aa"/>
            <w:rFonts w:ascii="Times New Roman" w:hAnsi="Times New Roman" w:cs="Times New Roman"/>
            <w:sz w:val="28"/>
            <w:szCs w:val="28"/>
            <w:lang w:val="kk-KZ"/>
          </w:rPr>
          <w:t>http://www.brainyquote.com/quotes/quotes/a/alphonsoja199015.html</w:t>
        </w:r>
      </w:hyperlink>
      <w:r w:rsidRPr="000329F6">
        <w:rPr>
          <w:rFonts w:ascii="Times New Roman" w:hAnsi="Times New Roman" w:cs="Times New Roman"/>
          <w:sz w:val="28"/>
          <w:szCs w:val="28"/>
          <w:lang w:val="kk-KZ"/>
        </w:rPr>
        <w:t>.</w:t>
      </w:r>
      <w:r w:rsidR="00597AD5">
        <w:rPr>
          <w:rFonts w:ascii="Times New Roman" w:hAnsi="Times New Roman" w:cs="Times New Roman"/>
          <w:sz w:val="28"/>
          <w:szCs w:val="28"/>
          <w:lang w:val="kk-KZ"/>
        </w:rPr>
        <w:t xml:space="preserve"> 13.09.2021</w:t>
      </w:r>
    </w:p>
    <w:p w:rsidR="00C520FD" w:rsidRDefault="000F1B3F" w:rsidP="005A2429">
      <w:pPr>
        <w:pStyle w:val="a3"/>
        <w:numPr>
          <w:ilvl w:val="0"/>
          <w:numId w:val="57"/>
        </w:numPr>
        <w:tabs>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Аутсорсинг: где дядя Сэм?</w:t>
      </w: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Журна</w:t>
      </w:r>
      <w:r w:rsidR="00A5346A">
        <w:rPr>
          <w:rFonts w:ascii="Times New Roman" w:hAnsi="Times New Roman" w:cs="Times New Roman"/>
          <w:sz w:val="28"/>
          <w:szCs w:val="28"/>
          <w:lang w:val="kk-KZ"/>
        </w:rPr>
        <w:t>л «Деловая неделя» февраль 2007 г.</w:t>
      </w:r>
      <w:r w:rsidR="00C520FD" w:rsidRPr="000329F6">
        <w:rPr>
          <w:rFonts w:ascii="Times New Roman" w:hAnsi="Times New Roman" w:cs="Times New Roman"/>
          <w:sz w:val="28"/>
          <w:szCs w:val="28"/>
          <w:lang w:val="kk-KZ"/>
        </w:rPr>
        <w:t xml:space="preserve"> www.businessweek.com/debateroom/archives/2</w:t>
      </w:r>
      <w:r w:rsidR="00597AD5">
        <w:rPr>
          <w:rFonts w:ascii="Times New Roman" w:hAnsi="Times New Roman" w:cs="Times New Roman"/>
          <w:sz w:val="28"/>
          <w:szCs w:val="28"/>
          <w:lang w:val="kk-KZ"/>
        </w:rPr>
        <w:t>007/02/outsourcing wheresuncle</w:t>
      </w:r>
      <w:r w:rsidR="00C520FD" w:rsidRPr="000329F6">
        <w:rPr>
          <w:rFonts w:ascii="Times New Roman" w:hAnsi="Times New Roman" w:cs="Times New Roman"/>
          <w:sz w:val="28"/>
          <w:szCs w:val="28"/>
          <w:lang w:val="kk-KZ"/>
        </w:rPr>
        <w:t>sam.html</w:t>
      </w:r>
      <w:r w:rsidR="00597AD5">
        <w:rPr>
          <w:rFonts w:ascii="Times New Roman" w:hAnsi="Times New Roman" w:cs="Times New Roman"/>
          <w:sz w:val="28"/>
          <w:szCs w:val="28"/>
          <w:lang w:val="kk-KZ"/>
        </w:rPr>
        <w:t xml:space="preserve"> 15.09.2020   </w:t>
      </w:r>
    </w:p>
    <w:p w:rsidR="00C520FD" w:rsidRPr="0007153C" w:rsidRDefault="00C520FD" w:rsidP="005A2429">
      <w:pPr>
        <w:pStyle w:val="a3"/>
        <w:numPr>
          <w:ilvl w:val="0"/>
          <w:numId w:val="57"/>
        </w:numPr>
        <w:tabs>
          <w:tab w:val="left" w:pos="284"/>
          <w:tab w:val="left" w:pos="567"/>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sidRPr="0007153C">
        <w:rPr>
          <w:rFonts w:ascii="Times New Roman" w:hAnsi="Times New Roman" w:cs="Times New Roman"/>
          <w:sz w:val="28"/>
          <w:szCs w:val="28"/>
          <w:lang w:val="en-US"/>
        </w:rPr>
        <w:fldChar w:fldCharType="begin"/>
      </w:r>
      <w:r w:rsidRPr="0007153C">
        <w:rPr>
          <w:rFonts w:ascii="Times New Roman" w:hAnsi="Times New Roman" w:cs="Times New Roman"/>
          <w:sz w:val="28"/>
          <w:szCs w:val="28"/>
          <w:lang w:val="en-US"/>
        </w:rPr>
        <w:instrText xml:space="preserve"> ADDIN ZOTERO_ITEM CSL_CITATION {"citationID":"PHa6YpDj","properties":{"formattedCitation":"({\\i{}Outsourcing: United States Overview | Practical Law}, \\uc0\\u1073{}. \\uc0\\u1076{}.)","plainCitation":"(Outsourcing: United States Overview | Practical Law, б. д.)","noteIndex":0},"citationItems":[{"id":17,"uris":["http://zotero.org/users/local/7OQBu3NF/items/7JGRULW6"],"itemData":{"id":17,"type":"webpage","title":"Outsourcing: United States Overview | Practical Law","URL":"https://content.next.westlaw.com/practical-law/document/I2ef128e01ed511e38578f7ccc38dcbee/Outsourcing-United-States-Overview?viewType=FullText&amp;ppcid=a5d4ccb8124843f5a94c6305ecc6e652&amp;originationContext=knowHow&amp;transitionType=KnowHowItem&amp;contextData=%28sc.Default%29","accessed":{"date-parts":[["2022",4,25]]}}}],"schema":"https://github.com/citation-style-language/schema/raw/master/csl-citation.json"} </w:instrText>
      </w:r>
      <w:r w:rsidRPr="0007153C">
        <w:rPr>
          <w:rFonts w:ascii="Times New Roman" w:hAnsi="Times New Roman" w:cs="Times New Roman"/>
          <w:sz w:val="28"/>
          <w:szCs w:val="28"/>
          <w:lang w:val="en-US"/>
        </w:rPr>
        <w:fldChar w:fldCharType="separate"/>
      </w:r>
      <w:r w:rsidR="006543D2">
        <w:rPr>
          <w:rFonts w:ascii="Times New Roman" w:hAnsi="Times New Roman" w:cs="Times New Roman"/>
          <w:iCs/>
          <w:sz w:val="28"/>
          <w:szCs w:val="28"/>
          <w:lang w:val="en-US"/>
        </w:rPr>
        <w:t xml:space="preserve">Outsourcing: </w:t>
      </w:r>
      <w:r w:rsidRPr="0007153C">
        <w:rPr>
          <w:rFonts w:ascii="Times New Roman" w:hAnsi="Times New Roman" w:cs="Times New Roman"/>
          <w:iCs/>
          <w:sz w:val="28"/>
          <w:szCs w:val="28"/>
          <w:lang w:val="en-US"/>
        </w:rPr>
        <w:t>United S</w:t>
      </w:r>
      <w:r w:rsidR="006543D2">
        <w:rPr>
          <w:rFonts w:ascii="Times New Roman" w:hAnsi="Times New Roman" w:cs="Times New Roman"/>
          <w:iCs/>
          <w:sz w:val="28"/>
          <w:szCs w:val="28"/>
          <w:lang w:val="en-US"/>
        </w:rPr>
        <w:t>tates Overview |</w:t>
      </w:r>
      <w:r w:rsidRPr="0007153C">
        <w:rPr>
          <w:rFonts w:ascii="Times New Roman" w:hAnsi="Times New Roman" w:cs="Times New Roman"/>
          <w:iCs/>
          <w:sz w:val="28"/>
          <w:szCs w:val="28"/>
          <w:lang w:val="en-US"/>
        </w:rPr>
        <w:t>Practical Law</w:t>
      </w:r>
      <w:r w:rsidRPr="0007153C">
        <w:rPr>
          <w:rFonts w:ascii="Times New Roman" w:hAnsi="Times New Roman" w:cs="Times New Roman"/>
          <w:sz w:val="28"/>
          <w:szCs w:val="28"/>
          <w:lang w:val="en-US"/>
        </w:rPr>
        <w:t xml:space="preserve">, </w:t>
      </w:r>
      <w:r w:rsidRPr="0007153C">
        <w:rPr>
          <w:rFonts w:ascii="Times New Roman" w:hAnsi="Times New Roman" w:cs="Times New Roman"/>
          <w:sz w:val="28"/>
          <w:szCs w:val="28"/>
          <w:lang w:val="en-US"/>
        </w:rPr>
        <w:fldChar w:fldCharType="end"/>
      </w:r>
      <w:hyperlink r:id="rId107" w:history="1">
        <w:r w:rsidRPr="0007153C">
          <w:rPr>
            <w:rStyle w:val="aa"/>
            <w:rFonts w:ascii="Times New Roman" w:hAnsi="Times New Roman" w:cs="Times New Roman"/>
            <w:sz w:val="28"/>
            <w:szCs w:val="28"/>
            <w:lang w:val="en-US"/>
          </w:rPr>
          <w:t>https://content.next.westlaw.com/practical-law/document/I2ef128e01ed511e38578f7ccc38dcbee/Outsourcing-United-States-Overview?viewType=FullText&amp;ppcid=a5d4ccb8124843f5a94c6305ecc6e652&amp;originationContext=knowHow&amp;transitionType=KnowHowItem&amp;contextData=%28sc.Default%29</w:t>
        </w:r>
      </w:hyperlink>
      <w:r w:rsidRPr="0007153C">
        <w:rPr>
          <w:rFonts w:ascii="Times New Roman" w:hAnsi="Times New Roman" w:cs="Times New Roman"/>
          <w:sz w:val="28"/>
          <w:szCs w:val="28"/>
          <w:lang w:val="en-US"/>
        </w:rPr>
        <w:t xml:space="preserve">  </w:t>
      </w:r>
      <w:r w:rsidR="00597AD5">
        <w:rPr>
          <w:rFonts w:ascii="Times New Roman" w:hAnsi="Times New Roman" w:cs="Times New Roman"/>
          <w:sz w:val="28"/>
          <w:szCs w:val="28"/>
          <w:lang w:val="kk-KZ"/>
        </w:rPr>
        <w:t>09.02.2021</w:t>
      </w:r>
      <w:r w:rsidRPr="0007153C">
        <w:rPr>
          <w:rFonts w:ascii="Times New Roman" w:hAnsi="Times New Roman" w:cs="Times New Roman"/>
          <w:sz w:val="28"/>
          <w:szCs w:val="28"/>
          <w:lang w:val="en-US"/>
        </w:rPr>
        <w:t xml:space="preserve"> </w:t>
      </w:r>
    </w:p>
    <w:p w:rsidR="00C520FD" w:rsidRPr="000329F6" w:rsidRDefault="00C520FD" w:rsidP="00546E01">
      <w:pPr>
        <w:pStyle w:val="a3"/>
        <w:numPr>
          <w:ilvl w:val="0"/>
          <w:numId w:val="57"/>
        </w:numPr>
        <w:tabs>
          <w:tab w:val="left" w:pos="142"/>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07153C">
        <w:rPr>
          <w:rFonts w:ascii="Times New Roman" w:hAnsi="Times New Roman" w:cs="Times New Roman"/>
          <w:iCs/>
          <w:sz w:val="28"/>
          <w:szCs w:val="28"/>
          <w:lang w:val="en-US"/>
        </w:rPr>
        <w:t>Outsourcing Services to United States of America - O2I</w:t>
      </w:r>
      <w:r w:rsidRPr="0007153C">
        <w:rPr>
          <w:rFonts w:ascii="Times New Roman" w:hAnsi="Times New Roman" w:cs="Times New Roman"/>
          <w:sz w:val="28"/>
          <w:szCs w:val="28"/>
          <w:lang w:val="kk-KZ"/>
        </w:rPr>
        <w:t xml:space="preserve"> </w:t>
      </w:r>
      <w:hyperlink r:id="rId108" w:history="1">
        <w:r w:rsidR="00546E01" w:rsidRPr="00F71D43">
          <w:rPr>
            <w:rStyle w:val="aa"/>
            <w:rFonts w:ascii="Times New Roman" w:hAnsi="Times New Roman" w:cs="Times New Roman"/>
            <w:sz w:val="28"/>
            <w:szCs w:val="28"/>
            <w:lang w:val="kk-KZ"/>
          </w:rPr>
          <w:t>https://www.outsource2india.com/why_india/articles/outsourcing-services-usa.asp</w:t>
        </w:r>
      </w:hyperlink>
      <w:r w:rsidR="00546E01">
        <w:rPr>
          <w:rFonts w:ascii="Times New Roman" w:hAnsi="Times New Roman" w:cs="Times New Roman"/>
          <w:sz w:val="28"/>
          <w:szCs w:val="28"/>
          <w:lang w:val="kk-KZ"/>
        </w:rPr>
        <w:t xml:space="preserve"> 09.02.2021</w:t>
      </w:r>
    </w:p>
    <w:p w:rsidR="00C520FD" w:rsidRPr="000329F6" w:rsidRDefault="00C520FD" w:rsidP="00546E01">
      <w:pPr>
        <w:pStyle w:val="a3"/>
        <w:numPr>
          <w:ilvl w:val="0"/>
          <w:numId w:val="57"/>
        </w:numPr>
        <w:tabs>
          <w:tab w:val="left" w:pos="142"/>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 xml:space="preserve">Contact us via LiveChat! (n.d.). Retrieved 1 February 2019, from </w:t>
      </w:r>
      <w:hyperlink r:id="rId109" w:history="1">
        <w:r w:rsidRPr="000329F6">
          <w:rPr>
            <w:rStyle w:val="aa"/>
            <w:rFonts w:ascii="Times New Roman" w:hAnsi="Times New Roman" w:cs="Times New Roman"/>
            <w:color w:val="auto"/>
            <w:sz w:val="28"/>
            <w:szCs w:val="28"/>
            <w:lang w:val="kk-KZ"/>
          </w:rPr>
          <w:t>https://secure.livechatinc.com/</w:t>
        </w:r>
      </w:hyperlink>
      <w:r w:rsidR="00546E01">
        <w:rPr>
          <w:rStyle w:val="aa"/>
          <w:rFonts w:ascii="Times New Roman" w:hAnsi="Times New Roman" w:cs="Times New Roman"/>
          <w:color w:val="auto"/>
          <w:sz w:val="28"/>
          <w:szCs w:val="28"/>
          <w:lang w:val="kk-KZ"/>
        </w:rPr>
        <w:t xml:space="preserve"> </w:t>
      </w:r>
      <w:r w:rsidR="00546E01">
        <w:rPr>
          <w:rFonts w:ascii="Times New Roman" w:hAnsi="Times New Roman" w:cs="Times New Roman"/>
          <w:sz w:val="28"/>
          <w:szCs w:val="28"/>
          <w:lang w:val="kk-KZ"/>
        </w:rPr>
        <w:t xml:space="preserve">15.09.2020   </w:t>
      </w:r>
    </w:p>
    <w:p w:rsidR="00C520FD" w:rsidRPr="0033676D" w:rsidRDefault="00C520FD" w:rsidP="005A2429">
      <w:pPr>
        <w:pStyle w:val="a3"/>
        <w:numPr>
          <w:ilvl w:val="0"/>
          <w:numId w:val="57"/>
        </w:numPr>
        <w:tabs>
          <w:tab w:val="left" w:pos="142"/>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33676D">
        <w:rPr>
          <w:rFonts w:ascii="Times New Roman" w:hAnsi="Times New Roman" w:cs="Times New Roman"/>
          <w:sz w:val="28"/>
          <w:szCs w:val="28"/>
          <w:lang w:val="en-US"/>
        </w:rPr>
        <w:t xml:space="preserve">Why India is the World Leader in the Software Outsourcing Business—IT Firms. </w:t>
      </w:r>
      <w:r w:rsidRPr="0033676D">
        <w:rPr>
          <w:rFonts w:ascii="Times New Roman" w:hAnsi="Times New Roman" w:cs="Times New Roman"/>
          <w:iCs/>
          <w:sz w:val="28"/>
          <w:szCs w:val="28"/>
          <w:lang w:val="en-US"/>
        </w:rPr>
        <w:t>Top IT Firms - Result Of In-depth Research &amp; Analysis</w:t>
      </w:r>
      <w:r w:rsidRPr="0033676D">
        <w:rPr>
          <w:rFonts w:ascii="Times New Roman" w:hAnsi="Times New Roman" w:cs="Times New Roman"/>
          <w:sz w:val="28"/>
          <w:szCs w:val="28"/>
          <w:lang w:val="en-US"/>
        </w:rPr>
        <w:t xml:space="preserve">. </w:t>
      </w:r>
      <w:r w:rsidRPr="0033676D">
        <w:rPr>
          <w:rFonts w:ascii="Times New Roman" w:hAnsi="Times New Roman" w:cs="Times New Roman"/>
          <w:sz w:val="28"/>
          <w:szCs w:val="28"/>
          <w:lang w:val="kk-KZ"/>
        </w:rPr>
        <w:t xml:space="preserve">https://www.itfirms.co/why-india-is-the-world-leader-in-the-software-outsourcing-business/ </w:t>
      </w:r>
      <w:r w:rsidR="00546E01">
        <w:rPr>
          <w:rFonts w:ascii="Times New Roman" w:hAnsi="Times New Roman" w:cs="Times New Roman"/>
          <w:sz w:val="28"/>
          <w:szCs w:val="28"/>
          <w:lang w:val="kk-KZ"/>
        </w:rPr>
        <w:t xml:space="preserve"> 15.09.2020   </w:t>
      </w:r>
    </w:p>
    <w:p w:rsidR="00C520FD" w:rsidRPr="0033676D" w:rsidRDefault="00C520FD" w:rsidP="005A2429">
      <w:pPr>
        <w:pStyle w:val="a3"/>
        <w:numPr>
          <w:ilvl w:val="0"/>
          <w:numId w:val="57"/>
        </w:numPr>
        <w:tabs>
          <w:tab w:val="left" w:pos="284"/>
          <w:tab w:val="left" w:pos="567"/>
          <w:tab w:val="left" w:pos="1276"/>
          <w:tab w:val="left" w:pos="1418"/>
          <w:tab w:val="left" w:pos="1560"/>
        </w:tabs>
        <w:spacing w:after="0" w:line="240" w:lineRule="auto"/>
        <w:ind w:left="0" w:firstLine="709"/>
        <w:jc w:val="both"/>
        <w:rPr>
          <w:rStyle w:val="aa"/>
          <w:rFonts w:ascii="Times New Roman" w:hAnsi="Times New Roman" w:cs="Times New Roman"/>
          <w:sz w:val="28"/>
          <w:szCs w:val="28"/>
          <w:lang w:val="kk-KZ"/>
        </w:rPr>
      </w:pPr>
      <w:r w:rsidRPr="0033676D">
        <w:rPr>
          <w:rFonts w:ascii="Times New Roman" w:hAnsi="Times New Roman" w:cs="Times New Roman"/>
          <w:sz w:val="28"/>
          <w:szCs w:val="28"/>
          <w:lang w:val="en-US"/>
        </w:rPr>
        <w:t xml:space="preserve">Gordon Milner, Gigi Yuen, </w:t>
      </w:r>
      <w:r w:rsidRPr="0033676D">
        <w:rPr>
          <w:rFonts w:ascii="Times New Roman" w:hAnsi="Times New Roman" w:cs="Times New Roman"/>
          <w:iCs/>
          <w:sz w:val="28"/>
          <w:szCs w:val="28"/>
          <w:lang w:val="en-US"/>
        </w:rPr>
        <w:t xml:space="preserve">Outsourcing: Hong Kong Overview,  </w:t>
      </w:r>
      <w:hyperlink r:id="rId110" w:history="1">
        <w:r w:rsidRPr="0033676D">
          <w:rPr>
            <w:rStyle w:val="aa"/>
            <w:rFonts w:ascii="Times New Roman" w:hAnsi="Times New Roman" w:cs="Times New Roman"/>
            <w:sz w:val="28"/>
            <w:szCs w:val="28"/>
            <w:lang w:val="kk-KZ"/>
          </w:rPr>
          <w:t>https://uk.practicallaw.thomsonreuters.com/Document/I5746c87326c011e498db8b09b4f043e0/View/FullText.html?navigationPath=Search%2Fv1%2Fresults%2Fnavigation%2Fi0ad73aa60000018061a2701879181cf0%3Fppcid%3D908e2fdc0e574cb4945968d3f4077ed7%26Nav%3DKNOWHOW_UK%26fragmentIdentifier%3DI5746c87326c011e498db8b09b4f043e0%26parentRank%3D0%26startIndex%3D1%26contextData%3D%2528sc.Search%2529%26transitionType%3DSearchItem&amp;listSource=Search&amp;listPageSource=1b7ee7f873f3e4c7e9f40afff516aff9&amp;list=KNOWHOW_UK&amp;rank=1&amp;sessionScopeId=f8326a8eefdad525e6ec297244e2d39cf7280d45b725e747cd956d09d29e2432&amp;ppcid=908e2fdc0e574cb4945968d3f4077ed7&amp;originationContext=Search%20Result&amp;transitionType=SearchItem&amp;contextData=(sc.Search)&amp;comp=pluk</w:t>
        </w:r>
      </w:hyperlink>
      <w:r w:rsidR="00546E01">
        <w:rPr>
          <w:rStyle w:val="aa"/>
          <w:rFonts w:ascii="Times New Roman" w:hAnsi="Times New Roman" w:cs="Times New Roman"/>
          <w:sz w:val="28"/>
          <w:szCs w:val="28"/>
          <w:lang w:val="kk-KZ"/>
        </w:rPr>
        <w:t xml:space="preserve"> </w:t>
      </w:r>
      <w:r w:rsidR="00546E01">
        <w:rPr>
          <w:rFonts w:ascii="Times New Roman" w:hAnsi="Times New Roman" w:cs="Times New Roman"/>
          <w:sz w:val="28"/>
          <w:szCs w:val="28"/>
          <w:lang w:val="kk-KZ"/>
        </w:rPr>
        <w:t>09.02.2021</w:t>
      </w:r>
    </w:p>
    <w:p w:rsidR="00C520FD" w:rsidRPr="0033676D" w:rsidRDefault="00546E01" w:rsidP="00546E01">
      <w:pPr>
        <w:pStyle w:val="a3"/>
        <w:numPr>
          <w:ilvl w:val="0"/>
          <w:numId w:val="57"/>
        </w:numPr>
        <w:tabs>
          <w:tab w:val="left" w:pos="142"/>
          <w:tab w:val="left" w:pos="284"/>
          <w:tab w:val="left" w:pos="567"/>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33676D">
        <w:rPr>
          <w:rFonts w:ascii="Times New Roman" w:hAnsi="Times New Roman" w:cs="Times New Roman"/>
          <w:sz w:val="28"/>
          <w:szCs w:val="28"/>
          <w:lang w:val="kk-KZ"/>
        </w:rPr>
        <w:t>Incomplete, Preliminary. Please do not cite. Comments welcome. Foreign outsourcing and firm-level characteristics: evidence from Japanese manufacturers Eiichi Tomiura* Research Institute for Economics and Business Administration, Kobe University, Japan Current version: April 27, 2004</w:t>
      </w:r>
      <w:r w:rsidRPr="00546E01">
        <w:rPr>
          <w:lang w:val="en-US"/>
        </w:rPr>
        <w:t xml:space="preserve"> </w:t>
      </w:r>
      <w:hyperlink r:id="rId111" w:history="1">
        <w:r w:rsidRPr="00F71D43">
          <w:rPr>
            <w:rStyle w:val="aa"/>
            <w:rFonts w:ascii="Times New Roman" w:hAnsi="Times New Roman" w:cs="Times New Roman"/>
            <w:sz w:val="28"/>
            <w:szCs w:val="28"/>
            <w:lang w:val="kk-KZ"/>
          </w:rPr>
          <w:t>http://fordschool.umich.edu/rsie/Conferences/CGP/May2004Papers/TomiuraCGP.pdf</w:t>
        </w:r>
      </w:hyperlink>
      <w:r>
        <w:rPr>
          <w:rFonts w:ascii="Times New Roman" w:hAnsi="Times New Roman" w:cs="Times New Roman"/>
          <w:sz w:val="28"/>
          <w:szCs w:val="28"/>
          <w:lang w:val="kk-KZ"/>
        </w:rPr>
        <w:t xml:space="preserve"> 02.10.2021</w:t>
      </w:r>
    </w:p>
    <w:p w:rsidR="00C520FD" w:rsidRPr="0033676D" w:rsidRDefault="00546E01" w:rsidP="00546E01">
      <w:pPr>
        <w:pStyle w:val="a3"/>
        <w:numPr>
          <w:ilvl w:val="0"/>
          <w:numId w:val="57"/>
        </w:numPr>
        <w:tabs>
          <w:tab w:val="left" w:pos="142"/>
          <w:tab w:val="left" w:pos="284"/>
          <w:tab w:val="left" w:pos="567"/>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112" w:history="1">
        <w:r w:rsidRPr="00F71D43">
          <w:rPr>
            <w:rStyle w:val="aa"/>
            <w:rFonts w:ascii="Times New Roman" w:hAnsi="Times New Roman" w:cs="Times New Roman"/>
            <w:sz w:val="28"/>
            <w:szCs w:val="28"/>
            <w:lang w:val="kk-KZ"/>
          </w:rPr>
          <w:t>https://www.gd.ru/articles/10083-preimushchestva-autsorsinga</w:t>
        </w:r>
      </w:hyperlink>
      <w:r>
        <w:rPr>
          <w:rFonts w:ascii="Times New Roman" w:hAnsi="Times New Roman" w:cs="Times New Roman"/>
          <w:sz w:val="28"/>
          <w:szCs w:val="28"/>
          <w:lang w:val="kk-KZ"/>
        </w:rPr>
        <w:t xml:space="preserve"> 02.10.2021</w:t>
      </w:r>
    </w:p>
    <w:p w:rsidR="00C520FD" w:rsidRPr="0033676D" w:rsidRDefault="00C520FD" w:rsidP="005A2429">
      <w:pPr>
        <w:pStyle w:val="a3"/>
        <w:numPr>
          <w:ilvl w:val="0"/>
          <w:numId w:val="57"/>
        </w:numPr>
        <w:tabs>
          <w:tab w:val="left" w:pos="284"/>
          <w:tab w:val="left" w:pos="567"/>
          <w:tab w:val="left" w:pos="1276"/>
          <w:tab w:val="left" w:pos="1418"/>
          <w:tab w:val="left" w:pos="1560"/>
        </w:tabs>
        <w:spacing w:after="0" w:line="240" w:lineRule="auto"/>
        <w:ind w:left="0" w:firstLine="709"/>
        <w:jc w:val="both"/>
        <w:rPr>
          <w:rStyle w:val="aa"/>
          <w:rFonts w:ascii="Times New Roman" w:hAnsi="Times New Roman" w:cs="Times New Roman"/>
          <w:color w:val="auto"/>
          <w:sz w:val="28"/>
          <w:szCs w:val="28"/>
          <w:u w:val="none"/>
          <w:lang w:val="kk-KZ"/>
        </w:rPr>
      </w:pPr>
      <w:r w:rsidRPr="0033676D">
        <w:rPr>
          <w:rFonts w:ascii="Times New Roman" w:hAnsi="Times New Roman" w:cs="Times New Roman"/>
          <w:iCs/>
          <w:sz w:val="28"/>
          <w:szCs w:val="28"/>
          <w:lang w:val="en-US"/>
        </w:rPr>
        <w:t xml:space="preserve">Tomohisa Muranushi, Daisuke Tatsuno,  Outsourcing: Japan Overview </w:t>
      </w:r>
      <w:hyperlink r:id="rId113" w:history="1">
        <w:r w:rsidRPr="0033676D">
          <w:rPr>
            <w:rStyle w:val="aa"/>
            <w:rFonts w:ascii="Times New Roman" w:hAnsi="Times New Roman" w:cs="Times New Roman"/>
            <w:sz w:val="28"/>
            <w:szCs w:val="28"/>
            <w:lang w:val="kk-KZ"/>
          </w:rPr>
          <w:t>https://uk.practicallaw.thomsonreuters.com/Document/I2ef12b191ed511e38578f7ccc38dcbee/View/FullText.html?navigationPath=Search%2Fv1%2Fresults%2Fnavigation%2Fi0ad73aa60000018061a74c1879181fcf%3Fppcid%3Dd162baeb11b64f9b863f7aaef2999b90%26Nav%3DKNOWHOW_UK%26fragmentIdentifier%3DI2ef12b191ed511e38578f7ccc38dcbee%26parentRank%3D0%26startIndex%3D1%26contextData%3D%2528sc.Search%2529%26transitionType%3DSearchItem&amp;listSource=Search&amp;listPageSource=28cd4d28171ebe2b1471d76cb9b6e59e&amp;list=KNOWHOW_UK&amp;rank=2&amp;sessionScopeId=f8326a8eefdad525e6ec297244e2d39cf7280d45b725e747cd956d09d29e2432&amp;ppcid=d162baeb11b64f9b863f7aaef2999b90&amp;originationContext=Search%20Result&amp;transitionType=SearchItem&amp;contextData=(sc.Search)&amp;navId=60D2F799EEA3E073B74279208CA0E6A7&amp;comp=pluk</w:t>
        </w:r>
      </w:hyperlink>
      <w:r w:rsidR="00546E01">
        <w:rPr>
          <w:rFonts w:ascii="Times New Roman" w:hAnsi="Times New Roman" w:cs="Times New Roman"/>
          <w:sz w:val="28"/>
          <w:szCs w:val="28"/>
          <w:lang w:val="kk-KZ"/>
        </w:rPr>
        <w:t>09.02.2021</w:t>
      </w:r>
    </w:p>
    <w:p w:rsidR="00C520FD" w:rsidRPr="0033676D" w:rsidRDefault="00C520FD" w:rsidP="005A2429">
      <w:pPr>
        <w:pStyle w:val="a3"/>
        <w:numPr>
          <w:ilvl w:val="0"/>
          <w:numId w:val="57"/>
        </w:numPr>
        <w:tabs>
          <w:tab w:val="left" w:pos="284"/>
          <w:tab w:val="left" w:pos="567"/>
          <w:tab w:val="left" w:pos="1276"/>
          <w:tab w:val="left" w:pos="1418"/>
          <w:tab w:val="left" w:pos="1560"/>
        </w:tabs>
        <w:spacing w:after="0" w:line="240" w:lineRule="auto"/>
        <w:ind w:left="0" w:firstLine="709"/>
        <w:jc w:val="both"/>
        <w:rPr>
          <w:rStyle w:val="aa"/>
          <w:rFonts w:ascii="Times New Roman" w:hAnsi="Times New Roman" w:cs="Times New Roman"/>
          <w:color w:val="auto"/>
          <w:sz w:val="28"/>
          <w:szCs w:val="28"/>
          <w:u w:val="none"/>
          <w:lang w:val="kk-KZ"/>
        </w:rPr>
      </w:pPr>
      <w:r w:rsidRPr="0033676D">
        <w:rPr>
          <w:rFonts w:ascii="Times New Roman" w:hAnsi="Times New Roman" w:cs="Times New Roman"/>
          <w:iCs/>
          <w:sz w:val="28"/>
          <w:szCs w:val="28"/>
          <w:lang w:val="en-US"/>
        </w:rPr>
        <w:t>Peter Brautigman, Thomas Thalhofer, Outsourcing:</w:t>
      </w:r>
      <w:r w:rsidRPr="0033676D">
        <w:rPr>
          <w:rFonts w:ascii="Times New Roman" w:hAnsi="Times New Roman" w:cs="Times New Roman"/>
          <w:iCs/>
          <w:sz w:val="28"/>
          <w:szCs w:val="28"/>
          <w:lang w:val="kk-KZ"/>
        </w:rPr>
        <w:t xml:space="preserve"> </w:t>
      </w:r>
      <w:r w:rsidRPr="0033676D">
        <w:rPr>
          <w:rFonts w:ascii="Times New Roman" w:hAnsi="Times New Roman" w:cs="Times New Roman"/>
          <w:iCs/>
          <w:sz w:val="28"/>
          <w:szCs w:val="28"/>
          <w:lang w:val="en-US"/>
        </w:rPr>
        <w:t xml:space="preserve">Germany Overview </w:t>
      </w:r>
      <w:hyperlink r:id="rId114" w:history="1">
        <w:r w:rsidRPr="0033676D">
          <w:rPr>
            <w:rStyle w:val="aa"/>
            <w:rFonts w:ascii="Times New Roman" w:hAnsi="Times New Roman" w:cs="Times New Roman"/>
            <w:sz w:val="28"/>
            <w:szCs w:val="28"/>
            <w:lang w:val="kk-KZ"/>
          </w:rPr>
          <w:t>https://uk.practicallaw.thomsonreuters.com/Document/I2ef12a421ed511e38578f7ccc38dcbee/View/FullText.html?navigationPath=Search%2Fv1%2Fresults%2Fnavigation%2Fi0ad73aa60000018061ad4bf87918248f%3Fppcid%3D02bc3ba57fea4f2095637461cd4756cc%26Nav%3DKNOWHOW_UK%26fragmentIdentifier%3DI2ef12a421ed511e38578f7ccc38dcbee%26parentRank%3D0%26startIndex%3D1%26contextData%3D%2528sc.Search%2529%26transitionType%3DSearchItem&amp;listSource=Search&amp;listPageSource=a4d296a9133e95f168d472c26fca7a79&amp;list=KNOWHOW_UK&amp;rank=1&amp;sessionScopeId=f8326a8eefdad525e6ec297244e2d39cf7280d45b725e747cd956d09d29e2432&amp;ppcid=02bc3ba57fea4f2095637461cd4756cc&amp;originationContext=Search%20Result&amp;transitionType=SearchItem&amp;contextData=(sc.Search)&amp;comp=pluk&amp;navId=90B8FCB4EECCE5AE3382710EF49588FB</w:t>
        </w:r>
      </w:hyperlink>
      <w:r w:rsidR="00546E01">
        <w:rPr>
          <w:rFonts w:ascii="Times New Roman" w:hAnsi="Times New Roman" w:cs="Times New Roman"/>
          <w:sz w:val="28"/>
          <w:szCs w:val="28"/>
          <w:lang w:val="kk-KZ"/>
        </w:rPr>
        <w:t>09.02.2021</w:t>
      </w:r>
    </w:p>
    <w:p w:rsidR="00C520FD" w:rsidRPr="0033676D" w:rsidRDefault="002B74BC" w:rsidP="002B74BC">
      <w:pPr>
        <w:pStyle w:val="a3"/>
        <w:numPr>
          <w:ilvl w:val="0"/>
          <w:numId w:val="57"/>
        </w:numPr>
        <w:tabs>
          <w:tab w:val="left" w:pos="142"/>
          <w:tab w:val="left" w:pos="284"/>
          <w:tab w:val="left" w:pos="851"/>
          <w:tab w:val="left" w:pos="993"/>
          <w:tab w:val="left" w:pos="1276"/>
        </w:tabs>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33676D">
        <w:rPr>
          <w:rFonts w:ascii="Times New Roman" w:hAnsi="Times New Roman" w:cs="Times New Roman"/>
          <w:sz w:val="28"/>
          <w:szCs w:val="28"/>
          <w:lang w:val="kk-KZ"/>
        </w:rPr>
        <w:fldChar w:fldCharType="begin"/>
      </w:r>
      <w:r w:rsidR="00C520FD" w:rsidRPr="0033676D">
        <w:rPr>
          <w:rFonts w:ascii="Times New Roman" w:hAnsi="Times New Roman" w:cs="Times New Roman"/>
          <w:sz w:val="28"/>
          <w:szCs w:val="28"/>
          <w:lang w:val="kk-KZ"/>
        </w:rPr>
        <w:instrText xml:space="preserve"> ADDIN ZOTERO_ITEM CSL_CITATION {"citationID":"N1SghnlO","properties":{"formattedCitation":"({\\i{}19 Useful Project Management Statistics &amp;amp Facts for 2022}, 2022)","plainCitation":"(19 Useful Project Management Statistics &amp;amp Facts for 2022, 2022)","noteIndex":0},"citationItems":[{"id":29,"uris":["http://zotero.org/users/local/7OQBu3NF/items/X9XKZJI3"],"itemData":{"id":29,"type":"webpage","abstract":"Discover the most useful project management statistics, facts, and trends and learn more about the project manager role across various organizations.","language":"en","note":"section: B2B Insights","title":"19 Useful Project Management Statistics &amp;amp Facts for 2022","URL":"https://findstack.com/project-management-statistics/","accessed":{"date-parts":[["2022",4,25]]},"issued":{"date-parts":[["2022",3,4]]}}}],"schema":"https://github.com/citation-style-language/schema/raw/master/csl-citation.json"} </w:instrText>
      </w:r>
      <w:r w:rsidR="00C520FD" w:rsidRPr="0033676D">
        <w:rPr>
          <w:rFonts w:ascii="Times New Roman" w:hAnsi="Times New Roman" w:cs="Times New Roman"/>
          <w:sz w:val="28"/>
          <w:szCs w:val="28"/>
          <w:lang w:val="kk-KZ"/>
        </w:rPr>
        <w:fldChar w:fldCharType="separate"/>
      </w:r>
      <w:r w:rsidR="00C520FD" w:rsidRPr="0033676D">
        <w:rPr>
          <w:rFonts w:ascii="Times New Roman" w:hAnsi="Times New Roman" w:cs="Times New Roman"/>
          <w:iCs/>
          <w:sz w:val="28"/>
          <w:szCs w:val="28"/>
          <w:lang w:val="en-US"/>
        </w:rPr>
        <w:t>19 Useful Project Management Statistics &amp;amp Facts for 2022</w:t>
      </w:r>
      <w:r w:rsidR="00C520FD" w:rsidRPr="0033676D">
        <w:rPr>
          <w:rFonts w:ascii="Times New Roman" w:hAnsi="Times New Roman" w:cs="Times New Roman"/>
          <w:sz w:val="28"/>
          <w:szCs w:val="28"/>
          <w:lang w:val="en-US"/>
        </w:rPr>
        <w:t>, 2022</w:t>
      </w:r>
      <w:r w:rsidR="00C520FD" w:rsidRPr="0033676D">
        <w:rPr>
          <w:rFonts w:ascii="Times New Roman" w:hAnsi="Times New Roman" w:cs="Times New Roman"/>
          <w:sz w:val="28"/>
          <w:szCs w:val="28"/>
          <w:lang w:val="kk-KZ"/>
        </w:rPr>
        <w:fldChar w:fldCharType="end"/>
      </w:r>
      <w:r w:rsidR="00C520FD" w:rsidRPr="0033676D">
        <w:rPr>
          <w:rFonts w:ascii="Times New Roman" w:hAnsi="Times New Roman" w:cs="Times New Roman"/>
          <w:sz w:val="28"/>
          <w:szCs w:val="28"/>
          <w:lang w:val="kk-KZ"/>
        </w:rPr>
        <w:t xml:space="preserve"> </w:t>
      </w:r>
      <w:hyperlink r:id="rId115" w:history="1">
        <w:r w:rsidR="00C520FD" w:rsidRPr="0033676D">
          <w:rPr>
            <w:rStyle w:val="aa"/>
            <w:rFonts w:ascii="Times New Roman" w:hAnsi="Times New Roman" w:cs="Times New Roman"/>
            <w:sz w:val="28"/>
            <w:szCs w:val="28"/>
            <w:lang w:val="kk-KZ"/>
          </w:rPr>
          <w:t>https://findstack.com/project-management-statistics/</w:t>
        </w:r>
      </w:hyperlink>
      <w:r>
        <w:rPr>
          <w:rFonts w:ascii="Times New Roman" w:hAnsi="Times New Roman" w:cs="Times New Roman"/>
          <w:sz w:val="28"/>
          <w:szCs w:val="28"/>
          <w:lang w:val="kk-KZ"/>
        </w:rPr>
        <w:t xml:space="preserve"> 02.03.2022</w:t>
      </w:r>
    </w:p>
    <w:p w:rsidR="00C520FD" w:rsidRPr="0033676D" w:rsidRDefault="00C520FD" w:rsidP="00386E75">
      <w:pPr>
        <w:pStyle w:val="a3"/>
        <w:numPr>
          <w:ilvl w:val="0"/>
          <w:numId w:val="57"/>
        </w:numPr>
        <w:tabs>
          <w:tab w:val="left" w:pos="142"/>
          <w:tab w:val="left" w:pos="284"/>
          <w:tab w:val="left" w:pos="567"/>
          <w:tab w:val="left" w:pos="993"/>
          <w:tab w:val="left" w:pos="1276"/>
        </w:tabs>
        <w:spacing w:after="0" w:line="240" w:lineRule="auto"/>
        <w:ind w:left="0" w:firstLine="709"/>
        <w:jc w:val="both"/>
        <w:rPr>
          <w:rFonts w:ascii="Times New Roman" w:hAnsi="Times New Roman" w:cs="Times New Roman"/>
          <w:sz w:val="28"/>
          <w:szCs w:val="28"/>
          <w:lang w:val="kk-KZ"/>
        </w:rPr>
      </w:pPr>
      <w:r w:rsidRPr="0033676D">
        <w:rPr>
          <w:rFonts w:ascii="Times New Roman" w:hAnsi="Times New Roman" w:cs="Times New Roman"/>
          <w:sz w:val="28"/>
          <w:szCs w:val="28"/>
          <w:lang w:val="kk-KZ"/>
        </w:rPr>
        <w:t>Statista.com,www.statista.com/search/?q=outsourcing&amp;qKat=newSearchFilter&amp;sortMethod=idrelevance&amp;isRegionPref=1&amp;statistics=1&amp;accuracy=and&amp;isoregion=0&amp;isocountrySearch=&amp;category=0&amp;interval=0&amp;archive=1&amp;language=0&amp;p=1</w:t>
      </w:r>
      <w:r w:rsidR="00386E75">
        <w:rPr>
          <w:rFonts w:ascii="Times New Roman" w:hAnsi="Times New Roman" w:cs="Times New Roman"/>
          <w:sz w:val="28"/>
          <w:szCs w:val="28"/>
          <w:lang w:val="kk-KZ"/>
        </w:rPr>
        <w:t xml:space="preserve"> 10.06.2020 </w:t>
      </w:r>
    </w:p>
    <w:p w:rsidR="00C520FD" w:rsidRPr="009B7A20" w:rsidRDefault="001567F3" w:rsidP="009B7A20">
      <w:pPr>
        <w:pStyle w:val="a3"/>
        <w:numPr>
          <w:ilvl w:val="0"/>
          <w:numId w:val="57"/>
        </w:numPr>
        <w:tabs>
          <w:tab w:val="left" w:pos="142"/>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3676D">
        <w:rPr>
          <w:rFonts w:ascii="Times New Roman" w:hAnsi="Times New Roman" w:cs="Times New Roman"/>
          <w:sz w:val="28"/>
          <w:szCs w:val="28"/>
          <w:lang w:val="kk-KZ"/>
        </w:rPr>
        <w:t>Стахурская Е.</w:t>
      </w:r>
      <w:r w:rsidR="00C520FD" w:rsidRPr="0033676D">
        <w:rPr>
          <w:rFonts w:ascii="Times New Roman" w:hAnsi="Times New Roman" w:cs="Times New Roman"/>
          <w:sz w:val="28"/>
          <w:szCs w:val="28"/>
          <w:lang w:val="kk-KZ"/>
        </w:rPr>
        <w:t xml:space="preserve"> «Аутсорсинг в Украине и в мире: особен</w:t>
      </w:r>
      <w:r w:rsidR="009B7A20">
        <w:rPr>
          <w:rFonts w:ascii="Times New Roman" w:hAnsi="Times New Roman" w:cs="Times New Roman"/>
          <w:sz w:val="28"/>
          <w:szCs w:val="28"/>
          <w:lang w:val="kk-KZ"/>
        </w:rPr>
        <w:t>ности, тенденции и перспективы» //</w:t>
      </w:r>
      <w:r w:rsidR="00C520FD" w:rsidRPr="0033676D">
        <w:rPr>
          <w:rFonts w:ascii="Times New Roman" w:hAnsi="Times New Roman" w:cs="Times New Roman"/>
          <w:sz w:val="28"/>
          <w:szCs w:val="28"/>
          <w:lang w:val="kk-KZ"/>
        </w:rPr>
        <w:t xml:space="preserve"> «Юрист и закон» аналитическое </w:t>
      </w:r>
      <w:r w:rsidR="00ED01A2">
        <w:rPr>
          <w:rFonts w:ascii="Times New Roman" w:hAnsi="Times New Roman" w:cs="Times New Roman"/>
          <w:sz w:val="28"/>
          <w:szCs w:val="28"/>
          <w:lang w:val="kk-KZ"/>
        </w:rPr>
        <w:t>издание</w:t>
      </w:r>
      <w:r w:rsidR="009B7A20">
        <w:rPr>
          <w:rFonts w:ascii="Times New Roman" w:hAnsi="Times New Roman" w:cs="Times New Roman"/>
          <w:sz w:val="28"/>
          <w:szCs w:val="28"/>
          <w:lang w:val="kk-KZ"/>
        </w:rPr>
        <w:t>. – 2017.</w:t>
      </w:r>
      <w:r w:rsidR="009B7A20" w:rsidRPr="009B7A20">
        <w:rPr>
          <w:rFonts w:ascii="Times New Roman" w:hAnsi="Times New Roman" w:cs="Times New Roman"/>
          <w:sz w:val="28"/>
          <w:szCs w:val="28"/>
          <w:lang w:val="kk-KZ"/>
        </w:rPr>
        <w:t xml:space="preserve"> </w:t>
      </w:r>
      <w:r w:rsidR="009B7A20">
        <w:rPr>
          <w:rFonts w:ascii="Times New Roman" w:hAnsi="Times New Roman" w:cs="Times New Roman"/>
          <w:sz w:val="28"/>
          <w:szCs w:val="28"/>
          <w:lang w:val="kk-KZ"/>
        </w:rPr>
        <w:t>–</w:t>
      </w:r>
      <w:r w:rsidR="00ED01A2">
        <w:rPr>
          <w:rFonts w:ascii="Times New Roman" w:hAnsi="Times New Roman" w:cs="Times New Roman"/>
          <w:sz w:val="28"/>
          <w:szCs w:val="28"/>
          <w:lang w:val="kk-KZ"/>
        </w:rPr>
        <w:t>№38</w:t>
      </w:r>
      <w:r w:rsidR="009B7A20">
        <w:rPr>
          <w:rFonts w:ascii="Times New Roman" w:hAnsi="Times New Roman" w:cs="Times New Roman"/>
          <w:sz w:val="28"/>
          <w:szCs w:val="28"/>
          <w:lang w:val="kk-KZ"/>
        </w:rPr>
        <w:t>.</w:t>
      </w:r>
      <w:r w:rsidR="009B7A20" w:rsidRPr="009B7A20">
        <w:rPr>
          <w:rFonts w:ascii="Times New Roman" w:hAnsi="Times New Roman" w:cs="Times New Roman"/>
          <w:sz w:val="28"/>
          <w:szCs w:val="28"/>
          <w:lang w:val="kk-KZ"/>
        </w:rPr>
        <w:t>https://uz.ligazakon.ua/magazine_article/EA010850</w:t>
      </w:r>
      <w:r w:rsidR="00ED01A2">
        <w:rPr>
          <w:rFonts w:ascii="Times New Roman" w:hAnsi="Times New Roman" w:cs="Times New Roman"/>
          <w:sz w:val="28"/>
          <w:szCs w:val="28"/>
          <w:lang w:val="kk-KZ"/>
        </w:rPr>
        <w:t xml:space="preserve"> </w:t>
      </w:r>
      <w:r w:rsidR="00ED01A2" w:rsidRPr="00ED01A2">
        <w:t xml:space="preserve"> </w:t>
      </w:r>
      <w:r w:rsidR="009B7A20">
        <w:rPr>
          <w:rFonts w:ascii="Times New Roman" w:hAnsi="Times New Roman" w:cs="Times New Roman"/>
          <w:sz w:val="28"/>
          <w:szCs w:val="28"/>
          <w:lang w:val="kk-KZ"/>
        </w:rPr>
        <w:t xml:space="preserve"> </w:t>
      </w:r>
      <w:hyperlink r:id="rId116" w:history="1">
        <w:r w:rsidR="009B7A20" w:rsidRPr="00F71D43">
          <w:rPr>
            <w:rStyle w:val="aa"/>
            <w:rFonts w:ascii="Times New Roman" w:hAnsi="Times New Roman" w:cs="Times New Roman"/>
            <w:sz w:val="28"/>
            <w:szCs w:val="28"/>
            <w:lang w:val="kk-KZ"/>
          </w:rPr>
          <w:t>https://docplayer.com/59286827-Autsorsing-v-ukraine-i-v-mire-osobennosti-tendencii-i-perspektivy.html</w:t>
        </w:r>
      </w:hyperlink>
      <w:r w:rsidR="009B7A20">
        <w:rPr>
          <w:rFonts w:ascii="Times New Roman" w:hAnsi="Times New Roman" w:cs="Times New Roman"/>
          <w:sz w:val="28"/>
          <w:szCs w:val="28"/>
          <w:lang w:val="kk-KZ"/>
        </w:rPr>
        <w:t xml:space="preserve"> 23.06.2021</w:t>
      </w:r>
    </w:p>
    <w:p w:rsidR="00C520FD" w:rsidRPr="0033676D" w:rsidRDefault="009B7A20" w:rsidP="009B7A20">
      <w:pPr>
        <w:pStyle w:val="a3"/>
        <w:numPr>
          <w:ilvl w:val="0"/>
          <w:numId w:val="57"/>
        </w:numPr>
        <w:tabs>
          <w:tab w:val="left" w:pos="142"/>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33676D">
        <w:rPr>
          <w:rFonts w:ascii="Times New Roman" w:hAnsi="Times New Roman" w:cs="Times New Roman"/>
          <w:sz w:val="28"/>
          <w:szCs w:val="28"/>
          <w:lang w:val="kk-KZ"/>
        </w:rPr>
        <w:t>Кулембаева Ф.М., Әлем бойынша аутсорсингтің даму жағдайы, «Инновационное предпренимательское  образование в конт</w:t>
      </w:r>
      <w:r>
        <w:rPr>
          <w:rFonts w:ascii="Times New Roman" w:hAnsi="Times New Roman" w:cs="Times New Roman"/>
          <w:sz w:val="28"/>
          <w:szCs w:val="28"/>
          <w:lang w:val="kk-KZ"/>
        </w:rPr>
        <w:t>ексте повышение качества жизни» //</w:t>
      </w:r>
      <w:r w:rsidR="00C520FD" w:rsidRPr="0033676D">
        <w:rPr>
          <w:rFonts w:ascii="Times New Roman" w:hAnsi="Times New Roman" w:cs="Times New Roman"/>
          <w:sz w:val="28"/>
          <w:szCs w:val="28"/>
          <w:lang w:val="kk-KZ"/>
        </w:rPr>
        <w:t xml:space="preserve"> Материалы международной </w:t>
      </w:r>
      <w:r>
        <w:rPr>
          <w:rFonts w:ascii="Times New Roman" w:hAnsi="Times New Roman" w:cs="Times New Roman"/>
          <w:sz w:val="28"/>
          <w:szCs w:val="28"/>
          <w:lang w:val="kk-KZ"/>
        </w:rPr>
        <w:t>научно-практической конференции.</w:t>
      </w:r>
      <w:r w:rsidR="00C520FD" w:rsidRPr="0033676D">
        <w:rPr>
          <w:rFonts w:ascii="Times New Roman" w:hAnsi="Times New Roman" w:cs="Times New Roman"/>
          <w:sz w:val="28"/>
          <w:szCs w:val="28"/>
          <w:lang w:val="kk-KZ"/>
        </w:rPr>
        <w:t xml:space="preserve"> </w:t>
      </w:r>
      <w:r w:rsidRPr="003367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520FD" w:rsidRPr="0033676D">
        <w:rPr>
          <w:rFonts w:ascii="Times New Roman" w:hAnsi="Times New Roman" w:cs="Times New Roman"/>
          <w:sz w:val="28"/>
          <w:szCs w:val="28"/>
          <w:lang w:val="kk-KZ"/>
        </w:rPr>
        <w:t>Алматы: издательство «Эверо», 2018. - Часть 1. – С.95-99</w:t>
      </w:r>
    </w:p>
    <w:p w:rsidR="00C520FD" w:rsidRPr="0033676D" w:rsidRDefault="00626FDD" w:rsidP="00626FDD">
      <w:pPr>
        <w:pStyle w:val="a3"/>
        <w:numPr>
          <w:ilvl w:val="0"/>
          <w:numId w:val="57"/>
        </w:numPr>
        <w:tabs>
          <w:tab w:val="left" w:pos="284"/>
          <w:tab w:val="left" w:pos="426"/>
          <w:tab w:val="left" w:pos="851"/>
          <w:tab w:val="left" w:pos="993"/>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33676D">
        <w:rPr>
          <w:rFonts w:ascii="Times New Roman" w:hAnsi="Times New Roman" w:cs="Times New Roman"/>
          <w:sz w:val="28"/>
          <w:szCs w:val="28"/>
          <w:lang w:val="kk-KZ"/>
        </w:rPr>
        <w:t xml:space="preserve">Мозоренко Д. «Аутсорсинг вместо расходов», </w:t>
      </w:r>
    </w:p>
    <w:p w:rsidR="00C520FD" w:rsidRPr="0033676D" w:rsidRDefault="00634D4A" w:rsidP="005A2429">
      <w:pPr>
        <w:pStyle w:val="a3"/>
        <w:tabs>
          <w:tab w:val="left" w:pos="284"/>
          <w:tab w:val="left" w:pos="426"/>
          <w:tab w:val="left" w:pos="851"/>
          <w:tab w:val="left" w:pos="1134"/>
          <w:tab w:val="left" w:pos="1276"/>
          <w:tab w:val="left" w:pos="1418"/>
          <w:tab w:val="left" w:pos="1560"/>
        </w:tabs>
        <w:spacing w:after="0" w:line="240" w:lineRule="auto"/>
        <w:ind w:left="0" w:firstLine="709"/>
        <w:jc w:val="both"/>
        <w:rPr>
          <w:rFonts w:ascii="Times New Roman" w:hAnsi="Times New Roman" w:cs="Times New Roman"/>
          <w:sz w:val="28"/>
          <w:szCs w:val="28"/>
          <w:lang w:val="kk-KZ"/>
        </w:rPr>
      </w:pPr>
      <w:hyperlink r:id="rId117" w:history="1">
        <w:r w:rsidR="004D083C" w:rsidRPr="00F71D43">
          <w:rPr>
            <w:rStyle w:val="aa"/>
            <w:rFonts w:ascii="Times New Roman" w:hAnsi="Times New Roman" w:cs="Times New Roman"/>
            <w:sz w:val="28"/>
            <w:szCs w:val="28"/>
            <w:lang w:val="kk-KZ"/>
          </w:rPr>
          <w:t>https://vlast.kz/diskussii/35079-austorsing-vmesto-rashodov.html</w:t>
        </w:r>
      </w:hyperlink>
      <w:r w:rsidR="004D083C">
        <w:rPr>
          <w:rFonts w:ascii="Times New Roman" w:hAnsi="Times New Roman" w:cs="Times New Roman"/>
          <w:sz w:val="28"/>
          <w:szCs w:val="28"/>
          <w:lang w:val="kk-KZ"/>
        </w:rPr>
        <w:t xml:space="preserve">  02.03.2021</w:t>
      </w:r>
    </w:p>
    <w:p w:rsidR="00C520FD" w:rsidRPr="0033676D" w:rsidRDefault="00C520FD" w:rsidP="004D083C">
      <w:pPr>
        <w:pStyle w:val="a3"/>
        <w:numPr>
          <w:ilvl w:val="0"/>
          <w:numId w:val="57"/>
        </w:numPr>
        <w:tabs>
          <w:tab w:val="left" w:pos="142"/>
          <w:tab w:val="left" w:pos="284"/>
          <w:tab w:val="left" w:pos="567"/>
          <w:tab w:val="left" w:pos="709"/>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sidRPr="0033676D">
        <w:rPr>
          <w:rFonts w:ascii="Times New Roman" w:hAnsi="Times New Roman" w:cs="Times New Roman"/>
          <w:sz w:val="28"/>
          <w:szCs w:val="28"/>
          <w:lang w:val="kk-KZ"/>
        </w:rPr>
        <w:t xml:space="preserve">Ұлттық статистика бюросы, Көрсетілген қызметтердің нақты көлем индексі, олардың түрлері 2016-2020 жылдар бойынша, </w:t>
      </w:r>
      <w:hyperlink r:id="rId118" w:history="1">
        <w:r w:rsidR="003235B6" w:rsidRPr="00F71D43">
          <w:rPr>
            <w:rStyle w:val="aa"/>
            <w:rFonts w:ascii="Times New Roman" w:hAnsi="Times New Roman" w:cs="Times New Roman"/>
            <w:sz w:val="28"/>
            <w:szCs w:val="28"/>
            <w:lang w:val="kk-KZ"/>
          </w:rPr>
          <w:t>https://stat.gov.kz/official/industry/20/statistic/8</w:t>
        </w:r>
      </w:hyperlink>
      <w:r w:rsidR="003235B6">
        <w:rPr>
          <w:rFonts w:ascii="Times New Roman" w:hAnsi="Times New Roman" w:cs="Times New Roman"/>
          <w:sz w:val="28"/>
          <w:szCs w:val="28"/>
          <w:lang w:val="kk-KZ"/>
        </w:rPr>
        <w:t xml:space="preserve">  12.12.2021</w:t>
      </w:r>
    </w:p>
    <w:p w:rsidR="00C520FD" w:rsidRPr="000329F6" w:rsidRDefault="003235B6" w:rsidP="003235B6">
      <w:pPr>
        <w:pStyle w:val="a3"/>
        <w:numPr>
          <w:ilvl w:val="0"/>
          <w:numId w:val="57"/>
        </w:numPr>
        <w:tabs>
          <w:tab w:val="left" w:pos="142"/>
          <w:tab w:val="left" w:pos="284"/>
          <w:tab w:val="left" w:pos="567"/>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33676D">
        <w:rPr>
          <w:rFonts w:ascii="Times New Roman" w:hAnsi="Times New Roman" w:cs="Times New Roman"/>
          <w:sz w:val="28"/>
          <w:szCs w:val="28"/>
          <w:lang w:val="kk-KZ"/>
        </w:rPr>
        <w:t xml:space="preserve">Аникин Б.А., Рудая И.Л. Аутсорсинг и аутстаффинг: высокие технологии менеджмента: Учеб. пособие. 2-е изд., перераб. и доп. — М.: ИНФРА-М, 2009. — 320 с. </w:t>
      </w:r>
    </w:p>
    <w:p w:rsidR="00C520FD" w:rsidRPr="000329F6" w:rsidRDefault="003E7295" w:rsidP="003E7295">
      <w:pPr>
        <w:pStyle w:val="a3"/>
        <w:numPr>
          <w:ilvl w:val="0"/>
          <w:numId w:val="57"/>
        </w:numPr>
        <w:tabs>
          <w:tab w:val="left" w:pos="142"/>
          <w:tab w:val="left" w:pos="284"/>
          <w:tab w:val="left" w:pos="567"/>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F2382">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How to Increase a Company’s Efficiency Through Outsourcing</w:t>
      </w:r>
      <w:r w:rsidR="00DF2382">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n.d.)</w:t>
      </w:r>
      <w:r w:rsidR="00DF2382">
        <w:rPr>
          <w:rFonts w:ascii="Times New Roman" w:hAnsi="Times New Roman" w:cs="Times New Roman"/>
          <w:sz w:val="28"/>
          <w:szCs w:val="28"/>
          <w:lang w:val="kk-KZ"/>
        </w:rPr>
        <w:t xml:space="preserve"> </w:t>
      </w:r>
      <w:hyperlink r:id="rId119" w:history="1">
        <w:r w:rsidRPr="00F71D43">
          <w:rPr>
            <w:rStyle w:val="aa"/>
            <w:rFonts w:ascii="Times New Roman" w:hAnsi="Times New Roman" w:cs="Times New Roman"/>
            <w:sz w:val="28"/>
            <w:szCs w:val="28"/>
            <w:lang w:val="kk-KZ"/>
          </w:rPr>
          <w:t>https://brendamarreropr.com/how-to-increase-a-companys-efficiency-through-outsourcing/</w:t>
        </w:r>
      </w:hyperlink>
      <w:r>
        <w:rPr>
          <w:rFonts w:ascii="Times New Roman" w:hAnsi="Times New Roman" w:cs="Times New Roman"/>
          <w:sz w:val="28"/>
          <w:szCs w:val="28"/>
          <w:lang w:val="kk-KZ"/>
        </w:rPr>
        <w:t xml:space="preserve"> 25.03.2022</w:t>
      </w:r>
    </w:p>
    <w:p w:rsidR="00C520FD" w:rsidRPr="000329F6" w:rsidRDefault="00B76EC5" w:rsidP="00B76EC5">
      <w:pPr>
        <w:pStyle w:val="a3"/>
        <w:numPr>
          <w:ilvl w:val="0"/>
          <w:numId w:val="57"/>
        </w:numPr>
        <w:tabs>
          <w:tab w:val="left" w:pos="142"/>
          <w:tab w:val="left" w:pos="284"/>
          <w:tab w:val="left" w:pos="567"/>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6107E">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Outsourcing: driving efficiency and growth - Grant Thornton Insights</w:t>
      </w:r>
      <w:r w:rsidR="0056107E">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n.d.https://www.grantthornton.global/en/insights/articles/Outsourcing-driving-efficiency-and-growth/</w:t>
      </w:r>
      <w:r>
        <w:rPr>
          <w:rFonts w:ascii="Times New Roman" w:hAnsi="Times New Roman" w:cs="Times New Roman"/>
          <w:sz w:val="28"/>
          <w:szCs w:val="28"/>
          <w:lang w:val="kk-KZ"/>
        </w:rPr>
        <w:t xml:space="preserve">  </w:t>
      </w:r>
    </w:p>
    <w:p w:rsidR="00C520FD" w:rsidRPr="000329F6" w:rsidRDefault="00CF2E32" w:rsidP="00CF2E32">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Дуглас Браун, Скотт Вилсон  Wiley, Black Book of Outsourcing: The </w:t>
      </w:r>
      <w:r w:rsidR="00C932E7">
        <w:rPr>
          <w:rFonts w:ascii="Times New Roman" w:hAnsi="Times New Roman" w:cs="Times New Roman"/>
          <w:sz w:val="28"/>
          <w:szCs w:val="28"/>
          <w:lang w:val="kk-KZ"/>
        </w:rPr>
        <w:t>Year of Outsourcing Dangerously.</w:t>
      </w:r>
      <w:r w:rsidR="001C0AB9">
        <w:rPr>
          <w:rFonts w:ascii="Times New Roman" w:hAnsi="Times New Roman" w:cs="Times New Roman"/>
          <w:sz w:val="28"/>
          <w:szCs w:val="28"/>
          <w:lang w:val="kk-KZ"/>
        </w:rPr>
        <w:t xml:space="preserve"> </w:t>
      </w:r>
      <w:r w:rsidR="00C932E7">
        <w:rPr>
          <w:rFonts w:ascii="Times New Roman" w:hAnsi="Times New Roman" w:cs="Times New Roman"/>
          <w:sz w:val="28"/>
          <w:szCs w:val="28"/>
          <w:lang w:val="kk-KZ"/>
        </w:rPr>
        <w:t>–</w:t>
      </w:r>
      <w:r w:rsidR="001C0AB9">
        <w:rPr>
          <w:rFonts w:ascii="Times New Roman" w:hAnsi="Times New Roman" w:cs="Times New Roman"/>
          <w:sz w:val="28"/>
          <w:szCs w:val="28"/>
          <w:lang w:val="kk-KZ"/>
        </w:rPr>
        <w:t>2008.</w:t>
      </w:r>
      <w:r w:rsidR="00C932E7" w:rsidRPr="00C932E7">
        <w:rPr>
          <w:rFonts w:ascii="Times New Roman" w:hAnsi="Times New Roman" w:cs="Times New Roman"/>
          <w:sz w:val="28"/>
          <w:szCs w:val="28"/>
          <w:lang w:val="kk-KZ"/>
        </w:rPr>
        <w:t xml:space="preserve"> </w:t>
      </w:r>
      <w:r w:rsidR="00C932E7">
        <w:rPr>
          <w:rFonts w:ascii="Times New Roman" w:hAnsi="Times New Roman" w:cs="Times New Roman"/>
          <w:sz w:val="28"/>
          <w:szCs w:val="28"/>
          <w:lang w:val="kk-KZ"/>
        </w:rPr>
        <w:t>–</w:t>
      </w:r>
      <w:r w:rsidR="001C0AB9">
        <w:rPr>
          <w:rFonts w:ascii="Times New Roman" w:hAnsi="Times New Roman" w:cs="Times New Roman"/>
          <w:sz w:val="28"/>
          <w:szCs w:val="28"/>
          <w:lang w:val="kk-KZ"/>
        </w:rPr>
        <w:t xml:space="preserve"> </w:t>
      </w:r>
      <w:r w:rsidR="00C932E7" w:rsidRPr="000329F6">
        <w:rPr>
          <w:rFonts w:ascii="Times New Roman" w:hAnsi="Times New Roman" w:cs="Times New Roman"/>
          <w:sz w:val="28"/>
          <w:szCs w:val="28"/>
          <w:lang w:val="kk-KZ"/>
        </w:rPr>
        <w:t>1 издание</w:t>
      </w:r>
      <w:r w:rsidR="00C932E7">
        <w:rPr>
          <w:rFonts w:ascii="Times New Roman" w:hAnsi="Times New Roman" w:cs="Times New Roman"/>
          <w:sz w:val="28"/>
          <w:szCs w:val="28"/>
          <w:lang w:val="kk-KZ"/>
        </w:rPr>
        <w:t xml:space="preserve"> </w:t>
      </w:r>
      <w:r w:rsidR="001C0AB9">
        <w:rPr>
          <w:rFonts w:ascii="Times New Roman" w:hAnsi="Times New Roman" w:cs="Times New Roman"/>
          <w:sz w:val="28"/>
          <w:szCs w:val="28"/>
          <w:lang w:val="kk-KZ"/>
        </w:rPr>
        <w:t>– С. 384.</w:t>
      </w:r>
    </w:p>
    <w:p w:rsidR="00C520FD" w:rsidRPr="000329F6" w:rsidRDefault="00C932E7" w:rsidP="00C932E7">
      <w:pPr>
        <w:pStyle w:val="a3"/>
        <w:numPr>
          <w:ilvl w:val="0"/>
          <w:numId w:val="57"/>
        </w:numPr>
        <w:tabs>
          <w:tab w:val="left" w:pos="142"/>
          <w:tab w:val="left" w:pos="284"/>
          <w:tab w:val="left" w:pos="426"/>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Zhdanov, A.Yu. (2008). Outsourcing in the practice of Russian companies: Textbook. Moscow: FSEI HPE "Financial Academy under the Government of the Russian Federation.</w:t>
      </w:r>
    </w:p>
    <w:p w:rsidR="00C520FD" w:rsidRPr="000329F6" w:rsidRDefault="002205BF" w:rsidP="002205BF">
      <w:pPr>
        <w:pStyle w:val="a3"/>
        <w:numPr>
          <w:ilvl w:val="0"/>
          <w:numId w:val="57"/>
        </w:numPr>
        <w:tabs>
          <w:tab w:val="left" w:pos="142"/>
          <w:tab w:val="left" w:pos="284"/>
          <w:tab w:val="left" w:pos="567"/>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Юрьев С.В. Аутсорсинг как элемент современных экономических отношений в РФ: монография / С.В. Юрьев. - М., </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2012. </w:t>
      </w:r>
      <w:r w:rsidR="008632B3">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w:t>
      </w:r>
      <w:r w:rsidR="008632B3">
        <w:rPr>
          <w:rFonts w:ascii="Times New Roman" w:hAnsi="Times New Roman" w:cs="Times New Roman"/>
          <w:sz w:val="28"/>
          <w:szCs w:val="28"/>
          <w:lang w:val="kk-KZ"/>
        </w:rPr>
        <w:t>318</w:t>
      </w:r>
      <w:r>
        <w:rPr>
          <w:rFonts w:ascii="Times New Roman" w:hAnsi="Times New Roman" w:cs="Times New Roman"/>
          <w:sz w:val="28"/>
          <w:szCs w:val="28"/>
          <w:lang w:val="kk-KZ"/>
        </w:rPr>
        <w:t>с</w:t>
      </w:r>
      <w:r w:rsidR="008632B3">
        <w:rPr>
          <w:rFonts w:ascii="Times New Roman" w:hAnsi="Times New Roman" w:cs="Times New Roman"/>
          <w:sz w:val="28"/>
          <w:szCs w:val="28"/>
          <w:lang w:val="kk-KZ"/>
        </w:rPr>
        <w:t>.</w:t>
      </w:r>
    </w:p>
    <w:p w:rsidR="00C520FD" w:rsidRPr="002E224A" w:rsidRDefault="00253B11" w:rsidP="00253B11">
      <w:pPr>
        <w:pStyle w:val="a3"/>
        <w:numPr>
          <w:ilvl w:val="0"/>
          <w:numId w:val="57"/>
        </w:numPr>
        <w:tabs>
          <w:tab w:val="left" w:pos="142"/>
          <w:tab w:val="left" w:pos="284"/>
          <w:tab w:val="left" w:pos="567"/>
          <w:tab w:val="left" w:pos="851"/>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Опасности, связанные с аутсорсингом. Петер Готтшальк, Ханс Солли-</w:t>
      </w:r>
      <w:r w:rsidR="00C520FD" w:rsidRPr="002E224A">
        <w:rPr>
          <w:rFonts w:ascii="Times New Roman" w:hAnsi="Times New Roman" w:cs="Times New Roman"/>
          <w:sz w:val="28"/>
          <w:szCs w:val="28"/>
          <w:lang w:val="kk-KZ"/>
        </w:rPr>
        <w:t xml:space="preserve">Сетер. </w:t>
      </w:r>
      <w:hyperlink r:id="rId120" w:history="1">
        <w:r w:rsidRPr="00F71D43">
          <w:rPr>
            <w:rStyle w:val="aa"/>
            <w:rFonts w:ascii="Times New Roman" w:hAnsi="Times New Roman" w:cs="Times New Roman"/>
            <w:sz w:val="28"/>
            <w:szCs w:val="28"/>
            <w:lang w:val="kk-KZ"/>
          </w:rPr>
          <w:t>https://www.iemag.ru/analitics/detail.php?ID=16234</w:t>
        </w:r>
      </w:hyperlink>
      <w:r>
        <w:rPr>
          <w:rFonts w:ascii="Times New Roman" w:hAnsi="Times New Roman" w:cs="Times New Roman"/>
          <w:sz w:val="28"/>
          <w:szCs w:val="28"/>
          <w:lang w:val="kk-KZ"/>
        </w:rPr>
        <w:t xml:space="preserve"> 02.05.2022</w:t>
      </w:r>
    </w:p>
    <w:p w:rsidR="00C520FD" w:rsidRPr="00837555" w:rsidRDefault="00837555" w:rsidP="00837555">
      <w:pPr>
        <w:pStyle w:val="a3"/>
        <w:numPr>
          <w:ilvl w:val="0"/>
          <w:numId w:val="57"/>
        </w:numPr>
        <w:tabs>
          <w:tab w:val="left" w:pos="284"/>
          <w:tab w:val="left" w:pos="567"/>
          <w:tab w:val="left" w:pos="1134"/>
          <w:tab w:val="left" w:pos="1276"/>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00C520FD" w:rsidRPr="002E224A">
        <w:rPr>
          <w:rFonts w:ascii="Times New Roman" w:hAnsi="Times New Roman"/>
          <w:sz w:val="28"/>
          <w:szCs w:val="28"/>
          <w:lang w:val="kk-KZ"/>
        </w:rPr>
        <w:t>Ку</w:t>
      </w:r>
      <w:r w:rsidR="00903D5E">
        <w:rPr>
          <w:rFonts w:ascii="Times New Roman" w:hAnsi="Times New Roman"/>
          <w:sz w:val="28"/>
          <w:szCs w:val="28"/>
          <w:lang w:val="kk-KZ"/>
        </w:rPr>
        <w:t>лембаева Ф.М., Сейтказиева А.М.</w:t>
      </w:r>
      <w:r w:rsidR="00C520FD" w:rsidRPr="002E224A">
        <w:rPr>
          <w:rFonts w:ascii="Times New Roman" w:hAnsi="Times New Roman"/>
          <w:sz w:val="28"/>
          <w:szCs w:val="28"/>
          <w:lang w:val="kk-KZ"/>
        </w:rPr>
        <w:t xml:space="preserve"> </w:t>
      </w:r>
      <w:r w:rsidR="00C520FD" w:rsidRPr="00837555">
        <w:rPr>
          <w:rFonts w:ascii="Times New Roman" w:hAnsi="Times New Roman"/>
          <w:sz w:val="28"/>
          <w:szCs w:val="28"/>
          <w:lang w:val="kk-KZ"/>
        </w:rPr>
        <w:t>Эффективность аутсорсинга в Казахстане: эмпирический обзор</w:t>
      </w:r>
      <w:r>
        <w:rPr>
          <w:rFonts w:ascii="Times New Roman" w:hAnsi="Times New Roman"/>
          <w:sz w:val="28"/>
          <w:szCs w:val="28"/>
          <w:lang w:val="kk-KZ"/>
        </w:rPr>
        <w:t xml:space="preserve"> //</w:t>
      </w:r>
      <w:r w:rsidR="00C520FD" w:rsidRPr="00837555">
        <w:rPr>
          <w:rFonts w:ascii="Times New Roman" w:hAnsi="Times New Roman"/>
          <w:sz w:val="28"/>
          <w:szCs w:val="28"/>
          <w:lang w:val="kk-KZ"/>
        </w:rPr>
        <w:t xml:space="preserve"> Central Asian Economic Review</w:t>
      </w:r>
      <w:r w:rsidR="00C520FD" w:rsidRPr="002E224A">
        <w:rPr>
          <w:rFonts w:ascii="Times New Roman" w:hAnsi="Times New Roman"/>
          <w:sz w:val="28"/>
          <w:szCs w:val="28"/>
          <w:lang w:val="kk-KZ"/>
        </w:rPr>
        <w:t>.</w:t>
      </w:r>
      <w:r w:rsidR="00C520FD" w:rsidRPr="002E224A">
        <w:rPr>
          <w:rFonts w:ascii="Times New Roman" w:eastAsia="Calibri" w:hAnsi="Times New Roman"/>
          <w:sz w:val="28"/>
          <w:szCs w:val="28"/>
          <w:lang w:val="kk-KZ"/>
        </w:rPr>
        <w:t xml:space="preserve"> – Алматы: ТОО «Издательство «Фортуна полиграф»</w:t>
      </w:r>
      <w:r w:rsidR="00C520FD" w:rsidRPr="00837555">
        <w:rPr>
          <w:rFonts w:ascii="Times New Roman" w:hAnsi="Times New Roman"/>
          <w:sz w:val="28"/>
          <w:szCs w:val="28"/>
          <w:lang w:val="kk-KZ"/>
        </w:rPr>
        <w:t>,</w:t>
      </w:r>
      <w:r w:rsidRPr="00837555">
        <w:rPr>
          <w:rFonts w:ascii="Times New Roman" w:eastAsia="Calibri" w:hAnsi="Times New Roman"/>
          <w:sz w:val="28"/>
          <w:szCs w:val="28"/>
          <w:lang w:val="kk-KZ"/>
        </w:rPr>
        <w:t xml:space="preserve"> </w:t>
      </w:r>
      <w:r>
        <w:rPr>
          <w:rFonts w:ascii="Times New Roman" w:eastAsia="Calibri" w:hAnsi="Times New Roman"/>
          <w:sz w:val="28"/>
          <w:szCs w:val="28"/>
          <w:lang w:val="kk-KZ"/>
        </w:rPr>
        <w:t>–</w:t>
      </w:r>
      <w:r w:rsidR="00C520FD" w:rsidRPr="00837555">
        <w:rPr>
          <w:rFonts w:ascii="Times New Roman" w:hAnsi="Times New Roman"/>
          <w:sz w:val="28"/>
          <w:szCs w:val="28"/>
          <w:lang w:val="kk-KZ"/>
        </w:rPr>
        <w:t>2019</w:t>
      </w:r>
      <w:r w:rsidR="00C520FD" w:rsidRPr="002E224A">
        <w:rPr>
          <w:rFonts w:ascii="Times New Roman" w:hAnsi="Times New Roman"/>
          <w:sz w:val="28"/>
          <w:szCs w:val="28"/>
          <w:lang w:val="kk-KZ"/>
        </w:rPr>
        <w:t xml:space="preserve">. </w:t>
      </w:r>
      <w:r w:rsidR="00903D5E">
        <w:rPr>
          <w:rFonts w:ascii="Times New Roman" w:eastAsia="Calibri" w:hAnsi="Times New Roman"/>
          <w:sz w:val="28"/>
          <w:szCs w:val="28"/>
          <w:lang w:val="kk-KZ"/>
        </w:rPr>
        <w:t>– №4 (127). – С.75-84.</w:t>
      </w:r>
    </w:p>
    <w:p w:rsidR="00C520FD" w:rsidRPr="000329F6" w:rsidRDefault="00C520FD" w:rsidP="0028702A">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 xml:space="preserve">Carlos Sanchis-Pedregosa, Maria-del-Mara Gonzales,  Exploring the financial impackt of outsourcing services </w:t>
      </w:r>
      <w:r w:rsidR="00837555">
        <w:rPr>
          <w:rFonts w:ascii="Times New Roman" w:hAnsi="Times New Roman" w:cs="Times New Roman"/>
          <w:sz w:val="28"/>
          <w:szCs w:val="28"/>
          <w:lang w:val="kk-KZ"/>
        </w:rPr>
        <w:t>strategy on manufacturing firms //</w:t>
      </w:r>
      <w:r w:rsidRPr="000329F6">
        <w:rPr>
          <w:rFonts w:ascii="Times New Roman" w:hAnsi="Times New Roman" w:cs="Times New Roman"/>
          <w:sz w:val="28"/>
          <w:szCs w:val="28"/>
          <w:lang w:val="kk-KZ"/>
        </w:rPr>
        <w:t xml:space="preserve">  </w:t>
      </w:r>
      <w:r w:rsidR="00837555" w:rsidRPr="000329F6">
        <w:rPr>
          <w:rFonts w:ascii="Times New Roman" w:hAnsi="Times New Roman" w:cs="Times New Roman"/>
          <w:sz w:val="28"/>
          <w:szCs w:val="28"/>
          <w:lang w:val="kk-KZ"/>
        </w:rPr>
        <w:t>Operations Management Reserch</w:t>
      </w:r>
      <w:r w:rsidR="00837555">
        <w:rPr>
          <w:rFonts w:ascii="Times New Roman" w:eastAsia="Calibri" w:hAnsi="Times New Roman"/>
          <w:sz w:val="28"/>
          <w:szCs w:val="28"/>
          <w:lang w:val="kk-KZ"/>
        </w:rPr>
        <w:t xml:space="preserve"> –</w:t>
      </w:r>
      <w:r w:rsidRPr="000329F6">
        <w:rPr>
          <w:rFonts w:ascii="Times New Roman" w:hAnsi="Times New Roman" w:cs="Times New Roman"/>
          <w:sz w:val="28"/>
          <w:szCs w:val="28"/>
          <w:lang w:val="kk-KZ"/>
        </w:rPr>
        <w:t>2014</w:t>
      </w:r>
      <w:r w:rsidR="00837555">
        <w:rPr>
          <w:rFonts w:ascii="Times New Roman" w:hAnsi="Times New Roman" w:cs="Times New Roman"/>
          <w:sz w:val="28"/>
          <w:szCs w:val="28"/>
          <w:lang w:val="kk-KZ"/>
        </w:rPr>
        <w:t>.</w:t>
      </w:r>
      <w:r w:rsidR="00837555">
        <w:rPr>
          <w:rFonts w:ascii="Times New Roman" w:eastAsia="Calibri" w:hAnsi="Times New Roman"/>
          <w:sz w:val="28"/>
          <w:szCs w:val="28"/>
          <w:lang w:val="kk-KZ"/>
        </w:rPr>
        <w:t>–</w:t>
      </w:r>
      <w:r w:rsidR="00837555">
        <w:rPr>
          <w:rFonts w:ascii="Times New Roman" w:hAnsi="Times New Roman" w:cs="Times New Roman"/>
          <w:sz w:val="28"/>
          <w:szCs w:val="28"/>
          <w:lang w:val="kk-KZ"/>
        </w:rPr>
        <w:t xml:space="preserve"> №3</w:t>
      </w:r>
      <w:r w:rsidR="00837555">
        <w:rPr>
          <w:rFonts w:ascii="Times New Roman" w:eastAsia="Calibri" w:hAnsi="Times New Roman"/>
          <w:sz w:val="28"/>
          <w:szCs w:val="28"/>
          <w:lang w:val="kk-KZ"/>
        </w:rPr>
        <w:t>–</w:t>
      </w:r>
      <w:r w:rsidR="008D71E0">
        <w:rPr>
          <w:rFonts w:ascii="Times New Roman" w:hAnsi="Times New Roman" w:cs="Times New Roman"/>
          <w:sz w:val="28"/>
          <w:szCs w:val="28"/>
          <w:lang w:val="en-US"/>
        </w:rPr>
        <w:t>P.</w:t>
      </w:r>
      <w:r w:rsidR="008D71E0">
        <w:rPr>
          <w:rFonts w:ascii="Times New Roman" w:hAnsi="Times New Roman" w:cs="Times New Roman"/>
          <w:sz w:val="28"/>
          <w:szCs w:val="28"/>
          <w:lang w:val="kk-KZ"/>
        </w:rPr>
        <w:t>76-85.</w:t>
      </w:r>
    </w:p>
    <w:p w:rsidR="00C520FD" w:rsidRPr="000329F6" w:rsidRDefault="0028702A" w:rsidP="0028702A">
      <w:pPr>
        <w:pStyle w:val="a3"/>
        <w:numPr>
          <w:ilvl w:val="0"/>
          <w:numId w:val="57"/>
        </w:numPr>
        <w:tabs>
          <w:tab w:val="left" w:pos="142"/>
          <w:tab w:val="left" w:pos="284"/>
          <w:tab w:val="left" w:pos="426"/>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Noah  M</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Musa M</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Moses M</w:t>
      </w:r>
      <w:r>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Outsourcing practices and profitability levels of manufacturing firms in Uganda</w:t>
      </w: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Europen Journal of Business and Management</w:t>
      </w:r>
      <w:r>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 </w:t>
      </w:r>
      <w:r>
        <w:rPr>
          <w:rFonts w:ascii="Times New Roman" w:eastAsia="Calibri" w:hAnsi="Times New Roman"/>
          <w:sz w:val="28"/>
          <w:szCs w:val="28"/>
          <w:lang w:val="kk-KZ"/>
        </w:rPr>
        <w:t xml:space="preserve">– </w:t>
      </w:r>
      <w:r w:rsidRPr="000329F6">
        <w:rPr>
          <w:rFonts w:ascii="Times New Roman" w:hAnsi="Times New Roman" w:cs="Times New Roman"/>
          <w:sz w:val="28"/>
          <w:szCs w:val="28"/>
          <w:lang w:val="kk-KZ"/>
        </w:rPr>
        <w:t>2014</w:t>
      </w:r>
      <w:r>
        <w:rPr>
          <w:rFonts w:ascii="Times New Roman" w:hAnsi="Times New Roman" w:cs="Times New Roman"/>
          <w:sz w:val="28"/>
          <w:szCs w:val="28"/>
          <w:lang w:val="kk-KZ"/>
        </w:rPr>
        <w:t>.</w:t>
      </w:r>
      <w:r>
        <w:rPr>
          <w:rFonts w:ascii="Times New Roman" w:eastAsia="Calibri" w:hAnsi="Times New Roman"/>
          <w:sz w:val="28"/>
          <w:szCs w:val="28"/>
          <w:lang w:val="kk-KZ"/>
        </w:rPr>
        <w:t>–№3</w:t>
      </w:r>
      <w:r>
        <w:rPr>
          <w:rFonts w:ascii="Times New Roman" w:hAnsi="Times New Roman" w:cs="Times New Roman"/>
          <w:sz w:val="28"/>
          <w:szCs w:val="28"/>
          <w:lang w:val="kk-KZ"/>
        </w:rPr>
        <w:t>.</w:t>
      </w:r>
      <w:r>
        <w:rPr>
          <w:rFonts w:ascii="Times New Roman" w:eastAsia="Calibri" w:hAnsi="Times New Roman"/>
          <w:sz w:val="28"/>
          <w:szCs w:val="28"/>
          <w:lang w:val="kk-KZ"/>
        </w:rPr>
        <w:t>–</w:t>
      </w:r>
      <w:r>
        <w:rPr>
          <w:rFonts w:ascii="Times New Roman" w:hAnsi="Times New Roman" w:cs="Times New Roman"/>
          <w:sz w:val="28"/>
          <w:szCs w:val="28"/>
          <w:lang w:val="kk-KZ"/>
        </w:rPr>
        <w:t xml:space="preserve"> </w:t>
      </w:r>
      <w:r w:rsidR="00EA1ABB">
        <w:rPr>
          <w:rFonts w:ascii="Times New Roman" w:hAnsi="Times New Roman" w:cs="Times New Roman"/>
          <w:sz w:val="28"/>
          <w:szCs w:val="28"/>
          <w:lang w:val="en-US"/>
        </w:rPr>
        <w:t>P.</w:t>
      </w:r>
      <w:r w:rsidR="00EA1ABB">
        <w:rPr>
          <w:rFonts w:ascii="Times New Roman" w:hAnsi="Times New Roman" w:cs="Times New Roman"/>
          <w:sz w:val="28"/>
          <w:szCs w:val="28"/>
          <w:lang w:val="kk-KZ"/>
        </w:rPr>
        <w:t>146-151.</w:t>
      </w:r>
    </w:p>
    <w:p w:rsidR="00C520FD" w:rsidRPr="000329F6" w:rsidRDefault="0028702A" w:rsidP="0028702A">
      <w:pPr>
        <w:pStyle w:val="a3"/>
        <w:numPr>
          <w:ilvl w:val="0"/>
          <w:numId w:val="57"/>
        </w:numPr>
        <w:tabs>
          <w:tab w:val="left" w:pos="142"/>
          <w:tab w:val="left" w:pos="284"/>
          <w:tab w:val="left" w:pos="426"/>
          <w:tab w:val="left" w:pos="1134"/>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Тромифова Ж.И. Методы обобщающей оценки эффективности хозяйственной деятельности пр</w:t>
      </w:r>
      <w:r w:rsidR="000517B6">
        <w:rPr>
          <w:rFonts w:ascii="Times New Roman" w:hAnsi="Times New Roman" w:cs="Times New Roman"/>
          <w:sz w:val="28"/>
          <w:szCs w:val="28"/>
          <w:lang w:val="kk-KZ"/>
        </w:rPr>
        <w:t>едприятия //</w:t>
      </w:r>
      <w:r w:rsidR="00E173E5">
        <w:rPr>
          <w:rFonts w:ascii="Times New Roman" w:hAnsi="Times New Roman" w:cs="Times New Roman"/>
          <w:sz w:val="28"/>
          <w:szCs w:val="28"/>
          <w:lang w:val="kk-KZ"/>
        </w:rPr>
        <w:t xml:space="preserve">  Аудитор</w:t>
      </w:r>
      <w:r w:rsidR="000517B6">
        <w:rPr>
          <w:rFonts w:ascii="Times New Roman" w:hAnsi="Times New Roman" w:cs="Times New Roman"/>
          <w:sz w:val="28"/>
          <w:szCs w:val="28"/>
          <w:lang w:val="kk-KZ"/>
        </w:rPr>
        <w:t xml:space="preserve">. </w:t>
      </w:r>
      <w:r w:rsidR="000517B6">
        <w:rPr>
          <w:rFonts w:ascii="Times New Roman" w:eastAsia="Calibri" w:hAnsi="Times New Roman"/>
          <w:sz w:val="28"/>
          <w:szCs w:val="28"/>
          <w:lang w:val="kk-KZ"/>
        </w:rPr>
        <w:t>–</w:t>
      </w:r>
      <w:r w:rsidR="00E173E5">
        <w:rPr>
          <w:rFonts w:ascii="Times New Roman" w:hAnsi="Times New Roman" w:cs="Times New Roman"/>
          <w:sz w:val="28"/>
          <w:szCs w:val="28"/>
          <w:lang w:val="kk-KZ"/>
        </w:rPr>
        <w:t>1996</w:t>
      </w:r>
      <w:r w:rsidR="000517B6">
        <w:rPr>
          <w:rFonts w:ascii="Times New Roman" w:hAnsi="Times New Roman" w:cs="Times New Roman"/>
          <w:sz w:val="28"/>
          <w:szCs w:val="28"/>
          <w:lang w:val="kk-KZ"/>
        </w:rPr>
        <w:t xml:space="preserve">. </w:t>
      </w:r>
      <w:r w:rsidR="000517B6">
        <w:rPr>
          <w:rFonts w:ascii="Times New Roman" w:eastAsia="Calibri" w:hAnsi="Times New Roman"/>
          <w:sz w:val="28"/>
          <w:szCs w:val="28"/>
          <w:lang w:val="kk-KZ"/>
        </w:rPr>
        <w:t>–</w:t>
      </w:r>
      <w:r w:rsidR="00E173E5">
        <w:rPr>
          <w:rFonts w:ascii="Times New Roman" w:hAnsi="Times New Roman" w:cs="Times New Roman"/>
          <w:sz w:val="28"/>
          <w:szCs w:val="28"/>
          <w:lang w:val="kk-KZ"/>
        </w:rPr>
        <w:t xml:space="preserve"> №10. </w:t>
      </w:r>
      <w:r w:rsidR="000517B6">
        <w:rPr>
          <w:rFonts w:ascii="Times New Roman" w:eastAsia="Calibri" w:hAnsi="Times New Roman"/>
          <w:sz w:val="28"/>
          <w:szCs w:val="28"/>
          <w:lang w:val="kk-KZ"/>
        </w:rPr>
        <w:t>–</w:t>
      </w:r>
      <w:r w:rsidR="00E173E5">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С.21-26</w:t>
      </w:r>
    </w:p>
    <w:p w:rsidR="00C520FD" w:rsidRPr="000329F6" w:rsidRDefault="0042545E" w:rsidP="00C150E2">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Holger G</w:t>
      </w:r>
      <w:r w:rsidR="0031106A">
        <w:rPr>
          <w:rFonts w:ascii="Times New Roman" w:hAnsi="Times New Roman" w:cs="Times New Roman"/>
          <w:sz w:val="28"/>
          <w:szCs w:val="28"/>
          <w:lang w:val="kk-KZ"/>
        </w:rPr>
        <w:t>.</w:t>
      </w:r>
      <w:r>
        <w:rPr>
          <w:rFonts w:ascii="Times New Roman" w:hAnsi="Times New Roman" w:cs="Times New Roman"/>
          <w:sz w:val="28"/>
          <w:szCs w:val="28"/>
          <w:lang w:val="kk-KZ"/>
        </w:rPr>
        <w:t>, Aoife H</w:t>
      </w:r>
      <w:r w:rsidR="0031106A">
        <w:rPr>
          <w:rFonts w:ascii="Times New Roman" w:hAnsi="Times New Roman" w:cs="Times New Roman"/>
          <w:sz w:val="28"/>
          <w:szCs w:val="28"/>
          <w:lang w:val="kk-KZ"/>
        </w:rPr>
        <w:t>.</w:t>
      </w:r>
      <w:r w:rsidR="00C520FD" w:rsidRPr="000329F6">
        <w:rPr>
          <w:rFonts w:ascii="Times New Roman" w:hAnsi="Times New Roman" w:cs="Times New Roman"/>
          <w:sz w:val="28"/>
          <w:szCs w:val="28"/>
          <w:lang w:val="kk-KZ"/>
        </w:rPr>
        <w:t xml:space="preserve"> Does outs</w:t>
      </w:r>
      <w:r w:rsidR="003E4EF3">
        <w:rPr>
          <w:rFonts w:ascii="Times New Roman" w:hAnsi="Times New Roman" w:cs="Times New Roman"/>
          <w:sz w:val="28"/>
          <w:szCs w:val="28"/>
          <w:lang w:val="kk-KZ"/>
        </w:rPr>
        <w:t xml:space="preserve">ourcing Increase Profitability // The Economic znd Social Review. </w:t>
      </w:r>
      <w:r w:rsidR="00C520FD" w:rsidRPr="000329F6">
        <w:rPr>
          <w:rFonts w:ascii="Times New Roman" w:hAnsi="Times New Roman" w:cs="Times New Roman"/>
          <w:sz w:val="28"/>
          <w:szCs w:val="28"/>
          <w:lang w:val="kk-KZ"/>
        </w:rPr>
        <w:t xml:space="preserve"> </w:t>
      </w:r>
      <w:r w:rsidR="003E4EF3">
        <w:rPr>
          <w:rFonts w:ascii="Times New Roman" w:eastAsia="Calibri" w:hAnsi="Times New Roman"/>
          <w:sz w:val="28"/>
          <w:szCs w:val="28"/>
          <w:lang w:val="kk-KZ"/>
        </w:rPr>
        <w:t xml:space="preserve">– </w:t>
      </w:r>
      <w:r w:rsidR="003E4EF3" w:rsidRPr="000329F6">
        <w:rPr>
          <w:rFonts w:ascii="Times New Roman" w:hAnsi="Times New Roman" w:cs="Times New Roman"/>
          <w:sz w:val="28"/>
          <w:szCs w:val="28"/>
          <w:lang w:val="kk-KZ"/>
        </w:rPr>
        <w:t>2004</w:t>
      </w:r>
      <w:r w:rsidR="003E4EF3">
        <w:rPr>
          <w:rFonts w:ascii="Times New Roman" w:hAnsi="Times New Roman" w:cs="Times New Roman"/>
          <w:sz w:val="28"/>
          <w:szCs w:val="28"/>
          <w:lang w:val="kk-KZ"/>
        </w:rPr>
        <w:t xml:space="preserve">. </w:t>
      </w:r>
      <w:r w:rsidR="003E4EF3">
        <w:rPr>
          <w:rFonts w:ascii="Times New Roman" w:eastAsia="Calibri" w:hAnsi="Times New Roman"/>
          <w:sz w:val="28"/>
          <w:szCs w:val="28"/>
          <w:lang w:val="kk-KZ"/>
        </w:rPr>
        <w:t>–</w:t>
      </w:r>
      <w:r w:rsidR="00C520FD" w:rsidRPr="000329F6">
        <w:rPr>
          <w:rFonts w:ascii="Times New Roman" w:hAnsi="Times New Roman" w:cs="Times New Roman"/>
          <w:sz w:val="28"/>
          <w:szCs w:val="28"/>
          <w:lang w:val="kk-KZ"/>
        </w:rPr>
        <w:t xml:space="preserve">Vol. 35,  №3 </w:t>
      </w:r>
      <w:r w:rsidR="003E4EF3">
        <w:rPr>
          <w:rFonts w:ascii="Times New Roman" w:eastAsia="Calibri" w:hAnsi="Times New Roman"/>
          <w:sz w:val="28"/>
          <w:szCs w:val="28"/>
          <w:lang w:val="kk-KZ"/>
        </w:rPr>
        <w:t>–</w:t>
      </w:r>
      <w:r w:rsidR="00C520FD" w:rsidRPr="000329F6">
        <w:rPr>
          <w:rFonts w:ascii="Times New Roman" w:hAnsi="Times New Roman" w:cs="Times New Roman"/>
          <w:sz w:val="28"/>
          <w:szCs w:val="28"/>
          <w:lang w:val="kk-KZ"/>
        </w:rPr>
        <w:t xml:space="preserve"> </w:t>
      </w:r>
      <w:r w:rsidR="00E173E5">
        <w:rPr>
          <w:rFonts w:ascii="Times New Roman" w:hAnsi="Times New Roman" w:cs="Times New Roman"/>
          <w:sz w:val="28"/>
          <w:szCs w:val="28"/>
          <w:lang w:val="en-US"/>
        </w:rPr>
        <w:t>P.</w:t>
      </w:r>
      <w:r w:rsidR="00C520FD" w:rsidRPr="000329F6">
        <w:rPr>
          <w:rFonts w:ascii="Times New Roman" w:hAnsi="Times New Roman" w:cs="Times New Roman"/>
          <w:sz w:val="28"/>
          <w:szCs w:val="28"/>
          <w:lang w:val="kk-KZ"/>
        </w:rPr>
        <w:t>267-288</w:t>
      </w:r>
      <w:r w:rsidR="00E173E5">
        <w:rPr>
          <w:rFonts w:ascii="Times New Roman" w:hAnsi="Times New Roman" w:cs="Times New Roman"/>
          <w:sz w:val="28"/>
          <w:szCs w:val="28"/>
          <w:lang w:val="kk-KZ"/>
        </w:rPr>
        <w:t>.</w:t>
      </w:r>
    </w:p>
    <w:p w:rsidR="00C520FD" w:rsidRPr="000329F6" w:rsidRDefault="00C520FD" w:rsidP="00C150E2">
      <w:pPr>
        <w:pStyle w:val="a3"/>
        <w:numPr>
          <w:ilvl w:val="0"/>
          <w:numId w:val="57"/>
        </w:numPr>
        <w:tabs>
          <w:tab w:val="left" w:pos="142"/>
          <w:tab w:val="left" w:pos="284"/>
          <w:tab w:val="left" w:pos="426"/>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Potkany M. Outsourcing in wo</w:t>
      </w:r>
      <w:r w:rsidR="00C150E2">
        <w:rPr>
          <w:rFonts w:ascii="Times New Roman" w:hAnsi="Times New Roman" w:cs="Times New Roman"/>
          <w:sz w:val="28"/>
          <w:szCs w:val="28"/>
          <w:lang w:val="kk-KZ"/>
        </w:rPr>
        <w:t xml:space="preserve">odworking industry in Slovakia // </w:t>
      </w:r>
      <w:r w:rsidRPr="000329F6">
        <w:rPr>
          <w:rFonts w:ascii="Times New Roman" w:hAnsi="Times New Roman" w:cs="Times New Roman"/>
          <w:sz w:val="28"/>
          <w:szCs w:val="28"/>
          <w:lang w:val="kk-KZ"/>
        </w:rPr>
        <w:t>Z</w:t>
      </w:r>
      <w:r w:rsidR="00C150E2">
        <w:rPr>
          <w:rFonts w:ascii="Times New Roman" w:hAnsi="Times New Roman" w:cs="Times New Roman"/>
          <w:sz w:val="28"/>
          <w:szCs w:val="28"/>
          <w:lang w:val="kk-KZ"/>
        </w:rPr>
        <w:t xml:space="preserve">volen:Zvolen TU Zvolen. </w:t>
      </w:r>
      <w:r w:rsidR="00C150E2">
        <w:rPr>
          <w:rFonts w:ascii="Times New Roman" w:eastAsia="Calibri" w:hAnsi="Times New Roman"/>
          <w:sz w:val="28"/>
          <w:szCs w:val="28"/>
          <w:lang w:val="kk-KZ"/>
        </w:rPr>
        <w:t>–</w:t>
      </w:r>
      <w:r w:rsidR="00A777EC">
        <w:rPr>
          <w:rFonts w:ascii="Times New Roman" w:hAnsi="Times New Roman" w:cs="Times New Roman"/>
          <w:sz w:val="28"/>
          <w:szCs w:val="28"/>
          <w:lang w:val="kk-KZ"/>
        </w:rPr>
        <w:t xml:space="preserve"> 2011.</w:t>
      </w:r>
      <w:r w:rsidR="00C150E2" w:rsidRPr="00C150E2">
        <w:rPr>
          <w:rFonts w:ascii="Times New Roman" w:eastAsia="Calibri" w:hAnsi="Times New Roman"/>
          <w:sz w:val="28"/>
          <w:szCs w:val="28"/>
          <w:lang w:val="kk-KZ"/>
        </w:rPr>
        <w:t xml:space="preserve"> </w:t>
      </w:r>
      <w:r w:rsidR="00C150E2">
        <w:rPr>
          <w:rFonts w:ascii="Times New Roman" w:eastAsia="Calibri" w:hAnsi="Times New Roman"/>
          <w:sz w:val="28"/>
          <w:szCs w:val="28"/>
          <w:lang w:val="kk-KZ"/>
        </w:rPr>
        <w:t>№3. –</w:t>
      </w:r>
      <w:r w:rsidR="00A777EC">
        <w:rPr>
          <w:rFonts w:ascii="Times New Roman" w:hAnsi="Times New Roman" w:cs="Times New Roman"/>
          <w:sz w:val="28"/>
          <w:szCs w:val="28"/>
          <w:lang w:val="kk-KZ"/>
        </w:rPr>
        <w:t xml:space="preserve"> </w:t>
      </w:r>
      <w:r w:rsidR="00A777EC">
        <w:rPr>
          <w:rFonts w:ascii="Times New Roman" w:hAnsi="Times New Roman" w:cs="Times New Roman"/>
          <w:sz w:val="28"/>
          <w:szCs w:val="28"/>
          <w:lang w:val="en-US"/>
        </w:rPr>
        <w:t>P.</w:t>
      </w:r>
      <w:r w:rsidR="00A777EC">
        <w:rPr>
          <w:rFonts w:ascii="Times New Roman" w:hAnsi="Times New Roman" w:cs="Times New Roman"/>
          <w:sz w:val="28"/>
          <w:szCs w:val="28"/>
          <w:lang w:val="kk-KZ"/>
        </w:rPr>
        <w:t>169-177.</w:t>
      </w:r>
    </w:p>
    <w:p w:rsidR="00C520FD" w:rsidRPr="000329F6" w:rsidRDefault="006A6E6E" w:rsidP="004D7992">
      <w:pPr>
        <w:pStyle w:val="a3"/>
        <w:numPr>
          <w:ilvl w:val="0"/>
          <w:numId w:val="57"/>
        </w:numPr>
        <w:tabs>
          <w:tab w:val="left" w:pos="142"/>
          <w:tab w:val="left" w:pos="284"/>
          <w:tab w:val="left" w:pos="426"/>
          <w:tab w:val="left" w:pos="851"/>
          <w:tab w:val="left" w:pos="993"/>
          <w:tab w:val="left" w:pos="1276"/>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Быстрова Е.С.</w:t>
      </w:r>
      <w:r w:rsidR="00C520FD" w:rsidRPr="000329F6">
        <w:rPr>
          <w:rFonts w:ascii="Times New Roman" w:hAnsi="Times New Roman" w:cs="Times New Roman"/>
          <w:sz w:val="28"/>
          <w:szCs w:val="28"/>
          <w:lang w:val="kk-KZ"/>
        </w:rPr>
        <w:t xml:space="preserve"> Регулирование аут</w:t>
      </w:r>
      <w:r w:rsidR="008C4633">
        <w:rPr>
          <w:rFonts w:ascii="Times New Roman" w:hAnsi="Times New Roman" w:cs="Times New Roman"/>
          <w:sz w:val="28"/>
          <w:szCs w:val="28"/>
          <w:lang w:val="kk-KZ"/>
        </w:rPr>
        <w:t>со</w:t>
      </w:r>
      <w:r w:rsidR="00C520FD" w:rsidRPr="000329F6">
        <w:rPr>
          <w:rFonts w:ascii="Times New Roman" w:hAnsi="Times New Roman" w:cs="Times New Roman"/>
          <w:sz w:val="28"/>
          <w:szCs w:val="28"/>
          <w:lang w:val="kk-KZ"/>
        </w:rPr>
        <w:t>р</w:t>
      </w:r>
      <w:r w:rsidR="008C4633">
        <w:rPr>
          <w:rFonts w:ascii="Times New Roman" w:hAnsi="Times New Roman" w:cs="Times New Roman"/>
          <w:sz w:val="28"/>
          <w:szCs w:val="28"/>
          <w:lang w:val="kk-KZ"/>
        </w:rPr>
        <w:t>с</w:t>
      </w:r>
      <w:r w:rsidR="00C520FD" w:rsidRPr="000329F6">
        <w:rPr>
          <w:rFonts w:ascii="Times New Roman" w:hAnsi="Times New Roman" w:cs="Times New Roman"/>
          <w:sz w:val="28"/>
          <w:szCs w:val="28"/>
          <w:lang w:val="kk-KZ"/>
        </w:rPr>
        <w:t>инг отношений в сфере оказания бухгалтерских</w:t>
      </w:r>
      <w:r w:rsidR="00240ABA">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услуг</w:t>
      </w:r>
      <w:r w:rsidR="004D7992">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 xml:space="preserve"> Инновационная экономика:</w:t>
      </w:r>
      <w:r w:rsidR="00240ABA">
        <w:rPr>
          <w:rFonts w:ascii="Times New Roman" w:hAnsi="Times New Roman" w:cs="Times New Roman"/>
          <w:sz w:val="28"/>
          <w:szCs w:val="28"/>
          <w:lang w:val="kk-KZ"/>
        </w:rPr>
        <w:t xml:space="preserve"> </w:t>
      </w:r>
      <w:r w:rsidR="00C520FD" w:rsidRPr="000329F6">
        <w:rPr>
          <w:rFonts w:ascii="Times New Roman" w:hAnsi="Times New Roman" w:cs="Times New Roman"/>
          <w:sz w:val="28"/>
          <w:szCs w:val="28"/>
          <w:lang w:val="kk-KZ"/>
        </w:rPr>
        <w:t>перспектив</w:t>
      </w:r>
      <w:r w:rsidR="004D7992">
        <w:rPr>
          <w:rFonts w:ascii="Times New Roman" w:hAnsi="Times New Roman" w:cs="Times New Roman"/>
          <w:sz w:val="28"/>
          <w:szCs w:val="28"/>
          <w:lang w:val="kk-KZ"/>
        </w:rPr>
        <w:t xml:space="preserve">ы развития и совершенствования.– </w:t>
      </w:r>
      <w:r w:rsidR="004D7992" w:rsidRPr="000329F6">
        <w:rPr>
          <w:rFonts w:ascii="Times New Roman" w:hAnsi="Times New Roman" w:cs="Times New Roman"/>
          <w:sz w:val="28"/>
          <w:szCs w:val="28"/>
          <w:lang w:val="kk-KZ"/>
        </w:rPr>
        <w:t>2014</w:t>
      </w:r>
      <w:r w:rsidR="004D7992">
        <w:rPr>
          <w:rFonts w:ascii="Times New Roman" w:hAnsi="Times New Roman" w:cs="Times New Roman"/>
          <w:sz w:val="28"/>
          <w:szCs w:val="28"/>
          <w:lang w:val="kk-KZ"/>
        </w:rPr>
        <w:t xml:space="preserve">. – </w:t>
      </w:r>
      <w:r w:rsidR="00C520FD" w:rsidRPr="000329F6">
        <w:rPr>
          <w:rFonts w:ascii="Times New Roman" w:hAnsi="Times New Roman" w:cs="Times New Roman"/>
          <w:sz w:val="28"/>
          <w:szCs w:val="28"/>
          <w:lang w:val="kk-KZ"/>
        </w:rPr>
        <w:t>№4</w:t>
      </w:r>
      <w:r w:rsidR="00694CEC">
        <w:rPr>
          <w:rFonts w:ascii="Times New Roman" w:hAnsi="Times New Roman" w:cs="Times New Roman"/>
          <w:sz w:val="28"/>
          <w:szCs w:val="28"/>
          <w:lang w:val="kk-KZ"/>
        </w:rPr>
        <w:t>. – С.110-113.</w:t>
      </w:r>
    </w:p>
    <w:p w:rsidR="00C520FD" w:rsidRPr="001B4F8A" w:rsidRDefault="00634D4A" w:rsidP="005A2429">
      <w:pPr>
        <w:pStyle w:val="a3"/>
        <w:numPr>
          <w:ilvl w:val="0"/>
          <w:numId w:val="57"/>
        </w:numPr>
        <w:tabs>
          <w:tab w:val="left" w:pos="142"/>
          <w:tab w:val="left" w:pos="284"/>
          <w:tab w:val="left" w:pos="567"/>
          <w:tab w:val="left" w:pos="709"/>
          <w:tab w:val="left" w:pos="1276"/>
        </w:tabs>
        <w:spacing w:after="0" w:line="240" w:lineRule="auto"/>
        <w:ind w:left="0" w:firstLine="709"/>
        <w:jc w:val="both"/>
        <w:rPr>
          <w:rFonts w:ascii="Times New Roman" w:hAnsi="Times New Roman" w:cs="Times New Roman"/>
          <w:color w:val="FF0000"/>
          <w:sz w:val="28"/>
          <w:szCs w:val="28"/>
          <w:lang w:val="kk-KZ"/>
        </w:rPr>
      </w:pPr>
      <w:hyperlink r:id="rId121" w:history="1">
        <w:r w:rsidR="002346C5" w:rsidRPr="00F71D43">
          <w:rPr>
            <w:rStyle w:val="aa"/>
            <w:rFonts w:ascii="Times New Roman" w:hAnsi="Times New Roman" w:cs="Times New Roman"/>
            <w:sz w:val="28"/>
            <w:szCs w:val="28"/>
            <w:lang w:val="en-US"/>
          </w:rPr>
          <w:t>www</w:t>
        </w:r>
        <w:r w:rsidR="002346C5" w:rsidRPr="002346C5">
          <w:rPr>
            <w:rStyle w:val="aa"/>
            <w:rFonts w:ascii="Times New Roman" w:hAnsi="Times New Roman" w:cs="Times New Roman"/>
            <w:sz w:val="28"/>
            <w:szCs w:val="28"/>
          </w:rPr>
          <w:t>.</w:t>
        </w:r>
        <w:r w:rsidR="002346C5" w:rsidRPr="00F71D43">
          <w:rPr>
            <w:rStyle w:val="aa"/>
            <w:rFonts w:ascii="Times New Roman" w:hAnsi="Times New Roman" w:cs="Times New Roman"/>
            <w:sz w:val="28"/>
            <w:szCs w:val="28"/>
            <w:lang w:val="kk-KZ"/>
          </w:rPr>
          <w:t>itnation.lu</w:t>
        </w:r>
      </w:hyperlink>
      <w:r w:rsidR="002346C5">
        <w:rPr>
          <w:rFonts w:ascii="Times New Roman" w:hAnsi="Times New Roman" w:cs="Times New Roman"/>
          <w:color w:val="FF0000"/>
          <w:sz w:val="28"/>
          <w:szCs w:val="28"/>
          <w:lang w:val="kk-KZ"/>
        </w:rPr>
        <w:t xml:space="preserve"> </w:t>
      </w:r>
      <w:r w:rsidR="002346C5" w:rsidRPr="002346C5">
        <w:rPr>
          <w:rFonts w:ascii="Times New Roman" w:hAnsi="Times New Roman" w:cs="Times New Roman"/>
          <w:sz w:val="28"/>
          <w:szCs w:val="28"/>
          <w:lang w:val="kk-KZ"/>
        </w:rPr>
        <w:t>15.12.2021</w:t>
      </w:r>
      <w:r w:rsidR="002346C5" w:rsidRPr="002346C5">
        <w:rPr>
          <w:rFonts w:ascii="Times New Roman" w:hAnsi="Times New Roman" w:cs="Times New Roman"/>
          <w:sz w:val="28"/>
          <w:szCs w:val="28"/>
        </w:rPr>
        <w:t xml:space="preserve"> </w:t>
      </w:r>
      <w:r w:rsidR="001B4F8A" w:rsidRPr="002346C5">
        <w:rPr>
          <w:rFonts w:ascii="Times New Roman" w:hAnsi="Times New Roman" w:cs="Times New Roman"/>
          <w:sz w:val="28"/>
          <w:szCs w:val="28"/>
          <w:lang w:val="kk-KZ"/>
        </w:rPr>
        <w:t xml:space="preserve"> </w:t>
      </w:r>
    </w:p>
    <w:p w:rsidR="00C520FD" w:rsidRDefault="00C520FD" w:rsidP="001B4F8A">
      <w:pPr>
        <w:pStyle w:val="a3"/>
        <w:numPr>
          <w:ilvl w:val="0"/>
          <w:numId w:val="57"/>
        </w:numPr>
        <w:tabs>
          <w:tab w:val="left" w:pos="142"/>
          <w:tab w:val="left" w:pos="284"/>
          <w:tab w:val="left" w:pos="567"/>
          <w:tab w:val="left" w:pos="709"/>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Епифанова Е.С. Алгоритм принятия ешения о передаче бизенс-процессов на аутс</w:t>
      </w:r>
      <w:r w:rsidR="001B4F8A">
        <w:rPr>
          <w:rFonts w:ascii="Times New Roman" w:hAnsi="Times New Roman" w:cs="Times New Roman"/>
          <w:sz w:val="28"/>
          <w:szCs w:val="28"/>
          <w:lang w:val="kk-KZ"/>
        </w:rPr>
        <w:t>орсинг //</w:t>
      </w:r>
      <w:r w:rsidRPr="000329F6">
        <w:rPr>
          <w:rFonts w:ascii="Times New Roman" w:hAnsi="Times New Roman" w:cs="Times New Roman"/>
          <w:sz w:val="28"/>
          <w:szCs w:val="28"/>
          <w:lang w:val="kk-KZ"/>
        </w:rPr>
        <w:t xml:space="preserve"> Новые технологии</w:t>
      </w:r>
      <w:r w:rsidR="001B4F8A">
        <w:rPr>
          <w:rFonts w:ascii="Times New Roman" w:hAnsi="Times New Roman" w:cs="Times New Roman"/>
          <w:sz w:val="28"/>
          <w:szCs w:val="28"/>
          <w:lang w:val="kk-KZ"/>
        </w:rPr>
        <w:t xml:space="preserve"> –</w:t>
      </w:r>
      <w:r w:rsidRPr="000329F6">
        <w:rPr>
          <w:rFonts w:ascii="Times New Roman" w:hAnsi="Times New Roman" w:cs="Times New Roman"/>
          <w:sz w:val="28"/>
          <w:szCs w:val="28"/>
          <w:lang w:val="kk-KZ"/>
        </w:rPr>
        <w:t xml:space="preserve"> </w:t>
      </w:r>
      <w:r w:rsidR="001B4F8A" w:rsidRPr="000329F6">
        <w:rPr>
          <w:rFonts w:ascii="Times New Roman" w:hAnsi="Times New Roman" w:cs="Times New Roman"/>
          <w:sz w:val="28"/>
          <w:szCs w:val="28"/>
          <w:lang w:val="kk-KZ"/>
        </w:rPr>
        <w:t>2011</w:t>
      </w:r>
      <w:r w:rsidR="001B4F8A">
        <w:rPr>
          <w:rFonts w:ascii="Times New Roman" w:hAnsi="Times New Roman" w:cs="Times New Roman"/>
          <w:sz w:val="28"/>
          <w:szCs w:val="28"/>
          <w:lang w:val="kk-KZ"/>
        </w:rPr>
        <w:t>.– №2.</w:t>
      </w:r>
      <w:r w:rsidR="001B4F8A" w:rsidRPr="001B4F8A">
        <w:rPr>
          <w:rFonts w:ascii="Times New Roman" w:hAnsi="Times New Roman" w:cs="Times New Roman"/>
          <w:sz w:val="28"/>
          <w:szCs w:val="28"/>
          <w:lang w:val="kk-KZ"/>
        </w:rPr>
        <w:t xml:space="preserve"> </w:t>
      </w:r>
      <w:r w:rsidR="001B4F8A">
        <w:rPr>
          <w:rFonts w:ascii="Times New Roman" w:hAnsi="Times New Roman" w:cs="Times New Roman"/>
          <w:sz w:val="28"/>
          <w:szCs w:val="28"/>
          <w:lang w:val="kk-KZ"/>
        </w:rPr>
        <w:t>–  С. 1-4.</w:t>
      </w:r>
      <w:r w:rsidR="00BD6C1D">
        <w:rPr>
          <w:rFonts w:ascii="Times New Roman" w:hAnsi="Times New Roman" w:cs="Times New Roman"/>
          <w:sz w:val="28"/>
          <w:szCs w:val="28"/>
          <w:lang w:val="kk-KZ"/>
        </w:rPr>
        <w:t xml:space="preserve"> </w:t>
      </w:r>
    </w:p>
    <w:p w:rsidR="00BD6C1D" w:rsidRPr="000329F6" w:rsidRDefault="00634D4A" w:rsidP="005A2429">
      <w:pPr>
        <w:pStyle w:val="a3"/>
        <w:tabs>
          <w:tab w:val="left" w:pos="142"/>
          <w:tab w:val="left" w:pos="284"/>
          <w:tab w:val="left" w:pos="567"/>
          <w:tab w:val="left" w:pos="709"/>
          <w:tab w:val="left" w:pos="1276"/>
        </w:tabs>
        <w:spacing w:after="0" w:line="240" w:lineRule="auto"/>
        <w:ind w:left="0" w:firstLine="709"/>
        <w:jc w:val="both"/>
        <w:rPr>
          <w:rFonts w:ascii="Times New Roman" w:hAnsi="Times New Roman" w:cs="Times New Roman"/>
          <w:sz w:val="28"/>
          <w:szCs w:val="28"/>
          <w:lang w:val="kk-KZ"/>
        </w:rPr>
      </w:pPr>
      <w:hyperlink r:id="rId122" w:history="1">
        <w:r w:rsidR="00017CB1" w:rsidRPr="00F71D43">
          <w:rPr>
            <w:rStyle w:val="aa"/>
            <w:rFonts w:ascii="Times New Roman" w:hAnsi="Times New Roman" w:cs="Times New Roman"/>
            <w:sz w:val="28"/>
            <w:szCs w:val="28"/>
            <w:lang w:val="kk-KZ"/>
          </w:rPr>
          <w:t>https://cyberleninka.ru/article/n/algoritm-prinyatiya-resheniya-o-peredache-biznes-protsessov-na-autsorsing</w:t>
        </w:r>
      </w:hyperlink>
      <w:r w:rsidR="00017CB1">
        <w:rPr>
          <w:rFonts w:ascii="Times New Roman" w:hAnsi="Times New Roman" w:cs="Times New Roman"/>
          <w:sz w:val="28"/>
          <w:szCs w:val="28"/>
          <w:lang w:val="kk-KZ"/>
        </w:rPr>
        <w:t xml:space="preserve"> </w:t>
      </w:r>
    </w:p>
    <w:p w:rsidR="00C520FD" w:rsidRPr="000329F6" w:rsidRDefault="00C520FD" w:rsidP="00017CB1">
      <w:pPr>
        <w:pStyle w:val="a3"/>
        <w:numPr>
          <w:ilvl w:val="0"/>
          <w:numId w:val="57"/>
        </w:numPr>
        <w:tabs>
          <w:tab w:val="left" w:pos="142"/>
          <w:tab w:val="left" w:pos="284"/>
          <w:tab w:val="left" w:pos="567"/>
          <w:tab w:val="left" w:pos="709"/>
          <w:tab w:val="left" w:pos="851"/>
          <w:tab w:val="left" w:pos="993"/>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Мухина И.С. Модель определения и пе</w:t>
      </w:r>
      <w:r w:rsidR="00017CB1">
        <w:rPr>
          <w:rFonts w:ascii="Times New Roman" w:hAnsi="Times New Roman" w:cs="Times New Roman"/>
          <w:sz w:val="28"/>
          <w:szCs w:val="28"/>
          <w:lang w:val="kk-KZ"/>
        </w:rPr>
        <w:t>редачи процессов н</w:t>
      </w:r>
      <w:r w:rsidR="00720FA9">
        <w:rPr>
          <w:rFonts w:ascii="Times New Roman" w:hAnsi="Times New Roman" w:cs="Times New Roman"/>
          <w:sz w:val="28"/>
          <w:szCs w:val="28"/>
          <w:lang w:val="kk-KZ"/>
        </w:rPr>
        <w:t>а аутсорсинг</w:t>
      </w:r>
      <w:r w:rsidR="00017CB1">
        <w:rPr>
          <w:rFonts w:ascii="Times New Roman" w:hAnsi="Times New Roman" w:cs="Times New Roman"/>
          <w:sz w:val="28"/>
          <w:szCs w:val="28"/>
          <w:lang w:val="kk-KZ"/>
        </w:rPr>
        <w:t xml:space="preserve"> // </w:t>
      </w:r>
      <w:r w:rsidRPr="000329F6">
        <w:rPr>
          <w:rFonts w:ascii="Times New Roman" w:hAnsi="Times New Roman" w:cs="Times New Roman"/>
          <w:sz w:val="28"/>
          <w:szCs w:val="28"/>
          <w:lang w:val="kk-KZ"/>
        </w:rPr>
        <w:t>Экономика и пре</w:t>
      </w:r>
      <w:r w:rsidR="001A12D0">
        <w:rPr>
          <w:rFonts w:ascii="Times New Roman" w:hAnsi="Times New Roman" w:cs="Times New Roman"/>
          <w:sz w:val="28"/>
          <w:szCs w:val="28"/>
          <w:lang w:val="kk-KZ"/>
        </w:rPr>
        <w:t>дпринимательство</w:t>
      </w:r>
      <w:r w:rsidR="00017CB1">
        <w:rPr>
          <w:rFonts w:ascii="Times New Roman" w:hAnsi="Times New Roman" w:cs="Times New Roman"/>
          <w:sz w:val="28"/>
          <w:szCs w:val="28"/>
          <w:lang w:val="kk-KZ"/>
        </w:rPr>
        <w:t xml:space="preserve">.–2013. – </w:t>
      </w:r>
      <w:r w:rsidR="001A12D0">
        <w:rPr>
          <w:rFonts w:ascii="Times New Roman" w:hAnsi="Times New Roman" w:cs="Times New Roman"/>
          <w:sz w:val="28"/>
          <w:szCs w:val="28"/>
          <w:lang w:val="kk-KZ"/>
        </w:rPr>
        <w:t>№12 (4)</w:t>
      </w:r>
      <w:r w:rsidR="00720FA9" w:rsidRPr="00720FA9">
        <w:rPr>
          <w:rFonts w:ascii="Times New Roman" w:hAnsi="Times New Roman" w:cs="Times New Roman"/>
          <w:sz w:val="28"/>
          <w:szCs w:val="28"/>
          <w:lang w:val="kk-KZ"/>
        </w:rPr>
        <w:t xml:space="preserve"> </w:t>
      </w:r>
      <w:r w:rsidR="00720FA9">
        <w:rPr>
          <w:rFonts w:ascii="Times New Roman" w:hAnsi="Times New Roman" w:cs="Times New Roman"/>
          <w:sz w:val="28"/>
          <w:szCs w:val="28"/>
          <w:lang w:val="kk-KZ"/>
        </w:rPr>
        <w:t>–</w:t>
      </w:r>
      <w:r w:rsidR="001A12D0">
        <w:rPr>
          <w:rFonts w:ascii="Times New Roman" w:hAnsi="Times New Roman" w:cs="Times New Roman"/>
          <w:sz w:val="28"/>
          <w:szCs w:val="28"/>
          <w:lang w:val="kk-KZ"/>
        </w:rPr>
        <w:t xml:space="preserve"> С.609-611.</w:t>
      </w:r>
    </w:p>
    <w:p w:rsidR="00C520FD" w:rsidRPr="000329F6" w:rsidRDefault="00C520FD" w:rsidP="005A2429">
      <w:pPr>
        <w:pStyle w:val="a3"/>
        <w:numPr>
          <w:ilvl w:val="0"/>
          <w:numId w:val="57"/>
        </w:numPr>
        <w:tabs>
          <w:tab w:val="left" w:pos="142"/>
          <w:tab w:val="left" w:pos="284"/>
          <w:tab w:val="left" w:pos="567"/>
          <w:tab w:val="left" w:pos="709"/>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Моисеев Н.К., Малюти</w:t>
      </w:r>
      <w:r w:rsidR="00E210DD">
        <w:rPr>
          <w:rFonts w:ascii="Times New Roman" w:hAnsi="Times New Roman" w:cs="Times New Roman"/>
          <w:sz w:val="28"/>
          <w:szCs w:val="28"/>
          <w:lang w:val="kk-KZ"/>
        </w:rPr>
        <w:t>на О.Н.</w:t>
      </w:r>
      <w:r w:rsidRPr="000329F6">
        <w:rPr>
          <w:rFonts w:ascii="Times New Roman" w:hAnsi="Times New Roman" w:cs="Times New Roman"/>
          <w:sz w:val="28"/>
          <w:szCs w:val="28"/>
          <w:lang w:val="kk-KZ"/>
        </w:rPr>
        <w:t xml:space="preserve"> Аутсорсинг </w:t>
      </w:r>
      <w:r w:rsidR="00123E17">
        <w:rPr>
          <w:rFonts w:ascii="Times New Roman" w:hAnsi="Times New Roman" w:cs="Times New Roman"/>
          <w:sz w:val="28"/>
          <w:szCs w:val="28"/>
          <w:lang w:val="kk-KZ"/>
        </w:rPr>
        <w:t>в развитии делового партнерства //</w:t>
      </w:r>
      <w:r w:rsidR="00E210DD">
        <w:rPr>
          <w:rFonts w:ascii="Times New Roman" w:hAnsi="Times New Roman" w:cs="Times New Roman"/>
          <w:sz w:val="28"/>
          <w:szCs w:val="28"/>
          <w:lang w:val="kk-KZ"/>
        </w:rPr>
        <w:t xml:space="preserve"> Москва: финансы и статистика, </w:t>
      </w:r>
      <w:r w:rsidR="00123E17">
        <w:rPr>
          <w:rFonts w:ascii="Times New Roman" w:hAnsi="Times New Roman" w:cs="Times New Roman"/>
          <w:sz w:val="28"/>
          <w:szCs w:val="28"/>
          <w:lang w:val="kk-KZ"/>
        </w:rPr>
        <w:t>–</w:t>
      </w:r>
      <w:r w:rsidR="00EE1A82">
        <w:rPr>
          <w:rFonts w:ascii="Times New Roman" w:hAnsi="Times New Roman" w:cs="Times New Roman"/>
          <w:sz w:val="28"/>
          <w:szCs w:val="28"/>
          <w:lang w:val="kk-KZ"/>
        </w:rPr>
        <w:t xml:space="preserve"> </w:t>
      </w:r>
      <w:r w:rsidR="00E210DD">
        <w:rPr>
          <w:rFonts w:ascii="Times New Roman" w:hAnsi="Times New Roman" w:cs="Times New Roman"/>
          <w:sz w:val="28"/>
          <w:szCs w:val="28"/>
          <w:lang w:val="kk-KZ"/>
        </w:rPr>
        <w:t>2012</w:t>
      </w:r>
      <w:r w:rsidRPr="000329F6">
        <w:rPr>
          <w:rFonts w:ascii="Times New Roman" w:hAnsi="Times New Roman" w:cs="Times New Roman"/>
          <w:sz w:val="28"/>
          <w:szCs w:val="28"/>
          <w:lang w:val="kk-KZ"/>
        </w:rPr>
        <w:t>.</w:t>
      </w:r>
      <w:r w:rsidR="00123E17">
        <w:rPr>
          <w:rFonts w:ascii="Times New Roman" w:hAnsi="Times New Roman" w:cs="Times New Roman"/>
          <w:sz w:val="28"/>
          <w:szCs w:val="28"/>
          <w:lang w:val="kk-KZ"/>
        </w:rPr>
        <w:t xml:space="preserve"> –</w:t>
      </w:r>
      <w:r w:rsidR="00E210DD">
        <w:rPr>
          <w:rFonts w:ascii="Times New Roman" w:hAnsi="Times New Roman" w:cs="Times New Roman"/>
          <w:sz w:val="28"/>
          <w:szCs w:val="28"/>
          <w:lang w:val="kk-KZ"/>
        </w:rPr>
        <w:t>240</w:t>
      </w:r>
      <w:r w:rsidR="00123E17">
        <w:rPr>
          <w:rFonts w:ascii="Times New Roman" w:hAnsi="Times New Roman" w:cs="Times New Roman"/>
          <w:sz w:val="28"/>
          <w:szCs w:val="28"/>
          <w:lang w:val="kk-KZ"/>
        </w:rPr>
        <w:t xml:space="preserve"> с</w:t>
      </w:r>
      <w:r w:rsidR="00E210DD">
        <w:rPr>
          <w:rFonts w:ascii="Times New Roman" w:hAnsi="Times New Roman" w:cs="Times New Roman"/>
          <w:sz w:val="28"/>
          <w:szCs w:val="28"/>
          <w:lang w:val="kk-KZ"/>
        </w:rPr>
        <w:t>.</w:t>
      </w:r>
    </w:p>
    <w:p w:rsidR="00C520FD" w:rsidRDefault="00C520FD" w:rsidP="005A2429">
      <w:pPr>
        <w:pStyle w:val="a3"/>
        <w:numPr>
          <w:ilvl w:val="0"/>
          <w:numId w:val="57"/>
        </w:numPr>
        <w:tabs>
          <w:tab w:val="left" w:pos="142"/>
          <w:tab w:val="left" w:pos="284"/>
          <w:tab w:val="left" w:pos="567"/>
          <w:tab w:val="left" w:pos="709"/>
          <w:tab w:val="left" w:pos="1276"/>
        </w:tabs>
        <w:spacing w:after="0" w:line="240" w:lineRule="auto"/>
        <w:ind w:left="0" w:firstLine="709"/>
        <w:jc w:val="both"/>
        <w:rPr>
          <w:rFonts w:ascii="Times New Roman" w:hAnsi="Times New Roman" w:cs="Times New Roman"/>
          <w:sz w:val="28"/>
          <w:szCs w:val="28"/>
          <w:lang w:val="kk-KZ"/>
        </w:rPr>
      </w:pPr>
      <w:r w:rsidRPr="000329F6">
        <w:rPr>
          <w:rFonts w:ascii="Times New Roman" w:hAnsi="Times New Roman" w:cs="Times New Roman"/>
          <w:sz w:val="28"/>
          <w:szCs w:val="28"/>
          <w:lang w:val="kk-KZ"/>
        </w:rPr>
        <w:t>Махмутов И.И., Муртазин И.А., Карамышев А.Н</w:t>
      </w:r>
      <w:r w:rsidR="00EE1A82">
        <w:rPr>
          <w:rFonts w:ascii="Times New Roman" w:hAnsi="Times New Roman" w:cs="Times New Roman"/>
          <w:sz w:val="28"/>
          <w:szCs w:val="28"/>
          <w:lang w:val="kk-KZ"/>
        </w:rPr>
        <w:t xml:space="preserve">., Методы и модели аутсорсинга // </w:t>
      </w:r>
      <w:r w:rsidRPr="000329F6">
        <w:rPr>
          <w:rFonts w:ascii="Times New Roman" w:hAnsi="Times New Roman" w:cs="Times New Roman"/>
          <w:sz w:val="28"/>
          <w:szCs w:val="28"/>
          <w:lang w:val="kk-KZ"/>
        </w:rPr>
        <w:t xml:space="preserve">Социально экономические и технические системы: исследование, проектирование, оптимизация. </w:t>
      </w:r>
      <w:r w:rsidR="00EE1A82">
        <w:rPr>
          <w:rFonts w:ascii="Times New Roman" w:hAnsi="Times New Roman" w:cs="Times New Roman"/>
          <w:sz w:val="28"/>
          <w:szCs w:val="28"/>
          <w:lang w:val="kk-KZ"/>
        </w:rPr>
        <w:t>–</w:t>
      </w:r>
      <w:r w:rsidRPr="000329F6">
        <w:rPr>
          <w:rFonts w:ascii="Times New Roman" w:hAnsi="Times New Roman" w:cs="Times New Roman"/>
          <w:sz w:val="28"/>
          <w:szCs w:val="28"/>
          <w:lang w:val="kk-KZ"/>
        </w:rPr>
        <w:t>2015</w:t>
      </w:r>
      <w:r w:rsidR="00EE1A82">
        <w:rPr>
          <w:rFonts w:ascii="Times New Roman" w:hAnsi="Times New Roman" w:cs="Times New Roman"/>
          <w:sz w:val="28"/>
          <w:szCs w:val="28"/>
          <w:lang w:val="kk-KZ"/>
        </w:rPr>
        <w:t>.–</w:t>
      </w:r>
      <w:r w:rsidRPr="000329F6">
        <w:rPr>
          <w:rFonts w:ascii="Times New Roman" w:hAnsi="Times New Roman" w:cs="Times New Roman"/>
          <w:sz w:val="28"/>
          <w:szCs w:val="28"/>
          <w:lang w:val="kk-KZ"/>
        </w:rPr>
        <w:t xml:space="preserve"> </w:t>
      </w:r>
      <w:r w:rsidRPr="00232030">
        <w:rPr>
          <w:rFonts w:ascii="Times New Roman" w:hAnsi="Times New Roman" w:cs="Times New Roman"/>
          <w:sz w:val="28"/>
          <w:szCs w:val="28"/>
          <w:lang w:val="kk-KZ"/>
        </w:rPr>
        <w:t xml:space="preserve">№ 1(64) </w:t>
      </w:r>
      <w:r w:rsidR="00E210DD">
        <w:rPr>
          <w:rFonts w:ascii="Times New Roman" w:hAnsi="Times New Roman" w:cs="Times New Roman"/>
          <w:sz w:val="28"/>
          <w:szCs w:val="28"/>
          <w:lang w:val="kk-KZ"/>
        </w:rPr>
        <w:t>– С.</w:t>
      </w:r>
      <w:r w:rsidRPr="00232030">
        <w:rPr>
          <w:rFonts w:ascii="Times New Roman" w:hAnsi="Times New Roman" w:cs="Times New Roman"/>
          <w:sz w:val="28"/>
          <w:szCs w:val="28"/>
          <w:lang w:val="kk-KZ"/>
        </w:rPr>
        <w:t>133-157</w:t>
      </w:r>
      <w:r w:rsidR="009404A0">
        <w:rPr>
          <w:rFonts w:ascii="Times New Roman" w:hAnsi="Times New Roman" w:cs="Times New Roman"/>
          <w:sz w:val="28"/>
          <w:szCs w:val="28"/>
          <w:lang w:val="kk-KZ"/>
        </w:rPr>
        <w:t>.</w:t>
      </w:r>
    </w:p>
    <w:p w:rsidR="003C4676" w:rsidRDefault="003C4676" w:rsidP="00BC675F">
      <w:pPr>
        <w:pStyle w:val="a3"/>
        <w:tabs>
          <w:tab w:val="left" w:pos="709"/>
          <w:tab w:val="left" w:pos="851"/>
          <w:tab w:val="left" w:pos="993"/>
        </w:tabs>
        <w:spacing w:after="0" w:line="240" w:lineRule="auto"/>
        <w:ind w:left="709"/>
        <w:jc w:val="both"/>
        <w:rPr>
          <w:rFonts w:ascii="Times New Roman" w:hAnsi="Times New Roman" w:cs="Times New Roman"/>
          <w:b/>
          <w:caps/>
          <w:sz w:val="28"/>
          <w:szCs w:val="28"/>
          <w:lang w:val="kk-KZ"/>
        </w:rPr>
      </w:pPr>
    </w:p>
    <w:p w:rsidR="003C4676" w:rsidRDefault="003C4676" w:rsidP="00BC675F">
      <w:pPr>
        <w:pStyle w:val="a3"/>
        <w:tabs>
          <w:tab w:val="left" w:pos="709"/>
          <w:tab w:val="left" w:pos="851"/>
          <w:tab w:val="left" w:pos="993"/>
        </w:tabs>
        <w:spacing w:after="0" w:line="240" w:lineRule="auto"/>
        <w:ind w:left="709"/>
        <w:jc w:val="center"/>
        <w:rPr>
          <w:rFonts w:ascii="Times New Roman" w:hAnsi="Times New Roman" w:cs="Times New Roman"/>
          <w:b/>
          <w:caps/>
          <w:sz w:val="28"/>
          <w:szCs w:val="28"/>
          <w:lang w:val="kk-KZ"/>
        </w:rPr>
      </w:pPr>
    </w:p>
    <w:p w:rsidR="00E27D1B" w:rsidRDefault="00403200" w:rsidP="00BC675F">
      <w:pPr>
        <w:pStyle w:val="a3"/>
        <w:tabs>
          <w:tab w:val="left" w:pos="709"/>
          <w:tab w:val="left" w:pos="851"/>
          <w:tab w:val="left" w:pos="993"/>
        </w:tabs>
        <w:spacing w:after="0" w:line="240" w:lineRule="auto"/>
        <w:ind w:left="709"/>
        <w:jc w:val="center"/>
        <w:rPr>
          <w:rFonts w:ascii="Times New Roman" w:hAnsi="Times New Roman" w:cs="Times New Roman"/>
          <w:b/>
          <w:caps/>
          <w:sz w:val="28"/>
          <w:szCs w:val="28"/>
          <w:lang w:val="kk-KZ"/>
        </w:rPr>
      </w:pPr>
      <w:r>
        <w:rPr>
          <w:rFonts w:ascii="Times New Roman" w:hAnsi="Times New Roman" w:cs="Times New Roman"/>
          <w:b/>
          <w:caps/>
          <w:sz w:val="28"/>
          <w:szCs w:val="28"/>
          <w:lang w:val="kk-KZ"/>
        </w:rPr>
        <w:t>Қосымша А</w:t>
      </w:r>
    </w:p>
    <w:p w:rsidR="00592F91" w:rsidRPr="00592F91" w:rsidRDefault="00592F91" w:rsidP="00BC675F">
      <w:pPr>
        <w:shd w:val="clear" w:color="auto" w:fill="FFFFFF"/>
        <w:spacing w:after="0" w:line="240" w:lineRule="auto"/>
        <w:ind w:right="283"/>
        <w:jc w:val="center"/>
        <w:rPr>
          <w:rFonts w:ascii="Times New Roman" w:eastAsia="Times New Roman" w:hAnsi="Times New Roman" w:cs="Times New Roman"/>
          <w:b/>
          <w:sz w:val="28"/>
          <w:szCs w:val="28"/>
          <w:lang w:val="kk-KZ" w:eastAsia="ru-RU"/>
        </w:rPr>
      </w:pPr>
      <w:r w:rsidRPr="00592F91">
        <w:rPr>
          <w:rFonts w:ascii="Times New Roman" w:eastAsia="Times New Roman" w:hAnsi="Times New Roman" w:cs="Times New Roman"/>
          <w:b/>
          <w:sz w:val="28"/>
          <w:szCs w:val="28"/>
          <w:lang w:val="kk-KZ" w:eastAsia="ru-RU"/>
        </w:rPr>
        <w:t>Аутсорсингтің шетелдік үлгілерін салыстырмалы талдау</w:t>
      </w:r>
    </w:p>
    <w:p w:rsidR="00592F91" w:rsidRDefault="00592F91"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tbl>
      <w:tblPr>
        <w:tblStyle w:val="a4"/>
        <w:tblW w:w="0" w:type="auto"/>
        <w:tblInd w:w="-5" w:type="dxa"/>
        <w:tblLayout w:type="fixed"/>
        <w:tblLook w:val="04A0" w:firstRow="1" w:lastRow="0" w:firstColumn="1" w:lastColumn="0" w:noHBand="0" w:noVBand="1"/>
      </w:tblPr>
      <w:tblGrid>
        <w:gridCol w:w="1985"/>
        <w:gridCol w:w="1721"/>
        <w:gridCol w:w="2106"/>
        <w:gridCol w:w="1559"/>
        <w:gridCol w:w="1979"/>
      </w:tblGrid>
      <w:tr w:rsidR="00592F91" w:rsidRPr="006B7242" w:rsidTr="00774291">
        <w:tc>
          <w:tcPr>
            <w:tcW w:w="1985" w:type="dxa"/>
          </w:tcPr>
          <w:p w:rsidR="00592F91" w:rsidRPr="005D7E62" w:rsidRDefault="00592F91" w:rsidP="00BC675F">
            <w:pPr>
              <w:ind w:right="283"/>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Мәселелі сұрақтар</w:t>
            </w:r>
          </w:p>
        </w:tc>
        <w:tc>
          <w:tcPr>
            <w:tcW w:w="1721" w:type="dxa"/>
          </w:tcPr>
          <w:p w:rsidR="00592F91" w:rsidRPr="005D7E62" w:rsidRDefault="00592F91" w:rsidP="00BC675F">
            <w:pPr>
              <w:ind w:right="283"/>
              <w:contextualSpacing/>
              <w:jc w:val="center"/>
              <w:rPr>
                <w:rFonts w:ascii="Times New Roman" w:eastAsia="Times New Roman" w:hAnsi="Times New Roman" w:cs="Times New Roman"/>
                <w:sz w:val="24"/>
                <w:szCs w:val="24"/>
                <w:lang w:val="kk-KZ" w:eastAsia="ru-RU"/>
              </w:rPr>
            </w:pPr>
            <w:r w:rsidRPr="005D7E62">
              <w:rPr>
                <w:rFonts w:ascii="Times New Roman" w:eastAsia="Times New Roman" w:hAnsi="Times New Roman" w:cs="Times New Roman"/>
                <w:sz w:val="24"/>
                <w:szCs w:val="24"/>
                <w:lang w:val="kk-KZ" w:eastAsia="ru-RU"/>
              </w:rPr>
              <w:t>АҚШ</w:t>
            </w:r>
          </w:p>
        </w:tc>
        <w:tc>
          <w:tcPr>
            <w:tcW w:w="2106" w:type="dxa"/>
          </w:tcPr>
          <w:p w:rsidR="00592F91" w:rsidRPr="005D7E62" w:rsidRDefault="00592F91" w:rsidP="00BC675F">
            <w:pPr>
              <w:ind w:right="283"/>
              <w:contextualSpacing/>
              <w:jc w:val="center"/>
              <w:rPr>
                <w:rFonts w:ascii="Times New Roman" w:eastAsia="Times New Roman" w:hAnsi="Times New Roman" w:cs="Times New Roman"/>
                <w:sz w:val="24"/>
                <w:szCs w:val="24"/>
                <w:lang w:val="kk-KZ" w:eastAsia="ru-RU"/>
              </w:rPr>
            </w:pPr>
            <w:r w:rsidRPr="005D7E62">
              <w:rPr>
                <w:rFonts w:ascii="Times New Roman" w:eastAsia="Times New Roman" w:hAnsi="Times New Roman" w:cs="Times New Roman"/>
                <w:sz w:val="24"/>
                <w:szCs w:val="24"/>
                <w:lang w:val="kk-KZ" w:eastAsia="ru-RU"/>
              </w:rPr>
              <w:t>Жапония</w:t>
            </w:r>
          </w:p>
        </w:tc>
        <w:tc>
          <w:tcPr>
            <w:tcW w:w="1559" w:type="dxa"/>
          </w:tcPr>
          <w:p w:rsidR="00592F91" w:rsidRPr="005D7E62" w:rsidRDefault="00592F91" w:rsidP="00BC675F">
            <w:pPr>
              <w:ind w:right="283"/>
              <w:contextualSpacing/>
              <w:jc w:val="center"/>
              <w:rPr>
                <w:rFonts w:ascii="Times New Roman" w:eastAsia="Times New Roman" w:hAnsi="Times New Roman" w:cs="Times New Roman"/>
                <w:sz w:val="24"/>
                <w:szCs w:val="24"/>
                <w:lang w:val="kk-KZ" w:eastAsia="ru-RU"/>
              </w:rPr>
            </w:pPr>
            <w:r w:rsidRPr="005D7E62">
              <w:rPr>
                <w:rFonts w:ascii="Times New Roman" w:eastAsia="Times New Roman" w:hAnsi="Times New Roman" w:cs="Times New Roman"/>
                <w:sz w:val="24"/>
                <w:szCs w:val="24"/>
                <w:lang w:val="kk-KZ" w:eastAsia="ru-RU"/>
              </w:rPr>
              <w:t>Германия</w:t>
            </w:r>
          </w:p>
        </w:tc>
        <w:tc>
          <w:tcPr>
            <w:tcW w:w="1979" w:type="dxa"/>
          </w:tcPr>
          <w:p w:rsidR="00592F91" w:rsidRPr="005D7E62" w:rsidRDefault="00592F91" w:rsidP="00BC675F">
            <w:pPr>
              <w:ind w:right="283"/>
              <w:contextualSpacing/>
              <w:jc w:val="center"/>
              <w:rPr>
                <w:rFonts w:ascii="Times New Roman" w:eastAsia="Times New Roman" w:hAnsi="Times New Roman" w:cs="Times New Roman"/>
                <w:sz w:val="24"/>
                <w:szCs w:val="24"/>
                <w:lang w:val="kk-KZ" w:eastAsia="ru-RU"/>
              </w:rPr>
            </w:pPr>
            <w:r w:rsidRPr="005D7E62">
              <w:rPr>
                <w:rFonts w:ascii="Times New Roman" w:eastAsia="Times New Roman" w:hAnsi="Times New Roman" w:cs="Times New Roman"/>
                <w:sz w:val="24"/>
                <w:szCs w:val="24"/>
                <w:lang w:val="kk-KZ" w:eastAsia="ru-RU"/>
              </w:rPr>
              <w:t>Қытай</w:t>
            </w:r>
          </w:p>
        </w:tc>
      </w:tr>
      <w:tr w:rsidR="00592F91" w:rsidRPr="00634D4A" w:rsidTr="00774291">
        <w:tc>
          <w:tcPr>
            <w:tcW w:w="1985"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sidRPr="005D7E62">
              <w:rPr>
                <w:rFonts w:ascii="Times New Roman" w:eastAsia="Times New Roman" w:hAnsi="Times New Roman" w:cs="Times New Roman"/>
                <w:sz w:val="24"/>
                <w:szCs w:val="24"/>
                <w:lang w:val="kk-KZ" w:eastAsia="ru-RU"/>
              </w:rPr>
              <w:t>Аутсорсингтік операциялар қандай ұлттық заңнамалар  негізде реттеледі?</w:t>
            </w:r>
          </w:p>
        </w:tc>
        <w:tc>
          <w:tcPr>
            <w:tcW w:w="1721" w:type="dxa"/>
          </w:tcPr>
          <w:p w:rsidR="00592F91" w:rsidRPr="00581C68"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АҚШ-та аутсорсингтік операцияларды реттейтін заң жоқ.</w:t>
            </w:r>
          </w:p>
        </w:tc>
        <w:tc>
          <w:tcPr>
            <w:tcW w:w="2106" w:type="dxa"/>
          </w:tcPr>
          <w:p w:rsidR="00592F91" w:rsidRDefault="00592F91" w:rsidP="00BC675F">
            <w:pPr>
              <w:ind w:right="283"/>
              <w:contextualSpacing/>
              <w:jc w:val="both"/>
              <w:rPr>
                <w:rFonts w:ascii="Times New Roman" w:eastAsia="Times New Roman" w:hAnsi="Times New Roman" w:cs="Times New Roman"/>
                <w:sz w:val="24"/>
                <w:szCs w:val="24"/>
                <w:lang w:val="kk-KZ" w:eastAsia="ru-RU"/>
              </w:rPr>
            </w:pPr>
            <w:r w:rsidRPr="005D7E62">
              <w:rPr>
                <w:rFonts w:ascii="Times New Roman" w:eastAsia="Times New Roman" w:hAnsi="Times New Roman" w:cs="Times New Roman"/>
                <w:sz w:val="24"/>
                <w:szCs w:val="24"/>
                <w:lang w:val="kk-KZ" w:eastAsia="ru-RU"/>
              </w:rPr>
              <w:t xml:space="preserve">Жапонияда </w:t>
            </w:r>
            <w:r>
              <w:rPr>
                <w:rFonts w:ascii="Times New Roman" w:eastAsia="Times New Roman" w:hAnsi="Times New Roman" w:cs="Times New Roman"/>
                <w:sz w:val="24"/>
                <w:szCs w:val="24"/>
                <w:lang w:val="kk-KZ" w:eastAsia="ru-RU"/>
              </w:rPr>
              <w:t>аутсориснгтік операцияларды</w:t>
            </w:r>
          </w:p>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қызметті реттейтін заң жоқ. </w:t>
            </w:r>
          </w:p>
        </w:tc>
        <w:tc>
          <w:tcPr>
            <w:tcW w:w="1559" w:type="dxa"/>
          </w:tcPr>
          <w:p w:rsidR="00592F91" w:rsidRPr="006B724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Германияда аутсориснгті нақты реттейтін заң жоқ.</w:t>
            </w:r>
          </w:p>
        </w:tc>
        <w:tc>
          <w:tcPr>
            <w:tcW w:w="1979" w:type="dxa"/>
          </w:tcPr>
          <w:p w:rsidR="00592F91"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Қытайда</w:t>
            </w:r>
          </w:p>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sidRPr="003F55F8">
              <w:rPr>
                <w:rFonts w:ascii="Times New Roman" w:eastAsia="Times New Roman" w:hAnsi="Times New Roman" w:cs="Times New Roman"/>
                <w:sz w:val="24"/>
                <w:szCs w:val="24"/>
                <w:lang w:val="kk-KZ" w:eastAsia="ru-RU"/>
              </w:rPr>
              <w:t>аутсориснгті нақты реттейтін заң жоқ.</w:t>
            </w:r>
          </w:p>
        </w:tc>
      </w:tr>
      <w:tr w:rsidR="00592F91" w:rsidRPr="00634D4A" w:rsidTr="00774291">
        <w:tc>
          <w:tcPr>
            <w:tcW w:w="1985"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Аутсорсерді таңдау үшін қандай процестер жүргізіледі?</w:t>
            </w:r>
          </w:p>
        </w:tc>
        <w:tc>
          <w:tcPr>
            <w:tcW w:w="1721"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p>
        </w:tc>
        <w:tc>
          <w:tcPr>
            <w:tcW w:w="2106" w:type="dxa"/>
          </w:tcPr>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Нарықты тестілеу</w:t>
            </w:r>
          </w:p>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Ақпаратқа тапсырыс беру</w:t>
            </w:r>
          </w:p>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Сауда саттыққа қатысуға шақыру</w:t>
            </w:r>
          </w:p>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Коммерциялық ұсыныстарды сұрау, қарастыру</w:t>
            </w:r>
          </w:p>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Қысқа тізімді құру</w:t>
            </w:r>
          </w:p>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Заңдық сараптаманы жүргізу</w:t>
            </w:r>
          </w:p>
          <w:p w:rsidR="00592F91" w:rsidRDefault="00592F91" w:rsidP="00680D31">
            <w:pPr>
              <w:pStyle w:val="a3"/>
              <w:numPr>
                <w:ilvl w:val="0"/>
                <w:numId w:val="50"/>
              </w:numPr>
              <w:tabs>
                <w:tab w:val="left" w:pos="193"/>
              </w:tabs>
              <w:spacing w:line="240" w:lineRule="auto"/>
              <w:ind w:left="0" w:firstLine="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Келіссөздер жүргізу және одан әрі заңды тексеру</w:t>
            </w:r>
          </w:p>
          <w:p w:rsidR="00592F91" w:rsidRPr="00452D59" w:rsidRDefault="00592F91" w:rsidP="00BC675F">
            <w:pPr>
              <w:pStyle w:val="a3"/>
              <w:tabs>
                <w:tab w:val="left" w:pos="193"/>
              </w:tabs>
              <w:spacing w:line="240" w:lineRule="auto"/>
              <w:ind w:left="0"/>
              <w:jc w:val="both"/>
              <w:rPr>
                <w:rFonts w:ascii="Times New Roman" w:eastAsia="Times New Roman" w:hAnsi="Times New Roman" w:cs="Times New Roman"/>
                <w:sz w:val="24"/>
                <w:szCs w:val="24"/>
                <w:lang w:val="kk-KZ" w:eastAsia="ru-RU"/>
              </w:rPr>
            </w:pPr>
          </w:p>
        </w:tc>
        <w:tc>
          <w:tcPr>
            <w:tcW w:w="1559"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p>
        </w:tc>
        <w:tc>
          <w:tcPr>
            <w:tcW w:w="1979"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p>
        </w:tc>
      </w:tr>
      <w:tr w:rsidR="00592F91" w:rsidRPr="00474BE4" w:rsidTr="00774291">
        <w:tc>
          <w:tcPr>
            <w:tcW w:w="1985" w:type="dxa"/>
          </w:tcPr>
          <w:p w:rsidR="00592F91" w:rsidRPr="00C056D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Қызметкерлер заңға сәйкес аутсорсингке ауыстырылады ма?</w:t>
            </w:r>
          </w:p>
        </w:tc>
        <w:tc>
          <w:tcPr>
            <w:tcW w:w="1721" w:type="dxa"/>
          </w:tcPr>
          <w:p w:rsidR="00592F91" w:rsidRPr="00581C68" w:rsidRDefault="00592F91" w:rsidP="00BC675F">
            <w:pPr>
              <w:ind w:right="283"/>
              <w:contextualSpacing/>
              <w:jc w:val="both"/>
              <w:rPr>
                <w:rFonts w:ascii="Times New Roman" w:eastAsia="Times New Roman" w:hAnsi="Times New Roman" w:cs="Times New Roman"/>
                <w:sz w:val="24"/>
                <w:szCs w:val="24"/>
                <w:lang w:val="kk-KZ" w:eastAsia="ru-RU"/>
              </w:rPr>
            </w:pPr>
            <w:r w:rsidRPr="00581C68">
              <w:rPr>
                <w:rFonts w:ascii="Times New Roman" w:eastAsia="Times New Roman" w:hAnsi="Times New Roman" w:cs="Times New Roman"/>
                <w:sz w:val="24"/>
                <w:szCs w:val="24"/>
                <w:lang w:val="kk-KZ" w:eastAsia="ru-RU"/>
              </w:rPr>
              <w:t>1.бастапқы аутсорсинг</w:t>
            </w:r>
          </w:p>
          <w:p w:rsidR="00592F91" w:rsidRPr="00581C68" w:rsidRDefault="00592F91" w:rsidP="00BC675F">
            <w:pPr>
              <w:ind w:right="283"/>
              <w:contextualSpacing/>
              <w:jc w:val="both"/>
              <w:rPr>
                <w:rFonts w:ascii="Times New Roman" w:eastAsia="Times New Roman" w:hAnsi="Times New Roman" w:cs="Times New Roman"/>
                <w:sz w:val="24"/>
                <w:szCs w:val="24"/>
                <w:lang w:val="kk-KZ" w:eastAsia="ru-RU"/>
              </w:rPr>
            </w:pPr>
            <w:r w:rsidRPr="00581C68">
              <w:rPr>
                <w:rFonts w:ascii="Times New Roman" w:eastAsia="Times New Roman" w:hAnsi="Times New Roman" w:cs="Times New Roman"/>
                <w:sz w:val="24"/>
                <w:szCs w:val="24"/>
                <w:lang w:val="kk-KZ" w:eastAsia="ru-RU"/>
              </w:rPr>
              <w:t>2.жеткізіп берушінің ауысуы</w:t>
            </w:r>
          </w:p>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sidRPr="00581C68">
              <w:rPr>
                <w:rFonts w:ascii="Times New Roman" w:eastAsia="Times New Roman" w:hAnsi="Times New Roman" w:cs="Times New Roman"/>
                <w:sz w:val="24"/>
                <w:szCs w:val="24"/>
                <w:lang w:val="kk-KZ" w:eastAsia="ru-RU"/>
              </w:rPr>
              <w:t>3.тоқтауы</w:t>
            </w:r>
          </w:p>
        </w:tc>
        <w:tc>
          <w:tcPr>
            <w:tcW w:w="2106" w:type="dxa"/>
          </w:tcPr>
          <w:p w:rsidR="00592F91"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1.бастапқы аутсорсинг</w:t>
            </w:r>
          </w:p>
          <w:p w:rsidR="00592F91"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2.жеткізіп берушінің ауысуы</w:t>
            </w:r>
          </w:p>
          <w:p w:rsidR="00592F91" w:rsidRPr="00201247"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3.тоқтауы</w:t>
            </w:r>
          </w:p>
        </w:tc>
        <w:tc>
          <w:tcPr>
            <w:tcW w:w="1559"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p>
        </w:tc>
        <w:tc>
          <w:tcPr>
            <w:tcW w:w="1979"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Ауыстырылмайды.</w:t>
            </w:r>
          </w:p>
        </w:tc>
      </w:tr>
      <w:tr w:rsidR="00592F91" w:rsidRPr="00474BE4" w:rsidTr="00774291">
        <w:tc>
          <w:tcPr>
            <w:tcW w:w="1985"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Кәсіпорынның мәліметтері мен деректерін сақтау мен қорғауға қатысты аутсорсинг кезінде қандай заңнамалық немесе нормативтік талаптар мен сұрақтар туындауы мүмкін?</w:t>
            </w:r>
          </w:p>
        </w:tc>
        <w:tc>
          <w:tcPr>
            <w:tcW w:w="1721"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ССРА</w:t>
            </w:r>
          </w:p>
        </w:tc>
        <w:tc>
          <w:tcPr>
            <w:tcW w:w="2106" w:type="dxa"/>
          </w:tcPr>
          <w:p w:rsidR="00592F91" w:rsidRPr="00C056D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Ақпаратты жинау, пайдалану және беру </w:t>
            </w:r>
            <w:r w:rsidRPr="007C31E4">
              <w:rPr>
                <w:rFonts w:ascii="Times New Roman" w:eastAsia="Times New Roman" w:hAnsi="Times New Roman" w:cs="Times New Roman"/>
                <w:sz w:val="24"/>
                <w:szCs w:val="24"/>
                <w:lang w:val="kk-KZ" w:eastAsia="ru-RU"/>
              </w:rPr>
              <w:t>APPI</w:t>
            </w:r>
            <w:r>
              <w:rPr>
                <w:rFonts w:ascii="Times New Roman" w:eastAsia="Times New Roman" w:hAnsi="Times New Roman" w:cs="Times New Roman"/>
                <w:sz w:val="24"/>
                <w:szCs w:val="24"/>
                <w:lang w:val="kk-KZ" w:eastAsia="ru-RU"/>
              </w:rPr>
              <w:t xml:space="preserve"> бағдарламасы арқылы реттеледі</w:t>
            </w:r>
          </w:p>
        </w:tc>
        <w:tc>
          <w:tcPr>
            <w:tcW w:w="1559" w:type="dxa"/>
          </w:tcPr>
          <w:p w:rsidR="00592F91" w:rsidRPr="00C005C1" w:rsidRDefault="00C005C1" w:rsidP="00BC675F">
            <w:pPr>
              <w:ind w:right="283"/>
              <w:contextualSpacing/>
              <w:jc w:val="both"/>
              <w:rPr>
                <w:rFonts w:ascii="Times New Roman" w:eastAsia="Times New Roman" w:hAnsi="Times New Roman" w:cs="Times New Roman"/>
                <w:sz w:val="24"/>
                <w:szCs w:val="24"/>
                <w:lang w:val="kk-KZ" w:eastAsia="ru-RU"/>
              </w:rPr>
            </w:pPr>
            <w:r w:rsidRPr="00C005C1">
              <w:rPr>
                <w:rFonts w:ascii="Times New Roman" w:eastAsia="Times New Roman" w:hAnsi="Times New Roman" w:cs="Times New Roman"/>
                <w:sz w:val="24"/>
                <w:szCs w:val="24"/>
                <w:lang w:val="kk-KZ" w:eastAsia="ru-RU"/>
              </w:rPr>
              <w:t xml:space="preserve">GDPR </w:t>
            </w:r>
            <w:r>
              <w:rPr>
                <w:rFonts w:ascii="Times New Roman" w:eastAsia="Times New Roman" w:hAnsi="Times New Roman" w:cs="Times New Roman"/>
                <w:sz w:val="24"/>
                <w:szCs w:val="24"/>
                <w:lang w:val="kk-KZ" w:eastAsia="ru-RU"/>
              </w:rPr>
              <w:t>және маңызды шарттық кепілдемежасау</w:t>
            </w:r>
          </w:p>
        </w:tc>
        <w:tc>
          <w:tcPr>
            <w:tcW w:w="1979"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sidRPr="00C829DD">
              <w:rPr>
                <w:rFonts w:ascii="Times New Roman" w:eastAsia="Times New Roman" w:hAnsi="Times New Roman" w:cs="Times New Roman"/>
                <w:sz w:val="28"/>
                <w:szCs w:val="28"/>
                <w:lang w:val="kk-KZ" w:eastAsia="ru-RU"/>
              </w:rPr>
              <w:t>PDPO</w:t>
            </w:r>
          </w:p>
        </w:tc>
      </w:tr>
      <w:tr w:rsidR="00592F91" w:rsidRPr="005D7E62" w:rsidTr="00774291">
        <w:tc>
          <w:tcPr>
            <w:tcW w:w="1985" w:type="dxa"/>
          </w:tcPr>
          <w:p w:rsidR="00592F91" w:rsidRPr="00D649C3"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Аутсорсингке тапсырыс беруші компания талаптарды сақтау барысында келісімшартқа ережелер енгізетін жағдайлар бар ма? </w:t>
            </w:r>
          </w:p>
        </w:tc>
        <w:tc>
          <w:tcPr>
            <w:tcW w:w="1721" w:type="dxa"/>
          </w:tcPr>
          <w:p w:rsidR="00592F91" w:rsidRDefault="00592F91" w:rsidP="00BC675F">
            <w:r w:rsidRPr="008912B0">
              <w:rPr>
                <w:rFonts w:ascii="Times New Roman" w:eastAsia="Times New Roman" w:hAnsi="Times New Roman" w:cs="Times New Roman"/>
                <w:sz w:val="24"/>
                <w:szCs w:val="24"/>
                <w:lang w:val="kk-KZ" w:eastAsia="ru-RU"/>
              </w:rPr>
              <w:t>бар</w:t>
            </w:r>
          </w:p>
        </w:tc>
        <w:tc>
          <w:tcPr>
            <w:tcW w:w="2106" w:type="dxa"/>
          </w:tcPr>
          <w:p w:rsidR="00592F91" w:rsidRDefault="00592F91" w:rsidP="00BC675F">
            <w:r w:rsidRPr="008912B0">
              <w:rPr>
                <w:rFonts w:ascii="Times New Roman" w:eastAsia="Times New Roman" w:hAnsi="Times New Roman" w:cs="Times New Roman"/>
                <w:sz w:val="24"/>
                <w:szCs w:val="24"/>
                <w:lang w:val="kk-KZ" w:eastAsia="ru-RU"/>
              </w:rPr>
              <w:t>бар</w:t>
            </w:r>
          </w:p>
        </w:tc>
        <w:tc>
          <w:tcPr>
            <w:tcW w:w="1559" w:type="dxa"/>
          </w:tcPr>
          <w:p w:rsidR="00592F91" w:rsidRDefault="00592F91" w:rsidP="00BC675F">
            <w:r w:rsidRPr="008912B0">
              <w:rPr>
                <w:rFonts w:ascii="Times New Roman" w:eastAsia="Times New Roman" w:hAnsi="Times New Roman" w:cs="Times New Roman"/>
                <w:sz w:val="24"/>
                <w:szCs w:val="24"/>
                <w:lang w:val="kk-KZ" w:eastAsia="ru-RU"/>
              </w:rPr>
              <w:t>бар</w:t>
            </w:r>
          </w:p>
        </w:tc>
        <w:tc>
          <w:tcPr>
            <w:tcW w:w="1979" w:type="dxa"/>
          </w:tcPr>
          <w:p w:rsidR="00592F91" w:rsidRDefault="00592F91" w:rsidP="00BC675F">
            <w:r w:rsidRPr="008912B0">
              <w:rPr>
                <w:rFonts w:ascii="Times New Roman" w:eastAsia="Times New Roman" w:hAnsi="Times New Roman" w:cs="Times New Roman"/>
                <w:sz w:val="24"/>
                <w:szCs w:val="24"/>
                <w:lang w:val="kk-KZ" w:eastAsia="ru-RU"/>
              </w:rPr>
              <w:t>бар</w:t>
            </w:r>
          </w:p>
        </w:tc>
      </w:tr>
      <w:tr w:rsidR="00592F91" w:rsidRPr="005D7E62" w:rsidTr="00774291">
        <w:tc>
          <w:tcPr>
            <w:tcW w:w="1985"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Тапсырыс беруші компания енгізілген талаптарды қалай қадағалайды?</w:t>
            </w:r>
          </w:p>
        </w:tc>
        <w:tc>
          <w:tcPr>
            <w:tcW w:w="1721" w:type="dxa"/>
          </w:tcPr>
          <w:p w:rsidR="00592F91" w:rsidRPr="00152CCE"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Келісімшартпен</w:t>
            </w:r>
          </w:p>
        </w:tc>
        <w:tc>
          <w:tcPr>
            <w:tcW w:w="2106" w:type="dxa"/>
          </w:tcPr>
          <w:p w:rsidR="00592F91" w:rsidRPr="005D7E62"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Келісіммен қатар ереже бар.</w:t>
            </w:r>
          </w:p>
        </w:tc>
        <w:tc>
          <w:tcPr>
            <w:tcW w:w="1559" w:type="dxa"/>
          </w:tcPr>
          <w:p w:rsidR="00592F91" w:rsidRDefault="00592F91" w:rsidP="00BC675F">
            <w:r w:rsidRPr="006B30C2">
              <w:rPr>
                <w:rFonts w:ascii="Times New Roman" w:eastAsia="Times New Roman" w:hAnsi="Times New Roman" w:cs="Times New Roman"/>
                <w:sz w:val="24"/>
                <w:szCs w:val="24"/>
                <w:lang w:val="kk-KZ" w:eastAsia="ru-RU"/>
              </w:rPr>
              <w:t>Келісімшартпен</w:t>
            </w:r>
          </w:p>
        </w:tc>
        <w:tc>
          <w:tcPr>
            <w:tcW w:w="1979" w:type="dxa"/>
          </w:tcPr>
          <w:p w:rsidR="00592F91" w:rsidRDefault="00592F91" w:rsidP="00BC675F">
            <w:r w:rsidRPr="006B30C2">
              <w:rPr>
                <w:rFonts w:ascii="Times New Roman" w:eastAsia="Times New Roman" w:hAnsi="Times New Roman" w:cs="Times New Roman"/>
                <w:sz w:val="24"/>
                <w:szCs w:val="24"/>
                <w:lang w:val="kk-KZ" w:eastAsia="ru-RU"/>
              </w:rPr>
              <w:t>Келісімшартпен</w:t>
            </w:r>
          </w:p>
        </w:tc>
      </w:tr>
      <w:tr w:rsidR="00592F91" w:rsidRPr="005F01E8" w:rsidTr="00774291">
        <w:tc>
          <w:tcPr>
            <w:tcW w:w="9350" w:type="dxa"/>
            <w:gridSpan w:val="5"/>
          </w:tcPr>
          <w:p w:rsidR="00592F91" w:rsidRPr="0041145C" w:rsidRDefault="00592F91" w:rsidP="00BC675F">
            <w:pPr>
              <w:ind w:right="283"/>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Ескертпе: 71 әдебиет көзін зерттеу нәтижесінде автормен әзірленді</w:t>
            </w:r>
          </w:p>
        </w:tc>
      </w:tr>
    </w:tbl>
    <w:p w:rsidR="00592F91" w:rsidRDefault="00592F91"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592F91" w:rsidRDefault="00592F91"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6A3ED8">
      <w:pPr>
        <w:spacing w:after="0" w:line="240" w:lineRule="auto"/>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bookmarkStart w:id="0" w:name="_GoBack"/>
      <w:bookmarkEnd w:id="0"/>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881370" cy="789305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КТ внедрение в ТОО Smash LTD — копия.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886353" cy="7899737"/>
                    </a:xfrm>
                    <a:prstGeom prst="rect">
                      <a:avLst/>
                    </a:prstGeom>
                  </pic:spPr>
                </pic:pic>
              </a:graphicData>
            </a:graphic>
          </wp:inline>
        </w:drawing>
      </w: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EC0BED" w:rsidRPr="00CB2956" w:rsidRDefault="00EC0BED" w:rsidP="006A3ED8">
      <w:pPr>
        <w:tabs>
          <w:tab w:val="left" w:pos="142"/>
          <w:tab w:val="left" w:pos="284"/>
          <w:tab w:val="left" w:pos="567"/>
          <w:tab w:val="left" w:pos="851"/>
        </w:tabs>
        <w:spacing w:after="0" w:line="240" w:lineRule="auto"/>
        <w:ind w:left="567"/>
        <w:jc w:val="both"/>
        <w:rPr>
          <w:rFonts w:ascii="Times New Roman" w:hAnsi="Times New Roman" w:cs="Times New Roman"/>
          <w:sz w:val="24"/>
          <w:szCs w:val="24"/>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p w:rsidR="006A3ED8" w:rsidRPr="00041C8C" w:rsidRDefault="006A3ED8" w:rsidP="00BC675F">
      <w:pPr>
        <w:pStyle w:val="a3"/>
        <w:tabs>
          <w:tab w:val="left" w:pos="709"/>
          <w:tab w:val="left" w:pos="851"/>
          <w:tab w:val="left" w:pos="993"/>
        </w:tabs>
        <w:spacing w:after="0" w:line="240" w:lineRule="auto"/>
        <w:ind w:left="709"/>
        <w:jc w:val="both"/>
        <w:rPr>
          <w:rFonts w:ascii="Times New Roman" w:hAnsi="Times New Roman" w:cs="Times New Roman"/>
          <w:sz w:val="28"/>
          <w:szCs w:val="28"/>
          <w:lang w:val="kk-KZ"/>
        </w:rPr>
      </w:pPr>
    </w:p>
    <w:sectPr w:rsidR="006A3ED8" w:rsidRPr="00041C8C">
      <w:footerReference w:type="default" r:id="rId1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34A" w:rsidRDefault="0012434A" w:rsidP="00C02C69">
      <w:pPr>
        <w:spacing w:after="0" w:line="240" w:lineRule="auto"/>
      </w:pPr>
      <w:r>
        <w:separator/>
      </w:r>
    </w:p>
  </w:endnote>
  <w:endnote w:type="continuationSeparator" w:id="0">
    <w:p w:rsidR="0012434A" w:rsidRDefault="0012434A" w:rsidP="00C0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f1snpi43-2s0-dl0-1xotkvpqmmff6">
    <w:panose1 w:val="00000000000000000000"/>
    <w:charset w:val="CC"/>
    <w:family w:val="auto"/>
    <w:notTrueType/>
    <w:pitch w:val="default"/>
    <w:sig w:usb0="00000201" w:usb1="00000000" w:usb2="00000000" w:usb3="00000000" w:csb0="00000004" w:csb1="00000000"/>
  </w:font>
  <w:font w:name="FranklinGothicMedium">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852263"/>
      <w:docPartObj>
        <w:docPartGallery w:val="Page Numbers (Bottom of Page)"/>
        <w:docPartUnique/>
      </w:docPartObj>
    </w:sdtPr>
    <w:sdtEndPr>
      <w:rPr>
        <w:rFonts w:ascii="Times New Roman" w:hAnsi="Times New Roman" w:cs="Times New Roman"/>
      </w:rPr>
    </w:sdtEndPr>
    <w:sdtContent>
      <w:p w:rsidR="0012434A" w:rsidRPr="00691F89" w:rsidRDefault="0012434A">
        <w:pPr>
          <w:pStyle w:val="a7"/>
          <w:jc w:val="center"/>
          <w:rPr>
            <w:rFonts w:ascii="Times New Roman" w:hAnsi="Times New Roman" w:cs="Times New Roman"/>
          </w:rPr>
        </w:pPr>
        <w:r w:rsidRPr="00691F89">
          <w:rPr>
            <w:rFonts w:ascii="Times New Roman" w:hAnsi="Times New Roman" w:cs="Times New Roman"/>
          </w:rPr>
          <w:fldChar w:fldCharType="begin"/>
        </w:r>
        <w:r w:rsidRPr="00691F89">
          <w:rPr>
            <w:rFonts w:ascii="Times New Roman" w:hAnsi="Times New Roman" w:cs="Times New Roman"/>
          </w:rPr>
          <w:instrText>PAGE   \* MERGEFORMAT</w:instrText>
        </w:r>
        <w:r w:rsidRPr="00691F89">
          <w:rPr>
            <w:rFonts w:ascii="Times New Roman" w:hAnsi="Times New Roman" w:cs="Times New Roman"/>
          </w:rPr>
          <w:fldChar w:fldCharType="separate"/>
        </w:r>
        <w:r w:rsidR="00634D4A">
          <w:rPr>
            <w:rFonts w:ascii="Times New Roman" w:hAnsi="Times New Roman" w:cs="Times New Roman"/>
            <w:noProof/>
          </w:rPr>
          <w:t>1</w:t>
        </w:r>
        <w:r w:rsidRPr="00691F89">
          <w:rPr>
            <w:rFonts w:ascii="Times New Roman" w:hAnsi="Times New Roman" w:cs="Times New Roman"/>
          </w:rPr>
          <w:fldChar w:fldCharType="end"/>
        </w:r>
      </w:p>
    </w:sdtContent>
  </w:sdt>
  <w:p w:rsidR="0012434A" w:rsidRDefault="0012434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34A" w:rsidRDefault="0012434A" w:rsidP="00C02C69">
      <w:pPr>
        <w:spacing w:after="0" w:line="240" w:lineRule="auto"/>
      </w:pPr>
      <w:r>
        <w:separator/>
      </w:r>
    </w:p>
  </w:footnote>
  <w:footnote w:type="continuationSeparator" w:id="0">
    <w:p w:rsidR="0012434A" w:rsidRDefault="0012434A" w:rsidP="00C02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975"/>
    <w:multiLevelType w:val="hybridMultilevel"/>
    <w:tmpl w:val="39F2808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20F1BC2"/>
    <w:multiLevelType w:val="hybridMultilevel"/>
    <w:tmpl w:val="4B4AD7D2"/>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812B49"/>
    <w:multiLevelType w:val="hybridMultilevel"/>
    <w:tmpl w:val="977A99AA"/>
    <w:lvl w:ilvl="0" w:tplc="44061F42">
      <w:start w:val="1"/>
      <w:numFmt w:val="decimal"/>
      <w:lvlText w:val="%1)"/>
      <w:lvlJc w:val="left"/>
      <w:pPr>
        <w:ind w:left="4024" w:hanging="360"/>
      </w:pPr>
      <w:rPr>
        <w:rFonts w:hint="default"/>
      </w:rPr>
    </w:lvl>
    <w:lvl w:ilvl="1" w:tplc="04190019" w:tentative="1">
      <w:start w:val="1"/>
      <w:numFmt w:val="lowerLetter"/>
      <w:lvlText w:val="%2."/>
      <w:lvlJc w:val="left"/>
      <w:pPr>
        <w:ind w:left="4744" w:hanging="360"/>
      </w:pPr>
    </w:lvl>
    <w:lvl w:ilvl="2" w:tplc="0419001B" w:tentative="1">
      <w:start w:val="1"/>
      <w:numFmt w:val="lowerRoman"/>
      <w:lvlText w:val="%3."/>
      <w:lvlJc w:val="right"/>
      <w:pPr>
        <w:ind w:left="5464" w:hanging="180"/>
      </w:pPr>
    </w:lvl>
    <w:lvl w:ilvl="3" w:tplc="0419000F" w:tentative="1">
      <w:start w:val="1"/>
      <w:numFmt w:val="decimal"/>
      <w:lvlText w:val="%4."/>
      <w:lvlJc w:val="left"/>
      <w:pPr>
        <w:ind w:left="6184" w:hanging="360"/>
      </w:pPr>
    </w:lvl>
    <w:lvl w:ilvl="4" w:tplc="04190019" w:tentative="1">
      <w:start w:val="1"/>
      <w:numFmt w:val="lowerLetter"/>
      <w:lvlText w:val="%5."/>
      <w:lvlJc w:val="left"/>
      <w:pPr>
        <w:ind w:left="6904" w:hanging="360"/>
      </w:pPr>
    </w:lvl>
    <w:lvl w:ilvl="5" w:tplc="0419001B" w:tentative="1">
      <w:start w:val="1"/>
      <w:numFmt w:val="lowerRoman"/>
      <w:lvlText w:val="%6."/>
      <w:lvlJc w:val="right"/>
      <w:pPr>
        <w:ind w:left="7624" w:hanging="180"/>
      </w:pPr>
    </w:lvl>
    <w:lvl w:ilvl="6" w:tplc="0419000F" w:tentative="1">
      <w:start w:val="1"/>
      <w:numFmt w:val="decimal"/>
      <w:lvlText w:val="%7."/>
      <w:lvlJc w:val="left"/>
      <w:pPr>
        <w:ind w:left="8344" w:hanging="360"/>
      </w:pPr>
    </w:lvl>
    <w:lvl w:ilvl="7" w:tplc="04190019" w:tentative="1">
      <w:start w:val="1"/>
      <w:numFmt w:val="lowerLetter"/>
      <w:lvlText w:val="%8."/>
      <w:lvlJc w:val="left"/>
      <w:pPr>
        <w:ind w:left="9064" w:hanging="360"/>
      </w:pPr>
    </w:lvl>
    <w:lvl w:ilvl="8" w:tplc="0419001B" w:tentative="1">
      <w:start w:val="1"/>
      <w:numFmt w:val="lowerRoman"/>
      <w:lvlText w:val="%9."/>
      <w:lvlJc w:val="right"/>
      <w:pPr>
        <w:ind w:left="9784" w:hanging="180"/>
      </w:pPr>
    </w:lvl>
  </w:abstractNum>
  <w:abstractNum w:abstractNumId="3" w15:restartNumberingAfterBreak="0">
    <w:nsid w:val="02D25753"/>
    <w:multiLevelType w:val="hybridMultilevel"/>
    <w:tmpl w:val="8C507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E12AF2"/>
    <w:multiLevelType w:val="hybridMultilevel"/>
    <w:tmpl w:val="8C74DDEA"/>
    <w:lvl w:ilvl="0" w:tplc="C82E24EC">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5" w15:restartNumberingAfterBreak="0">
    <w:nsid w:val="038D5AB2"/>
    <w:multiLevelType w:val="hybridMultilevel"/>
    <w:tmpl w:val="2CFC4478"/>
    <w:lvl w:ilvl="0" w:tplc="1C1A56AC">
      <w:start w:val="1"/>
      <w:numFmt w:val="decimal"/>
      <w:lvlText w:val="%1"/>
      <w:lvlJc w:val="left"/>
      <w:pPr>
        <w:ind w:left="3054" w:hanging="360"/>
      </w:pPr>
      <w:rPr>
        <w:rFonts w:ascii="Times New Roman" w:eastAsiaTheme="minorHAnsi" w:hAnsi="Times New Roman" w:cs="Times New Roman"/>
        <w:color w:val="auto"/>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6" w15:restartNumberingAfterBreak="0">
    <w:nsid w:val="04846634"/>
    <w:multiLevelType w:val="hybridMultilevel"/>
    <w:tmpl w:val="FDA06A16"/>
    <w:lvl w:ilvl="0" w:tplc="1A92B414">
      <w:start w:val="1"/>
      <w:numFmt w:val="bullet"/>
      <w:lvlText w:val="─"/>
      <w:lvlJc w:val="left"/>
      <w:pPr>
        <w:ind w:left="6315" w:hanging="360"/>
      </w:pPr>
      <w:rPr>
        <w:rFonts w:ascii="Calibri" w:hAnsi="Calibri"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15:restartNumberingAfterBreak="0">
    <w:nsid w:val="095525B7"/>
    <w:multiLevelType w:val="hybridMultilevel"/>
    <w:tmpl w:val="BCC45966"/>
    <w:lvl w:ilvl="0" w:tplc="8EEC9C7C">
      <w:start w:val="9"/>
      <w:numFmt w:val="decimal"/>
      <w:lvlText w:val="%1."/>
      <w:lvlJc w:val="left"/>
      <w:pPr>
        <w:ind w:left="1866" w:hanging="360"/>
      </w:pPr>
      <w:rPr>
        <w:rFonts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8" w15:restartNumberingAfterBreak="0">
    <w:nsid w:val="0ABA3209"/>
    <w:multiLevelType w:val="hybridMultilevel"/>
    <w:tmpl w:val="A39C253E"/>
    <w:lvl w:ilvl="0" w:tplc="1A92B41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C96540"/>
    <w:multiLevelType w:val="hybridMultilevel"/>
    <w:tmpl w:val="12744DC8"/>
    <w:lvl w:ilvl="0" w:tplc="1A92B414">
      <w:start w:val="1"/>
      <w:numFmt w:val="bullet"/>
      <w:lvlText w:val="─"/>
      <w:lvlJc w:val="left"/>
      <w:pPr>
        <w:ind w:left="1429" w:hanging="360"/>
      </w:pPr>
      <w:rPr>
        <w:rFonts w:ascii="Calibri" w:hAnsi="Calibr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AE4703D"/>
    <w:multiLevelType w:val="hybridMultilevel"/>
    <w:tmpl w:val="647C42FA"/>
    <w:lvl w:ilvl="0" w:tplc="C82E24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E3245EC"/>
    <w:multiLevelType w:val="hybridMultilevel"/>
    <w:tmpl w:val="65029918"/>
    <w:lvl w:ilvl="0" w:tplc="04190011">
      <w:start w:val="1"/>
      <w:numFmt w:val="decimal"/>
      <w:lvlText w:val="%1)"/>
      <w:lvlJc w:val="left"/>
      <w:pPr>
        <w:ind w:left="2226" w:hanging="360"/>
      </w:p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12" w15:restartNumberingAfterBreak="0">
    <w:nsid w:val="12E17775"/>
    <w:multiLevelType w:val="hybridMultilevel"/>
    <w:tmpl w:val="3488B95C"/>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A249D9"/>
    <w:multiLevelType w:val="hybridMultilevel"/>
    <w:tmpl w:val="A08465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544001B"/>
    <w:multiLevelType w:val="hybridMultilevel"/>
    <w:tmpl w:val="82741320"/>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16B72A7A"/>
    <w:multiLevelType w:val="hybridMultilevel"/>
    <w:tmpl w:val="80A4B7E2"/>
    <w:lvl w:ilvl="0" w:tplc="1A92B414">
      <w:start w:val="1"/>
      <w:numFmt w:val="bullet"/>
      <w:lvlText w:val="─"/>
      <w:lvlJc w:val="left"/>
      <w:pPr>
        <w:ind w:left="786" w:hanging="360"/>
      </w:pPr>
      <w:rPr>
        <w:rFonts w:ascii="Calibri" w:hAnsi="Calibr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18603FD0"/>
    <w:multiLevelType w:val="multilevel"/>
    <w:tmpl w:val="930CA772"/>
    <w:lvl w:ilvl="0">
      <w:start w:val="3"/>
      <w:numFmt w:val="decimal"/>
      <w:lvlText w:val="%1"/>
      <w:lvlJc w:val="left"/>
      <w:pPr>
        <w:ind w:left="360" w:hanging="360"/>
      </w:pPr>
      <w:rPr>
        <w:rFonts w:hint="default"/>
      </w:rPr>
    </w:lvl>
    <w:lvl w:ilvl="1">
      <w:start w:val="1"/>
      <w:numFmt w:val="decimal"/>
      <w:lvlText w:val="%1.%2"/>
      <w:lvlJc w:val="left"/>
      <w:pPr>
        <w:ind w:left="1661" w:hanging="360"/>
      </w:pPr>
      <w:rPr>
        <w:rFonts w:hint="default"/>
      </w:rPr>
    </w:lvl>
    <w:lvl w:ilvl="2">
      <w:start w:val="1"/>
      <w:numFmt w:val="decimal"/>
      <w:lvlText w:val="%1.%2.%3"/>
      <w:lvlJc w:val="left"/>
      <w:pPr>
        <w:ind w:left="3322" w:hanging="720"/>
      </w:pPr>
      <w:rPr>
        <w:rFonts w:hint="default"/>
      </w:rPr>
    </w:lvl>
    <w:lvl w:ilvl="3">
      <w:start w:val="1"/>
      <w:numFmt w:val="decimal"/>
      <w:lvlText w:val="%1.%2.%3.%4"/>
      <w:lvlJc w:val="left"/>
      <w:pPr>
        <w:ind w:left="4983" w:hanging="1080"/>
      </w:pPr>
      <w:rPr>
        <w:rFonts w:hint="default"/>
      </w:rPr>
    </w:lvl>
    <w:lvl w:ilvl="4">
      <w:start w:val="1"/>
      <w:numFmt w:val="decimal"/>
      <w:lvlText w:val="%1.%2.%3.%4.%5"/>
      <w:lvlJc w:val="left"/>
      <w:pPr>
        <w:ind w:left="6284" w:hanging="1080"/>
      </w:pPr>
      <w:rPr>
        <w:rFonts w:hint="default"/>
      </w:rPr>
    </w:lvl>
    <w:lvl w:ilvl="5">
      <w:start w:val="1"/>
      <w:numFmt w:val="decimal"/>
      <w:lvlText w:val="%1.%2.%3.%4.%5.%6"/>
      <w:lvlJc w:val="left"/>
      <w:pPr>
        <w:ind w:left="7945" w:hanging="1440"/>
      </w:pPr>
      <w:rPr>
        <w:rFonts w:hint="default"/>
      </w:rPr>
    </w:lvl>
    <w:lvl w:ilvl="6">
      <w:start w:val="1"/>
      <w:numFmt w:val="decimal"/>
      <w:lvlText w:val="%1.%2.%3.%4.%5.%6.%7"/>
      <w:lvlJc w:val="left"/>
      <w:pPr>
        <w:ind w:left="9246" w:hanging="1440"/>
      </w:pPr>
      <w:rPr>
        <w:rFonts w:hint="default"/>
      </w:rPr>
    </w:lvl>
    <w:lvl w:ilvl="7">
      <w:start w:val="1"/>
      <w:numFmt w:val="decimal"/>
      <w:lvlText w:val="%1.%2.%3.%4.%5.%6.%7.%8"/>
      <w:lvlJc w:val="left"/>
      <w:pPr>
        <w:ind w:left="10907" w:hanging="1800"/>
      </w:pPr>
      <w:rPr>
        <w:rFonts w:hint="default"/>
      </w:rPr>
    </w:lvl>
    <w:lvl w:ilvl="8">
      <w:start w:val="1"/>
      <w:numFmt w:val="decimal"/>
      <w:lvlText w:val="%1.%2.%3.%4.%5.%6.%7.%8.%9"/>
      <w:lvlJc w:val="left"/>
      <w:pPr>
        <w:ind w:left="12568" w:hanging="2160"/>
      </w:pPr>
      <w:rPr>
        <w:rFonts w:hint="default"/>
      </w:rPr>
    </w:lvl>
  </w:abstractNum>
  <w:abstractNum w:abstractNumId="17" w15:restartNumberingAfterBreak="0">
    <w:nsid w:val="19AC0187"/>
    <w:multiLevelType w:val="hybridMultilevel"/>
    <w:tmpl w:val="E0BAF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A536D5"/>
    <w:multiLevelType w:val="hybridMultilevel"/>
    <w:tmpl w:val="756E9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437625"/>
    <w:multiLevelType w:val="hybridMultilevel"/>
    <w:tmpl w:val="7200C6E8"/>
    <w:lvl w:ilvl="0" w:tplc="2E76E3A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CF238B0"/>
    <w:multiLevelType w:val="hybridMultilevel"/>
    <w:tmpl w:val="A9CC6A32"/>
    <w:lvl w:ilvl="0" w:tplc="C8F4B6A0">
      <w:start w:val="2003"/>
      <w:numFmt w:val="bullet"/>
      <w:lvlText w:val="-"/>
      <w:lvlJc w:val="left"/>
      <w:pPr>
        <w:ind w:left="2160" w:hanging="360"/>
      </w:pPr>
      <w:rPr>
        <w:rFonts w:ascii="Calibri" w:eastAsiaTheme="minorHAnsi" w:hAnsi="Calibri" w:cs="Calibri"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15:restartNumberingAfterBreak="0">
    <w:nsid w:val="1D631E61"/>
    <w:multiLevelType w:val="hybridMultilevel"/>
    <w:tmpl w:val="42BEF870"/>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A20A16"/>
    <w:multiLevelType w:val="multilevel"/>
    <w:tmpl w:val="B334415E"/>
    <w:lvl w:ilvl="0">
      <w:start w:val="1"/>
      <w:numFmt w:val="decimal"/>
      <w:lvlText w:val="%1"/>
      <w:lvlJc w:val="left"/>
      <w:pPr>
        <w:ind w:left="1419" w:hanging="710"/>
      </w:pPr>
      <w:rPr>
        <w:rFonts w:hint="default"/>
      </w:rPr>
    </w:lvl>
    <w:lvl w:ilvl="1">
      <w:start w:val="1"/>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258227A0"/>
    <w:multiLevelType w:val="hybridMultilevel"/>
    <w:tmpl w:val="DB18C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26338B"/>
    <w:multiLevelType w:val="hybridMultilevel"/>
    <w:tmpl w:val="32E00E74"/>
    <w:lvl w:ilvl="0" w:tplc="1A92B41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076518"/>
    <w:multiLevelType w:val="hybridMultilevel"/>
    <w:tmpl w:val="07AE1972"/>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8D40437"/>
    <w:multiLevelType w:val="hybridMultilevel"/>
    <w:tmpl w:val="C0FE5B70"/>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954389F"/>
    <w:multiLevelType w:val="hybridMultilevel"/>
    <w:tmpl w:val="B94AEDA4"/>
    <w:lvl w:ilvl="0" w:tplc="1A92B414">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2A0D693C"/>
    <w:multiLevelType w:val="hybridMultilevel"/>
    <w:tmpl w:val="C818F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3713FC"/>
    <w:multiLevelType w:val="hybridMultilevel"/>
    <w:tmpl w:val="CECCE0EA"/>
    <w:lvl w:ilvl="0" w:tplc="1A92B41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172324"/>
    <w:multiLevelType w:val="hybridMultilevel"/>
    <w:tmpl w:val="C3F043D4"/>
    <w:lvl w:ilvl="0" w:tplc="1A92B414">
      <w:start w:val="1"/>
      <w:numFmt w:val="bullet"/>
      <w:lvlText w:val="─"/>
      <w:lvlJc w:val="left"/>
      <w:pPr>
        <w:ind w:left="1428" w:hanging="360"/>
      </w:pPr>
      <w:rPr>
        <w:rFonts w:ascii="Calibri" w:hAnsi="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2D5D0205"/>
    <w:multiLevelType w:val="hybridMultilevel"/>
    <w:tmpl w:val="4E0E07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DAD7EDB"/>
    <w:multiLevelType w:val="hybridMultilevel"/>
    <w:tmpl w:val="5EC05BA6"/>
    <w:lvl w:ilvl="0" w:tplc="68CCEAF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E250C05"/>
    <w:multiLevelType w:val="hybridMultilevel"/>
    <w:tmpl w:val="91C6EE50"/>
    <w:lvl w:ilvl="0" w:tplc="04190011">
      <w:start w:val="1"/>
      <w:numFmt w:val="decimal"/>
      <w:lvlText w:val="%1)"/>
      <w:lvlJc w:val="left"/>
      <w:pPr>
        <w:ind w:left="2226" w:hanging="360"/>
      </w:p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34" w15:restartNumberingAfterBreak="0">
    <w:nsid w:val="2E4E15D2"/>
    <w:multiLevelType w:val="multilevel"/>
    <w:tmpl w:val="BE60D8C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2F1C6FB2"/>
    <w:multiLevelType w:val="hybridMultilevel"/>
    <w:tmpl w:val="A7AC1AB0"/>
    <w:lvl w:ilvl="0" w:tplc="04190011">
      <w:start w:val="1"/>
      <w:numFmt w:val="decimal"/>
      <w:lvlText w:val="%1)"/>
      <w:lvlJc w:val="left"/>
      <w:pPr>
        <w:ind w:left="2586" w:hanging="360"/>
      </w:p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36" w15:restartNumberingAfterBreak="0">
    <w:nsid w:val="2FE23A70"/>
    <w:multiLevelType w:val="multilevel"/>
    <w:tmpl w:val="F68E2910"/>
    <w:lvl w:ilvl="0">
      <w:start w:val="1"/>
      <w:numFmt w:val="decimal"/>
      <w:lvlText w:val="%1."/>
      <w:lvlJc w:val="left"/>
      <w:pPr>
        <w:ind w:left="435" w:hanging="360"/>
      </w:pPr>
      <w:rPr>
        <w:rFonts w:hint="default"/>
      </w:rPr>
    </w:lvl>
    <w:lvl w:ilvl="1">
      <w:start w:val="2"/>
      <w:numFmt w:val="decimal"/>
      <w:isLgl/>
      <w:lvlText w:val="%1.%2"/>
      <w:lvlJc w:val="left"/>
      <w:pPr>
        <w:ind w:left="1676" w:hanging="375"/>
      </w:pPr>
      <w:rPr>
        <w:rFonts w:hint="default"/>
      </w:rPr>
    </w:lvl>
    <w:lvl w:ilvl="2">
      <w:start w:val="1"/>
      <w:numFmt w:val="decimal"/>
      <w:isLgl/>
      <w:lvlText w:val="%1.%2.%3"/>
      <w:lvlJc w:val="left"/>
      <w:pPr>
        <w:ind w:left="3247" w:hanging="720"/>
      </w:pPr>
      <w:rPr>
        <w:rFonts w:hint="default"/>
      </w:rPr>
    </w:lvl>
    <w:lvl w:ilvl="3">
      <w:start w:val="1"/>
      <w:numFmt w:val="decimal"/>
      <w:isLgl/>
      <w:lvlText w:val="%1.%2.%3.%4"/>
      <w:lvlJc w:val="left"/>
      <w:pPr>
        <w:ind w:left="4833" w:hanging="1080"/>
      </w:pPr>
      <w:rPr>
        <w:rFonts w:hint="default"/>
      </w:rPr>
    </w:lvl>
    <w:lvl w:ilvl="4">
      <w:start w:val="1"/>
      <w:numFmt w:val="decimal"/>
      <w:isLgl/>
      <w:lvlText w:val="%1.%2.%3.%4.%5"/>
      <w:lvlJc w:val="left"/>
      <w:pPr>
        <w:ind w:left="6059" w:hanging="1080"/>
      </w:pPr>
      <w:rPr>
        <w:rFonts w:hint="default"/>
      </w:rPr>
    </w:lvl>
    <w:lvl w:ilvl="5">
      <w:start w:val="1"/>
      <w:numFmt w:val="decimal"/>
      <w:isLgl/>
      <w:lvlText w:val="%1.%2.%3.%4.%5.%6"/>
      <w:lvlJc w:val="left"/>
      <w:pPr>
        <w:ind w:left="7645" w:hanging="1440"/>
      </w:pPr>
      <w:rPr>
        <w:rFonts w:hint="default"/>
      </w:rPr>
    </w:lvl>
    <w:lvl w:ilvl="6">
      <w:start w:val="1"/>
      <w:numFmt w:val="decimal"/>
      <w:isLgl/>
      <w:lvlText w:val="%1.%2.%3.%4.%5.%6.%7"/>
      <w:lvlJc w:val="left"/>
      <w:pPr>
        <w:ind w:left="8871" w:hanging="1440"/>
      </w:pPr>
      <w:rPr>
        <w:rFonts w:hint="default"/>
      </w:rPr>
    </w:lvl>
    <w:lvl w:ilvl="7">
      <w:start w:val="1"/>
      <w:numFmt w:val="decimal"/>
      <w:isLgl/>
      <w:lvlText w:val="%1.%2.%3.%4.%5.%6.%7.%8"/>
      <w:lvlJc w:val="left"/>
      <w:pPr>
        <w:ind w:left="10457" w:hanging="1800"/>
      </w:pPr>
      <w:rPr>
        <w:rFonts w:hint="default"/>
      </w:rPr>
    </w:lvl>
    <w:lvl w:ilvl="8">
      <w:start w:val="1"/>
      <w:numFmt w:val="decimal"/>
      <w:isLgl/>
      <w:lvlText w:val="%1.%2.%3.%4.%5.%6.%7.%8.%9"/>
      <w:lvlJc w:val="left"/>
      <w:pPr>
        <w:ind w:left="12043" w:hanging="2160"/>
      </w:pPr>
      <w:rPr>
        <w:rFonts w:hint="default"/>
      </w:rPr>
    </w:lvl>
  </w:abstractNum>
  <w:abstractNum w:abstractNumId="37" w15:restartNumberingAfterBreak="0">
    <w:nsid w:val="319842F7"/>
    <w:multiLevelType w:val="multilevel"/>
    <w:tmpl w:val="AA0614EC"/>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8" w15:restartNumberingAfterBreak="0">
    <w:nsid w:val="31EF4F7E"/>
    <w:multiLevelType w:val="hybridMultilevel"/>
    <w:tmpl w:val="7D64F6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2A0567D"/>
    <w:multiLevelType w:val="hybridMultilevel"/>
    <w:tmpl w:val="7FF8B34C"/>
    <w:lvl w:ilvl="0" w:tplc="05A86EB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2E4060B"/>
    <w:multiLevelType w:val="multilevel"/>
    <w:tmpl w:val="48A42E6A"/>
    <w:lvl w:ilvl="0">
      <w:start w:val="1"/>
      <w:numFmt w:val="decimal"/>
      <w:lvlText w:val="%1."/>
      <w:lvlJc w:val="left"/>
      <w:pPr>
        <w:ind w:left="790" w:hanging="360"/>
      </w:pPr>
    </w:lvl>
    <w:lvl w:ilvl="1">
      <w:start w:val="1"/>
      <w:numFmt w:val="decimal"/>
      <w:isLgl/>
      <w:lvlText w:val="%1.%2"/>
      <w:lvlJc w:val="left"/>
      <w:pPr>
        <w:ind w:left="1319" w:hanging="610"/>
      </w:pPr>
      <w:rPr>
        <w:rFonts w:hint="default"/>
      </w:rPr>
    </w:lvl>
    <w:lvl w:ilvl="2">
      <w:start w:val="1"/>
      <w:numFmt w:val="decimal"/>
      <w:isLgl/>
      <w:lvlText w:val="%1.%2.%3"/>
      <w:lvlJc w:val="left"/>
      <w:pPr>
        <w:ind w:left="1708" w:hanging="720"/>
      </w:pPr>
      <w:rPr>
        <w:rFonts w:hint="default"/>
      </w:rPr>
    </w:lvl>
    <w:lvl w:ilvl="3">
      <w:start w:val="1"/>
      <w:numFmt w:val="decimal"/>
      <w:isLgl/>
      <w:lvlText w:val="%1.%2.%3.%4"/>
      <w:lvlJc w:val="left"/>
      <w:pPr>
        <w:ind w:left="2347" w:hanging="1080"/>
      </w:pPr>
      <w:rPr>
        <w:rFonts w:hint="default"/>
      </w:rPr>
    </w:lvl>
    <w:lvl w:ilvl="4">
      <w:start w:val="1"/>
      <w:numFmt w:val="decimal"/>
      <w:isLgl/>
      <w:lvlText w:val="%1.%2.%3.%4.%5"/>
      <w:lvlJc w:val="left"/>
      <w:pPr>
        <w:ind w:left="2626" w:hanging="1080"/>
      </w:pPr>
      <w:rPr>
        <w:rFonts w:hint="default"/>
      </w:rPr>
    </w:lvl>
    <w:lvl w:ilvl="5">
      <w:start w:val="1"/>
      <w:numFmt w:val="decimal"/>
      <w:isLgl/>
      <w:lvlText w:val="%1.%2.%3.%4.%5.%6"/>
      <w:lvlJc w:val="left"/>
      <w:pPr>
        <w:ind w:left="3265" w:hanging="1440"/>
      </w:pPr>
      <w:rPr>
        <w:rFonts w:hint="default"/>
      </w:rPr>
    </w:lvl>
    <w:lvl w:ilvl="6">
      <w:start w:val="1"/>
      <w:numFmt w:val="decimal"/>
      <w:isLgl/>
      <w:lvlText w:val="%1.%2.%3.%4.%5.%6.%7"/>
      <w:lvlJc w:val="left"/>
      <w:pPr>
        <w:ind w:left="3544" w:hanging="1440"/>
      </w:pPr>
      <w:rPr>
        <w:rFonts w:hint="default"/>
      </w:rPr>
    </w:lvl>
    <w:lvl w:ilvl="7">
      <w:start w:val="1"/>
      <w:numFmt w:val="decimal"/>
      <w:isLgl/>
      <w:lvlText w:val="%1.%2.%3.%4.%5.%6.%7.%8"/>
      <w:lvlJc w:val="left"/>
      <w:pPr>
        <w:ind w:left="4183" w:hanging="1800"/>
      </w:pPr>
      <w:rPr>
        <w:rFonts w:hint="default"/>
      </w:rPr>
    </w:lvl>
    <w:lvl w:ilvl="8">
      <w:start w:val="1"/>
      <w:numFmt w:val="decimal"/>
      <w:isLgl/>
      <w:lvlText w:val="%1.%2.%3.%4.%5.%6.%7.%8.%9"/>
      <w:lvlJc w:val="left"/>
      <w:pPr>
        <w:ind w:left="4822" w:hanging="2160"/>
      </w:pPr>
      <w:rPr>
        <w:rFonts w:hint="default"/>
      </w:rPr>
    </w:lvl>
  </w:abstractNum>
  <w:abstractNum w:abstractNumId="41" w15:restartNumberingAfterBreak="0">
    <w:nsid w:val="34705B53"/>
    <w:multiLevelType w:val="hybridMultilevel"/>
    <w:tmpl w:val="9FFAD3D6"/>
    <w:lvl w:ilvl="0" w:tplc="1A92B414">
      <w:start w:val="1"/>
      <w:numFmt w:val="bullet"/>
      <w:lvlText w:val="─"/>
      <w:lvlJc w:val="left"/>
      <w:pPr>
        <w:ind w:left="1145" w:hanging="360"/>
      </w:pPr>
      <w:rPr>
        <w:rFonts w:ascii="Calibri" w:hAnsi="Calibri"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2" w15:restartNumberingAfterBreak="0">
    <w:nsid w:val="34A96ABC"/>
    <w:multiLevelType w:val="multilevel"/>
    <w:tmpl w:val="15B8A76E"/>
    <w:lvl w:ilvl="0">
      <w:start w:val="2"/>
      <w:numFmt w:val="decimal"/>
      <w:lvlText w:val="%1"/>
      <w:lvlJc w:val="left"/>
      <w:pPr>
        <w:ind w:left="7165" w:hanging="360"/>
      </w:pPr>
      <w:rPr>
        <w:rFonts w:hint="default"/>
      </w:rPr>
    </w:lvl>
    <w:lvl w:ilvl="1">
      <w:start w:val="3"/>
      <w:numFmt w:val="decimal"/>
      <w:lvlText w:val="%1.%2"/>
      <w:lvlJc w:val="left"/>
      <w:pPr>
        <w:ind w:left="1661" w:hanging="360"/>
      </w:pPr>
      <w:rPr>
        <w:rFonts w:hint="default"/>
      </w:rPr>
    </w:lvl>
    <w:lvl w:ilvl="2">
      <w:start w:val="1"/>
      <w:numFmt w:val="decimal"/>
      <w:lvlText w:val="%1.%2.%3"/>
      <w:lvlJc w:val="left"/>
      <w:pPr>
        <w:ind w:left="3322" w:hanging="720"/>
      </w:pPr>
      <w:rPr>
        <w:rFonts w:hint="default"/>
      </w:rPr>
    </w:lvl>
    <w:lvl w:ilvl="3">
      <w:start w:val="1"/>
      <w:numFmt w:val="decimal"/>
      <w:lvlText w:val="%1.%2.%3.%4"/>
      <w:lvlJc w:val="left"/>
      <w:pPr>
        <w:ind w:left="4983" w:hanging="1080"/>
      </w:pPr>
      <w:rPr>
        <w:rFonts w:hint="default"/>
      </w:rPr>
    </w:lvl>
    <w:lvl w:ilvl="4">
      <w:start w:val="1"/>
      <w:numFmt w:val="decimal"/>
      <w:lvlText w:val="%1.%2.%3.%4.%5"/>
      <w:lvlJc w:val="left"/>
      <w:pPr>
        <w:ind w:left="6284" w:hanging="1080"/>
      </w:pPr>
      <w:rPr>
        <w:rFonts w:hint="default"/>
      </w:rPr>
    </w:lvl>
    <w:lvl w:ilvl="5">
      <w:start w:val="1"/>
      <w:numFmt w:val="decimal"/>
      <w:lvlText w:val="%1.%2.%3.%4.%5.%6"/>
      <w:lvlJc w:val="left"/>
      <w:pPr>
        <w:ind w:left="7945" w:hanging="1440"/>
      </w:pPr>
      <w:rPr>
        <w:rFonts w:hint="default"/>
      </w:rPr>
    </w:lvl>
    <w:lvl w:ilvl="6">
      <w:start w:val="1"/>
      <w:numFmt w:val="decimal"/>
      <w:lvlText w:val="%1.%2.%3.%4.%5.%6.%7"/>
      <w:lvlJc w:val="left"/>
      <w:pPr>
        <w:ind w:left="9246" w:hanging="1440"/>
      </w:pPr>
      <w:rPr>
        <w:rFonts w:hint="default"/>
      </w:rPr>
    </w:lvl>
    <w:lvl w:ilvl="7">
      <w:start w:val="1"/>
      <w:numFmt w:val="decimal"/>
      <w:lvlText w:val="%1.%2.%3.%4.%5.%6.%7.%8"/>
      <w:lvlJc w:val="left"/>
      <w:pPr>
        <w:ind w:left="10907" w:hanging="1800"/>
      </w:pPr>
      <w:rPr>
        <w:rFonts w:hint="default"/>
      </w:rPr>
    </w:lvl>
    <w:lvl w:ilvl="8">
      <w:start w:val="1"/>
      <w:numFmt w:val="decimal"/>
      <w:lvlText w:val="%1.%2.%3.%4.%5.%6.%7.%8.%9"/>
      <w:lvlJc w:val="left"/>
      <w:pPr>
        <w:ind w:left="12568" w:hanging="2160"/>
      </w:pPr>
      <w:rPr>
        <w:rFonts w:hint="default"/>
      </w:rPr>
    </w:lvl>
  </w:abstractNum>
  <w:abstractNum w:abstractNumId="43" w15:restartNumberingAfterBreak="0">
    <w:nsid w:val="35344343"/>
    <w:multiLevelType w:val="hybridMultilevel"/>
    <w:tmpl w:val="6414C19A"/>
    <w:lvl w:ilvl="0" w:tplc="E8C0CD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5705271"/>
    <w:multiLevelType w:val="hybridMultilevel"/>
    <w:tmpl w:val="E42AD18A"/>
    <w:lvl w:ilvl="0" w:tplc="C82E24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6010F2A"/>
    <w:multiLevelType w:val="hybridMultilevel"/>
    <w:tmpl w:val="C62AF42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6" w15:restartNumberingAfterBreak="0">
    <w:nsid w:val="36AD5B1A"/>
    <w:multiLevelType w:val="hybridMultilevel"/>
    <w:tmpl w:val="82EAE582"/>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6E937D0"/>
    <w:multiLevelType w:val="hybridMultilevel"/>
    <w:tmpl w:val="D8FA894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15:restartNumberingAfterBreak="0">
    <w:nsid w:val="379C2906"/>
    <w:multiLevelType w:val="hybridMultilevel"/>
    <w:tmpl w:val="278A55FC"/>
    <w:lvl w:ilvl="0" w:tplc="1A92B414">
      <w:start w:val="1"/>
      <w:numFmt w:val="bullet"/>
      <w:lvlText w:val="─"/>
      <w:lvlJc w:val="left"/>
      <w:pPr>
        <w:ind w:left="928" w:hanging="360"/>
      </w:pPr>
      <w:rPr>
        <w:rFonts w:ascii="Calibri" w:hAnsi="Calibri"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9" w15:restartNumberingAfterBreak="0">
    <w:nsid w:val="38704D36"/>
    <w:multiLevelType w:val="hybridMultilevel"/>
    <w:tmpl w:val="7DD0F2EE"/>
    <w:lvl w:ilvl="0" w:tplc="583A10BE">
      <w:start w:val="1"/>
      <w:numFmt w:val="bullet"/>
      <w:lvlText w:val="─"/>
      <w:lvlJc w:val="left"/>
      <w:pPr>
        <w:ind w:left="1429" w:hanging="360"/>
      </w:pPr>
      <w:rPr>
        <w:rFonts w:ascii="Calibri" w:hAnsi="Calibri"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9A418EF"/>
    <w:multiLevelType w:val="hybridMultilevel"/>
    <w:tmpl w:val="7AA444CA"/>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B34A8A"/>
    <w:multiLevelType w:val="hybridMultilevel"/>
    <w:tmpl w:val="AF7EE2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39D3101A"/>
    <w:multiLevelType w:val="hybridMultilevel"/>
    <w:tmpl w:val="2D4C3CC6"/>
    <w:lvl w:ilvl="0" w:tplc="2E76E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3A0D33EC"/>
    <w:multiLevelType w:val="hybridMultilevel"/>
    <w:tmpl w:val="607E1E22"/>
    <w:lvl w:ilvl="0" w:tplc="C82E24E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3AA05D6F"/>
    <w:multiLevelType w:val="hybridMultilevel"/>
    <w:tmpl w:val="4314E9EE"/>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D273712"/>
    <w:multiLevelType w:val="hybridMultilevel"/>
    <w:tmpl w:val="DF86A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D3F604F"/>
    <w:multiLevelType w:val="hybridMultilevel"/>
    <w:tmpl w:val="F8789E1C"/>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D581265"/>
    <w:multiLevelType w:val="hybridMultilevel"/>
    <w:tmpl w:val="9F564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EF62CEF"/>
    <w:multiLevelType w:val="hybridMultilevel"/>
    <w:tmpl w:val="2AEAB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0A70900"/>
    <w:multiLevelType w:val="hybridMultilevel"/>
    <w:tmpl w:val="80BC1C20"/>
    <w:lvl w:ilvl="0" w:tplc="1A92B414">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0BD479E"/>
    <w:multiLevelType w:val="hybridMultilevel"/>
    <w:tmpl w:val="981A8E42"/>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56505D3"/>
    <w:multiLevelType w:val="hybridMultilevel"/>
    <w:tmpl w:val="3ECA5B64"/>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7D0443F"/>
    <w:multiLevelType w:val="hybridMultilevel"/>
    <w:tmpl w:val="96B2CC5E"/>
    <w:lvl w:ilvl="0" w:tplc="8214AD86">
      <w:start w:val="1"/>
      <w:numFmt w:val="decimal"/>
      <w:lvlText w:val="%1)"/>
      <w:lvlJc w:val="left"/>
      <w:pPr>
        <w:ind w:left="3008" w:hanging="360"/>
      </w:pPr>
      <w:rPr>
        <w:rFonts w:hint="default"/>
      </w:rPr>
    </w:lvl>
    <w:lvl w:ilvl="1" w:tplc="04190019">
      <w:start w:val="1"/>
      <w:numFmt w:val="lowerLetter"/>
      <w:lvlText w:val="%2."/>
      <w:lvlJc w:val="left"/>
      <w:pPr>
        <w:ind w:left="2944" w:hanging="360"/>
      </w:pPr>
    </w:lvl>
    <w:lvl w:ilvl="2" w:tplc="04190011">
      <w:start w:val="1"/>
      <w:numFmt w:val="decimal"/>
      <w:lvlText w:val="%3)"/>
      <w:lvlJc w:val="left"/>
      <w:pPr>
        <w:ind w:left="3664" w:hanging="180"/>
      </w:pPr>
    </w:lvl>
    <w:lvl w:ilvl="3" w:tplc="0419000F" w:tentative="1">
      <w:start w:val="1"/>
      <w:numFmt w:val="decimal"/>
      <w:lvlText w:val="%4."/>
      <w:lvlJc w:val="left"/>
      <w:pPr>
        <w:ind w:left="4384" w:hanging="360"/>
      </w:pPr>
    </w:lvl>
    <w:lvl w:ilvl="4" w:tplc="04190019" w:tentative="1">
      <w:start w:val="1"/>
      <w:numFmt w:val="lowerLetter"/>
      <w:lvlText w:val="%5."/>
      <w:lvlJc w:val="left"/>
      <w:pPr>
        <w:ind w:left="5104" w:hanging="360"/>
      </w:pPr>
    </w:lvl>
    <w:lvl w:ilvl="5" w:tplc="0419001B" w:tentative="1">
      <w:start w:val="1"/>
      <w:numFmt w:val="lowerRoman"/>
      <w:lvlText w:val="%6."/>
      <w:lvlJc w:val="right"/>
      <w:pPr>
        <w:ind w:left="5824" w:hanging="180"/>
      </w:pPr>
    </w:lvl>
    <w:lvl w:ilvl="6" w:tplc="0419000F" w:tentative="1">
      <w:start w:val="1"/>
      <w:numFmt w:val="decimal"/>
      <w:lvlText w:val="%7."/>
      <w:lvlJc w:val="left"/>
      <w:pPr>
        <w:ind w:left="6544" w:hanging="360"/>
      </w:pPr>
    </w:lvl>
    <w:lvl w:ilvl="7" w:tplc="04190019" w:tentative="1">
      <w:start w:val="1"/>
      <w:numFmt w:val="lowerLetter"/>
      <w:lvlText w:val="%8."/>
      <w:lvlJc w:val="left"/>
      <w:pPr>
        <w:ind w:left="7264" w:hanging="360"/>
      </w:pPr>
    </w:lvl>
    <w:lvl w:ilvl="8" w:tplc="0419001B" w:tentative="1">
      <w:start w:val="1"/>
      <w:numFmt w:val="lowerRoman"/>
      <w:lvlText w:val="%9."/>
      <w:lvlJc w:val="right"/>
      <w:pPr>
        <w:ind w:left="7984" w:hanging="180"/>
      </w:pPr>
    </w:lvl>
  </w:abstractNum>
  <w:abstractNum w:abstractNumId="63" w15:restartNumberingAfterBreak="0">
    <w:nsid w:val="4B605E1B"/>
    <w:multiLevelType w:val="hybridMultilevel"/>
    <w:tmpl w:val="548C1664"/>
    <w:lvl w:ilvl="0" w:tplc="1A92B41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400651"/>
    <w:multiLevelType w:val="hybridMultilevel"/>
    <w:tmpl w:val="124094CE"/>
    <w:lvl w:ilvl="0" w:tplc="C82E24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EF0127E"/>
    <w:multiLevelType w:val="hybridMultilevel"/>
    <w:tmpl w:val="40B4A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3110492"/>
    <w:multiLevelType w:val="hybridMultilevel"/>
    <w:tmpl w:val="1966ADC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33C6F9A"/>
    <w:multiLevelType w:val="hybridMultilevel"/>
    <w:tmpl w:val="885006FE"/>
    <w:lvl w:ilvl="0" w:tplc="C82E24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36F7EB3"/>
    <w:multiLevelType w:val="hybridMultilevel"/>
    <w:tmpl w:val="D89C6CCC"/>
    <w:lvl w:ilvl="0" w:tplc="C82E24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55515D34"/>
    <w:multiLevelType w:val="hybridMultilevel"/>
    <w:tmpl w:val="A7AACFDA"/>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0" w15:restartNumberingAfterBreak="0">
    <w:nsid w:val="58E477A4"/>
    <w:multiLevelType w:val="hybridMultilevel"/>
    <w:tmpl w:val="4F2EED10"/>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A276346"/>
    <w:multiLevelType w:val="hybridMultilevel"/>
    <w:tmpl w:val="9A367D5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15:restartNumberingAfterBreak="0">
    <w:nsid w:val="5B1F0612"/>
    <w:multiLevelType w:val="hybridMultilevel"/>
    <w:tmpl w:val="2C8EA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BDF43B4"/>
    <w:multiLevelType w:val="hybridMultilevel"/>
    <w:tmpl w:val="A8346974"/>
    <w:lvl w:ilvl="0" w:tplc="3CE48B4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EE1273C"/>
    <w:multiLevelType w:val="hybridMultilevel"/>
    <w:tmpl w:val="E1308F32"/>
    <w:lvl w:ilvl="0" w:tplc="1A92B414">
      <w:start w:val="1"/>
      <w:numFmt w:val="bullet"/>
      <w:lvlText w:val="─"/>
      <w:lvlJc w:val="left"/>
      <w:pPr>
        <w:ind w:left="928" w:hanging="360"/>
      </w:pPr>
      <w:rPr>
        <w:rFonts w:ascii="Calibri" w:hAnsi="Calibri"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5" w15:restartNumberingAfterBreak="0">
    <w:nsid w:val="663D702F"/>
    <w:multiLevelType w:val="hybridMultilevel"/>
    <w:tmpl w:val="E2B847D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6" w15:restartNumberingAfterBreak="0">
    <w:nsid w:val="6DAA6A9E"/>
    <w:multiLevelType w:val="hybridMultilevel"/>
    <w:tmpl w:val="4DF4DC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2730318"/>
    <w:multiLevelType w:val="hybridMultilevel"/>
    <w:tmpl w:val="06F68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5226B6B"/>
    <w:multiLevelType w:val="hybridMultilevel"/>
    <w:tmpl w:val="6840EA3E"/>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79" w15:restartNumberingAfterBreak="0">
    <w:nsid w:val="762E03F4"/>
    <w:multiLevelType w:val="hybridMultilevel"/>
    <w:tmpl w:val="A25E7ED8"/>
    <w:lvl w:ilvl="0" w:tplc="1A92B41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7CD3A51"/>
    <w:multiLevelType w:val="hybridMultilevel"/>
    <w:tmpl w:val="0D1A2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B1814C0"/>
    <w:multiLevelType w:val="hybridMultilevel"/>
    <w:tmpl w:val="13EE1700"/>
    <w:lvl w:ilvl="0" w:tplc="C408E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D945A81"/>
    <w:multiLevelType w:val="hybridMultilevel"/>
    <w:tmpl w:val="A66AC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E764AA7"/>
    <w:multiLevelType w:val="hybridMultilevel"/>
    <w:tmpl w:val="7BFAB620"/>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F117BCC"/>
    <w:multiLevelType w:val="hybridMultilevel"/>
    <w:tmpl w:val="26562B14"/>
    <w:lvl w:ilvl="0" w:tplc="1A92B4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num>
  <w:num w:numId="3">
    <w:abstractNumId w:val="62"/>
  </w:num>
  <w:num w:numId="4">
    <w:abstractNumId w:val="2"/>
  </w:num>
  <w:num w:numId="5">
    <w:abstractNumId w:val="51"/>
  </w:num>
  <w:num w:numId="6">
    <w:abstractNumId w:val="76"/>
  </w:num>
  <w:num w:numId="7">
    <w:abstractNumId w:val="73"/>
  </w:num>
  <w:num w:numId="8">
    <w:abstractNumId w:val="66"/>
  </w:num>
  <w:num w:numId="9">
    <w:abstractNumId w:val="63"/>
  </w:num>
  <w:num w:numId="10">
    <w:abstractNumId w:val="56"/>
  </w:num>
  <w:num w:numId="11">
    <w:abstractNumId w:val="84"/>
  </w:num>
  <w:num w:numId="12">
    <w:abstractNumId w:val="49"/>
  </w:num>
  <w:num w:numId="13">
    <w:abstractNumId w:val="36"/>
  </w:num>
  <w:num w:numId="14">
    <w:abstractNumId w:val="12"/>
  </w:num>
  <w:num w:numId="15">
    <w:abstractNumId w:val="1"/>
  </w:num>
  <w:num w:numId="16">
    <w:abstractNumId w:val="21"/>
  </w:num>
  <w:num w:numId="17">
    <w:abstractNumId w:val="60"/>
  </w:num>
  <w:num w:numId="18">
    <w:abstractNumId w:val="50"/>
  </w:num>
  <w:num w:numId="19">
    <w:abstractNumId w:val="25"/>
  </w:num>
  <w:num w:numId="20">
    <w:abstractNumId w:val="70"/>
  </w:num>
  <w:num w:numId="21">
    <w:abstractNumId w:val="31"/>
  </w:num>
  <w:num w:numId="22">
    <w:abstractNumId w:val="41"/>
  </w:num>
  <w:num w:numId="23">
    <w:abstractNumId w:val="6"/>
  </w:num>
  <w:num w:numId="24">
    <w:abstractNumId w:val="39"/>
  </w:num>
  <w:num w:numId="25">
    <w:abstractNumId w:val="52"/>
  </w:num>
  <w:num w:numId="26">
    <w:abstractNumId w:val="19"/>
  </w:num>
  <w:num w:numId="27">
    <w:abstractNumId w:val="55"/>
  </w:num>
  <w:num w:numId="28">
    <w:abstractNumId w:val="13"/>
  </w:num>
  <w:num w:numId="29">
    <w:abstractNumId w:val="26"/>
  </w:num>
  <w:num w:numId="30">
    <w:abstractNumId w:val="46"/>
  </w:num>
  <w:num w:numId="31">
    <w:abstractNumId w:val="79"/>
  </w:num>
  <w:num w:numId="32">
    <w:abstractNumId w:val="57"/>
  </w:num>
  <w:num w:numId="33">
    <w:abstractNumId w:val="58"/>
  </w:num>
  <w:num w:numId="34">
    <w:abstractNumId w:val="18"/>
  </w:num>
  <w:num w:numId="35">
    <w:abstractNumId w:val="72"/>
  </w:num>
  <w:num w:numId="36">
    <w:abstractNumId w:val="23"/>
  </w:num>
  <w:num w:numId="37">
    <w:abstractNumId w:val="3"/>
  </w:num>
  <w:num w:numId="38">
    <w:abstractNumId w:val="82"/>
  </w:num>
  <w:num w:numId="39">
    <w:abstractNumId w:val="65"/>
  </w:num>
  <w:num w:numId="40">
    <w:abstractNumId w:val="17"/>
  </w:num>
  <w:num w:numId="41">
    <w:abstractNumId w:val="15"/>
  </w:num>
  <w:num w:numId="42">
    <w:abstractNumId w:val="59"/>
  </w:num>
  <w:num w:numId="43">
    <w:abstractNumId w:val="48"/>
  </w:num>
  <w:num w:numId="44">
    <w:abstractNumId w:val="83"/>
  </w:num>
  <w:num w:numId="45">
    <w:abstractNumId w:val="27"/>
  </w:num>
  <w:num w:numId="46">
    <w:abstractNumId w:val="14"/>
  </w:num>
  <w:num w:numId="47">
    <w:abstractNumId w:val="81"/>
  </w:num>
  <w:num w:numId="48">
    <w:abstractNumId w:val="30"/>
  </w:num>
  <w:num w:numId="49">
    <w:abstractNumId w:val="24"/>
  </w:num>
  <w:num w:numId="50">
    <w:abstractNumId w:val="77"/>
  </w:num>
  <w:num w:numId="51">
    <w:abstractNumId w:val="61"/>
  </w:num>
  <w:num w:numId="52">
    <w:abstractNumId w:val="43"/>
  </w:num>
  <w:num w:numId="53">
    <w:abstractNumId w:val="64"/>
  </w:num>
  <w:num w:numId="54">
    <w:abstractNumId w:val="32"/>
  </w:num>
  <w:num w:numId="55">
    <w:abstractNumId w:val="53"/>
  </w:num>
  <w:num w:numId="56">
    <w:abstractNumId w:val="22"/>
  </w:num>
  <w:num w:numId="57">
    <w:abstractNumId w:val="5"/>
  </w:num>
  <w:num w:numId="58">
    <w:abstractNumId w:val="42"/>
  </w:num>
  <w:num w:numId="59">
    <w:abstractNumId w:val="47"/>
  </w:num>
  <w:num w:numId="60">
    <w:abstractNumId w:val="16"/>
  </w:num>
  <w:num w:numId="61">
    <w:abstractNumId w:val="40"/>
  </w:num>
  <w:num w:numId="62">
    <w:abstractNumId w:val="37"/>
  </w:num>
  <w:num w:numId="63">
    <w:abstractNumId w:val="80"/>
  </w:num>
  <w:num w:numId="64">
    <w:abstractNumId w:val="28"/>
  </w:num>
  <w:num w:numId="65">
    <w:abstractNumId w:val="8"/>
  </w:num>
  <w:num w:numId="66">
    <w:abstractNumId w:val="74"/>
  </w:num>
  <w:num w:numId="67">
    <w:abstractNumId w:val="29"/>
  </w:num>
  <w:num w:numId="68">
    <w:abstractNumId w:val="9"/>
  </w:num>
  <w:num w:numId="69">
    <w:abstractNumId w:val="68"/>
  </w:num>
  <w:num w:numId="70">
    <w:abstractNumId w:val="67"/>
  </w:num>
  <w:num w:numId="71">
    <w:abstractNumId w:val="20"/>
  </w:num>
  <w:num w:numId="72">
    <w:abstractNumId w:val="44"/>
  </w:num>
  <w:num w:numId="73">
    <w:abstractNumId w:val="10"/>
  </w:num>
  <w:num w:numId="74">
    <w:abstractNumId w:val="4"/>
  </w:num>
  <w:num w:numId="75">
    <w:abstractNumId w:val="38"/>
  </w:num>
  <w:num w:numId="76">
    <w:abstractNumId w:val="45"/>
  </w:num>
  <w:num w:numId="77">
    <w:abstractNumId w:val="78"/>
  </w:num>
  <w:num w:numId="78">
    <w:abstractNumId w:val="69"/>
  </w:num>
  <w:num w:numId="79">
    <w:abstractNumId w:val="75"/>
  </w:num>
  <w:num w:numId="80">
    <w:abstractNumId w:val="71"/>
  </w:num>
  <w:num w:numId="81">
    <w:abstractNumId w:val="0"/>
  </w:num>
  <w:num w:numId="82">
    <w:abstractNumId w:val="11"/>
  </w:num>
  <w:num w:numId="83">
    <w:abstractNumId w:val="7"/>
  </w:num>
  <w:num w:numId="84">
    <w:abstractNumId w:val="33"/>
  </w:num>
  <w:num w:numId="85">
    <w:abstractNumId w:val="3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mailMerge>
    <w:mainDocumentType w:val="formLetters"/>
    <w:dataType w:val="textFile"/>
    <w:activeRecord w:val="-1"/>
    <w:odso/>
  </w:mailMerge>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DF5"/>
    <w:rsid w:val="00000DBF"/>
    <w:rsid w:val="000012CF"/>
    <w:rsid w:val="00001E8C"/>
    <w:rsid w:val="000028D4"/>
    <w:rsid w:val="00002CFA"/>
    <w:rsid w:val="00003591"/>
    <w:rsid w:val="0000434F"/>
    <w:rsid w:val="00004DDF"/>
    <w:rsid w:val="00004E85"/>
    <w:rsid w:val="00006002"/>
    <w:rsid w:val="00006443"/>
    <w:rsid w:val="00006FD2"/>
    <w:rsid w:val="0000749A"/>
    <w:rsid w:val="0000763A"/>
    <w:rsid w:val="000078B7"/>
    <w:rsid w:val="00007E4A"/>
    <w:rsid w:val="00007F08"/>
    <w:rsid w:val="0001135F"/>
    <w:rsid w:val="0001223D"/>
    <w:rsid w:val="00012633"/>
    <w:rsid w:val="0001264E"/>
    <w:rsid w:val="0001291C"/>
    <w:rsid w:val="00012D1B"/>
    <w:rsid w:val="00013159"/>
    <w:rsid w:val="00013F16"/>
    <w:rsid w:val="00014C75"/>
    <w:rsid w:val="00015642"/>
    <w:rsid w:val="0001572C"/>
    <w:rsid w:val="00017CB1"/>
    <w:rsid w:val="00017EB0"/>
    <w:rsid w:val="000203C0"/>
    <w:rsid w:val="0002074C"/>
    <w:rsid w:val="00020E73"/>
    <w:rsid w:val="00021061"/>
    <w:rsid w:val="00021B4E"/>
    <w:rsid w:val="00022326"/>
    <w:rsid w:val="00023481"/>
    <w:rsid w:val="00023971"/>
    <w:rsid w:val="00024927"/>
    <w:rsid w:val="000249C6"/>
    <w:rsid w:val="00025528"/>
    <w:rsid w:val="0002553B"/>
    <w:rsid w:val="00026401"/>
    <w:rsid w:val="00027801"/>
    <w:rsid w:val="00027A60"/>
    <w:rsid w:val="00030513"/>
    <w:rsid w:val="00031841"/>
    <w:rsid w:val="00031D24"/>
    <w:rsid w:val="00031DD7"/>
    <w:rsid w:val="0003245E"/>
    <w:rsid w:val="000329F6"/>
    <w:rsid w:val="00033413"/>
    <w:rsid w:val="00034BFF"/>
    <w:rsid w:val="00035CA0"/>
    <w:rsid w:val="0003604D"/>
    <w:rsid w:val="000363DF"/>
    <w:rsid w:val="00036E5B"/>
    <w:rsid w:val="00036EA9"/>
    <w:rsid w:val="00037042"/>
    <w:rsid w:val="00040F09"/>
    <w:rsid w:val="000415B3"/>
    <w:rsid w:val="00041964"/>
    <w:rsid w:val="00041C8C"/>
    <w:rsid w:val="0004216E"/>
    <w:rsid w:val="00042246"/>
    <w:rsid w:val="00042853"/>
    <w:rsid w:val="00043C18"/>
    <w:rsid w:val="00043EF2"/>
    <w:rsid w:val="00043F24"/>
    <w:rsid w:val="00044BC7"/>
    <w:rsid w:val="00045138"/>
    <w:rsid w:val="0004535B"/>
    <w:rsid w:val="00045A16"/>
    <w:rsid w:val="00045F1D"/>
    <w:rsid w:val="00046526"/>
    <w:rsid w:val="00046A0E"/>
    <w:rsid w:val="00046BC1"/>
    <w:rsid w:val="000479AB"/>
    <w:rsid w:val="0005013E"/>
    <w:rsid w:val="00050DF5"/>
    <w:rsid w:val="00051359"/>
    <w:rsid w:val="000517B6"/>
    <w:rsid w:val="0005201A"/>
    <w:rsid w:val="00052650"/>
    <w:rsid w:val="0005294D"/>
    <w:rsid w:val="00052F9A"/>
    <w:rsid w:val="00052FCF"/>
    <w:rsid w:val="00053E8F"/>
    <w:rsid w:val="0005423C"/>
    <w:rsid w:val="000543AA"/>
    <w:rsid w:val="00054619"/>
    <w:rsid w:val="00055E25"/>
    <w:rsid w:val="00056296"/>
    <w:rsid w:val="00056401"/>
    <w:rsid w:val="00057574"/>
    <w:rsid w:val="00057773"/>
    <w:rsid w:val="0005793D"/>
    <w:rsid w:val="00057F79"/>
    <w:rsid w:val="00060ECF"/>
    <w:rsid w:val="00061630"/>
    <w:rsid w:val="00061810"/>
    <w:rsid w:val="00061FAD"/>
    <w:rsid w:val="0006258E"/>
    <w:rsid w:val="0006274C"/>
    <w:rsid w:val="00063BF0"/>
    <w:rsid w:val="00063C39"/>
    <w:rsid w:val="00064EDE"/>
    <w:rsid w:val="0006517B"/>
    <w:rsid w:val="0006576D"/>
    <w:rsid w:val="00066117"/>
    <w:rsid w:val="000668EA"/>
    <w:rsid w:val="00066E15"/>
    <w:rsid w:val="00067091"/>
    <w:rsid w:val="00067E2C"/>
    <w:rsid w:val="0007153C"/>
    <w:rsid w:val="0007270D"/>
    <w:rsid w:val="00072915"/>
    <w:rsid w:val="00072EC0"/>
    <w:rsid w:val="00073231"/>
    <w:rsid w:val="00074CB7"/>
    <w:rsid w:val="0007543C"/>
    <w:rsid w:val="0007570C"/>
    <w:rsid w:val="000759E1"/>
    <w:rsid w:val="00075EEF"/>
    <w:rsid w:val="00076E45"/>
    <w:rsid w:val="0007751B"/>
    <w:rsid w:val="00077624"/>
    <w:rsid w:val="00077C47"/>
    <w:rsid w:val="00077D4D"/>
    <w:rsid w:val="0008060A"/>
    <w:rsid w:val="00080BA2"/>
    <w:rsid w:val="0008124F"/>
    <w:rsid w:val="00081294"/>
    <w:rsid w:val="000817AE"/>
    <w:rsid w:val="00081C24"/>
    <w:rsid w:val="00082749"/>
    <w:rsid w:val="00082803"/>
    <w:rsid w:val="0008291B"/>
    <w:rsid w:val="000841CE"/>
    <w:rsid w:val="000841D5"/>
    <w:rsid w:val="0008459A"/>
    <w:rsid w:val="000845F3"/>
    <w:rsid w:val="00084A1B"/>
    <w:rsid w:val="00085004"/>
    <w:rsid w:val="000850A0"/>
    <w:rsid w:val="000854D7"/>
    <w:rsid w:val="00085779"/>
    <w:rsid w:val="000865A6"/>
    <w:rsid w:val="00086C09"/>
    <w:rsid w:val="0008719F"/>
    <w:rsid w:val="0008758C"/>
    <w:rsid w:val="000904C8"/>
    <w:rsid w:val="00091A19"/>
    <w:rsid w:val="00091DEE"/>
    <w:rsid w:val="0009357D"/>
    <w:rsid w:val="00093A1A"/>
    <w:rsid w:val="00093B76"/>
    <w:rsid w:val="00093D52"/>
    <w:rsid w:val="000946F2"/>
    <w:rsid w:val="0009485B"/>
    <w:rsid w:val="000948C2"/>
    <w:rsid w:val="00094ABD"/>
    <w:rsid w:val="00095580"/>
    <w:rsid w:val="00096121"/>
    <w:rsid w:val="0009679E"/>
    <w:rsid w:val="00096C99"/>
    <w:rsid w:val="000976D9"/>
    <w:rsid w:val="000977F3"/>
    <w:rsid w:val="00097FED"/>
    <w:rsid w:val="000A0877"/>
    <w:rsid w:val="000A098D"/>
    <w:rsid w:val="000A1E16"/>
    <w:rsid w:val="000A24CF"/>
    <w:rsid w:val="000A2819"/>
    <w:rsid w:val="000A35F1"/>
    <w:rsid w:val="000A3BEB"/>
    <w:rsid w:val="000A3C2F"/>
    <w:rsid w:val="000A51C4"/>
    <w:rsid w:val="000A5584"/>
    <w:rsid w:val="000A5DE8"/>
    <w:rsid w:val="000A65DB"/>
    <w:rsid w:val="000A67B0"/>
    <w:rsid w:val="000A6FC7"/>
    <w:rsid w:val="000A700C"/>
    <w:rsid w:val="000A7012"/>
    <w:rsid w:val="000A73BC"/>
    <w:rsid w:val="000A7EA9"/>
    <w:rsid w:val="000B0021"/>
    <w:rsid w:val="000B002C"/>
    <w:rsid w:val="000B05D6"/>
    <w:rsid w:val="000B117F"/>
    <w:rsid w:val="000B131F"/>
    <w:rsid w:val="000B2AA8"/>
    <w:rsid w:val="000B2B4F"/>
    <w:rsid w:val="000B419E"/>
    <w:rsid w:val="000B4ED3"/>
    <w:rsid w:val="000B4FE6"/>
    <w:rsid w:val="000B54A1"/>
    <w:rsid w:val="000B666C"/>
    <w:rsid w:val="000C0179"/>
    <w:rsid w:val="000C1580"/>
    <w:rsid w:val="000C1CA7"/>
    <w:rsid w:val="000C2621"/>
    <w:rsid w:val="000C3138"/>
    <w:rsid w:val="000C3DF2"/>
    <w:rsid w:val="000C3FA5"/>
    <w:rsid w:val="000C42B0"/>
    <w:rsid w:val="000C46CC"/>
    <w:rsid w:val="000C4D7F"/>
    <w:rsid w:val="000C5092"/>
    <w:rsid w:val="000C55AC"/>
    <w:rsid w:val="000C5A17"/>
    <w:rsid w:val="000C5A2A"/>
    <w:rsid w:val="000C62C9"/>
    <w:rsid w:val="000C6B10"/>
    <w:rsid w:val="000C7411"/>
    <w:rsid w:val="000C7D40"/>
    <w:rsid w:val="000D0151"/>
    <w:rsid w:val="000D05FF"/>
    <w:rsid w:val="000D114D"/>
    <w:rsid w:val="000D2A25"/>
    <w:rsid w:val="000D3260"/>
    <w:rsid w:val="000D39E8"/>
    <w:rsid w:val="000D3BE4"/>
    <w:rsid w:val="000D3CDB"/>
    <w:rsid w:val="000D4844"/>
    <w:rsid w:val="000D615D"/>
    <w:rsid w:val="000D6212"/>
    <w:rsid w:val="000D78A6"/>
    <w:rsid w:val="000D7DF8"/>
    <w:rsid w:val="000D7EAD"/>
    <w:rsid w:val="000E0E50"/>
    <w:rsid w:val="000E1405"/>
    <w:rsid w:val="000E178F"/>
    <w:rsid w:val="000E223E"/>
    <w:rsid w:val="000E3865"/>
    <w:rsid w:val="000E40DB"/>
    <w:rsid w:val="000E46DE"/>
    <w:rsid w:val="000E46F6"/>
    <w:rsid w:val="000E67B9"/>
    <w:rsid w:val="000E6C7D"/>
    <w:rsid w:val="000E6E14"/>
    <w:rsid w:val="000E713E"/>
    <w:rsid w:val="000F0087"/>
    <w:rsid w:val="000F024E"/>
    <w:rsid w:val="000F151C"/>
    <w:rsid w:val="000F19C5"/>
    <w:rsid w:val="000F1B3F"/>
    <w:rsid w:val="000F27FA"/>
    <w:rsid w:val="000F2D22"/>
    <w:rsid w:val="000F3828"/>
    <w:rsid w:val="000F4619"/>
    <w:rsid w:val="000F477E"/>
    <w:rsid w:val="000F4B4D"/>
    <w:rsid w:val="000F630D"/>
    <w:rsid w:val="000F67DB"/>
    <w:rsid w:val="000F6AC6"/>
    <w:rsid w:val="000F7EAC"/>
    <w:rsid w:val="00100D79"/>
    <w:rsid w:val="00102500"/>
    <w:rsid w:val="00102E44"/>
    <w:rsid w:val="00103B93"/>
    <w:rsid w:val="0010507F"/>
    <w:rsid w:val="00105B9D"/>
    <w:rsid w:val="001064B6"/>
    <w:rsid w:val="0010666B"/>
    <w:rsid w:val="00106E6C"/>
    <w:rsid w:val="0010751D"/>
    <w:rsid w:val="0010783A"/>
    <w:rsid w:val="00107D7F"/>
    <w:rsid w:val="00107FDA"/>
    <w:rsid w:val="00110044"/>
    <w:rsid w:val="00110E6F"/>
    <w:rsid w:val="001110F6"/>
    <w:rsid w:val="00111C63"/>
    <w:rsid w:val="00111E0F"/>
    <w:rsid w:val="00112466"/>
    <w:rsid w:val="00112651"/>
    <w:rsid w:val="001146F1"/>
    <w:rsid w:val="00116B09"/>
    <w:rsid w:val="00120695"/>
    <w:rsid w:val="00121719"/>
    <w:rsid w:val="00121A48"/>
    <w:rsid w:val="00122E2C"/>
    <w:rsid w:val="00122F93"/>
    <w:rsid w:val="00123CE7"/>
    <w:rsid w:val="00123E17"/>
    <w:rsid w:val="00123E21"/>
    <w:rsid w:val="001240B5"/>
    <w:rsid w:val="00124317"/>
    <w:rsid w:val="0012434A"/>
    <w:rsid w:val="00126424"/>
    <w:rsid w:val="00131308"/>
    <w:rsid w:val="00131737"/>
    <w:rsid w:val="00132BE3"/>
    <w:rsid w:val="00133B30"/>
    <w:rsid w:val="00133B3F"/>
    <w:rsid w:val="001355E4"/>
    <w:rsid w:val="001361C9"/>
    <w:rsid w:val="001362F4"/>
    <w:rsid w:val="001367A3"/>
    <w:rsid w:val="00137985"/>
    <w:rsid w:val="0014033F"/>
    <w:rsid w:val="001405D1"/>
    <w:rsid w:val="001408B4"/>
    <w:rsid w:val="00140A9A"/>
    <w:rsid w:val="00141688"/>
    <w:rsid w:val="00141724"/>
    <w:rsid w:val="001418DC"/>
    <w:rsid w:val="00141E2F"/>
    <w:rsid w:val="001424F2"/>
    <w:rsid w:val="001426EF"/>
    <w:rsid w:val="001431B3"/>
    <w:rsid w:val="00143D56"/>
    <w:rsid w:val="00143F60"/>
    <w:rsid w:val="00143F85"/>
    <w:rsid w:val="001444CF"/>
    <w:rsid w:val="00144509"/>
    <w:rsid w:val="001453A8"/>
    <w:rsid w:val="00145926"/>
    <w:rsid w:val="0014675A"/>
    <w:rsid w:val="001468CE"/>
    <w:rsid w:val="00146997"/>
    <w:rsid w:val="00146DA3"/>
    <w:rsid w:val="0014717F"/>
    <w:rsid w:val="001475C4"/>
    <w:rsid w:val="001500F3"/>
    <w:rsid w:val="001529A7"/>
    <w:rsid w:val="00152CCE"/>
    <w:rsid w:val="00153043"/>
    <w:rsid w:val="00153109"/>
    <w:rsid w:val="00153B07"/>
    <w:rsid w:val="00154C7D"/>
    <w:rsid w:val="00154E7F"/>
    <w:rsid w:val="00155378"/>
    <w:rsid w:val="00155C85"/>
    <w:rsid w:val="00155E7E"/>
    <w:rsid w:val="001566DA"/>
    <w:rsid w:val="001567F3"/>
    <w:rsid w:val="00156D0C"/>
    <w:rsid w:val="00156DF6"/>
    <w:rsid w:val="00156E0C"/>
    <w:rsid w:val="00157183"/>
    <w:rsid w:val="0015786C"/>
    <w:rsid w:val="001601F0"/>
    <w:rsid w:val="0016045F"/>
    <w:rsid w:val="00161C44"/>
    <w:rsid w:val="00161DEF"/>
    <w:rsid w:val="001624C1"/>
    <w:rsid w:val="00162E3B"/>
    <w:rsid w:val="00163080"/>
    <w:rsid w:val="00163256"/>
    <w:rsid w:val="00163B4F"/>
    <w:rsid w:val="00163B86"/>
    <w:rsid w:val="001648CC"/>
    <w:rsid w:val="00164CC8"/>
    <w:rsid w:val="00165A81"/>
    <w:rsid w:val="001661B8"/>
    <w:rsid w:val="00166311"/>
    <w:rsid w:val="00166F04"/>
    <w:rsid w:val="001677F8"/>
    <w:rsid w:val="001678ED"/>
    <w:rsid w:val="0017009C"/>
    <w:rsid w:val="001703EF"/>
    <w:rsid w:val="00170501"/>
    <w:rsid w:val="00170F11"/>
    <w:rsid w:val="00171C1B"/>
    <w:rsid w:val="00172B59"/>
    <w:rsid w:val="001733DF"/>
    <w:rsid w:val="00174BD6"/>
    <w:rsid w:val="00174EB4"/>
    <w:rsid w:val="0017537D"/>
    <w:rsid w:val="00177823"/>
    <w:rsid w:val="00182720"/>
    <w:rsid w:val="00182CDF"/>
    <w:rsid w:val="00183481"/>
    <w:rsid w:val="0018419D"/>
    <w:rsid w:val="0018462E"/>
    <w:rsid w:val="0018493D"/>
    <w:rsid w:val="00184F01"/>
    <w:rsid w:val="00185783"/>
    <w:rsid w:val="00186C68"/>
    <w:rsid w:val="00186CC2"/>
    <w:rsid w:val="0018722F"/>
    <w:rsid w:val="001876AE"/>
    <w:rsid w:val="00187C63"/>
    <w:rsid w:val="001903F2"/>
    <w:rsid w:val="0019071A"/>
    <w:rsid w:val="00190B29"/>
    <w:rsid w:val="00190D96"/>
    <w:rsid w:val="00191139"/>
    <w:rsid w:val="00191D69"/>
    <w:rsid w:val="001939B5"/>
    <w:rsid w:val="00195859"/>
    <w:rsid w:val="00195E18"/>
    <w:rsid w:val="001960E5"/>
    <w:rsid w:val="001965DD"/>
    <w:rsid w:val="00196BBE"/>
    <w:rsid w:val="00197296"/>
    <w:rsid w:val="00197AEF"/>
    <w:rsid w:val="001A02A7"/>
    <w:rsid w:val="001A0ABB"/>
    <w:rsid w:val="001A110E"/>
    <w:rsid w:val="001A12D0"/>
    <w:rsid w:val="001A2BDB"/>
    <w:rsid w:val="001A368A"/>
    <w:rsid w:val="001A48BF"/>
    <w:rsid w:val="001A64F7"/>
    <w:rsid w:val="001A6580"/>
    <w:rsid w:val="001A6F85"/>
    <w:rsid w:val="001A7D33"/>
    <w:rsid w:val="001B01E4"/>
    <w:rsid w:val="001B0A51"/>
    <w:rsid w:val="001B0DB7"/>
    <w:rsid w:val="001B11FC"/>
    <w:rsid w:val="001B14A8"/>
    <w:rsid w:val="001B17AA"/>
    <w:rsid w:val="001B2046"/>
    <w:rsid w:val="001B2DE7"/>
    <w:rsid w:val="001B3345"/>
    <w:rsid w:val="001B3844"/>
    <w:rsid w:val="001B4B0B"/>
    <w:rsid w:val="001B4F8A"/>
    <w:rsid w:val="001B507E"/>
    <w:rsid w:val="001B5BAF"/>
    <w:rsid w:val="001B5E20"/>
    <w:rsid w:val="001B5F16"/>
    <w:rsid w:val="001B6891"/>
    <w:rsid w:val="001B6B07"/>
    <w:rsid w:val="001B7658"/>
    <w:rsid w:val="001B7DCD"/>
    <w:rsid w:val="001C04C1"/>
    <w:rsid w:val="001C0AB9"/>
    <w:rsid w:val="001C0ED4"/>
    <w:rsid w:val="001C17B9"/>
    <w:rsid w:val="001C1AA2"/>
    <w:rsid w:val="001C1B22"/>
    <w:rsid w:val="001C1C1E"/>
    <w:rsid w:val="001C269A"/>
    <w:rsid w:val="001C4C91"/>
    <w:rsid w:val="001C5887"/>
    <w:rsid w:val="001C5906"/>
    <w:rsid w:val="001C625B"/>
    <w:rsid w:val="001C68AB"/>
    <w:rsid w:val="001C6902"/>
    <w:rsid w:val="001C704D"/>
    <w:rsid w:val="001D0C74"/>
    <w:rsid w:val="001D0FCD"/>
    <w:rsid w:val="001D1893"/>
    <w:rsid w:val="001D1A7E"/>
    <w:rsid w:val="001D228C"/>
    <w:rsid w:val="001D2EC9"/>
    <w:rsid w:val="001D36A1"/>
    <w:rsid w:val="001D37BC"/>
    <w:rsid w:val="001D4445"/>
    <w:rsid w:val="001D493E"/>
    <w:rsid w:val="001D5070"/>
    <w:rsid w:val="001D50F3"/>
    <w:rsid w:val="001D55C2"/>
    <w:rsid w:val="001D6A6C"/>
    <w:rsid w:val="001D6CE2"/>
    <w:rsid w:val="001E0970"/>
    <w:rsid w:val="001E1874"/>
    <w:rsid w:val="001E1FF1"/>
    <w:rsid w:val="001E29B9"/>
    <w:rsid w:val="001E3699"/>
    <w:rsid w:val="001E38D9"/>
    <w:rsid w:val="001E3A48"/>
    <w:rsid w:val="001E4915"/>
    <w:rsid w:val="001E57F4"/>
    <w:rsid w:val="001E6325"/>
    <w:rsid w:val="001E6981"/>
    <w:rsid w:val="001E7015"/>
    <w:rsid w:val="001E774A"/>
    <w:rsid w:val="001F058F"/>
    <w:rsid w:val="001F17D8"/>
    <w:rsid w:val="001F21B7"/>
    <w:rsid w:val="001F21CC"/>
    <w:rsid w:val="001F2484"/>
    <w:rsid w:val="001F31C8"/>
    <w:rsid w:val="001F3584"/>
    <w:rsid w:val="001F3C5A"/>
    <w:rsid w:val="001F423E"/>
    <w:rsid w:val="001F4A76"/>
    <w:rsid w:val="001F5E59"/>
    <w:rsid w:val="001F616B"/>
    <w:rsid w:val="001F6826"/>
    <w:rsid w:val="001F7BDA"/>
    <w:rsid w:val="001F7CE7"/>
    <w:rsid w:val="002004E9"/>
    <w:rsid w:val="00200AC0"/>
    <w:rsid w:val="00201028"/>
    <w:rsid w:val="00201247"/>
    <w:rsid w:val="00201536"/>
    <w:rsid w:val="002018AE"/>
    <w:rsid w:val="00201A71"/>
    <w:rsid w:val="00201C1F"/>
    <w:rsid w:val="002026FB"/>
    <w:rsid w:val="00202C3C"/>
    <w:rsid w:val="00203227"/>
    <w:rsid w:val="002043D0"/>
    <w:rsid w:val="00204952"/>
    <w:rsid w:val="00204A6D"/>
    <w:rsid w:val="00204E2A"/>
    <w:rsid w:val="00205F31"/>
    <w:rsid w:val="002063C5"/>
    <w:rsid w:val="0020644C"/>
    <w:rsid w:val="00207614"/>
    <w:rsid w:val="00210214"/>
    <w:rsid w:val="00210B0F"/>
    <w:rsid w:val="00210BB9"/>
    <w:rsid w:val="00210D91"/>
    <w:rsid w:val="00211280"/>
    <w:rsid w:val="002117D5"/>
    <w:rsid w:val="00211BDF"/>
    <w:rsid w:val="00212ABB"/>
    <w:rsid w:val="0021322C"/>
    <w:rsid w:val="00213265"/>
    <w:rsid w:val="002139BF"/>
    <w:rsid w:val="00213BE9"/>
    <w:rsid w:val="00214171"/>
    <w:rsid w:val="00214672"/>
    <w:rsid w:val="00215FE3"/>
    <w:rsid w:val="002162EC"/>
    <w:rsid w:val="00216E36"/>
    <w:rsid w:val="002170AE"/>
    <w:rsid w:val="002205BF"/>
    <w:rsid w:val="002209B8"/>
    <w:rsid w:val="00222014"/>
    <w:rsid w:val="00222098"/>
    <w:rsid w:val="0022215F"/>
    <w:rsid w:val="002222B8"/>
    <w:rsid w:val="002227C4"/>
    <w:rsid w:val="002229DE"/>
    <w:rsid w:val="00223773"/>
    <w:rsid w:val="00223FA6"/>
    <w:rsid w:val="002244AA"/>
    <w:rsid w:val="00225A24"/>
    <w:rsid w:val="00226483"/>
    <w:rsid w:val="002275C7"/>
    <w:rsid w:val="0022780E"/>
    <w:rsid w:val="00230CC8"/>
    <w:rsid w:val="00231335"/>
    <w:rsid w:val="00231A0B"/>
    <w:rsid w:val="00231D33"/>
    <w:rsid w:val="00232030"/>
    <w:rsid w:val="00232D58"/>
    <w:rsid w:val="002330EE"/>
    <w:rsid w:val="00233352"/>
    <w:rsid w:val="00233DA4"/>
    <w:rsid w:val="00233F4C"/>
    <w:rsid w:val="00234122"/>
    <w:rsid w:val="00234246"/>
    <w:rsid w:val="00234451"/>
    <w:rsid w:val="002346C5"/>
    <w:rsid w:val="0023527E"/>
    <w:rsid w:val="00235E3E"/>
    <w:rsid w:val="0023648E"/>
    <w:rsid w:val="002365C4"/>
    <w:rsid w:val="00236F16"/>
    <w:rsid w:val="00240ABA"/>
    <w:rsid w:val="00240E44"/>
    <w:rsid w:val="00241733"/>
    <w:rsid w:val="00241981"/>
    <w:rsid w:val="00242528"/>
    <w:rsid w:val="00243963"/>
    <w:rsid w:val="00243C0D"/>
    <w:rsid w:val="00243C69"/>
    <w:rsid w:val="00243E03"/>
    <w:rsid w:val="0024409A"/>
    <w:rsid w:val="0024474D"/>
    <w:rsid w:val="002467B3"/>
    <w:rsid w:val="00250A7E"/>
    <w:rsid w:val="00251962"/>
    <w:rsid w:val="002519B9"/>
    <w:rsid w:val="00251E80"/>
    <w:rsid w:val="0025222C"/>
    <w:rsid w:val="0025228C"/>
    <w:rsid w:val="002523F9"/>
    <w:rsid w:val="00252B34"/>
    <w:rsid w:val="00252DFA"/>
    <w:rsid w:val="0025333C"/>
    <w:rsid w:val="00253B11"/>
    <w:rsid w:val="002541AB"/>
    <w:rsid w:val="00254CC0"/>
    <w:rsid w:val="002559E9"/>
    <w:rsid w:val="00256CDC"/>
    <w:rsid w:val="002572D9"/>
    <w:rsid w:val="0025731B"/>
    <w:rsid w:val="002575E1"/>
    <w:rsid w:val="00257951"/>
    <w:rsid w:val="00257A48"/>
    <w:rsid w:val="0026114F"/>
    <w:rsid w:val="002612D6"/>
    <w:rsid w:val="00261657"/>
    <w:rsid w:val="00261DD6"/>
    <w:rsid w:val="0026385B"/>
    <w:rsid w:val="002638C4"/>
    <w:rsid w:val="00263CEF"/>
    <w:rsid w:val="002640F7"/>
    <w:rsid w:val="00265143"/>
    <w:rsid w:val="002655C6"/>
    <w:rsid w:val="00265EB1"/>
    <w:rsid w:val="00265F44"/>
    <w:rsid w:val="002660E9"/>
    <w:rsid w:val="002660FC"/>
    <w:rsid w:val="00266962"/>
    <w:rsid w:val="00266CBF"/>
    <w:rsid w:val="002673B3"/>
    <w:rsid w:val="002679BF"/>
    <w:rsid w:val="00270D5D"/>
    <w:rsid w:val="0027179C"/>
    <w:rsid w:val="00271B85"/>
    <w:rsid w:val="00271E03"/>
    <w:rsid w:val="00272496"/>
    <w:rsid w:val="00273D58"/>
    <w:rsid w:val="00274509"/>
    <w:rsid w:val="00274F10"/>
    <w:rsid w:val="002752A7"/>
    <w:rsid w:val="002757F7"/>
    <w:rsid w:val="00276610"/>
    <w:rsid w:val="00281D1D"/>
    <w:rsid w:val="00282326"/>
    <w:rsid w:val="00282362"/>
    <w:rsid w:val="00282ADB"/>
    <w:rsid w:val="00282F65"/>
    <w:rsid w:val="00283194"/>
    <w:rsid w:val="00283A70"/>
    <w:rsid w:val="00283DEA"/>
    <w:rsid w:val="00283F2A"/>
    <w:rsid w:val="00283F70"/>
    <w:rsid w:val="00284EAE"/>
    <w:rsid w:val="00286037"/>
    <w:rsid w:val="002861F3"/>
    <w:rsid w:val="00286310"/>
    <w:rsid w:val="00286841"/>
    <w:rsid w:val="00286BF4"/>
    <w:rsid w:val="0028702A"/>
    <w:rsid w:val="002870B0"/>
    <w:rsid w:val="002871ED"/>
    <w:rsid w:val="00290718"/>
    <w:rsid w:val="0029122B"/>
    <w:rsid w:val="00291D90"/>
    <w:rsid w:val="00292637"/>
    <w:rsid w:val="00292CAF"/>
    <w:rsid w:val="0029432A"/>
    <w:rsid w:val="002948D4"/>
    <w:rsid w:val="00294C22"/>
    <w:rsid w:val="00295062"/>
    <w:rsid w:val="002951B4"/>
    <w:rsid w:val="0029582B"/>
    <w:rsid w:val="002958EA"/>
    <w:rsid w:val="00295BA1"/>
    <w:rsid w:val="002963A9"/>
    <w:rsid w:val="00296D61"/>
    <w:rsid w:val="00297410"/>
    <w:rsid w:val="002A015C"/>
    <w:rsid w:val="002A0FD7"/>
    <w:rsid w:val="002A26AE"/>
    <w:rsid w:val="002A308A"/>
    <w:rsid w:val="002A3C4F"/>
    <w:rsid w:val="002A3FFB"/>
    <w:rsid w:val="002A4143"/>
    <w:rsid w:val="002A438F"/>
    <w:rsid w:val="002A449F"/>
    <w:rsid w:val="002A4C2E"/>
    <w:rsid w:val="002A5338"/>
    <w:rsid w:val="002A6BB2"/>
    <w:rsid w:val="002A7635"/>
    <w:rsid w:val="002A772B"/>
    <w:rsid w:val="002B1E9C"/>
    <w:rsid w:val="002B20B1"/>
    <w:rsid w:val="002B350C"/>
    <w:rsid w:val="002B388A"/>
    <w:rsid w:val="002B46DF"/>
    <w:rsid w:val="002B4A48"/>
    <w:rsid w:val="002B4EF2"/>
    <w:rsid w:val="002B518E"/>
    <w:rsid w:val="002B5EFE"/>
    <w:rsid w:val="002B61A1"/>
    <w:rsid w:val="002B694D"/>
    <w:rsid w:val="002B6B81"/>
    <w:rsid w:val="002B6DDE"/>
    <w:rsid w:val="002B72B2"/>
    <w:rsid w:val="002B739E"/>
    <w:rsid w:val="002B74BC"/>
    <w:rsid w:val="002B7C81"/>
    <w:rsid w:val="002B7D44"/>
    <w:rsid w:val="002C1832"/>
    <w:rsid w:val="002C1C9A"/>
    <w:rsid w:val="002C329B"/>
    <w:rsid w:val="002C57D8"/>
    <w:rsid w:val="002C58EB"/>
    <w:rsid w:val="002C5B20"/>
    <w:rsid w:val="002C612B"/>
    <w:rsid w:val="002C655F"/>
    <w:rsid w:val="002C6F01"/>
    <w:rsid w:val="002C7128"/>
    <w:rsid w:val="002C7209"/>
    <w:rsid w:val="002C763D"/>
    <w:rsid w:val="002D09DF"/>
    <w:rsid w:val="002D21E8"/>
    <w:rsid w:val="002D2980"/>
    <w:rsid w:val="002D29CF"/>
    <w:rsid w:val="002D2ADD"/>
    <w:rsid w:val="002D2DAE"/>
    <w:rsid w:val="002D36C7"/>
    <w:rsid w:val="002D52BA"/>
    <w:rsid w:val="002D58CA"/>
    <w:rsid w:val="002D58EB"/>
    <w:rsid w:val="002D595D"/>
    <w:rsid w:val="002D6120"/>
    <w:rsid w:val="002D617E"/>
    <w:rsid w:val="002D61A7"/>
    <w:rsid w:val="002D6D6F"/>
    <w:rsid w:val="002D7975"/>
    <w:rsid w:val="002E02E9"/>
    <w:rsid w:val="002E04F8"/>
    <w:rsid w:val="002E0637"/>
    <w:rsid w:val="002E0887"/>
    <w:rsid w:val="002E0DCF"/>
    <w:rsid w:val="002E16EE"/>
    <w:rsid w:val="002E1839"/>
    <w:rsid w:val="002E24D0"/>
    <w:rsid w:val="002E39B4"/>
    <w:rsid w:val="002E3ADE"/>
    <w:rsid w:val="002E3D36"/>
    <w:rsid w:val="002E4E13"/>
    <w:rsid w:val="002E4E3E"/>
    <w:rsid w:val="002E5249"/>
    <w:rsid w:val="002E52FB"/>
    <w:rsid w:val="002E5935"/>
    <w:rsid w:val="002E771F"/>
    <w:rsid w:val="002F0679"/>
    <w:rsid w:val="002F0C3D"/>
    <w:rsid w:val="002F2319"/>
    <w:rsid w:val="002F264B"/>
    <w:rsid w:val="002F2FBA"/>
    <w:rsid w:val="002F3268"/>
    <w:rsid w:val="002F34BE"/>
    <w:rsid w:val="002F355F"/>
    <w:rsid w:val="002F3661"/>
    <w:rsid w:val="002F39D0"/>
    <w:rsid w:val="002F4217"/>
    <w:rsid w:val="002F431C"/>
    <w:rsid w:val="002F46D3"/>
    <w:rsid w:val="002F513E"/>
    <w:rsid w:val="002F5B47"/>
    <w:rsid w:val="002F61E6"/>
    <w:rsid w:val="00300872"/>
    <w:rsid w:val="00301341"/>
    <w:rsid w:val="003024A7"/>
    <w:rsid w:val="00302A6B"/>
    <w:rsid w:val="00302EBF"/>
    <w:rsid w:val="003030EA"/>
    <w:rsid w:val="0030468E"/>
    <w:rsid w:val="003046DC"/>
    <w:rsid w:val="00304F45"/>
    <w:rsid w:val="003053EB"/>
    <w:rsid w:val="00305E43"/>
    <w:rsid w:val="003063E5"/>
    <w:rsid w:val="00306D7A"/>
    <w:rsid w:val="00307183"/>
    <w:rsid w:val="00307401"/>
    <w:rsid w:val="00310C75"/>
    <w:rsid w:val="00310F17"/>
    <w:rsid w:val="0031106A"/>
    <w:rsid w:val="0031135E"/>
    <w:rsid w:val="00312404"/>
    <w:rsid w:val="00312D6F"/>
    <w:rsid w:val="003131BD"/>
    <w:rsid w:val="00313633"/>
    <w:rsid w:val="003136A9"/>
    <w:rsid w:val="0031422C"/>
    <w:rsid w:val="003149D9"/>
    <w:rsid w:val="0031503D"/>
    <w:rsid w:val="003152A8"/>
    <w:rsid w:val="00315631"/>
    <w:rsid w:val="00315A23"/>
    <w:rsid w:val="00316302"/>
    <w:rsid w:val="003164DD"/>
    <w:rsid w:val="003167F2"/>
    <w:rsid w:val="00316EEE"/>
    <w:rsid w:val="00320B0F"/>
    <w:rsid w:val="003216EB"/>
    <w:rsid w:val="0032214F"/>
    <w:rsid w:val="0032314B"/>
    <w:rsid w:val="0032323E"/>
    <w:rsid w:val="00323545"/>
    <w:rsid w:val="003235B6"/>
    <w:rsid w:val="00323A6D"/>
    <w:rsid w:val="00323D8D"/>
    <w:rsid w:val="00324091"/>
    <w:rsid w:val="00324B1C"/>
    <w:rsid w:val="00324FCC"/>
    <w:rsid w:val="003265DB"/>
    <w:rsid w:val="0032789F"/>
    <w:rsid w:val="003304A4"/>
    <w:rsid w:val="00330606"/>
    <w:rsid w:val="00331644"/>
    <w:rsid w:val="00331825"/>
    <w:rsid w:val="00332773"/>
    <w:rsid w:val="0033280E"/>
    <w:rsid w:val="0033281E"/>
    <w:rsid w:val="00333B38"/>
    <w:rsid w:val="003346C5"/>
    <w:rsid w:val="00334FF7"/>
    <w:rsid w:val="003354F8"/>
    <w:rsid w:val="00335B15"/>
    <w:rsid w:val="0033676D"/>
    <w:rsid w:val="00336B8B"/>
    <w:rsid w:val="00336C54"/>
    <w:rsid w:val="0034107F"/>
    <w:rsid w:val="00341696"/>
    <w:rsid w:val="003419F5"/>
    <w:rsid w:val="003422B8"/>
    <w:rsid w:val="003435AE"/>
    <w:rsid w:val="003439F8"/>
    <w:rsid w:val="00343ADB"/>
    <w:rsid w:val="00344C86"/>
    <w:rsid w:val="00345165"/>
    <w:rsid w:val="0034594D"/>
    <w:rsid w:val="00345D45"/>
    <w:rsid w:val="00345D88"/>
    <w:rsid w:val="00346A8A"/>
    <w:rsid w:val="003471AC"/>
    <w:rsid w:val="00347E86"/>
    <w:rsid w:val="003512DC"/>
    <w:rsid w:val="00351E63"/>
    <w:rsid w:val="003527AE"/>
    <w:rsid w:val="003532E1"/>
    <w:rsid w:val="00353F71"/>
    <w:rsid w:val="00354D62"/>
    <w:rsid w:val="00354D91"/>
    <w:rsid w:val="00355818"/>
    <w:rsid w:val="00355AC4"/>
    <w:rsid w:val="0035685D"/>
    <w:rsid w:val="00357193"/>
    <w:rsid w:val="0035779E"/>
    <w:rsid w:val="00357A9C"/>
    <w:rsid w:val="00360646"/>
    <w:rsid w:val="00361FD7"/>
    <w:rsid w:val="003624AB"/>
    <w:rsid w:val="00362560"/>
    <w:rsid w:val="00363BDF"/>
    <w:rsid w:val="00363C27"/>
    <w:rsid w:val="00363F67"/>
    <w:rsid w:val="0036414E"/>
    <w:rsid w:val="0036430E"/>
    <w:rsid w:val="003648AF"/>
    <w:rsid w:val="00364DE6"/>
    <w:rsid w:val="0036502F"/>
    <w:rsid w:val="0036684A"/>
    <w:rsid w:val="00367516"/>
    <w:rsid w:val="00370108"/>
    <w:rsid w:val="00370260"/>
    <w:rsid w:val="0037150B"/>
    <w:rsid w:val="003718ED"/>
    <w:rsid w:val="00373704"/>
    <w:rsid w:val="00374F80"/>
    <w:rsid w:val="003750CA"/>
    <w:rsid w:val="003750CB"/>
    <w:rsid w:val="003753C3"/>
    <w:rsid w:val="0037616F"/>
    <w:rsid w:val="003763BF"/>
    <w:rsid w:val="00377FE9"/>
    <w:rsid w:val="003803A2"/>
    <w:rsid w:val="00380940"/>
    <w:rsid w:val="00380E55"/>
    <w:rsid w:val="00380E62"/>
    <w:rsid w:val="003817BF"/>
    <w:rsid w:val="00382494"/>
    <w:rsid w:val="00384E92"/>
    <w:rsid w:val="0038502A"/>
    <w:rsid w:val="00385085"/>
    <w:rsid w:val="0038641C"/>
    <w:rsid w:val="003867B5"/>
    <w:rsid w:val="00386E75"/>
    <w:rsid w:val="00387A04"/>
    <w:rsid w:val="00387CD6"/>
    <w:rsid w:val="0039066C"/>
    <w:rsid w:val="00390B7C"/>
    <w:rsid w:val="00390E10"/>
    <w:rsid w:val="003920E6"/>
    <w:rsid w:val="00392651"/>
    <w:rsid w:val="00393CAE"/>
    <w:rsid w:val="003953ED"/>
    <w:rsid w:val="0039574F"/>
    <w:rsid w:val="003957EA"/>
    <w:rsid w:val="00395EFE"/>
    <w:rsid w:val="0039754D"/>
    <w:rsid w:val="00397C3C"/>
    <w:rsid w:val="00397F33"/>
    <w:rsid w:val="003A061B"/>
    <w:rsid w:val="003A0833"/>
    <w:rsid w:val="003A1A3E"/>
    <w:rsid w:val="003A435B"/>
    <w:rsid w:val="003A45D0"/>
    <w:rsid w:val="003A4EF2"/>
    <w:rsid w:val="003A60DF"/>
    <w:rsid w:val="003A60FE"/>
    <w:rsid w:val="003A695E"/>
    <w:rsid w:val="003A767C"/>
    <w:rsid w:val="003A7A85"/>
    <w:rsid w:val="003A7D2C"/>
    <w:rsid w:val="003B0F2F"/>
    <w:rsid w:val="003B1CE8"/>
    <w:rsid w:val="003B2330"/>
    <w:rsid w:val="003B28C4"/>
    <w:rsid w:val="003B2CD9"/>
    <w:rsid w:val="003B343C"/>
    <w:rsid w:val="003B3E78"/>
    <w:rsid w:val="003B3E93"/>
    <w:rsid w:val="003B408B"/>
    <w:rsid w:val="003B42E9"/>
    <w:rsid w:val="003B68E0"/>
    <w:rsid w:val="003B6EED"/>
    <w:rsid w:val="003B76B8"/>
    <w:rsid w:val="003B7A6E"/>
    <w:rsid w:val="003C0056"/>
    <w:rsid w:val="003C0305"/>
    <w:rsid w:val="003C0798"/>
    <w:rsid w:val="003C0B7B"/>
    <w:rsid w:val="003C0E79"/>
    <w:rsid w:val="003C214C"/>
    <w:rsid w:val="003C2FBC"/>
    <w:rsid w:val="003C4676"/>
    <w:rsid w:val="003C5638"/>
    <w:rsid w:val="003C5F0A"/>
    <w:rsid w:val="003C6D3F"/>
    <w:rsid w:val="003C72F7"/>
    <w:rsid w:val="003D0377"/>
    <w:rsid w:val="003D1B90"/>
    <w:rsid w:val="003D1EE2"/>
    <w:rsid w:val="003D266F"/>
    <w:rsid w:val="003D35AC"/>
    <w:rsid w:val="003D3893"/>
    <w:rsid w:val="003D3995"/>
    <w:rsid w:val="003D3A8B"/>
    <w:rsid w:val="003D4E25"/>
    <w:rsid w:val="003D526E"/>
    <w:rsid w:val="003D57D8"/>
    <w:rsid w:val="003D64EC"/>
    <w:rsid w:val="003D6AEF"/>
    <w:rsid w:val="003D6F89"/>
    <w:rsid w:val="003D7111"/>
    <w:rsid w:val="003D79FD"/>
    <w:rsid w:val="003E0A3F"/>
    <w:rsid w:val="003E0B0F"/>
    <w:rsid w:val="003E0F07"/>
    <w:rsid w:val="003E1C2E"/>
    <w:rsid w:val="003E273C"/>
    <w:rsid w:val="003E30BD"/>
    <w:rsid w:val="003E328A"/>
    <w:rsid w:val="003E3408"/>
    <w:rsid w:val="003E3D78"/>
    <w:rsid w:val="003E4EF3"/>
    <w:rsid w:val="003E542E"/>
    <w:rsid w:val="003E5D85"/>
    <w:rsid w:val="003E6466"/>
    <w:rsid w:val="003E66BB"/>
    <w:rsid w:val="003E7295"/>
    <w:rsid w:val="003E74B3"/>
    <w:rsid w:val="003E7BB4"/>
    <w:rsid w:val="003E7CA6"/>
    <w:rsid w:val="003F0919"/>
    <w:rsid w:val="003F0955"/>
    <w:rsid w:val="003F0E76"/>
    <w:rsid w:val="003F0E89"/>
    <w:rsid w:val="003F136E"/>
    <w:rsid w:val="003F13A7"/>
    <w:rsid w:val="003F1CA0"/>
    <w:rsid w:val="003F242E"/>
    <w:rsid w:val="003F38D3"/>
    <w:rsid w:val="003F55F8"/>
    <w:rsid w:val="003F5F1D"/>
    <w:rsid w:val="003F6727"/>
    <w:rsid w:val="003F67A6"/>
    <w:rsid w:val="003F6D37"/>
    <w:rsid w:val="00400669"/>
    <w:rsid w:val="00400946"/>
    <w:rsid w:val="004018A1"/>
    <w:rsid w:val="00401AE5"/>
    <w:rsid w:val="00401B00"/>
    <w:rsid w:val="00401BB7"/>
    <w:rsid w:val="00401C00"/>
    <w:rsid w:val="00402B67"/>
    <w:rsid w:val="00403200"/>
    <w:rsid w:val="004033E0"/>
    <w:rsid w:val="00403481"/>
    <w:rsid w:val="004037CA"/>
    <w:rsid w:val="00403928"/>
    <w:rsid w:val="00403B73"/>
    <w:rsid w:val="004041AD"/>
    <w:rsid w:val="004041E8"/>
    <w:rsid w:val="004048B5"/>
    <w:rsid w:val="00404D45"/>
    <w:rsid w:val="0040657C"/>
    <w:rsid w:val="00406C7E"/>
    <w:rsid w:val="0040725C"/>
    <w:rsid w:val="00407748"/>
    <w:rsid w:val="00407993"/>
    <w:rsid w:val="00410CFD"/>
    <w:rsid w:val="0041116B"/>
    <w:rsid w:val="0041145C"/>
    <w:rsid w:val="004120CF"/>
    <w:rsid w:val="004121DE"/>
    <w:rsid w:val="0041227E"/>
    <w:rsid w:val="004127EF"/>
    <w:rsid w:val="00412AD6"/>
    <w:rsid w:val="00413148"/>
    <w:rsid w:val="004132CA"/>
    <w:rsid w:val="00413438"/>
    <w:rsid w:val="00413467"/>
    <w:rsid w:val="004140D0"/>
    <w:rsid w:val="00414100"/>
    <w:rsid w:val="00415552"/>
    <w:rsid w:val="004157F3"/>
    <w:rsid w:val="00421A21"/>
    <w:rsid w:val="0042212E"/>
    <w:rsid w:val="00422371"/>
    <w:rsid w:val="00422F8B"/>
    <w:rsid w:val="004236F1"/>
    <w:rsid w:val="004237AE"/>
    <w:rsid w:val="00423E35"/>
    <w:rsid w:val="0042545E"/>
    <w:rsid w:val="00425A14"/>
    <w:rsid w:val="00425C57"/>
    <w:rsid w:val="0042608C"/>
    <w:rsid w:val="00426300"/>
    <w:rsid w:val="004263D8"/>
    <w:rsid w:val="00426B5E"/>
    <w:rsid w:val="00426CDB"/>
    <w:rsid w:val="00430675"/>
    <w:rsid w:val="00431F91"/>
    <w:rsid w:val="00433832"/>
    <w:rsid w:val="0043408A"/>
    <w:rsid w:val="00434C22"/>
    <w:rsid w:val="0043748C"/>
    <w:rsid w:val="00437750"/>
    <w:rsid w:val="00437801"/>
    <w:rsid w:val="0044039B"/>
    <w:rsid w:val="0044099E"/>
    <w:rsid w:val="00441266"/>
    <w:rsid w:val="00442F2E"/>
    <w:rsid w:val="00443573"/>
    <w:rsid w:val="0044390D"/>
    <w:rsid w:val="00443B13"/>
    <w:rsid w:val="00444008"/>
    <w:rsid w:val="0044474D"/>
    <w:rsid w:val="00445513"/>
    <w:rsid w:val="00445B05"/>
    <w:rsid w:val="00445B41"/>
    <w:rsid w:val="00445D8C"/>
    <w:rsid w:val="0044613A"/>
    <w:rsid w:val="004463F1"/>
    <w:rsid w:val="004465E7"/>
    <w:rsid w:val="00446882"/>
    <w:rsid w:val="00446EBD"/>
    <w:rsid w:val="00447157"/>
    <w:rsid w:val="00447184"/>
    <w:rsid w:val="00450D2A"/>
    <w:rsid w:val="00451EBD"/>
    <w:rsid w:val="0045202D"/>
    <w:rsid w:val="004527C2"/>
    <w:rsid w:val="00452D59"/>
    <w:rsid w:val="00453BC9"/>
    <w:rsid w:val="00453D1D"/>
    <w:rsid w:val="0045458F"/>
    <w:rsid w:val="00454C25"/>
    <w:rsid w:val="00454CA6"/>
    <w:rsid w:val="00454D78"/>
    <w:rsid w:val="00455CED"/>
    <w:rsid w:val="00456F3F"/>
    <w:rsid w:val="00457366"/>
    <w:rsid w:val="00457EA9"/>
    <w:rsid w:val="0046017A"/>
    <w:rsid w:val="004608D5"/>
    <w:rsid w:val="00460C72"/>
    <w:rsid w:val="00461428"/>
    <w:rsid w:val="0046162E"/>
    <w:rsid w:val="0046171B"/>
    <w:rsid w:val="00461888"/>
    <w:rsid w:val="00463A8D"/>
    <w:rsid w:val="00463C47"/>
    <w:rsid w:val="00464315"/>
    <w:rsid w:val="004651A6"/>
    <w:rsid w:val="00466105"/>
    <w:rsid w:val="00466210"/>
    <w:rsid w:val="004663BA"/>
    <w:rsid w:val="00466F15"/>
    <w:rsid w:val="00467723"/>
    <w:rsid w:val="00470771"/>
    <w:rsid w:val="0047142C"/>
    <w:rsid w:val="00471758"/>
    <w:rsid w:val="00473C2A"/>
    <w:rsid w:val="00473E4B"/>
    <w:rsid w:val="00474BE4"/>
    <w:rsid w:val="004753F9"/>
    <w:rsid w:val="00476B04"/>
    <w:rsid w:val="00476C6B"/>
    <w:rsid w:val="00476D6C"/>
    <w:rsid w:val="00476E29"/>
    <w:rsid w:val="00480064"/>
    <w:rsid w:val="004817BA"/>
    <w:rsid w:val="00482C50"/>
    <w:rsid w:val="00483043"/>
    <w:rsid w:val="004835DA"/>
    <w:rsid w:val="00483B74"/>
    <w:rsid w:val="004847A6"/>
    <w:rsid w:val="00484B70"/>
    <w:rsid w:val="0048554D"/>
    <w:rsid w:val="004858F4"/>
    <w:rsid w:val="00485948"/>
    <w:rsid w:val="004863F9"/>
    <w:rsid w:val="00486673"/>
    <w:rsid w:val="0048671E"/>
    <w:rsid w:val="004869E4"/>
    <w:rsid w:val="00486E91"/>
    <w:rsid w:val="004874EE"/>
    <w:rsid w:val="004879FE"/>
    <w:rsid w:val="00487AA3"/>
    <w:rsid w:val="004913A5"/>
    <w:rsid w:val="004918F1"/>
    <w:rsid w:val="00492145"/>
    <w:rsid w:val="00492BDE"/>
    <w:rsid w:val="00492E8B"/>
    <w:rsid w:val="00493F99"/>
    <w:rsid w:val="004942F2"/>
    <w:rsid w:val="00495459"/>
    <w:rsid w:val="00495C39"/>
    <w:rsid w:val="00495DF6"/>
    <w:rsid w:val="00495EFF"/>
    <w:rsid w:val="00495FCC"/>
    <w:rsid w:val="00496DBA"/>
    <w:rsid w:val="00497485"/>
    <w:rsid w:val="00497564"/>
    <w:rsid w:val="00497B13"/>
    <w:rsid w:val="004A00ED"/>
    <w:rsid w:val="004A0998"/>
    <w:rsid w:val="004A0B7B"/>
    <w:rsid w:val="004A0C10"/>
    <w:rsid w:val="004A1B1A"/>
    <w:rsid w:val="004A1F64"/>
    <w:rsid w:val="004A2599"/>
    <w:rsid w:val="004A2A94"/>
    <w:rsid w:val="004A37E5"/>
    <w:rsid w:val="004A478C"/>
    <w:rsid w:val="004A4898"/>
    <w:rsid w:val="004A793D"/>
    <w:rsid w:val="004B0171"/>
    <w:rsid w:val="004B042D"/>
    <w:rsid w:val="004B0E82"/>
    <w:rsid w:val="004B1198"/>
    <w:rsid w:val="004B1486"/>
    <w:rsid w:val="004B2B7B"/>
    <w:rsid w:val="004B2D40"/>
    <w:rsid w:val="004B4437"/>
    <w:rsid w:val="004B4B44"/>
    <w:rsid w:val="004B4EA7"/>
    <w:rsid w:val="004B526F"/>
    <w:rsid w:val="004B5538"/>
    <w:rsid w:val="004B56A8"/>
    <w:rsid w:val="004B6D68"/>
    <w:rsid w:val="004B6DBA"/>
    <w:rsid w:val="004B6E27"/>
    <w:rsid w:val="004C1034"/>
    <w:rsid w:val="004C1116"/>
    <w:rsid w:val="004C1710"/>
    <w:rsid w:val="004C2465"/>
    <w:rsid w:val="004C2B80"/>
    <w:rsid w:val="004C31BC"/>
    <w:rsid w:val="004C37F0"/>
    <w:rsid w:val="004C3935"/>
    <w:rsid w:val="004C402A"/>
    <w:rsid w:val="004C4499"/>
    <w:rsid w:val="004C468D"/>
    <w:rsid w:val="004C4A89"/>
    <w:rsid w:val="004C4CE6"/>
    <w:rsid w:val="004C4F9B"/>
    <w:rsid w:val="004C4FC2"/>
    <w:rsid w:val="004C74BE"/>
    <w:rsid w:val="004C7708"/>
    <w:rsid w:val="004D083C"/>
    <w:rsid w:val="004D0C0E"/>
    <w:rsid w:val="004D0EAF"/>
    <w:rsid w:val="004D12BE"/>
    <w:rsid w:val="004D1637"/>
    <w:rsid w:val="004D1EC9"/>
    <w:rsid w:val="004D213E"/>
    <w:rsid w:val="004D25E1"/>
    <w:rsid w:val="004D3414"/>
    <w:rsid w:val="004D3AA1"/>
    <w:rsid w:val="004D3D9D"/>
    <w:rsid w:val="004D4531"/>
    <w:rsid w:val="004D4C95"/>
    <w:rsid w:val="004D5EA3"/>
    <w:rsid w:val="004D6767"/>
    <w:rsid w:val="004D6BB7"/>
    <w:rsid w:val="004D756C"/>
    <w:rsid w:val="004D75C0"/>
    <w:rsid w:val="004D77CE"/>
    <w:rsid w:val="004D7992"/>
    <w:rsid w:val="004E02BE"/>
    <w:rsid w:val="004E0E6D"/>
    <w:rsid w:val="004E100D"/>
    <w:rsid w:val="004E148E"/>
    <w:rsid w:val="004E17C8"/>
    <w:rsid w:val="004E185A"/>
    <w:rsid w:val="004E1E76"/>
    <w:rsid w:val="004E281C"/>
    <w:rsid w:val="004E30D2"/>
    <w:rsid w:val="004E41D8"/>
    <w:rsid w:val="004E4E0E"/>
    <w:rsid w:val="004E51E5"/>
    <w:rsid w:val="004E5CD6"/>
    <w:rsid w:val="004E635B"/>
    <w:rsid w:val="004E6816"/>
    <w:rsid w:val="004E6BD0"/>
    <w:rsid w:val="004E6D04"/>
    <w:rsid w:val="004E6E1A"/>
    <w:rsid w:val="004E777B"/>
    <w:rsid w:val="004F04EB"/>
    <w:rsid w:val="004F1DB7"/>
    <w:rsid w:val="004F23D1"/>
    <w:rsid w:val="004F274A"/>
    <w:rsid w:val="004F2F32"/>
    <w:rsid w:val="004F341F"/>
    <w:rsid w:val="004F3976"/>
    <w:rsid w:val="004F4F09"/>
    <w:rsid w:val="004F55FC"/>
    <w:rsid w:val="004F5AA3"/>
    <w:rsid w:val="004F5B36"/>
    <w:rsid w:val="004F5B7A"/>
    <w:rsid w:val="004F5CBD"/>
    <w:rsid w:val="004F5DC4"/>
    <w:rsid w:val="004F745E"/>
    <w:rsid w:val="004F7D79"/>
    <w:rsid w:val="004F7F82"/>
    <w:rsid w:val="0050086D"/>
    <w:rsid w:val="00501026"/>
    <w:rsid w:val="00502EF3"/>
    <w:rsid w:val="00503769"/>
    <w:rsid w:val="00503B57"/>
    <w:rsid w:val="00504AB3"/>
    <w:rsid w:val="00504C23"/>
    <w:rsid w:val="00504DAF"/>
    <w:rsid w:val="00506099"/>
    <w:rsid w:val="00506490"/>
    <w:rsid w:val="00506532"/>
    <w:rsid w:val="00507A31"/>
    <w:rsid w:val="00507BDF"/>
    <w:rsid w:val="00510139"/>
    <w:rsid w:val="0051097C"/>
    <w:rsid w:val="00511BD8"/>
    <w:rsid w:val="00512B9D"/>
    <w:rsid w:val="00513B5F"/>
    <w:rsid w:val="0051461C"/>
    <w:rsid w:val="005151CC"/>
    <w:rsid w:val="0051572D"/>
    <w:rsid w:val="0051651D"/>
    <w:rsid w:val="0051762A"/>
    <w:rsid w:val="00517E0E"/>
    <w:rsid w:val="00517FBC"/>
    <w:rsid w:val="00517FC4"/>
    <w:rsid w:val="0052088B"/>
    <w:rsid w:val="00520F45"/>
    <w:rsid w:val="005210FB"/>
    <w:rsid w:val="0052120B"/>
    <w:rsid w:val="00522879"/>
    <w:rsid w:val="00522AA3"/>
    <w:rsid w:val="005233A9"/>
    <w:rsid w:val="00523AAE"/>
    <w:rsid w:val="00524949"/>
    <w:rsid w:val="00525364"/>
    <w:rsid w:val="00525586"/>
    <w:rsid w:val="005258D0"/>
    <w:rsid w:val="005263F8"/>
    <w:rsid w:val="00526822"/>
    <w:rsid w:val="00527DF4"/>
    <w:rsid w:val="00527E48"/>
    <w:rsid w:val="00530702"/>
    <w:rsid w:val="00531040"/>
    <w:rsid w:val="00531A08"/>
    <w:rsid w:val="005329AA"/>
    <w:rsid w:val="0053370C"/>
    <w:rsid w:val="0053388A"/>
    <w:rsid w:val="00533CE1"/>
    <w:rsid w:val="00533F70"/>
    <w:rsid w:val="00534977"/>
    <w:rsid w:val="00534C95"/>
    <w:rsid w:val="00535095"/>
    <w:rsid w:val="00535516"/>
    <w:rsid w:val="00535C71"/>
    <w:rsid w:val="00535FBA"/>
    <w:rsid w:val="005360D2"/>
    <w:rsid w:val="005361EB"/>
    <w:rsid w:val="00536B5F"/>
    <w:rsid w:val="00537982"/>
    <w:rsid w:val="005379BA"/>
    <w:rsid w:val="00537FE9"/>
    <w:rsid w:val="005401E8"/>
    <w:rsid w:val="00540D4E"/>
    <w:rsid w:val="005418F8"/>
    <w:rsid w:val="005419DF"/>
    <w:rsid w:val="00541DE7"/>
    <w:rsid w:val="00542615"/>
    <w:rsid w:val="00542ABD"/>
    <w:rsid w:val="0054355E"/>
    <w:rsid w:val="0054400F"/>
    <w:rsid w:val="005442C5"/>
    <w:rsid w:val="005447AD"/>
    <w:rsid w:val="00545009"/>
    <w:rsid w:val="00545C19"/>
    <w:rsid w:val="00545DDE"/>
    <w:rsid w:val="00546E01"/>
    <w:rsid w:val="00547C8E"/>
    <w:rsid w:val="00547E30"/>
    <w:rsid w:val="0055032C"/>
    <w:rsid w:val="005519B5"/>
    <w:rsid w:val="005520B9"/>
    <w:rsid w:val="005521A0"/>
    <w:rsid w:val="005523E0"/>
    <w:rsid w:val="00552C50"/>
    <w:rsid w:val="0055348B"/>
    <w:rsid w:val="005554B3"/>
    <w:rsid w:val="00555B7B"/>
    <w:rsid w:val="00556D84"/>
    <w:rsid w:val="005574D4"/>
    <w:rsid w:val="005604A5"/>
    <w:rsid w:val="0056107E"/>
    <w:rsid w:val="0056110E"/>
    <w:rsid w:val="0056285D"/>
    <w:rsid w:val="005637F2"/>
    <w:rsid w:val="005638A9"/>
    <w:rsid w:val="00563CEB"/>
    <w:rsid w:val="00565098"/>
    <w:rsid w:val="00565D96"/>
    <w:rsid w:val="0056620B"/>
    <w:rsid w:val="00566543"/>
    <w:rsid w:val="00566B5B"/>
    <w:rsid w:val="00567B71"/>
    <w:rsid w:val="0057062D"/>
    <w:rsid w:val="005711C3"/>
    <w:rsid w:val="0057241D"/>
    <w:rsid w:val="005727A7"/>
    <w:rsid w:val="0057297A"/>
    <w:rsid w:val="00573063"/>
    <w:rsid w:val="00574BF0"/>
    <w:rsid w:val="0057570C"/>
    <w:rsid w:val="00575867"/>
    <w:rsid w:val="005766B4"/>
    <w:rsid w:val="00577761"/>
    <w:rsid w:val="00577B3F"/>
    <w:rsid w:val="005804E9"/>
    <w:rsid w:val="00580A23"/>
    <w:rsid w:val="00580CD6"/>
    <w:rsid w:val="00581C68"/>
    <w:rsid w:val="00581DC1"/>
    <w:rsid w:val="00582D2A"/>
    <w:rsid w:val="00583467"/>
    <w:rsid w:val="00583774"/>
    <w:rsid w:val="00583AA6"/>
    <w:rsid w:val="00585620"/>
    <w:rsid w:val="00586CA5"/>
    <w:rsid w:val="00587732"/>
    <w:rsid w:val="00590771"/>
    <w:rsid w:val="00590CF7"/>
    <w:rsid w:val="0059114B"/>
    <w:rsid w:val="0059174F"/>
    <w:rsid w:val="00592F91"/>
    <w:rsid w:val="0059305F"/>
    <w:rsid w:val="00594730"/>
    <w:rsid w:val="00594880"/>
    <w:rsid w:val="00594C8C"/>
    <w:rsid w:val="00595804"/>
    <w:rsid w:val="00596839"/>
    <w:rsid w:val="00597AD5"/>
    <w:rsid w:val="00597C6D"/>
    <w:rsid w:val="005A0C7E"/>
    <w:rsid w:val="005A2429"/>
    <w:rsid w:val="005A2AE5"/>
    <w:rsid w:val="005A3CB5"/>
    <w:rsid w:val="005A4D31"/>
    <w:rsid w:val="005A5127"/>
    <w:rsid w:val="005A5B3D"/>
    <w:rsid w:val="005A6623"/>
    <w:rsid w:val="005A7704"/>
    <w:rsid w:val="005A790B"/>
    <w:rsid w:val="005A7D29"/>
    <w:rsid w:val="005A7E11"/>
    <w:rsid w:val="005A7F38"/>
    <w:rsid w:val="005B117F"/>
    <w:rsid w:val="005B1730"/>
    <w:rsid w:val="005B1C3A"/>
    <w:rsid w:val="005B299C"/>
    <w:rsid w:val="005B35CB"/>
    <w:rsid w:val="005B3F9F"/>
    <w:rsid w:val="005B4438"/>
    <w:rsid w:val="005B46F0"/>
    <w:rsid w:val="005B4B9F"/>
    <w:rsid w:val="005B4D32"/>
    <w:rsid w:val="005B52D9"/>
    <w:rsid w:val="005B633E"/>
    <w:rsid w:val="005B66AA"/>
    <w:rsid w:val="005B671A"/>
    <w:rsid w:val="005B689B"/>
    <w:rsid w:val="005B78A1"/>
    <w:rsid w:val="005B7955"/>
    <w:rsid w:val="005C07D8"/>
    <w:rsid w:val="005C198D"/>
    <w:rsid w:val="005C2102"/>
    <w:rsid w:val="005C246E"/>
    <w:rsid w:val="005C2F75"/>
    <w:rsid w:val="005C36A6"/>
    <w:rsid w:val="005C440D"/>
    <w:rsid w:val="005C46B9"/>
    <w:rsid w:val="005C4D8F"/>
    <w:rsid w:val="005C5043"/>
    <w:rsid w:val="005C54E7"/>
    <w:rsid w:val="005C5759"/>
    <w:rsid w:val="005C58E2"/>
    <w:rsid w:val="005C61E9"/>
    <w:rsid w:val="005C7762"/>
    <w:rsid w:val="005C77C5"/>
    <w:rsid w:val="005C7C4D"/>
    <w:rsid w:val="005D0142"/>
    <w:rsid w:val="005D0A83"/>
    <w:rsid w:val="005D0B6D"/>
    <w:rsid w:val="005D0EE7"/>
    <w:rsid w:val="005D1D07"/>
    <w:rsid w:val="005D2991"/>
    <w:rsid w:val="005D37EC"/>
    <w:rsid w:val="005D38A9"/>
    <w:rsid w:val="005D3E0D"/>
    <w:rsid w:val="005D3E93"/>
    <w:rsid w:val="005D43CC"/>
    <w:rsid w:val="005D45B8"/>
    <w:rsid w:val="005D4F1B"/>
    <w:rsid w:val="005D6055"/>
    <w:rsid w:val="005D6640"/>
    <w:rsid w:val="005D6D98"/>
    <w:rsid w:val="005D7348"/>
    <w:rsid w:val="005D7D5D"/>
    <w:rsid w:val="005D7E62"/>
    <w:rsid w:val="005E08F7"/>
    <w:rsid w:val="005E0D86"/>
    <w:rsid w:val="005E1128"/>
    <w:rsid w:val="005E2322"/>
    <w:rsid w:val="005E3C3D"/>
    <w:rsid w:val="005E403A"/>
    <w:rsid w:val="005E4089"/>
    <w:rsid w:val="005E495B"/>
    <w:rsid w:val="005E4FDB"/>
    <w:rsid w:val="005E5110"/>
    <w:rsid w:val="005E51FD"/>
    <w:rsid w:val="005E588B"/>
    <w:rsid w:val="005E5FAD"/>
    <w:rsid w:val="005E6031"/>
    <w:rsid w:val="005E73C2"/>
    <w:rsid w:val="005F01E8"/>
    <w:rsid w:val="005F0A38"/>
    <w:rsid w:val="005F1AE2"/>
    <w:rsid w:val="005F1B91"/>
    <w:rsid w:val="005F1D8B"/>
    <w:rsid w:val="005F22A5"/>
    <w:rsid w:val="005F258D"/>
    <w:rsid w:val="005F2707"/>
    <w:rsid w:val="005F2CAC"/>
    <w:rsid w:val="005F2D8A"/>
    <w:rsid w:val="005F2FAB"/>
    <w:rsid w:val="005F328E"/>
    <w:rsid w:val="005F37AB"/>
    <w:rsid w:val="005F3D2E"/>
    <w:rsid w:val="005F4BB2"/>
    <w:rsid w:val="005F53B6"/>
    <w:rsid w:val="005F6D65"/>
    <w:rsid w:val="005F7101"/>
    <w:rsid w:val="005F7677"/>
    <w:rsid w:val="005F7D95"/>
    <w:rsid w:val="005F7FF1"/>
    <w:rsid w:val="0060068E"/>
    <w:rsid w:val="00601101"/>
    <w:rsid w:val="00601614"/>
    <w:rsid w:val="006017FB"/>
    <w:rsid w:val="00601A87"/>
    <w:rsid w:val="00602845"/>
    <w:rsid w:val="00602D02"/>
    <w:rsid w:val="00603085"/>
    <w:rsid w:val="00604996"/>
    <w:rsid w:val="00605685"/>
    <w:rsid w:val="00606182"/>
    <w:rsid w:val="00606B8A"/>
    <w:rsid w:val="00606C7F"/>
    <w:rsid w:val="00606F36"/>
    <w:rsid w:val="00607077"/>
    <w:rsid w:val="0060710E"/>
    <w:rsid w:val="00611F62"/>
    <w:rsid w:val="006120D7"/>
    <w:rsid w:val="006127AA"/>
    <w:rsid w:val="00613BD3"/>
    <w:rsid w:val="00614DC7"/>
    <w:rsid w:val="00615213"/>
    <w:rsid w:val="006163A2"/>
    <w:rsid w:val="00616B7D"/>
    <w:rsid w:val="00616E38"/>
    <w:rsid w:val="0062017B"/>
    <w:rsid w:val="00620801"/>
    <w:rsid w:val="006210F3"/>
    <w:rsid w:val="00621856"/>
    <w:rsid w:val="00621E6A"/>
    <w:rsid w:val="00622012"/>
    <w:rsid w:val="006230EB"/>
    <w:rsid w:val="0062364F"/>
    <w:rsid w:val="0062442A"/>
    <w:rsid w:val="006245DF"/>
    <w:rsid w:val="006247DF"/>
    <w:rsid w:val="006250C3"/>
    <w:rsid w:val="00626FDD"/>
    <w:rsid w:val="006272BA"/>
    <w:rsid w:val="00627560"/>
    <w:rsid w:val="00627FDE"/>
    <w:rsid w:val="00627FF3"/>
    <w:rsid w:val="00630A3F"/>
    <w:rsid w:val="00630D59"/>
    <w:rsid w:val="0063114C"/>
    <w:rsid w:val="006317B3"/>
    <w:rsid w:val="00631868"/>
    <w:rsid w:val="00632591"/>
    <w:rsid w:val="0063457D"/>
    <w:rsid w:val="00634959"/>
    <w:rsid w:val="00634D4A"/>
    <w:rsid w:val="00635ED6"/>
    <w:rsid w:val="00635F17"/>
    <w:rsid w:val="006369FF"/>
    <w:rsid w:val="00636B32"/>
    <w:rsid w:val="00637360"/>
    <w:rsid w:val="00637E54"/>
    <w:rsid w:val="00637FBB"/>
    <w:rsid w:val="00641204"/>
    <w:rsid w:val="006413F0"/>
    <w:rsid w:val="006414A1"/>
    <w:rsid w:val="00641861"/>
    <w:rsid w:val="00642132"/>
    <w:rsid w:val="00643419"/>
    <w:rsid w:val="00643A07"/>
    <w:rsid w:val="00643C39"/>
    <w:rsid w:val="00643F3E"/>
    <w:rsid w:val="00646426"/>
    <w:rsid w:val="00646493"/>
    <w:rsid w:val="00646739"/>
    <w:rsid w:val="006518CD"/>
    <w:rsid w:val="00651BB0"/>
    <w:rsid w:val="00651F6A"/>
    <w:rsid w:val="00653311"/>
    <w:rsid w:val="00653818"/>
    <w:rsid w:val="00653C56"/>
    <w:rsid w:val="006543D2"/>
    <w:rsid w:val="0065493B"/>
    <w:rsid w:val="00654C74"/>
    <w:rsid w:val="00656D1C"/>
    <w:rsid w:val="006611FF"/>
    <w:rsid w:val="0066121F"/>
    <w:rsid w:val="006614BC"/>
    <w:rsid w:val="00662130"/>
    <w:rsid w:val="00663167"/>
    <w:rsid w:val="00663F89"/>
    <w:rsid w:val="006651AA"/>
    <w:rsid w:val="00665CE5"/>
    <w:rsid w:val="00665E9D"/>
    <w:rsid w:val="00666C5F"/>
    <w:rsid w:val="00670A08"/>
    <w:rsid w:val="00670EE9"/>
    <w:rsid w:val="00670F17"/>
    <w:rsid w:val="00671830"/>
    <w:rsid w:val="006718CA"/>
    <w:rsid w:val="00671B59"/>
    <w:rsid w:val="00671E72"/>
    <w:rsid w:val="00672A9B"/>
    <w:rsid w:val="00672D73"/>
    <w:rsid w:val="006730F9"/>
    <w:rsid w:val="0067317B"/>
    <w:rsid w:val="006736A0"/>
    <w:rsid w:val="00673EA9"/>
    <w:rsid w:val="00673F3A"/>
    <w:rsid w:val="00673F95"/>
    <w:rsid w:val="0067486A"/>
    <w:rsid w:val="00674AF6"/>
    <w:rsid w:val="00675113"/>
    <w:rsid w:val="00675B17"/>
    <w:rsid w:val="00675D5D"/>
    <w:rsid w:val="00676215"/>
    <w:rsid w:val="00676701"/>
    <w:rsid w:val="00680D31"/>
    <w:rsid w:val="006813EA"/>
    <w:rsid w:val="006819D0"/>
    <w:rsid w:val="006820FF"/>
    <w:rsid w:val="006828CD"/>
    <w:rsid w:val="00683435"/>
    <w:rsid w:val="00684124"/>
    <w:rsid w:val="00684698"/>
    <w:rsid w:val="00684A37"/>
    <w:rsid w:val="00685438"/>
    <w:rsid w:val="006858CA"/>
    <w:rsid w:val="00685B6C"/>
    <w:rsid w:val="0068724D"/>
    <w:rsid w:val="00687308"/>
    <w:rsid w:val="00687A33"/>
    <w:rsid w:val="0069056B"/>
    <w:rsid w:val="00690EE2"/>
    <w:rsid w:val="00691F89"/>
    <w:rsid w:val="0069238C"/>
    <w:rsid w:val="006925D6"/>
    <w:rsid w:val="006927F1"/>
    <w:rsid w:val="00692A1F"/>
    <w:rsid w:val="00693825"/>
    <w:rsid w:val="006938DA"/>
    <w:rsid w:val="00693C14"/>
    <w:rsid w:val="006945BA"/>
    <w:rsid w:val="00694CEC"/>
    <w:rsid w:val="00695A73"/>
    <w:rsid w:val="00695F5E"/>
    <w:rsid w:val="00696BC1"/>
    <w:rsid w:val="00696DB6"/>
    <w:rsid w:val="006972AE"/>
    <w:rsid w:val="00697981"/>
    <w:rsid w:val="006A179B"/>
    <w:rsid w:val="006A2297"/>
    <w:rsid w:val="006A26CE"/>
    <w:rsid w:val="006A34D6"/>
    <w:rsid w:val="006A37A8"/>
    <w:rsid w:val="006A3ED8"/>
    <w:rsid w:val="006A49A3"/>
    <w:rsid w:val="006A572F"/>
    <w:rsid w:val="006A6486"/>
    <w:rsid w:val="006A6E6E"/>
    <w:rsid w:val="006A6F2A"/>
    <w:rsid w:val="006A7020"/>
    <w:rsid w:val="006A7BED"/>
    <w:rsid w:val="006B0BE7"/>
    <w:rsid w:val="006B1D59"/>
    <w:rsid w:val="006B21B6"/>
    <w:rsid w:val="006B3347"/>
    <w:rsid w:val="006B4066"/>
    <w:rsid w:val="006B42C0"/>
    <w:rsid w:val="006B462A"/>
    <w:rsid w:val="006B469B"/>
    <w:rsid w:val="006B50EE"/>
    <w:rsid w:val="006B52EE"/>
    <w:rsid w:val="006B536A"/>
    <w:rsid w:val="006B5FE9"/>
    <w:rsid w:val="006B6E3B"/>
    <w:rsid w:val="006B7242"/>
    <w:rsid w:val="006B72D2"/>
    <w:rsid w:val="006B7A48"/>
    <w:rsid w:val="006B7F3B"/>
    <w:rsid w:val="006C06D9"/>
    <w:rsid w:val="006C14A2"/>
    <w:rsid w:val="006C19DE"/>
    <w:rsid w:val="006C1A79"/>
    <w:rsid w:val="006C1B85"/>
    <w:rsid w:val="006C2026"/>
    <w:rsid w:val="006C2B43"/>
    <w:rsid w:val="006C2D73"/>
    <w:rsid w:val="006C2DCD"/>
    <w:rsid w:val="006C40C3"/>
    <w:rsid w:val="006C45F0"/>
    <w:rsid w:val="006C4E96"/>
    <w:rsid w:val="006C4FF0"/>
    <w:rsid w:val="006C743D"/>
    <w:rsid w:val="006C7727"/>
    <w:rsid w:val="006D034A"/>
    <w:rsid w:val="006D10F5"/>
    <w:rsid w:val="006D1779"/>
    <w:rsid w:val="006D206B"/>
    <w:rsid w:val="006D313D"/>
    <w:rsid w:val="006D32B4"/>
    <w:rsid w:val="006D3D4B"/>
    <w:rsid w:val="006D43E0"/>
    <w:rsid w:val="006D4B79"/>
    <w:rsid w:val="006D56B4"/>
    <w:rsid w:val="006D5704"/>
    <w:rsid w:val="006D5ACA"/>
    <w:rsid w:val="006D6EA5"/>
    <w:rsid w:val="006D7773"/>
    <w:rsid w:val="006E0870"/>
    <w:rsid w:val="006E0D43"/>
    <w:rsid w:val="006E1D08"/>
    <w:rsid w:val="006E2E81"/>
    <w:rsid w:val="006E339E"/>
    <w:rsid w:val="006E3B37"/>
    <w:rsid w:val="006E3C61"/>
    <w:rsid w:val="006E419F"/>
    <w:rsid w:val="006E4F89"/>
    <w:rsid w:val="006E705F"/>
    <w:rsid w:val="006E7AB7"/>
    <w:rsid w:val="006E7AD9"/>
    <w:rsid w:val="006E7FA2"/>
    <w:rsid w:val="006E7FB5"/>
    <w:rsid w:val="006F056B"/>
    <w:rsid w:val="006F0E90"/>
    <w:rsid w:val="006F10D5"/>
    <w:rsid w:val="006F110C"/>
    <w:rsid w:val="006F254B"/>
    <w:rsid w:val="006F2BEC"/>
    <w:rsid w:val="006F2DB4"/>
    <w:rsid w:val="006F3234"/>
    <w:rsid w:val="006F32A2"/>
    <w:rsid w:val="006F3732"/>
    <w:rsid w:val="006F4E28"/>
    <w:rsid w:val="006F5406"/>
    <w:rsid w:val="006F54E3"/>
    <w:rsid w:val="0070171A"/>
    <w:rsid w:val="007024D6"/>
    <w:rsid w:val="00702601"/>
    <w:rsid w:val="00703964"/>
    <w:rsid w:val="00703D85"/>
    <w:rsid w:val="00704641"/>
    <w:rsid w:val="00705464"/>
    <w:rsid w:val="00705964"/>
    <w:rsid w:val="00706079"/>
    <w:rsid w:val="0070623A"/>
    <w:rsid w:val="00706BDF"/>
    <w:rsid w:val="00706E56"/>
    <w:rsid w:val="0070721A"/>
    <w:rsid w:val="0070789C"/>
    <w:rsid w:val="00710441"/>
    <w:rsid w:val="00710F47"/>
    <w:rsid w:val="00711686"/>
    <w:rsid w:val="00711D25"/>
    <w:rsid w:val="00712767"/>
    <w:rsid w:val="00712854"/>
    <w:rsid w:val="00713058"/>
    <w:rsid w:val="00714870"/>
    <w:rsid w:val="007149AA"/>
    <w:rsid w:val="00716051"/>
    <w:rsid w:val="007161BA"/>
    <w:rsid w:val="00717BBB"/>
    <w:rsid w:val="00717FA1"/>
    <w:rsid w:val="007202A9"/>
    <w:rsid w:val="007205E8"/>
    <w:rsid w:val="00720FA9"/>
    <w:rsid w:val="0072171C"/>
    <w:rsid w:val="00721F70"/>
    <w:rsid w:val="0072216E"/>
    <w:rsid w:val="007227CE"/>
    <w:rsid w:val="00722A0D"/>
    <w:rsid w:val="00723BA0"/>
    <w:rsid w:val="00724499"/>
    <w:rsid w:val="007245E9"/>
    <w:rsid w:val="00724B71"/>
    <w:rsid w:val="00725493"/>
    <w:rsid w:val="00725B56"/>
    <w:rsid w:val="00726738"/>
    <w:rsid w:val="0072675D"/>
    <w:rsid w:val="007268B1"/>
    <w:rsid w:val="00726C55"/>
    <w:rsid w:val="00726FE1"/>
    <w:rsid w:val="007273B4"/>
    <w:rsid w:val="00727612"/>
    <w:rsid w:val="00730276"/>
    <w:rsid w:val="00730651"/>
    <w:rsid w:val="0073188C"/>
    <w:rsid w:val="00731B71"/>
    <w:rsid w:val="00732092"/>
    <w:rsid w:val="00732384"/>
    <w:rsid w:val="007336DA"/>
    <w:rsid w:val="0073448D"/>
    <w:rsid w:val="007348E1"/>
    <w:rsid w:val="00734A68"/>
    <w:rsid w:val="00735049"/>
    <w:rsid w:val="00735A38"/>
    <w:rsid w:val="00736317"/>
    <w:rsid w:val="00737CAB"/>
    <w:rsid w:val="007401EF"/>
    <w:rsid w:val="007403B2"/>
    <w:rsid w:val="007408BC"/>
    <w:rsid w:val="007408E7"/>
    <w:rsid w:val="007422EA"/>
    <w:rsid w:val="0074408A"/>
    <w:rsid w:val="00744AD9"/>
    <w:rsid w:val="00744E01"/>
    <w:rsid w:val="00745D67"/>
    <w:rsid w:val="00745EDA"/>
    <w:rsid w:val="00746481"/>
    <w:rsid w:val="007465FA"/>
    <w:rsid w:val="0074688A"/>
    <w:rsid w:val="0074699F"/>
    <w:rsid w:val="00746BA8"/>
    <w:rsid w:val="007502E6"/>
    <w:rsid w:val="0075109D"/>
    <w:rsid w:val="00751E71"/>
    <w:rsid w:val="007524ED"/>
    <w:rsid w:val="007529E7"/>
    <w:rsid w:val="00752D6B"/>
    <w:rsid w:val="00753C6E"/>
    <w:rsid w:val="00754F7A"/>
    <w:rsid w:val="007553E7"/>
    <w:rsid w:val="007556C0"/>
    <w:rsid w:val="00755827"/>
    <w:rsid w:val="00755D7A"/>
    <w:rsid w:val="00756728"/>
    <w:rsid w:val="007604D4"/>
    <w:rsid w:val="00763C89"/>
    <w:rsid w:val="00764B2B"/>
    <w:rsid w:val="00765EF1"/>
    <w:rsid w:val="007663EA"/>
    <w:rsid w:val="00766CEF"/>
    <w:rsid w:val="00770D70"/>
    <w:rsid w:val="00771EB2"/>
    <w:rsid w:val="00772029"/>
    <w:rsid w:val="0077242B"/>
    <w:rsid w:val="00772C17"/>
    <w:rsid w:val="00772F1C"/>
    <w:rsid w:val="00773778"/>
    <w:rsid w:val="00774291"/>
    <w:rsid w:val="007743ED"/>
    <w:rsid w:val="00774823"/>
    <w:rsid w:val="00774C54"/>
    <w:rsid w:val="007758E8"/>
    <w:rsid w:val="00775BD9"/>
    <w:rsid w:val="00775E44"/>
    <w:rsid w:val="007766B8"/>
    <w:rsid w:val="00776B8B"/>
    <w:rsid w:val="00777C1A"/>
    <w:rsid w:val="007801A7"/>
    <w:rsid w:val="007804F6"/>
    <w:rsid w:val="00780982"/>
    <w:rsid w:val="007824D4"/>
    <w:rsid w:val="007825A1"/>
    <w:rsid w:val="007830BA"/>
    <w:rsid w:val="00784992"/>
    <w:rsid w:val="0078545F"/>
    <w:rsid w:val="00787112"/>
    <w:rsid w:val="007875AB"/>
    <w:rsid w:val="00787FB9"/>
    <w:rsid w:val="007917EA"/>
    <w:rsid w:val="00791C1B"/>
    <w:rsid w:val="00792A05"/>
    <w:rsid w:val="00792F27"/>
    <w:rsid w:val="007939D6"/>
    <w:rsid w:val="00793C75"/>
    <w:rsid w:val="00793D37"/>
    <w:rsid w:val="00793DFD"/>
    <w:rsid w:val="007940B2"/>
    <w:rsid w:val="00794CAF"/>
    <w:rsid w:val="00795AB7"/>
    <w:rsid w:val="007967DE"/>
    <w:rsid w:val="007969C0"/>
    <w:rsid w:val="00796AE9"/>
    <w:rsid w:val="00796BC5"/>
    <w:rsid w:val="00796CB8"/>
    <w:rsid w:val="00797F41"/>
    <w:rsid w:val="007A0710"/>
    <w:rsid w:val="007A1762"/>
    <w:rsid w:val="007A1C21"/>
    <w:rsid w:val="007A2D8F"/>
    <w:rsid w:val="007A4CDF"/>
    <w:rsid w:val="007A53ED"/>
    <w:rsid w:val="007A6A05"/>
    <w:rsid w:val="007A6E7A"/>
    <w:rsid w:val="007A6E9C"/>
    <w:rsid w:val="007A7063"/>
    <w:rsid w:val="007A78D1"/>
    <w:rsid w:val="007B05FE"/>
    <w:rsid w:val="007B0B12"/>
    <w:rsid w:val="007B0B68"/>
    <w:rsid w:val="007B0F43"/>
    <w:rsid w:val="007B166B"/>
    <w:rsid w:val="007B2793"/>
    <w:rsid w:val="007B2DBC"/>
    <w:rsid w:val="007B3C0A"/>
    <w:rsid w:val="007B4650"/>
    <w:rsid w:val="007B5B79"/>
    <w:rsid w:val="007B5DCA"/>
    <w:rsid w:val="007B6EE8"/>
    <w:rsid w:val="007B7CD7"/>
    <w:rsid w:val="007C0197"/>
    <w:rsid w:val="007C0C3A"/>
    <w:rsid w:val="007C12C5"/>
    <w:rsid w:val="007C1C63"/>
    <w:rsid w:val="007C29B2"/>
    <w:rsid w:val="007C31E4"/>
    <w:rsid w:val="007C3A70"/>
    <w:rsid w:val="007C4A19"/>
    <w:rsid w:val="007C543C"/>
    <w:rsid w:val="007C650C"/>
    <w:rsid w:val="007C706D"/>
    <w:rsid w:val="007C736C"/>
    <w:rsid w:val="007C77EC"/>
    <w:rsid w:val="007D083D"/>
    <w:rsid w:val="007D0B68"/>
    <w:rsid w:val="007D18B0"/>
    <w:rsid w:val="007D1FE1"/>
    <w:rsid w:val="007D1FE4"/>
    <w:rsid w:val="007D26D7"/>
    <w:rsid w:val="007D2820"/>
    <w:rsid w:val="007D3316"/>
    <w:rsid w:val="007D3332"/>
    <w:rsid w:val="007D3820"/>
    <w:rsid w:val="007D39E2"/>
    <w:rsid w:val="007D3C35"/>
    <w:rsid w:val="007D42DF"/>
    <w:rsid w:val="007D4F7C"/>
    <w:rsid w:val="007D5AEB"/>
    <w:rsid w:val="007D78D2"/>
    <w:rsid w:val="007D7B4C"/>
    <w:rsid w:val="007D7ED8"/>
    <w:rsid w:val="007E0025"/>
    <w:rsid w:val="007E14B7"/>
    <w:rsid w:val="007E2099"/>
    <w:rsid w:val="007E24CD"/>
    <w:rsid w:val="007E3430"/>
    <w:rsid w:val="007E3692"/>
    <w:rsid w:val="007E3D17"/>
    <w:rsid w:val="007E3D5B"/>
    <w:rsid w:val="007E4DBD"/>
    <w:rsid w:val="007E4FD8"/>
    <w:rsid w:val="007E5526"/>
    <w:rsid w:val="007E5540"/>
    <w:rsid w:val="007E5F5D"/>
    <w:rsid w:val="007E6762"/>
    <w:rsid w:val="007E72FD"/>
    <w:rsid w:val="007E7738"/>
    <w:rsid w:val="007E794F"/>
    <w:rsid w:val="007F0EFA"/>
    <w:rsid w:val="007F1C42"/>
    <w:rsid w:val="007F1F10"/>
    <w:rsid w:val="007F1F3E"/>
    <w:rsid w:val="007F2A94"/>
    <w:rsid w:val="007F2B1C"/>
    <w:rsid w:val="007F3255"/>
    <w:rsid w:val="007F325F"/>
    <w:rsid w:val="007F3D78"/>
    <w:rsid w:val="007F51E0"/>
    <w:rsid w:val="007F6151"/>
    <w:rsid w:val="007F7DE0"/>
    <w:rsid w:val="0080047C"/>
    <w:rsid w:val="00800C60"/>
    <w:rsid w:val="00801537"/>
    <w:rsid w:val="008018B5"/>
    <w:rsid w:val="00802686"/>
    <w:rsid w:val="00803F4E"/>
    <w:rsid w:val="00805619"/>
    <w:rsid w:val="00805C6B"/>
    <w:rsid w:val="008063F6"/>
    <w:rsid w:val="00806813"/>
    <w:rsid w:val="0080682E"/>
    <w:rsid w:val="00806A98"/>
    <w:rsid w:val="00806B12"/>
    <w:rsid w:val="00807AFE"/>
    <w:rsid w:val="00807B89"/>
    <w:rsid w:val="00807CEB"/>
    <w:rsid w:val="00810743"/>
    <w:rsid w:val="00810B5D"/>
    <w:rsid w:val="00810D92"/>
    <w:rsid w:val="00811998"/>
    <w:rsid w:val="00811A3D"/>
    <w:rsid w:val="00811E69"/>
    <w:rsid w:val="0081322D"/>
    <w:rsid w:val="00814762"/>
    <w:rsid w:val="00814FE2"/>
    <w:rsid w:val="00815528"/>
    <w:rsid w:val="008156F5"/>
    <w:rsid w:val="0081663C"/>
    <w:rsid w:val="00817212"/>
    <w:rsid w:val="00817237"/>
    <w:rsid w:val="00817EBB"/>
    <w:rsid w:val="008201C9"/>
    <w:rsid w:val="0082039B"/>
    <w:rsid w:val="00820B2E"/>
    <w:rsid w:val="0082247A"/>
    <w:rsid w:val="0082266B"/>
    <w:rsid w:val="00822EE8"/>
    <w:rsid w:val="00823473"/>
    <w:rsid w:val="00823FBD"/>
    <w:rsid w:val="00824232"/>
    <w:rsid w:val="008243DC"/>
    <w:rsid w:val="00824792"/>
    <w:rsid w:val="0082714E"/>
    <w:rsid w:val="008278B8"/>
    <w:rsid w:val="0083037B"/>
    <w:rsid w:val="00830452"/>
    <w:rsid w:val="00830FB9"/>
    <w:rsid w:val="008317CA"/>
    <w:rsid w:val="00831A24"/>
    <w:rsid w:val="00832140"/>
    <w:rsid w:val="00832195"/>
    <w:rsid w:val="0083260A"/>
    <w:rsid w:val="008335F9"/>
    <w:rsid w:val="0083412B"/>
    <w:rsid w:val="008344AE"/>
    <w:rsid w:val="008356A8"/>
    <w:rsid w:val="008362F3"/>
    <w:rsid w:val="008371C8"/>
    <w:rsid w:val="00837555"/>
    <w:rsid w:val="00840B3F"/>
    <w:rsid w:val="008414FC"/>
    <w:rsid w:val="00842FB7"/>
    <w:rsid w:val="00843172"/>
    <w:rsid w:val="00843CE0"/>
    <w:rsid w:val="0084405E"/>
    <w:rsid w:val="00844137"/>
    <w:rsid w:val="00845A7E"/>
    <w:rsid w:val="00846534"/>
    <w:rsid w:val="00846E0F"/>
    <w:rsid w:val="00847369"/>
    <w:rsid w:val="00847783"/>
    <w:rsid w:val="008477E4"/>
    <w:rsid w:val="008477F3"/>
    <w:rsid w:val="00850932"/>
    <w:rsid w:val="008509E3"/>
    <w:rsid w:val="00851AC8"/>
    <w:rsid w:val="00852291"/>
    <w:rsid w:val="00852454"/>
    <w:rsid w:val="00853008"/>
    <w:rsid w:val="008530C7"/>
    <w:rsid w:val="00853134"/>
    <w:rsid w:val="008533CE"/>
    <w:rsid w:val="00853822"/>
    <w:rsid w:val="00853C1F"/>
    <w:rsid w:val="00853CB0"/>
    <w:rsid w:val="00854134"/>
    <w:rsid w:val="008549BE"/>
    <w:rsid w:val="00854BC6"/>
    <w:rsid w:val="0085569C"/>
    <w:rsid w:val="008557DC"/>
    <w:rsid w:val="00855B28"/>
    <w:rsid w:val="008561ED"/>
    <w:rsid w:val="0085669F"/>
    <w:rsid w:val="00856AF3"/>
    <w:rsid w:val="00856B28"/>
    <w:rsid w:val="00856F99"/>
    <w:rsid w:val="00857B31"/>
    <w:rsid w:val="00857C2E"/>
    <w:rsid w:val="0086100B"/>
    <w:rsid w:val="0086126B"/>
    <w:rsid w:val="00861653"/>
    <w:rsid w:val="00861661"/>
    <w:rsid w:val="00862777"/>
    <w:rsid w:val="008627A9"/>
    <w:rsid w:val="008632B3"/>
    <w:rsid w:val="0086361B"/>
    <w:rsid w:val="00863AD6"/>
    <w:rsid w:val="00863DE7"/>
    <w:rsid w:val="008640F1"/>
    <w:rsid w:val="00864880"/>
    <w:rsid w:val="008653E7"/>
    <w:rsid w:val="00865589"/>
    <w:rsid w:val="00865702"/>
    <w:rsid w:val="00865AEF"/>
    <w:rsid w:val="00865D84"/>
    <w:rsid w:val="0086662F"/>
    <w:rsid w:val="00866976"/>
    <w:rsid w:val="008669B9"/>
    <w:rsid w:val="00866ACE"/>
    <w:rsid w:val="008673F7"/>
    <w:rsid w:val="008701EF"/>
    <w:rsid w:val="00870545"/>
    <w:rsid w:val="00870D2F"/>
    <w:rsid w:val="00871C3D"/>
    <w:rsid w:val="00871DDD"/>
    <w:rsid w:val="008721DD"/>
    <w:rsid w:val="00873018"/>
    <w:rsid w:val="00873E96"/>
    <w:rsid w:val="00873FC6"/>
    <w:rsid w:val="0087434A"/>
    <w:rsid w:val="00874528"/>
    <w:rsid w:val="008745F3"/>
    <w:rsid w:val="0087485E"/>
    <w:rsid w:val="0087514C"/>
    <w:rsid w:val="008751E1"/>
    <w:rsid w:val="00875F00"/>
    <w:rsid w:val="00877226"/>
    <w:rsid w:val="00880235"/>
    <w:rsid w:val="00880445"/>
    <w:rsid w:val="00880C35"/>
    <w:rsid w:val="00881312"/>
    <w:rsid w:val="0088206F"/>
    <w:rsid w:val="008846A0"/>
    <w:rsid w:val="0088687E"/>
    <w:rsid w:val="00886889"/>
    <w:rsid w:val="00886A28"/>
    <w:rsid w:val="00886F8C"/>
    <w:rsid w:val="008873DB"/>
    <w:rsid w:val="00887A80"/>
    <w:rsid w:val="00887D11"/>
    <w:rsid w:val="008907BF"/>
    <w:rsid w:val="00890AD0"/>
    <w:rsid w:val="00890E98"/>
    <w:rsid w:val="008919A0"/>
    <w:rsid w:val="00891DC7"/>
    <w:rsid w:val="0089286A"/>
    <w:rsid w:val="00892E84"/>
    <w:rsid w:val="00893FB3"/>
    <w:rsid w:val="00894643"/>
    <w:rsid w:val="00896D6D"/>
    <w:rsid w:val="00897027"/>
    <w:rsid w:val="00897484"/>
    <w:rsid w:val="00897CC3"/>
    <w:rsid w:val="008A0492"/>
    <w:rsid w:val="008A0E0B"/>
    <w:rsid w:val="008A12C9"/>
    <w:rsid w:val="008A18F2"/>
    <w:rsid w:val="008A2D79"/>
    <w:rsid w:val="008A34BD"/>
    <w:rsid w:val="008A38BD"/>
    <w:rsid w:val="008A442E"/>
    <w:rsid w:val="008A5755"/>
    <w:rsid w:val="008A596F"/>
    <w:rsid w:val="008A5C8F"/>
    <w:rsid w:val="008A6071"/>
    <w:rsid w:val="008A6AFA"/>
    <w:rsid w:val="008A6E9A"/>
    <w:rsid w:val="008A6F48"/>
    <w:rsid w:val="008A7601"/>
    <w:rsid w:val="008B0C77"/>
    <w:rsid w:val="008B15C3"/>
    <w:rsid w:val="008B17CD"/>
    <w:rsid w:val="008B2453"/>
    <w:rsid w:val="008B3AFE"/>
    <w:rsid w:val="008B4504"/>
    <w:rsid w:val="008B4C8C"/>
    <w:rsid w:val="008B5D61"/>
    <w:rsid w:val="008B6654"/>
    <w:rsid w:val="008B6BDF"/>
    <w:rsid w:val="008B7054"/>
    <w:rsid w:val="008B795E"/>
    <w:rsid w:val="008C0CA2"/>
    <w:rsid w:val="008C1237"/>
    <w:rsid w:val="008C12E5"/>
    <w:rsid w:val="008C14F5"/>
    <w:rsid w:val="008C158F"/>
    <w:rsid w:val="008C1786"/>
    <w:rsid w:val="008C226C"/>
    <w:rsid w:val="008C33B2"/>
    <w:rsid w:val="008C33E5"/>
    <w:rsid w:val="008C4633"/>
    <w:rsid w:val="008C48DA"/>
    <w:rsid w:val="008C495D"/>
    <w:rsid w:val="008C4F5D"/>
    <w:rsid w:val="008C506A"/>
    <w:rsid w:val="008C5C79"/>
    <w:rsid w:val="008D0ACB"/>
    <w:rsid w:val="008D1308"/>
    <w:rsid w:val="008D1380"/>
    <w:rsid w:val="008D1C5D"/>
    <w:rsid w:val="008D1DC6"/>
    <w:rsid w:val="008D3497"/>
    <w:rsid w:val="008D3684"/>
    <w:rsid w:val="008D4638"/>
    <w:rsid w:val="008D51F2"/>
    <w:rsid w:val="008D57E7"/>
    <w:rsid w:val="008D6C67"/>
    <w:rsid w:val="008D6FD0"/>
    <w:rsid w:val="008D71E0"/>
    <w:rsid w:val="008D7B86"/>
    <w:rsid w:val="008E030D"/>
    <w:rsid w:val="008E090D"/>
    <w:rsid w:val="008E2079"/>
    <w:rsid w:val="008E2E9E"/>
    <w:rsid w:val="008E37AE"/>
    <w:rsid w:val="008E38E7"/>
    <w:rsid w:val="008E499A"/>
    <w:rsid w:val="008E5A4F"/>
    <w:rsid w:val="008E5A88"/>
    <w:rsid w:val="008E6526"/>
    <w:rsid w:val="008F0592"/>
    <w:rsid w:val="008F089B"/>
    <w:rsid w:val="008F0965"/>
    <w:rsid w:val="008F1109"/>
    <w:rsid w:val="008F16F2"/>
    <w:rsid w:val="008F3A5D"/>
    <w:rsid w:val="008F434B"/>
    <w:rsid w:val="008F4748"/>
    <w:rsid w:val="008F4DB8"/>
    <w:rsid w:val="008F4E17"/>
    <w:rsid w:val="008F5936"/>
    <w:rsid w:val="008F70FC"/>
    <w:rsid w:val="008F74C4"/>
    <w:rsid w:val="008F7C19"/>
    <w:rsid w:val="00900637"/>
    <w:rsid w:val="00900661"/>
    <w:rsid w:val="00900667"/>
    <w:rsid w:val="00900682"/>
    <w:rsid w:val="0090122F"/>
    <w:rsid w:val="00901264"/>
    <w:rsid w:val="009013B2"/>
    <w:rsid w:val="009028FD"/>
    <w:rsid w:val="00902BF6"/>
    <w:rsid w:val="00903AE4"/>
    <w:rsid w:val="00903B01"/>
    <w:rsid w:val="00903D5E"/>
    <w:rsid w:val="00904009"/>
    <w:rsid w:val="00904EA4"/>
    <w:rsid w:val="0090510A"/>
    <w:rsid w:val="009054FE"/>
    <w:rsid w:val="00905BA8"/>
    <w:rsid w:val="00905E07"/>
    <w:rsid w:val="00905E0C"/>
    <w:rsid w:val="00906761"/>
    <w:rsid w:val="0090698A"/>
    <w:rsid w:val="00906BA2"/>
    <w:rsid w:val="0090757C"/>
    <w:rsid w:val="00907649"/>
    <w:rsid w:val="00907846"/>
    <w:rsid w:val="00907B11"/>
    <w:rsid w:val="0091014A"/>
    <w:rsid w:val="009101DE"/>
    <w:rsid w:val="00910416"/>
    <w:rsid w:val="009116FA"/>
    <w:rsid w:val="00912153"/>
    <w:rsid w:val="009123E9"/>
    <w:rsid w:val="00912688"/>
    <w:rsid w:val="00912881"/>
    <w:rsid w:val="0091324E"/>
    <w:rsid w:val="009138ED"/>
    <w:rsid w:val="00913AD3"/>
    <w:rsid w:val="00913B6F"/>
    <w:rsid w:val="00914B92"/>
    <w:rsid w:val="00914EEE"/>
    <w:rsid w:val="009151AA"/>
    <w:rsid w:val="00915E94"/>
    <w:rsid w:val="00915FE8"/>
    <w:rsid w:val="009161A0"/>
    <w:rsid w:val="009162B8"/>
    <w:rsid w:val="00916E4B"/>
    <w:rsid w:val="0091781E"/>
    <w:rsid w:val="00921BC8"/>
    <w:rsid w:val="00921EE0"/>
    <w:rsid w:val="0092245A"/>
    <w:rsid w:val="0092293F"/>
    <w:rsid w:val="0092362C"/>
    <w:rsid w:val="009238E9"/>
    <w:rsid w:val="00923A46"/>
    <w:rsid w:val="009241C0"/>
    <w:rsid w:val="009248EF"/>
    <w:rsid w:val="00924BDC"/>
    <w:rsid w:val="00925FEA"/>
    <w:rsid w:val="00926093"/>
    <w:rsid w:val="00926DA9"/>
    <w:rsid w:val="00927235"/>
    <w:rsid w:val="00927AB5"/>
    <w:rsid w:val="0093112B"/>
    <w:rsid w:val="0093228F"/>
    <w:rsid w:val="0093230D"/>
    <w:rsid w:val="00932954"/>
    <w:rsid w:val="009330CD"/>
    <w:rsid w:val="00933158"/>
    <w:rsid w:val="009331F9"/>
    <w:rsid w:val="009339D1"/>
    <w:rsid w:val="00933F2E"/>
    <w:rsid w:val="00934564"/>
    <w:rsid w:val="00935AEB"/>
    <w:rsid w:val="0093648B"/>
    <w:rsid w:val="00937565"/>
    <w:rsid w:val="009376B9"/>
    <w:rsid w:val="00940433"/>
    <w:rsid w:val="009404A0"/>
    <w:rsid w:val="00942004"/>
    <w:rsid w:val="00942060"/>
    <w:rsid w:val="0094320F"/>
    <w:rsid w:val="00944207"/>
    <w:rsid w:val="00944983"/>
    <w:rsid w:val="00945896"/>
    <w:rsid w:val="00945BFB"/>
    <w:rsid w:val="00946A2F"/>
    <w:rsid w:val="00947142"/>
    <w:rsid w:val="0094750B"/>
    <w:rsid w:val="00947B7C"/>
    <w:rsid w:val="00947F4F"/>
    <w:rsid w:val="00950E8C"/>
    <w:rsid w:val="00950F0C"/>
    <w:rsid w:val="00951C60"/>
    <w:rsid w:val="00952224"/>
    <w:rsid w:val="00952813"/>
    <w:rsid w:val="00952C2E"/>
    <w:rsid w:val="00953CA8"/>
    <w:rsid w:val="0095438C"/>
    <w:rsid w:val="0095476D"/>
    <w:rsid w:val="00955C36"/>
    <w:rsid w:val="00955CD1"/>
    <w:rsid w:val="00955D58"/>
    <w:rsid w:val="00956D30"/>
    <w:rsid w:val="009603A7"/>
    <w:rsid w:val="009604FC"/>
    <w:rsid w:val="009614B9"/>
    <w:rsid w:val="0096172B"/>
    <w:rsid w:val="0096219E"/>
    <w:rsid w:val="0096250F"/>
    <w:rsid w:val="009625BD"/>
    <w:rsid w:val="00964072"/>
    <w:rsid w:val="009641BE"/>
    <w:rsid w:val="009649CA"/>
    <w:rsid w:val="00965287"/>
    <w:rsid w:val="0096581C"/>
    <w:rsid w:val="00965B61"/>
    <w:rsid w:val="0096628E"/>
    <w:rsid w:val="00967459"/>
    <w:rsid w:val="00967ACC"/>
    <w:rsid w:val="009709E9"/>
    <w:rsid w:val="00970C6D"/>
    <w:rsid w:val="00971365"/>
    <w:rsid w:val="00972180"/>
    <w:rsid w:val="00972487"/>
    <w:rsid w:val="0097265A"/>
    <w:rsid w:val="00972E78"/>
    <w:rsid w:val="009732A8"/>
    <w:rsid w:val="00973BC8"/>
    <w:rsid w:val="00974026"/>
    <w:rsid w:val="009751EF"/>
    <w:rsid w:val="009753C0"/>
    <w:rsid w:val="00975A18"/>
    <w:rsid w:val="00975BB9"/>
    <w:rsid w:val="009763BF"/>
    <w:rsid w:val="00977241"/>
    <w:rsid w:val="00977593"/>
    <w:rsid w:val="00977C30"/>
    <w:rsid w:val="00980327"/>
    <w:rsid w:val="00981BFE"/>
    <w:rsid w:val="00981C26"/>
    <w:rsid w:val="00981C5A"/>
    <w:rsid w:val="0098258C"/>
    <w:rsid w:val="009837EB"/>
    <w:rsid w:val="00983B15"/>
    <w:rsid w:val="0098448C"/>
    <w:rsid w:val="00984FE9"/>
    <w:rsid w:val="009851C3"/>
    <w:rsid w:val="00985221"/>
    <w:rsid w:val="00985288"/>
    <w:rsid w:val="00985B35"/>
    <w:rsid w:val="00987108"/>
    <w:rsid w:val="0098740B"/>
    <w:rsid w:val="009876AF"/>
    <w:rsid w:val="00987DBF"/>
    <w:rsid w:val="00990603"/>
    <w:rsid w:val="00990BFD"/>
    <w:rsid w:val="00990EF9"/>
    <w:rsid w:val="00991E0C"/>
    <w:rsid w:val="00992221"/>
    <w:rsid w:val="009927E0"/>
    <w:rsid w:val="00992FEB"/>
    <w:rsid w:val="00993537"/>
    <w:rsid w:val="0099407D"/>
    <w:rsid w:val="009942AA"/>
    <w:rsid w:val="0099460C"/>
    <w:rsid w:val="00994D30"/>
    <w:rsid w:val="00995229"/>
    <w:rsid w:val="00995E4E"/>
    <w:rsid w:val="0099648C"/>
    <w:rsid w:val="0099698C"/>
    <w:rsid w:val="00996EE2"/>
    <w:rsid w:val="00996F90"/>
    <w:rsid w:val="009A0C8C"/>
    <w:rsid w:val="009A1D9B"/>
    <w:rsid w:val="009A1E02"/>
    <w:rsid w:val="009A2E5C"/>
    <w:rsid w:val="009A4EA7"/>
    <w:rsid w:val="009A5B51"/>
    <w:rsid w:val="009A5C2A"/>
    <w:rsid w:val="009A68A4"/>
    <w:rsid w:val="009A69E9"/>
    <w:rsid w:val="009B027F"/>
    <w:rsid w:val="009B1CC6"/>
    <w:rsid w:val="009B3398"/>
    <w:rsid w:val="009B3458"/>
    <w:rsid w:val="009B39A4"/>
    <w:rsid w:val="009B3B8C"/>
    <w:rsid w:val="009B58A2"/>
    <w:rsid w:val="009B61B6"/>
    <w:rsid w:val="009B6259"/>
    <w:rsid w:val="009B6879"/>
    <w:rsid w:val="009B69DC"/>
    <w:rsid w:val="009B6B78"/>
    <w:rsid w:val="009B7A20"/>
    <w:rsid w:val="009B7ADA"/>
    <w:rsid w:val="009C153B"/>
    <w:rsid w:val="009C1DB5"/>
    <w:rsid w:val="009C2718"/>
    <w:rsid w:val="009C2897"/>
    <w:rsid w:val="009C338F"/>
    <w:rsid w:val="009C3663"/>
    <w:rsid w:val="009C37F4"/>
    <w:rsid w:val="009C4328"/>
    <w:rsid w:val="009C503D"/>
    <w:rsid w:val="009C54A6"/>
    <w:rsid w:val="009C56C7"/>
    <w:rsid w:val="009C6839"/>
    <w:rsid w:val="009C7103"/>
    <w:rsid w:val="009D0907"/>
    <w:rsid w:val="009D0938"/>
    <w:rsid w:val="009D1869"/>
    <w:rsid w:val="009D2786"/>
    <w:rsid w:val="009D313B"/>
    <w:rsid w:val="009D38C0"/>
    <w:rsid w:val="009D3FDB"/>
    <w:rsid w:val="009D4441"/>
    <w:rsid w:val="009D4C6D"/>
    <w:rsid w:val="009D5B17"/>
    <w:rsid w:val="009D6ACA"/>
    <w:rsid w:val="009D6E33"/>
    <w:rsid w:val="009D7055"/>
    <w:rsid w:val="009E01DB"/>
    <w:rsid w:val="009E04B9"/>
    <w:rsid w:val="009E04E9"/>
    <w:rsid w:val="009E199B"/>
    <w:rsid w:val="009E1F43"/>
    <w:rsid w:val="009E3090"/>
    <w:rsid w:val="009E37EF"/>
    <w:rsid w:val="009E3B60"/>
    <w:rsid w:val="009E4408"/>
    <w:rsid w:val="009E507A"/>
    <w:rsid w:val="009E516E"/>
    <w:rsid w:val="009E5D0C"/>
    <w:rsid w:val="009E687E"/>
    <w:rsid w:val="009E6A47"/>
    <w:rsid w:val="009F0599"/>
    <w:rsid w:val="009F086D"/>
    <w:rsid w:val="009F0914"/>
    <w:rsid w:val="009F0E5C"/>
    <w:rsid w:val="009F0FA8"/>
    <w:rsid w:val="009F1A33"/>
    <w:rsid w:val="009F2249"/>
    <w:rsid w:val="009F26A0"/>
    <w:rsid w:val="009F4106"/>
    <w:rsid w:val="009F46E9"/>
    <w:rsid w:val="009F5330"/>
    <w:rsid w:val="009F6EB5"/>
    <w:rsid w:val="009F797F"/>
    <w:rsid w:val="00A0126E"/>
    <w:rsid w:val="00A01667"/>
    <w:rsid w:val="00A0205B"/>
    <w:rsid w:val="00A02304"/>
    <w:rsid w:val="00A03989"/>
    <w:rsid w:val="00A05788"/>
    <w:rsid w:val="00A0684C"/>
    <w:rsid w:val="00A06CFB"/>
    <w:rsid w:val="00A0744F"/>
    <w:rsid w:val="00A0747F"/>
    <w:rsid w:val="00A0793E"/>
    <w:rsid w:val="00A106C7"/>
    <w:rsid w:val="00A11CC1"/>
    <w:rsid w:val="00A11DEC"/>
    <w:rsid w:val="00A11E71"/>
    <w:rsid w:val="00A12C3D"/>
    <w:rsid w:val="00A13168"/>
    <w:rsid w:val="00A133B1"/>
    <w:rsid w:val="00A134A0"/>
    <w:rsid w:val="00A13B06"/>
    <w:rsid w:val="00A13CF6"/>
    <w:rsid w:val="00A14A83"/>
    <w:rsid w:val="00A154A0"/>
    <w:rsid w:val="00A155B3"/>
    <w:rsid w:val="00A15FC4"/>
    <w:rsid w:val="00A16497"/>
    <w:rsid w:val="00A16BB1"/>
    <w:rsid w:val="00A170B3"/>
    <w:rsid w:val="00A17870"/>
    <w:rsid w:val="00A2017D"/>
    <w:rsid w:val="00A20DD3"/>
    <w:rsid w:val="00A211C1"/>
    <w:rsid w:val="00A2125B"/>
    <w:rsid w:val="00A218F8"/>
    <w:rsid w:val="00A226C2"/>
    <w:rsid w:val="00A22A4B"/>
    <w:rsid w:val="00A23C01"/>
    <w:rsid w:val="00A24501"/>
    <w:rsid w:val="00A25D40"/>
    <w:rsid w:val="00A26E98"/>
    <w:rsid w:val="00A27517"/>
    <w:rsid w:val="00A303EE"/>
    <w:rsid w:val="00A30781"/>
    <w:rsid w:val="00A31335"/>
    <w:rsid w:val="00A3190A"/>
    <w:rsid w:val="00A31D38"/>
    <w:rsid w:val="00A31FA0"/>
    <w:rsid w:val="00A32841"/>
    <w:rsid w:val="00A32AF8"/>
    <w:rsid w:val="00A32C74"/>
    <w:rsid w:val="00A32FF0"/>
    <w:rsid w:val="00A339C7"/>
    <w:rsid w:val="00A33C86"/>
    <w:rsid w:val="00A343FB"/>
    <w:rsid w:val="00A34A69"/>
    <w:rsid w:val="00A35853"/>
    <w:rsid w:val="00A358DD"/>
    <w:rsid w:val="00A36D66"/>
    <w:rsid w:val="00A3721E"/>
    <w:rsid w:val="00A403A2"/>
    <w:rsid w:val="00A409A6"/>
    <w:rsid w:val="00A42BF4"/>
    <w:rsid w:val="00A42F32"/>
    <w:rsid w:val="00A4571B"/>
    <w:rsid w:val="00A461DB"/>
    <w:rsid w:val="00A4699B"/>
    <w:rsid w:val="00A4718D"/>
    <w:rsid w:val="00A4778D"/>
    <w:rsid w:val="00A47898"/>
    <w:rsid w:val="00A51F80"/>
    <w:rsid w:val="00A5346A"/>
    <w:rsid w:val="00A5377A"/>
    <w:rsid w:val="00A53B8D"/>
    <w:rsid w:val="00A54286"/>
    <w:rsid w:val="00A54FB3"/>
    <w:rsid w:val="00A551FA"/>
    <w:rsid w:val="00A55885"/>
    <w:rsid w:val="00A55DF9"/>
    <w:rsid w:val="00A56339"/>
    <w:rsid w:val="00A566C5"/>
    <w:rsid w:val="00A6070C"/>
    <w:rsid w:val="00A61983"/>
    <w:rsid w:val="00A61BD6"/>
    <w:rsid w:val="00A62448"/>
    <w:rsid w:val="00A632C0"/>
    <w:rsid w:val="00A63948"/>
    <w:rsid w:val="00A639BF"/>
    <w:rsid w:val="00A63E08"/>
    <w:rsid w:val="00A64596"/>
    <w:rsid w:val="00A6509A"/>
    <w:rsid w:val="00A66F86"/>
    <w:rsid w:val="00A67300"/>
    <w:rsid w:val="00A67478"/>
    <w:rsid w:val="00A67EA6"/>
    <w:rsid w:val="00A73D15"/>
    <w:rsid w:val="00A73DB2"/>
    <w:rsid w:val="00A74226"/>
    <w:rsid w:val="00A74A2C"/>
    <w:rsid w:val="00A75D03"/>
    <w:rsid w:val="00A76B85"/>
    <w:rsid w:val="00A777EC"/>
    <w:rsid w:val="00A77A9A"/>
    <w:rsid w:val="00A801DD"/>
    <w:rsid w:val="00A801F4"/>
    <w:rsid w:val="00A80C1E"/>
    <w:rsid w:val="00A81E0C"/>
    <w:rsid w:val="00A82983"/>
    <w:rsid w:val="00A835F3"/>
    <w:rsid w:val="00A83F42"/>
    <w:rsid w:val="00A84639"/>
    <w:rsid w:val="00A8652F"/>
    <w:rsid w:val="00A865DE"/>
    <w:rsid w:val="00A86C87"/>
    <w:rsid w:val="00A87800"/>
    <w:rsid w:val="00A879DB"/>
    <w:rsid w:val="00A87A26"/>
    <w:rsid w:val="00A90F79"/>
    <w:rsid w:val="00A91350"/>
    <w:rsid w:val="00A91410"/>
    <w:rsid w:val="00A919EC"/>
    <w:rsid w:val="00A91C50"/>
    <w:rsid w:val="00A92B31"/>
    <w:rsid w:val="00A92F42"/>
    <w:rsid w:val="00A93102"/>
    <w:rsid w:val="00A93613"/>
    <w:rsid w:val="00A93E36"/>
    <w:rsid w:val="00A94D1C"/>
    <w:rsid w:val="00A94E08"/>
    <w:rsid w:val="00A952A9"/>
    <w:rsid w:val="00A95C36"/>
    <w:rsid w:val="00A96247"/>
    <w:rsid w:val="00A9641E"/>
    <w:rsid w:val="00A97650"/>
    <w:rsid w:val="00A97EDC"/>
    <w:rsid w:val="00AA0339"/>
    <w:rsid w:val="00AA044A"/>
    <w:rsid w:val="00AA0592"/>
    <w:rsid w:val="00AA0BFF"/>
    <w:rsid w:val="00AA0C89"/>
    <w:rsid w:val="00AA14E0"/>
    <w:rsid w:val="00AA16FC"/>
    <w:rsid w:val="00AA2119"/>
    <w:rsid w:val="00AA2489"/>
    <w:rsid w:val="00AA3BD3"/>
    <w:rsid w:val="00AA4108"/>
    <w:rsid w:val="00AA51E8"/>
    <w:rsid w:val="00AA5617"/>
    <w:rsid w:val="00AA7483"/>
    <w:rsid w:val="00AA753A"/>
    <w:rsid w:val="00AA7F48"/>
    <w:rsid w:val="00AB08DA"/>
    <w:rsid w:val="00AB124E"/>
    <w:rsid w:val="00AB2B8A"/>
    <w:rsid w:val="00AB2BB8"/>
    <w:rsid w:val="00AB2BEB"/>
    <w:rsid w:val="00AB422D"/>
    <w:rsid w:val="00AB43FD"/>
    <w:rsid w:val="00AB5CEF"/>
    <w:rsid w:val="00AB5FD3"/>
    <w:rsid w:val="00AB610C"/>
    <w:rsid w:val="00AB6795"/>
    <w:rsid w:val="00AB72B1"/>
    <w:rsid w:val="00AB7BC7"/>
    <w:rsid w:val="00AB7E1C"/>
    <w:rsid w:val="00AC0AFA"/>
    <w:rsid w:val="00AC2115"/>
    <w:rsid w:val="00AC2837"/>
    <w:rsid w:val="00AC3882"/>
    <w:rsid w:val="00AC51EB"/>
    <w:rsid w:val="00AC5CB9"/>
    <w:rsid w:val="00AC5D7D"/>
    <w:rsid w:val="00AC650F"/>
    <w:rsid w:val="00AC6693"/>
    <w:rsid w:val="00AC6988"/>
    <w:rsid w:val="00AC6CCD"/>
    <w:rsid w:val="00AC7159"/>
    <w:rsid w:val="00AC74D1"/>
    <w:rsid w:val="00AC76A3"/>
    <w:rsid w:val="00AC7DCA"/>
    <w:rsid w:val="00AD03A4"/>
    <w:rsid w:val="00AD0458"/>
    <w:rsid w:val="00AD06BB"/>
    <w:rsid w:val="00AD08D9"/>
    <w:rsid w:val="00AD0C89"/>
    <w:rsid w:val="00AD0F64"/>
    <w:rsid w:val="00AD105A"/>
    <w:rsid w:val="00AD1136"/>
    <w:rsid w:val="00AD13D5"/>
    <w:rsid w:val="00AD152B"/>
    <w:rsid w:val="00AD16B6"/>
    <w:rsid w:val="00AD1DF1"/>
    <w:rsid w:val="00AD2962"/>
    <w:rsid w:val="00AD4F38"/>
    <w:rsid w:val="00AD5734"/>
    <w:rsid w:val="00AD578D"/>
    <w:rsid w:val="00AD5FF8"/>
    <w:rsid w:val="00AD63ED"/>
    <w:rsid w:val="00AD6C2A"/>
    <w:rsid w:val="00AD6D15"/>
    <w:rsid w:val="00AD7C26"/>
    <w:rsid w:val="00AD7EA6"/>
    <w:rsid w:val="00AE0F72"/>
    <w:rsid w:val="00AE17E7"/>
    <w:rsid w:val="00AE1D32"/>
    <w:rsid w:val="00AE2EC1"/>
    <w:rsid w:val="00AE377E"/>
    <w:rsid w:val="00AE3AFE"/>
    <w:rsid w:val="00AE3FAF"/>
    <w:rsid w:val="00AE4571"/>
    <w:rsid w:val="00AE48A2"/>
    <w:rsid w:val="00AE49E7"/>
    <w:rsid w:val="00AE4F90"/>
    <w:rsid w:val="00AE67EC"/>
    <w:rsid w:val="00AE7141"/>
    <w:rsid w:val="00AE79AC"/>
    <w:rsid w:val="00AE7CC1"/>
    <w:rsid w:val="00AF14DF"/>
    <w:rsid w:val="00AF1AA0"/>
    <w:rsid w:val="00AF2185"/>
    <w:rsid w:val="00AF2289"/>
    <w:rsid w:val="00AF26B4"/>
    <w:rsid w:val="00AF2F5A"/>
    <w:rsid w:val="00AF40AA"/>
    <w:rsid w:val="00AF4402"/>
    <w:rsid w:val="00AF5A36"/>
    <w:rsid w:val="00AF5B4F"/>
    <w:rsid w:val="00AF6054"/>
    <w:rsid w:val="00AF696D"/>
    <w:rsid w:val="00AF722E"/>
    <w:rsid w:val="00B00779"/>
    <w:rsid w:val="00B00806"/>
    <w:rsid w:val="00B01963"/>
    <w:rsid w:val="00B03C44"/>
    <w:rsid w:val="00B0417D"/>
    <w:rsid w:val="00B0457E"/>
    <w:rsid w:val="00B05E34"/>
    <w:rsid w:val="00B0615F"/>
    <w:rsid w:val="00B06A35"/>
    <w:rsid w:val="00B079FB"/>
    <w:rsid w:val="00B10598"/>
    <w:rsid w:val="00B10927"/>
    <w:rsid w:val="00B10998"/>
    <w:rsid w:val="00B10B99"/>
    <w:rsid w:val="00B12085"/>
    <w:rsid w:val="00B12E81"/>
    <w:rsid w:val="00B13740"/>
    <w:rsid w:val="00B141FC"/>
    <w:rsid w:val="00B14491"/>
    <w:rsid w:val="00B14808"/>
    <w:rsid w:val="00B149EB"/>
    <w:rsid w:val="00B15095"/>
    <w:rsid w:val="00B16243"/>
    <w:rsid w:val="00B169DD"/>
    <w:rsid w:val="00B16A8C"/>
    <w:rsid w:val="00B17519"/>
    <w:rsid w:val="00B179EB"/>
    <w:rsid w:val="00B17B29"/>
    <w:rsid w:val="00B20617"/>
    <w:rsid w:val="00B2186F"/>
    <w:rsid w:val="00B222CB"/>
    <w:rsid w:val="00B236B2"/>
    <w:rsid w:val="00B24226"/>
    <w:rsid w:val="00B24391"/>
    <w:rsid w:val="00B2492A"/>
    <w:rsid w:val="00B25344"/>
    <w:rsid w:val="00B25887"/>
    <w:rsid w:val="00B25E9B"/>
    <w:rsid w:val="00B2602A"/>
    <w:rsid w:val="00B26246"/>
    <w:rsid w:val="00B2655F"/>
    <w:rsid w:val="00B267E5"/>
    <w:rsid w:val="00B3094B"/>
    <w:rsid w:val="00B32B00"/>
    <w:rsid w:val="00B32D02"/>
    <w:rsid w:val="00B335BB"/>
    <w:rsid w:val="00B33792"/>
    <w:rsid w:val="00B339FE"/>
    <w:rsid w:val="00B344EB"/>
    <w:rsid w:val="00B34842"/>
    <w:rsid w:val="00B34CEA"/>
    <w:rsid w:val="00B35290"/>
    <w:rsid w:val="00B35754"/>
    <w:rsid w:val="00B3575E"/>
    <w:rsid w:val="00B35A99"/>
    <w:rsid w:val="00B36126"/>
    <w:rsid w:val="00B3746D"/>
    <w:rsid w:val="00B374A0"/>
    <w:rsid w:val="00B37899"/>
    <w:rsid w:val="00B37CB9"/>
    <w:rsid w:val="00B40557"/>
    <w:rsid w:val="00B409AA"/>
    <w:rsid w:val="00B4138E"/>
    <w:rsid w:val="00B41939"/>
    <w:rsid w:val="00B41E9B"/>
    <w:rsid w:val="00B42B3D"/>
    <w:rsid w:val="00B42EA9"/>
    <w:rsid w:val="00B437B9"/>
    <w:rsid w:val="00B44C38"/>
    <w:rsid w:val="00B450AE"/>
    <w:rsid w:val="00B45FA9"/>
    <w:rsid w:val="00B466AB"/>
    <w:rsid w:val="00B46803"/>
    <w:rsid w:val="00B47BDA"/>
    <w:rsid w:val="00B50406"/>
    <w:rsid w:val="00B508D7"/>
    <w:rsid w:val="00B50FFD"/>
    <w:rsid w:val="00B51604"/>
    <w:rsid w:val="00B52BDB"/>
    <w:rsid w:val="00B53E4C"/>
    <w:rsid w:val="00B5484E"/>
    <w:rsid w:val="00B549C8"/>
    <w:rsid w:val="00B55A67"/>
    <w:rsid w:val="00B55CBA"/>
    <w:rsid w:val="00B56524"/>
    <w:rsid w:val="00B56DEE"/>
    <w:rsid w:val="00B57A35"/>
    <w:rsid w:val="00B57B59"/>
    <w:rsid w:val="00B57DA9"/>
    <w:rsid w:val="00B57DE0"/>
    <w:rsid w:val="00B609B8"/>
    <w:rsid w:val="00B609D7"/>
    <w:rsid w:val="00B60D0B"/>
    <w:rsid w:val="00B61209"/>
    <w:rsid w:val="00B612FD"/>
    <w:rsid w:val="00B619C6"/>
    <w:rsid w:val="00B619E3"/>
    <w:rsid w:val="00B61D0A"/>
    <w:rsid w:val="00B62EF1"/>
    <w:rsid w:val="00B630D2"/>
    <w:rsid w:val="00B63DA5"/>
    <w:rsid w:val="00B64072"/>
    <w:rsid w:val="00B64837"/>
    <w:rsid w:val="00B65EC3"/>
    <w:rsid w:val="00B66CFE"/>
    <w:rsid w:val="00B66F2A"/>
    <w:rsid w:val="00B672A9"/>
    <w:rsid w:val="00B673D2"/>
    <w:rsid w:val="00B70280"/>
    <w:rsid w:val="00B703A2"/>
    <w:rsid w:val="00B706D1"/>
    <w:rsid w:val="00B7171C"/>
    <w:rsid w:val="00B72BEC"/>
    <w:rsid w:val="00B750AF"/>
    <w:rsid w:val="00B751A9"/>
    <w:rsid w:val="00B751ED"/>
    <w:rsid w:val="00B7621B"/>
    <w:rsid w:val="00B764D4"/>
    <w:rsid w:val="00B766BD"/>
    <w:rsid w:val="00B76906"/>
    <w:rsid w:val="00B76EC5"/>
    <w:rsid w:val="00B77F5A"/>
    <w:rsid w:val="00B77F69"/>
    <w:rsid w:val="00B802DD"/>
    <w:rsid w:val="00B80A0C"/>
    <w:rsid w:val="00B81203"/>
    <w:rsid w:val="00B81219"/>
    <w:rsid w:val="00B818FC"/>
    <w:rsid w:val="00B82422"/>
    <w:rsid w:val="00B84D0B"/>
    <w:rsid w:val="00B853C0"/>
    <w:rsid w:val="00B8584A"/>
    <w:rsid w:val="00B85E5C"/>
    <w:rsid w:val="00B864C4"/>
    <w:rsid w:val="00B8744C"/>
    <w:rsid w:val="00B906C2"/>
    <w:rsid w:val="00B90F55"/>
    <w:rsid w:val="00B92BD8"/>
    <w:rsid w:val="00B941D3"/>
    <w:rsid w:val="00B94810"/>
    <w:rsid w:val="00B94C8F"/>
    <w:rsid w:val="00B9548C"/>
    <w:rsid w:val="00B95700"/>
    <w:rsid w:val="00B95763"/>
    <w:rsid w:val="00B95820"/>
    <w:rsid w:val="00B95A7F"/>
    <w:rsid w:val="00B95BDD"/>
    <w:rsid w:val="00B95CC8"/>
    <w:rsid w:val="00B9629D"/>
    <w:rsid w:val="00B963B1"/>
    <w:rsid w:val="00B963DB"/>
    <w:rsid w:val="00B97D3C"/>
    <w:rsid w:val="00B97E58"/>
    <w:rsid w:val="00BA04FA"/>
    <w:rsid w:val="00BA159B"/>
    <w:rsid w:val="00BA1B1E"/>
    <w:rsid w:val="00BA2029"/>
    <w:rsid w:val="00BA2340"/>
    <w:rsid w:val="00BA242E"/>
    <w:rsid w:val="00BA2591"/>
    <w:rsid w:val="00BA29B5"/>
    <w:rsid w:val="00BA2AFD"/>
    <w:rsid w:val="00BA2DC2"/>
    <w:rsid w:val="00BA3A86"/>
    <w:rsid w:val="00BA4380"/>
    <w:rsid w:val="00BA44A7"/>
    <w:rsid w:val="00BA49F7"/>
    <w:rsid w:val="00BA4E15"/>
    <w:rsid w:val="00BA4EFC"/>
    <w:rsid w:val="00BA540B"/>
    <w:rsid w:val="00BA621F"/>
    <w:rsid w:val="00BA6835"/>
    <w:rsid w:val="00BA688B"/>
    <w:rsid w:val="00BA69A5"/>
    <w:rsid w:val="00BA6CBA"/>
    <w:rsid w:val="00BA7525"/>
    <w:rsid w:val="00BA7C74"/>
    <w:rsid w:val="00BB1FE1"/>
    <w:rsid w:val="00BB2065"/>
    <w:rsid w:val="00BB2B05"/>
    <w:rsid w:val="00BB397F"/>
    <w:rsid w:val="00BB3B8C"/>
    <w:rsid w:val="00BB4022"/>
    <w:rsid w:val="00BB4185"/>
    <w:rsid w:val="00BB4282"/>
    <w:rsid w:val="00BB67E6"/>
    <w:rsid w:val="00BB6982"/>
    <w:rsid w:val="00BB6C03"/>
    <w:rsid w:val="00BB71CC"/>
    <w:rsid w:val="00BB7634"/>
    <w:rsid w:val="00BB78F3"/>
    <w:rsid w:val="00BC05BD"/>
    <w:rsid w:val="00BC0806"/>
    <w:rsid w:val="00BC0B62"/>
    <w:rsid w:val="00BC0FAD"/>
    <w:rsid w:val="00BC15E3"/>
    <w:rsid w:val="00BC1F28"/>
    <w:rsid w:val="00BC2F16"/>
    <w:rsid w:val="00BC3965"/>
    <w:rsid w:val="00BC41F5"/>
    <w:rsid w:val="00BC430B"/>
    <w:rsid w:val="00BC4386"/>
    <w:rsid w:val="00BC4A31"/>
    <w:rsid w:val="00BC4A7E"/>
    <w:rsid w:val="00BC6662"/>
    <w:rsid w:val="00BC675F"/>
    <w:rsid w:val="00BC6B5E"/>
    <w:rsid w:val="00BC6D0B"/>
    <w:rsid w:val="00BC7708"/>
    <w:rsid w:val="00BD0F58"/>
    <w:rsid w:val="00BD11A2"/>
    <w:rsid w:val="00BD1B66"/>
    <w:rsid w:val="00BD37FE"/>
    <w:rsid w:val="00BD3900"/>
    <w:rsid w:val="00BD3E59"/>
    <w:rsid w:val="00BD42D3"/>
    <w:rsid w:val="00BD4556"/>
    <w:rsid w:val="00BD4894"/>
    <w:rsid w:val="00BD4FCF"/>
    <w:rsid w:val="00BD5796"/>
    <w:rsid w:val="00BD5EB1"/>
    <w:rsid w:val="00BD63CB"/>
    <w:rsid w:val="00BD6A22"/>
    <w:rsid w:val="00BD6C1D"/>
    <w:rsid w:val="00BD7242"/>
    <w:rsid w:val="00BD7C6B"/>
    <w:rsid w:val="00BD7FBC"/>
    <w:rsid w:val="00BE029A"/>
    <w:rsid w:val="00BE02BC"/>
    <w:rsid w:val="00BE071E"/>
    <w:rsid w:val="00BE13FA"/>
    <w:rsid w:val="00BE188D"/>
    <w:rsid w:val="00BE1BC2"/>
    <w:rsid w:val="00BE4664"/>
    <w:rsid w:val="00BE4812"/>
    <w:rsid w:val="00BE4946"/>
    <w:rsid w:val="00BE4C3B"/>
    <w:rsid w:val="00BE7979"/>
    <w:rsid w:val="00BE79C7"/>
    <w:rsid w:val="00BE7EDE"/>
    <w:rsid w:val="00BF02C2"/>
    <w:rsid w:val="00BF084E"/>
    <w:rsid w:val="00BF0E93"/>
    <w:rsid w:val="00BF0EB0"/>
    <w:rsid w:val="00BF14D6"/>
    <w:rsid w:val="00BF1A29"/>
    <w:rsid w:val="00BF1B72"/>
    <w:rsid w:val="00BF2652"/>
    <w:rsid w:val="00BF2887"/>
    <w:rsid w:val="00BF363D"/>
    <w:rsid w:val="00BF382D"/>
    <w:rsid w:val="00BF3E93"/>
    <w:rsid w:val="00BF4CD1"/>
    <w:rsid w:val="00BF5B24"/>
    <w:rsid w:val="00BF72C5"/>
    <w:rsid w:val="00BF7696"/>
    <w:rsid w:val="00BF7AA8"/>
    <w:rsid w:val="00C005C1"/>
    <w:rsid w:val="00C01A2F"/>
    <w:rsid w:val="00C01D34"/>
    <w:rsid w:val="00C022D7"/>
    <w:rsid w:val="00C0284C"/>
    <w:rsid w:val="00C02C69"/>
    <w:rsid w:val="00C02FAC"/>
    <w:rsid w:val="00C0316B"/>
    <w:rsid w:val="00C03339"/>
    <w:rsid w:val="00C03A57"/>
    <w:rsid w:val="00C0401F"/>
    <w:rsid w:val="00C045C1"/>
    <w:rsid w:val="00C046BB"/>
    <w:rsid w:val="00C0493F"/>
    <w:rsid w:val="00C04A89"/>
    <w:rsid w:val="00C051D0"/>
    <w:rsid w:val="00C056D2"/>
    <w:rsid w:val="00C05DBC"/>
    <w:rsid w:val="00C06CC0"/>
    <w:rsid w:val="00C070A5"/>
    <w:rsid w:val="00C073FC"/>
    <w:rsid w:val="00C078AC"/>
    <w:rsid w:val="00C1039A"/>
    <w:rsid w:val="00C10FB6"/>
    <w:rsid w:val="00C11E97"/>
    <w:rsid w:val="00C1259C"/>
    <w:rsid w:val="00C12B6E"/>
    <w:rsid w:val="00C13D27"/>
    <w:rsid w:val="00C14595"/>
    <w:rsid w:val="00C14AB0"/>
    <w:rsid w:val="00C14E22"/>
    <w:rsid w:val="00C150E2"/>
    <w:rsid w:val="00C15B5B"/>
    <w:rsid w:val="00C2212E"/>
    <w:rsid w:val="00C22257"/>
    <w:rsid w:val="00C224A5"/>
    <w:rsid w:val="00C22547"/>
    <w:rsid w:val="00C227EB"/>
    <w:rsid w:val="00C230CC"/>
    <w:rsid w:val="00C238C9"/>
    <w:rsid w:val="00C23A4B"/>
    <w:rsid w:val="00C240A1"/>
    <w:rsid w:val="00C24EA0"/>
    <w:rsid w:val="00C25000"/>
    <w:rsid w:val="00C25871"/>
    <w:rsid w:val="00C25AE5"/>
    <w:rsid w:val="00C25B17"/>
    <w:rsid w:val="00C26153"/>
    <w:rsid w:val="00C2741C"/>
    <w:rsid w:val="00C31B16"/>
    <w:rsid w:val="00C3274F"/>
    <w:rsid w:val="00C32783"/>
    <w:rsid w:val="00C32BA9"/>
    <w:rsid w:val="00C34E9C"/>
    <w:rsid w:val="00C35137"/>
    <w:rsid w:val="00C35198"/>
    <w:rsid w:val="00C35849"/>
    <w:rsid w:val="00C359F9"/>
    <w:rsid w:val="00C36C07"/>
    <w:rsid w:val="00C36C62"/>
    <w:rsid w:val="00C3772A"/>
    <w:rsid w:val="00C414E3"/>
    <w:rsid w:val="00C41FD2"/>
    <w:rsid w:val="00C4236E"/>
    <w:rsid w:val="00C436D7"/>
    <w:rsid w:val="00C43814"/>
    <w:rsid w:val="00C43ED2"/>
    <w:rsid w:val="00C445B7"/>
    <w:rsid w:val="00C44E77"/>
    <w:rsid w:val="00C45044"/>
    <w:rsid w:val="00C45609"/>
    <w:rsid w:val="00C4587D"/>
    <w:rsid w:val="00C45EF9"/>
    <w:rsid w:val="00C46B4F"/>
    <w:rsid w:val="00C471CB"/>
    <w:rsid w:val="00C47C67"/>
    <w:rsid w:val="00C50952"/>
    <w:rsid w:val="00C51743"/>
    <w:rsid w:val="00C51F3E"/>
    <w:rsid w:val="00C520FD"/>
    <w:rsid w:val="00C52FD1"/>
    <w:rsid w:val="00C5317B"/>
    <w:rsid w:val="00C53994"/>
    <w:rsid w:val="00C53C98"/>
    <w:rsid w:val="00C53FB4"/>
    <w:rsid w:val="00C55DDF"/>
    <w:rsid w:val="00C56837"/>
    <w:rsid w:val="00C572C3"/>
    <w:rsid w:val="00C57531"/>
    <w:rsid w:val="00C576F0"/>
    <w:rsid w:val="00C604C1"/>
    <w:rsid w:val="00C60A99"/>
    <w:rsid w:val="00C60C11"/>
    <w:rsid w:val="00C61010"/>
    <w:rsid w:val="00C610DE"/>
    <w:rsid w:val="00C61BE2"/>
    <w:rsid w:val="00C620B4"/>
    <w:rsid w:val="00C62B25"/>
    <w:rsid w:val="00C63373"/>
    <w:rsid w:val="00C6434D"/>
    <w:rsid w:val="00C644AC"/>
    <w:rsid w:val="00C6485B"/>
    <w:rsid w:val="00C66F48"/>
    <w:rsid w:val="00C67CC1"/>
    <w:rsid w:val="00C70A48"/>
    <w:rsid w:val="00C72A0D"/>
    <w:rsid w:val="00C7449A"/>
    <w:rsid w:val="00C74BAC"/>
    <w:rsid w:val="00C7520A"/>
    <w:rsid w:val="00C758D9"/>
    <w:rsid w:val="00C75CF5"/>
    <w:rsid w:val="00C7604D"/>
    <w:rsid w:val="00C768CA"/>
    <w:rsid w:val="00C769E0"/>
    <w:rsid w:val="00C80B09"/>
    <w:rsid w:val="00C80C61"/>
    <w:rsid w:val="00C812C7"/>
    <w:rsid w:val="00C81302"/>
    <w:rsid w:val="00C81B48"/>
    <w:rsid w:val="00C81E5D"/>
    <w:rsid w:val="00C821EA"/>
    <w:rsid w:val="00C82223"/>
    <w:rsid w:val="00C825DB"/>
    <w:rsid w:val="00C8265B"/>
    <w:rsid w:val="00C82866"/>
    <w:rsid w:val="00C829DD"/>
    <w:rsid w:val="00C8315A"/>
    <w:rsid w:val="00C83762"/>
    <w:rsid w:val="00C83823"/>
    <w:rsid w:val="00C83C8F"/>
    <w:rsid w:val="00C83E00"/>
    <w:rsid w:val="00C84667"/>
    <w:rsid w:val="00C865F7"/>
    <w:rsid w:val="00C86A68"/>
    <w:rsid w:val="00C86B1A"/>
    <w:rsid w:val="00C874CD"/>
    <w:rsid w:val="00C87E3B"/>
    <w:rsid w:val="00C9052B"/>
    <w:rsid w:val="00C90605"/>
    <w:rsid w:val="00C90801"/>
    <w:rsid w:val="00C9109E"/>
    <w:rsid w:val="00C92C1D"/>
    <w:rsid w:val="00C932E7"/>
    <w:rsid w:val="00C93CC4"/>
    <w:rsid w:val="00C940E6"/>
    <w:rsid w:val="00C9437E"/>
    <w:rsid w:val="00C94677"/>
    <w:rsid w:val="00C946DF"/>
    <w:rsid w:val="00C9483A"/>
    <w:rsid w:val="00C95056"/>
    <w:rsid w:val="00C95814"/>
    <w:rsid w:val="00C97222"/>
    <w:rsid w:val="00C97277"/>
    <w:rsid w:val="00C97396"/>
    <w:rsid w:val="00C97952"/>
    <w:rsid w:val="00CA116F"/>
    <w:rsid w:val="00CA12E9"/>
    <w:rsid w:val="00CA1338"/>
    <w:rsid w:val="00CA17A3"/>
    <w:rsid w:val="00CA29E1"/>
    <w:rsid w:val="00CA5D62"/>
    <w:rsid w:val="00CA6312"/>
    <w:rsid w:val="00CA63F9"/>
    <w:rsid w:val="00CA7786"/>
    <w:rsid w:val="00CA7ABC"/>
    <w:rsid w:val="00CA7BD8"/>
    <w:rsid w:val="00CB00B5"/>
    <w:rsid w:val="00CB0D01"/>
    <w:rsid w:val="00CB1D7A"/>
    <w:rsid w:val="00CB2911"/>
    <w:rsid w:val="00CB412A"/>
    <w:rsid w:val="00CB54A3"/>
    <w:rsid w:val="00CB5722"/>
    <w:rsid w:val="00CB696E"/>
    <w:rsid w:val="00CB6CA6"/>
    <w:rsid w:val="00CB734F"/>
    <w:rsid w:val="00CC016B"/>
    <w:rsid w:val="00CC069B"/>
    <w:rsid w:val="00CC097E"/>
    <w:rsid w:val="00CC0CF5"/>
    <w:rsid w:val="00CC1024"/>
    <w:rsid w:val="00CC1E12"/>
    <w:rsid w:val="00CC1F4F"/>
    <w:rsid w:val="00CC275E"/>
    <w:rsid w:val="00CC2C1B"/>
    <w:rsid w:val="00CC3A4E"/>
    <w:rsid w:val="00CC51C0"/>
    <w:rsid w:val="00CC571F"/>
    <w:rsid w:val="00CC5A12"/>
    <w:rsid w:val="00CC652B"/>
    <w:rsid w:val="00CC6C0A"/>
    <w:rsid w:val="00CC78B5"/>
    <w:rsid w:val="00CC7FFB"/>
    <w:rsid w:val="00CD025A"/>
    <w:rsid w:val="00CD04CF"/>
    <w:rsid w:val="00CD067C"/>
    <w:rsid w:val="00CD3372"/>
    <w:rsid w:val="00CD4534"/>
    <w:rsid w:val="00CD52C9"/>
    <w:rsid w:val="00CD562C"/>
    <w:rsid w:val="00CD67B9"/>
    <w:rsid w:val="00CD7CA4"/>
    <w:rsid w:val="00CE0049"/>
    <w:rsid w:val="00CE03D0"/>
    <w:rsid w:val="00CE040E"/>
    <w:rsid w:val="00CE0483"/>
    <w:rsid w:val="00CE086D"/>
    <w:rsid w:val="00CE17AA"/>
    <w:rsid w:val="00CE17ED"/>
    <w:rsid w:val="00CE24B0"/>
    <w:rsid w:val="00CE4745"/>
    <w:rsid w:val="00CE496D"/>
    <w:rsid w:val="00CE6312"/>
    <w:rsid w:val="00CE698E"/>
    <w:rsid w:val="00CF0394"/>
    <w:rsid w:val="00CF15E7"/>
    <w:rsid w:val="00CF1BBF"/>
    <w:rsid w:val="00CF2D5A"/>
    <w:rsid w:val="00CF2E32"/>
    <w:rsid w:val="00CF428F"/>
    <w:rsid w:val="00CF4775"/>
    <w:rsid w:val="00CF4866"/>
    <w:rsid w:val="00CF52E4"/>
    <w:rsid w:val="00CF6D3F"/>
    <w:rsid w:val="00CF7148"/>
    <w:rsid w:val="00D004BC"/>
    <w:rsid w:val="00D00608"/>
    <w:rsid w:val="00D0069F"/>
    <w:rsid w:val="00D0124C"/>
    <w:rsid w:val="00D01FE2"/>
    <w:rsid w:val="00D04E20"/>
    <w:rsid w:val="00D0543C"/>
    <w:rsid w:val="00D05D8E"/>
    <w:rsid w:val="00D05DAB"/>
    <w:rsid w:val="00D06CE0"/>
    <w:rsid w:val="00D06E3D"/>
    <w:rsid w:val="00D071D2"/>
    <w:rsid w:val="00D07209"/>
    <w:rsid w:val="00D07C1E"/>
    <w:rsid w:val="00D1059B"/>
    <w:rsid w:val="00D10878"/>
    <w:rsid w:val="00D1129D"/>
    <w:rsid w:val="00D115D3"/>
    <w:rsid w:val="00D11F64"/>
    <w:rsid w:val="00D1283F"/>
    <w:rsid w:val="00D12892"/>
    <w:rsid w:val="00D143FE"/>
    <w:rsid w:val="00D17254"/>
    <w:rsid w:val="00D17706"/>
    <w:rsid w:val="00D202DB"/>
    <w:rsid w:val="00D205B6"/>
    <w:rsid w:val="00D2066B"/>
    <w:rsid w:val="00D20FC1"/>
    <w:rsid w:val="00D225AC"/>
    <w:rsid w:val="00D2288A"/>
    <w:rsid w:val="00D22A84"/>
    <w:rsid w:val="00D22D25"/>
    <w:rsid w:val="00D2352B"/>
    <w:rsid w:val="00D23624"/>
    <w:rsid w:val="00D24EBA"/>
    <w:rsid w:val="00D2508C"/>
    <w:rsid w:val="00D25AF5"/>
    <w:rsid w:val="00D265C9"/>
    <w:rsid w:val="00D3118F"/>
    <w:rsid w:val="00D313B4"/>
    <w:rsid w:val="00D31472"/>
    <w:rsid w:val="00D31E07"/>
    <w:rsid w:val="00D3236D"/>
    <w:rsid w:val="00D323CB"/>
    <w:rsid w:val="00D3245D"/>
    <w:rsid w:val="00D333E5"/>
    <w:rsid w:val="00D339E7"/>
    <w:rsid w:val="00D3401E"/>
    <w:rsid w:val="00D34C1B"/>
    <w:rsid w:val="00D34C92"/>
    <w:rsid w:val="00D3646C"/>
    <w:rsid w:val="00D37CAE"/>
    <w:rsid w:val="00D37D30"/>
    <w:rsid w:val="00D410DD"/>
    <w:rsid w:val="00D41EAF"/>
    <w:rsid w:val="00D42A87"/>
    <w:rsid w:val="00D42C2B"/>
    <w:rsid w:val="00D43273"/>
    <w:rsid w:val="00D436FC"/>
    <w:rsid w:val="00D44478"/>
    <w:rsid w:val="00D44673"/>
    <w:rsid w:val="00D446C9"/>
    <w:rsid w:val="00D452A8"/>
    <w:rsid w:val="00D456F1"/>
    <w:rsid w:val="00D45AE2"/>
    <w:rsid w:val="00D45FDB"/>
    <w:rsid w:val="00D4699F"/>
    <w:rsid w:val="00D51DA0"/>
    <w:rsid w:val="00D5228E"/>
    <w:rsid w:val="00D525AB"/>
    <w:rsid w:val="00D525D1"/>
    <w:rsid w:val="00D53369"/>
    <w:rsid w:val="00D538E1"/>
    <w:rsid w:val="00D5418F"/>
    <w:rsid w:val="00D5445F"/>
    <w:rsid w:val="00D54729"/>
    <w:rsid w:val="00D54E29"/>
    <w:rsid w:val="00D55165"/>
    <w:rsid w:val="00D5520E"/>
    <w:rsid w:val="00D55245"/>
    <w:rsid w:val="00D55C88"/>
    <w:rsid w:val="00D55E26"/>
    <w:rsid w:val="00D55FC7"/>
    <w:rsid w:val="00D55FF0"/>
    <w:rsid w:val="00D56060"/>
    <w:rsid w:val="00D56905"/>
    <w:rsid w:val="00D56DB5"/>
    <w:rsid w:val="00D57739"/>
    <w:rsid w:val="00D57A7E"/>
    <w:rsid w:val="00D57D7A"/>
    <w:rsid w:val="00D60933"/>
    <w:rsid w:val="00D61B15"/>
    <w:rsid w:val="00D62B54"/>
    <w:rsid w:val="00D630B2"/>
    <w:rsid w:val="00D63211"/>
    <w:rsid w:val="00D649C3"/>
    <w:rsid w:val="00D65D46"/>
    <w:rsid w:val="00D65EDB"/>
    <w:rsid w:val="00D6606F"/>
    <w:rsid w:val="00D66709"/>
    <w:rsid w:val="00D67E3E"/>
    <w:rsid w:val="00D70260"/>
    <w:rsid w:val="00D70703"/>
    <w:rsid w:val="00D70B41"/>
    <w:rsid w:val="00D70C14"/>
    <w:rsid w:val="00D7198E"/>
    <w:rsid w:val="00D726E8"/>
    <w:rsid w:val="00D73306"/>
    <w:rsid w:val="00D73411"/>
    <w:rsid w:val="00D74334"/>
    <w:rsid w:val="00D748B0"/>
    <w:rsid w:val="00D74A01"/>
    <w:rsid w:val="00D74C0E"/>
    <w:rsid w:val="00D74E30"/>
    <w:rsid w:val="00D753D4"/>
    <w:rsid w:val="00D75423"/>
    <w:rsid w:val="00D75E7A"/>
    <w:rsid w:val="00D76116"/>
    <w:rsid w:val="00D763BB"/>
    <w:rsid w:val="00D76B4F"/>
    <w:rsid w:val="00D7763D"/>
    <w:rsid w:val="00D77EAE"/>
    <w:rsid w:val="00D8068C"/>
    <w:rsid w:val="00D80D23"/>
    <w:rsid w:val="00D80D45"/>
    <w:rsid w:val="00D80EDB"/>
    <w:rsid w:val="00D80F54"/>
    <w:rsid w:val="00D81652"/>
    <w:rsid w:val="00D81C0D"/>
    <w:rsid w:val="00D82D62"/>
    <w:rsid w:val="00D83B9E"/>
    <w:rsid w:val="00D84B4D"/>
    <w:rsid w:val="00D84E66"/>
    <w:rsid w:val="00D84FFB"/>
    <w:rsid w:val="00D851D3"/>
    <w:rsid w:val="00D85D88"/>
    <w:rsid w:val="00D87998"/>
    <w:rsid w:val="00D87CA1"/>
    <w:rsid w:val="00D9045D"/>
    <w:rsid w:val="00D90AB4"/>
    <w:rsid w:val="00D91F27"/>
    <w:rsid w:val="00D9201E"/>
    <w:rsid w:val="00D9202C"/>
    <w:rsid w:val="00D927A8"/>
    <w:rsid w:val="00D92872"/>
    <w:rsid w:val="00D933C7"/>
    <w:rsid w:val="00D9387F"/>
    <w:rsid w:val="00D93BF2"/>
    <w:rsid w:val="00D93CC2"/>
    <w:rsid w:val="00D9473E"/>
    <w:rsid w:val="00D94BB9"/>
    <w:rsid w:val="00D953A8"/>
    <w:rsid w:val="00D9787D"/>
    <w:rsid w:val="00D97F74"/>
    <w:rsid w:val="00DA0136"/>
    <w:rsid w:val="00DA01C1"/>
    <w:rsid w:val="00DA03E1"/>
    <w:rsid w:val="00DA1BB3"/>
    <w:rsid w:val="00DA1DF5"/>
    <w:rsid w:val="00DA2813"/>
    <w:rsid w:val="00DA2BEC"/>
    <w:rsid w:val="00DA2DFF"/>
    <w:rsid w:val="00DA4833"/>
    <w:rsid w:val="00DA4869"/>
    <w:rsid w:val="00DA6B1F"/>
    <w:rsid w:val="00DA7691"/>
    <w:rsid w:val="00DA77C2"/>
    <w:rsid w:val="00DB008D"/>
    <w:rsid w:val="00DB020C"/>
    <w:rsid w:val="00DB06A1"/>
    <w:rsid w:val="00DB088E"/>
    <w:rsid w:val="00DB0D7C"/>
    <w:rsid w:val="00DB1057"/>
    <w:rsid w:val="00DB15A0"/>
    <w:rsid w:val="00DB1764"/>
    <w:rsid w:val="00DB239B"/>
    <w:rsid w:val="00DB23C8"/>
    <w:rsid w:val="00DB2C50"/>
    <w:rsid w:val="00DB33E1"/>
    <w:rsid w:val="00DB4351"/>
    <w:rsid w:val="00DB4480"/>
    <w:rsid w:val="00DB4632"/>
    <w:rsid w:val="00DB6147"/>
    <w:rsid w:val="00DB615D"/>
    <w:rsid w:val="00DB700B"/>
    <w:rsid w:val="00DB7043"/>
    <w:rsid w:val="00DB74D9"/>
    <w:rsid w:val="00DB7CF6"/>
    <w:rsid w:val="00DC0305"/>
    <w:rsid w:val="00DC0CAB"/>
    <w:rsid w:val="00DC13D6"/>
    <w:rsid w:val="00DC1494"/>
    <w:rsid w:val="00DC18C3"/>
    <w:rsid w:val="00DC19C7"/>
    <w:rsid w:val="00DC2859"/>
    <w:rsid w:val="00DC2ED2"/>
    <w:rsid w:val="00DC3EDC"/>
    <w:rsid w:val="00DC4C77"/>
    <w:rsid w:val="00DC54A5"/>
    <w:rsid w:val="00DC77EF"/>
    <w:rsid w:val="00DC7B9D"/>
    <w:rsid w:val="00DD0D9F"/>
    <w:rsid w:val="00DD0F18"/>
    <w:rsid w:val="00DD109F"/>
    <w:rsid w:val="00DD1A74"/>
    <w:rsid w:val="00DD2354"/>
    <w:rsid w:val="00DD26E9"/>
    <w:rsid w:val="00DD285C"/>
    <w:rsid w:val="00DD29EE"/>
    <w:rsid w:val="00DD2C25"/>
    <w:rsid w:val="00DD3D4A"/>
    <w:rsid w:val="00DD464A"/>
    <w:rsid w:val="00DD5462"/>
    <w:rsid w:val="00DD563C"/>
    <w:rsid w:val="00DD62D1"/>
    <w:rsid w:val="00DD6523"/>
    <w:rsid w:val="00DD6596"/>
    <w:rsid w:val="00DD677F"/>
    <w:rsid w:val="00DD73C1"/>
    <w:rsid w:val="00DD75E3"/>
    <w:rsid w:val="00DE0458"/>
    <w:rsid w:val="00DE056C"/>
    <w:rsid w:val="00DE0992"/>
    <w:rsid w:val="00DE1606"/>
    <w:rsid w:val="00DE169F"/>
    <w:rsid w:val="00DE1DF8"/>
    <w:rsid w:val="00DE2098"/>
    <w:rsid w:val="00DE526D"/>
    <w:rsid w:val="00DE568D"/>
    <w:rsid w:val="00DE5EDA"/>
    <w:rsid w:val="00DE5F63"/>
    <w:rsid w:val="00DE6EA2"/>
    <w:rsid w:val="00DF02C1"/>
    <w:rsid w:val="00DF0DF5"/>
    <w:rsid w:val="00DF2085"/>
    <w:rsid w:val="00DF2382"/>
    <w:rsid w:val="00DF2B90"/>
    <w:rsid w:val="00DF44A1"/>
    <w:rsid w:val="00DF4FC4"/>
    <w:rsid w:val="00DF517D"/>
    <w:rsid w:val="00DF57B8"/>
    <w:rsid w:val="00DF613B"/>
    <w:rsid w:val="00DF621B"/>
    <w:rsid w:val="00DF69DA"/>
    <w:rsid w:val="00DF7BB6"/>
    <w:rsid w:val="00E00DEC"/>
    <w:rsid w:val="00E00F4A"/>
    <w:rsid w:val="00E0100F"/>
    <w:rsid w:val="00E02223"/>
    <w:rsid w:val="00E02368"/>
    <w:rsid w:val="00E04AB0"/>
    <w:rsid w:val="00E05B53"/>
    <w:rsid w:val="00E0682F"/>
    <w:rsid w:val="00E06C25"/>
    <w:rsid w:val="00E0756D"/>
    <w:rsid w:val="00E078F6"/>
    <w:rsid w:val="00E106CE"/>
    <w:rsid w:val="00E10F06"/>
    <w:rsid w:val="00E1122C"/>
    <w:rsid w:val="00E1225C"/>
    <w:rsid w:val="00E123E1"/>
    <w:rsid w:val="00E12DBF"/>
    <w:rsid w:val="00E13B63"/>
    <w:rsid w:val="00E13E5A"/>
    <w:rsid w:val="00E14816"/>
    <w:rsid w:val="00E14BFD"/>
    <w:rsid w:val="00E14C6B"/>
    <w:rsid w:val="00E160DE"/>
    <w:rsid w:val="00E173E5"/>
    <w:rsid w:val="00E17420"/>
    <w:rsid w:val="00E175DA"/>
    <w:rsid w:val="00E1779E"/>
    <w:rsid w:val="00E17FB5"/>
    <w:rsid w:val="00E20677"/>
    <w:rsid w:val="00E210DD"/>
    <w:rsid w:val="00E211CA"/>
    <w:rsid w:val="00E2144D"/>
    <w:rsid w:val="00E21513"/>
    <w:rsid w:val="00E222C3"/>
    <w:rsid w:val="00E2265C"/>
    <w:rsid w:val="00E22ADE"/>
    <w:rsid w:val="00E22E4B"/>
    <w:rsid w:val="00E22EA4"/>
    <w:rsid w:val="00E2357B"/>
    <w:rsid w:val="00E2398E"/>
    <w:rsid w:val="00E23CD3"/>
    <w:rsid w:val="00E249DC"/>
    <w:rsid w:val="00E251F1"/>
    <w:rsid w:val="00E25415"/>
    <w:rsid w:val="00E2563E"/>
    <w:rsid w:val="00E26DFF"/>
    <w:rsid w:val="00E27D1B"/>
    <w:rsid w:val="00E30299"/>
    <w:rsid w:val="00E30C06"/>
    <w:rsid w:val="00E317A2"/>
    <w:rsid w:val="00E31D04"/>
    <w:rsid w:val="00E3218B"/>
    <w:rsid w:val="00E324DA"/>
    <w:rsid w:val="00E3358E"/>
    <w:rsid w:val="00E33772"/>
    <w:rsid w:val="00E338C9"/>
    <w:rsid w:val="00E33D4F"/>
    <w:rsid w:val="00E33EBB"/>
    <w:rsid w:val="00E344F5"/>
    <w:rsid w:val="00E34606"/>
    <w:rsid w:val="00E354CB"/>
    <w:rsid w:val="00E35786"/>
    <w:rsid w:val="00E35909"/>
    <w:rsid w:val="00E360C4"/>
    <w:rsid w:val="00E3766C"/>
    <w:rsid w:val="00E3781D"/>
    <w:rsid w:val="00E401BD"/>
    <w:rsid w:val="00E40F58"/>
    <w:rsid w:val="00E416B2"/>
    <w:rsid w:val="00E41CAA"/>
    <w:rsid w:val="00E42842"/>
    <w:rsid w:val="00E43F59"/>
    <w:rsid w:val="00E45A92"/>
    <w:rsid w:val="00E469D4"/>
    <w:rsid w:val="00E50425"/>
    <w:rsid w:val="00E50741"/>
    <w:rsid w:val="00E518C9"/>
    <w:rsid w:val="00E520DA"/>
    <w:rsid w:val="00E528D7"/>
    <w:rsid w:val="00E52B1A"/>
    <w:rsid w:val="00E530D4"/>
    <w:rsid w:val="00E5786D"/>
    <w:rsid w:val="00E578EE"/>
    <w:rsid w:val="00E5793D"/>
    <w:rsid w:val="00E57B3A"/>
    <w:rsid w:val="00E60D4A"/>
    <w:rsid w:val="00E61CD1"/>
    <w:rsid w:val="00E61D9C"/>
    <w:rsid w:val="00E62113"/>
    <w:rsid w:val="00E622BB"/>
    <w:rsid w:val="00E62DB2"/>
    <w:rsid w:val="00E62E9F"/>
    <w:rsid w:val="00E6363E"/>
    <w:rsid w:val="00E63EF5"/>
    <w:rsid w:val="00E643CC"/>
    <w:rsid w:val="00E64414"/>
    <w:rsid w:val="00E647CE"/>
    <w:rsid w:val="00E6489B"/>
    <w:rsid w:val="00E64C52"/>
    <w:rsid w:val="00E64FDF"/>
    <w:rsid w:val="00E65244"/>
    <w:rsid w:val="00E660FD"/>
    <w:rsid w:val="00E666A7"/>
    <w:rsid w:val="00E67C90"/>
    <w:rsid w:val="00E67C99"/>
    <w:rsid w:val="00E67D84"/>
    <w:rsid w:val="00E70D9D"/>
    <w:rsid w:val="00E7147F"/>
    <w:rsid w:val="00E72730"/>
    <w:rsid w:val="00E72C63"/>
    <w:rsid w:val="00E73103"/>
    <w:rsid w:val="00E739FA"/>
    <w:rsid w:val="00E74129"/>
    <w:rsid w:val="00E7519C"/>
    <w:rsid w:val="00E7588F"/>
    <w:rsid w:val="00E75C65"/>
    <w:rsid w:val="00E769AB"/>
    <w:rsid w:val="00E76F1F"/>
    <w:rsid w:val="00E77B3D"/>
    <w:rsid w:val="00E77D2F"/>
    <w:rsid w:val="00E80504"/>
    <w:rsid w:val="00E81C93"/>
    <w:rsid w:val="00E81F9C"/>
    <w:rsid w:val="00E826CC"/>
    <w:rsid w:val="00E8298C"/>
    <w:rsid w:val="00E82A59"/>
    <w:rsid w:val="00E832A3"/>
    <w:rsid w:val="00E83DC8"/>
    <w:rsid w:val="00E83F8B"/>
    <w:rsid w:val="00E842B6"/>
    <w:rsid w:val="00E8580B"/>
    <w:rsid w:val="00E85F0F"/>
    <w:rsid w:val="00E87615"/>
    <w:rsid w:val="00E87835"/>
    <w:rsid w:val="00E87A1B"/>
    <w:rsid w:val="00E91602"/>
    <w:rsid w:val="00E929B0"/>
    <w:rsid w:val="00E94002"/>
    <w:rsid w:val="00E94241"/>
    <w:rsid w:val="00E95A63"/>
    <w:rsid w:val="00E96182"/>
    <w:rsid w:val="00E96D1A"/>
    <w:rsid w:val="00E977D8"/>
    <w:rsid w:val="00E97865"/>
    <w:rsid w:val="00EA0166"/>
    <w:rsid w:val="00EA0351"/>
    <w:rsid w:val="00EA0C51"/>
    <w:rsid w:val="00EA1269"/>
    <w:rsid w:val="00EA18CB"/>
    <w:rsid w:val="00EA1ABB"/>
    <w:rsid w:val="00EA1B5D"/>
    <w:rsid w:val="00EA2026"/>
    <w:rsid w:val="00EA36D5"/>
    <w:rsid w:val="00EA3A4E"/>
    <w:rsid w:val="00EA3C85"/>
    <w:rsid w:val="00EA3CC9"/>
    <w:rsid w:val="00EA3DF4"/>
    <w:rsid w:val="00EA481B"/>
    <w:rsid w:val="00EA51F7"/>
    <w:rsid w:val="00EA58F8"/>
    <w:rsid w:val="00EA62D8"/>
    <w:rsid w:val="00EA69F0"/>
    <w:rsid w:val="00EA6D31"/>
    <w:rsid w:val="00EA71E3"/>
    <w:rsid w:val="00EA7A57"/>
    <w:rsid w:val="00EB0387"/>
    <w:rsid w:val="00EB0A16"/>
    <w:rsid w:val="00EB0AAB"/>
    <w:rsid w:val="00EB28CF"/>
    <w:rsid w:val="00EB2C85"/>
    <w:rsid w:val="00EB2FE0"/>
    <w:rsid w:val="00EB425F"/>
    <w:rsid w:val="00EB4DF9"/>
    <w:rsid w:val="00EB4E78"/>
    <w:rsid w:val="00EB5255"/>
    <w:rsid w:val="00EB5C4E"/>
    <w:rsid w:val="00EB6746"/>
    <w:rsid w:val="00EB75DC"/>
    <w:rsid w:val="00EC0744"/>
    <w:rsid w:val="00EC0BED"/>
    <w:rsid w:val="00EC10ED"/>
    <w:rsid w:val="00EC1BDE"/>
    <w:rsid w:val="00EC1D25"/>
    <w:rsid w:val="00EC2037"/>
    <w:rsid w:val="00EC2080"/>
    <w:rsid w:val="00EC274C"/>
    <w:rsid w:val="00EC2E51"/>
    <w:rsid w:val="00EC30CE"/>
    <w:rsid w:val="00EC391D"/>
    <w:rsid w:val="00EC3968"/>
    <w:rsid w:val="00EC4622"/>
    <w:rsid w:val="00EC4A0F"/>
    <w:rsid w:val="00EC5954"/>
    <w:rsid w:val="00EC6B5A"/>
    <w:rsid w:val="00ED01A2"/>
    <w:rsid w:val="00ED03DB"/>
    <w:rsid w:val="00ED13C4"/>
    <w:rsid w:val="00ED236C"/>
    <w:rsid w:val="00ED280F"/>
    <w:rsid w:val="00ED360A"/>
    <w:rsid w:val="00ED3FFC"/>
    <w:rsid w:val="00ED421C"/>
    <w:rsid w:val="00ED460F"/>
    <w:rsid w:val="00ED4E21"/>
    <w:rsid w:val="00ED4F76"/>
    <w:rsid w:val="00ED531D"/>
    <w:rsid w:val="00ED57F7"/>
    <w:rsid w:val="00ED5F76"/>
    <w:rsid w:val="00ED6E63"/>
    <w:rsid w:val="00ED76C7"/>
    <w:rsid w:val="00EE08B7"/>
    <w:rsid w:val="00EE12E0"/>
    <w:rsid w:val="00EE1A82"/>
    <w:rsid w:val="00EE1B46"/>
    <w:rsid w:val="00EE1C9E"/>
    <w:rsid w:val="00EE2C2E"/>
    <w:rsid w:val="00EE30E6"/>
    <w:rsid w:val="00EE31F4"/>
    <w:rsid w:val="00EE34C1"/>
    <w:rsid w:val="00EE44CC"/>
    <w:rsid w:val="00EE4A1C"/>
    <w:rsid w:val="00EE53C4"/>
    <w:rsid w:val="00EE5444"/>
    <w:rsid w:val="00EE5A75"/>
    <w:rsid w:val="00EF0A78"/>
    <w:rsid w:val="00EF324B"/>
    <w:rsid w:val="00EF32E8"/>
    <w:rsid w:val="00EF355E"/>
    <w:rsid w:val="00EF3A04"/>
    <w:rsid w:val="00EF5299"/>
    <w:rsid w:val="00EF5310"/>
    <w:rsid w:val="00EF5CEA"/>
    <w:rsid w:val="00EF663D"/>
    <w:rsid w:val="00EF6C68"/>
    <w:rsid w:val="00EF6EF0"/>
    <w:rsid w:val="00EF79D3"/>
    <w:rsid w:val="00EF7FD8"/>
    <w:rsid w:val="00F007AF"/>
    <w:rsid w:val="00F00E20"/>
    <w:rsid w:val="00F0101B"/>
    <w:rsid w:val="00F01173"/>
    <w:rsid w:val="00F02F56"/>
    <w:rsid w:val="00F03A5E"/>
    <w:rsid w:val="00F0460D"/>
    <w:rsid w:val="00F06FAD"/>
    <w:rsid w:val="00F06FE1"/>
    <w:rsid w:val="00F07305"/>
    <w:rsid w:val="00F079E6"/>
    <w:rsid w:val="00F103B2"/>
    <w:rsid w:val="00F11344"/>
    <w:rsid w:val="00F11AF2"/>
    <w:rsid w:val="00F11F49"/>
    <w:rsid w:val="00F12DEC"/>
    <w:rsid w:val="00F13A24"/>
    <w:rsid w:val="00F151E4"/>
    <w:rsid w:val="00F15783"/>
    <w:rsid w:val="00F15BF1"/>
    <w:rsid w:val="00F213FB"/>
    <w:rsid w:val="00F2217F"/>
    <w:rsid w:val="00F237AB"/>
    <w:rsid w:val="00F24441"/>
    <w:rsid w:val="00F24C3A"/>
    <w:rsid w:val="00F24FA0"/>
    <w:rsid w:val="00F269DC"/>
    <w:rsid w:val="00F272FC"/>
    <w:rsid w:val="00F27FAD"/>
    <w:rsid w:val="00F312C6"/>
    <w:rsid w:val="00F31436"/>
    <w:rsid w:val="00F314AC"/>
    <w:rsid w:val="00F31539"/>
    <w:rsid w:val="00F3193E"/>
    <w:rsid w:val="00F3201B"/>
    <w:rsid w:val="00F338CE"/>
    <w:rsid w:val="00F33BF4"/>
    <w:rsid w:val="00F33CF1"/>
    <w:rsid w:val="00F3445C"/>
    <w:rsid w:val="00F3483C"/>
    <w:rsid w:val="00F353AD"/>
    <w:rsid w:val="00F368A9"/>
    <w:rsid w:val="00F37027"/>
    <w:rsid w:val="00F3739B"/>
    <w:rsid w:val="00F37546"/>
    <w:rsid w:val="00F37623"/>
    <w:rsid w:val="00F4007C"/>
    <w:rsid w:val="00F41155"/>
    <w:rsid w:val="00F411D0"/>
    <w:rsid w:val="00F41A6F"/>
    <w:rsid w:val="00F430B5"/>
    <w:rsid w:val="00F434F8"/>
    <w:rsid w:val="00F4485A"/>
    <w:rsid w:val="00F45574"/>
    <w:rsid w:val="00F469F3"/>
    <w:rsid w:val="00F47201"/>
    <w:rsid w:val="00F47995"/>
    <w:rsid w:val="00F47A74"/>
    <w:rsid w:val="00F47AEA"/>
    <w:rsid w:val="00F51042"/>
    <w:rsid w:val="00F52DD2"/>
    <w:rsid w:val="00F52E55"/>
    <w:rsid w:val="00F53474"/>
    <w:rsid w:val="00F542BB"/>
    <w:rsid w:val="00F54A02"/>
    <w:rsid w:val="00F54FFF"/>
    <w:rsid w:val="00F55795"/>
    <w:rsid w:val="00F55ABD"/>
    <w:rsid w:val="00F55C54"/>
    <w:rsid w:val="00F55ED3"/>
    <w:rsid w:val="00F56032"/>
    <w:rsid w:val="00F562FD"/>
    <w:rsid w:val="00F56867"/>
    <w:rsid w:val="00F56CBA"/>
    <w:rsid w:val="00F5752D"/>
    <w:rsid w:val="00F57BBA"/>
    <w:rsid w:val="00F612B4"/>
    <w:rsid w:val="00F61A4B"/>
    <w:rsid w:val="00F61F2A"/>
    <w:rsid w:val="00F63567"/>
    <w:rsid w:val="00F652DD"/>
    <w:rsid w:val="00F65423"/>
    <w:rsid w:val="00F65BF3"/>
    <w:rsid w:val="00F67EC6"/>
    <w:rsid w:val="00F706B6"/>
    <w:rsid w:val="00F7101C"/>
    <w:rsid w:val="00F71076"/>
    <w:rsid w:val="00F71A64"/>
    <w:rsid w:val="00F7297B"/>
    <w:rsid w:val="00F739D9"/>
    <w:rsid w:val="00F73BB4"/>
    <w:rsid w:val="00F74A42"/>
    <w:rsid w:val="00F74D29"/>
    <w:rsid w:val="00F759CC"/>
    <w:rsid w:val="00F76FDD"/>
    <w:rsid w:val="00F77A9D"/>
    <w:rsid w:val="00F77F5F"/>
    <w:rsid w:val="00F80C83"/>
    <w:rsid w:val="00F81512"/>
    <w:rsid w:val="00F82A4F"/>
    <w:rsid w:val="00F83A98"/>
    <w:rsid w:val="00F83EDC"/>
    <w:rsid w:val="00F84297"/>
    <w:rsid w:val="00F84843"/>
    <w:rsid w:val="00F85737"/>
    <w:rsid w:val="00F863D5"/>
    <w:rsid w:val="00F86CA0"/>
    <w:rsid w:val="00F87EEC"/>
    <w:rsid w:val="00F9042B"/>
    <w:rsid w:val="00F9093F"/>
    <w:rsid w:val="00F90A02"/>
    <w:rsid w:val="00F917CF"/>
    <w:rsid w:val="00F9185C"/>
    <w:rsid w:val="00F9299A"/>
    <w:rsid w:val="00F93649"/>
    <w:rsid w:val="00F93D2B"/>
    <w:rsid w:val="00F96061"/>
    <w:rsid w:val="00F97078"/>
    <w:rsid w:val="00F974B6"/>
    <w:rsid w:val="00FA0BEB"/>
    <w:rsid w:val="00FA1202"/>
    <w:rsid w:val="00FA7039"/>
    <w:rsid w:val="00FA71D8"/>
    <w:rsid w:val="00FA732C"/>
    <w:rsid w:val="00FA75E3"/>
    <w:rsid w:val="00FA7B49"/>
    <w:rsid w:val="00FB07DA"/>
    <w:rsid w:val="00FB1D9D"/>
    <w:rsid w:val="00FB249B"/>
    <w:rsid w:val="00FB2629"/>
    <w:rsid w:val="00FB3260"/>
    <w:rsid w:val="00FB34C3"/>
    <w:rsid w:val="00FB3DDD"/>
    <w:rsid w:val="00FB3F87"/>
    <w:rsid w:val="00FB49EC"/>
    <w:rsid w:val="00FB5666"/>
    <w:rsid w:val="00FB57F6"/>
    <w:rsid w:val="00FB6B4B"/>
    <w:rsid w:val="00FB6D3E"/>
    <w:rsid w:val="00FB7A89"/>
    <w:rsid w:val="00FB7F16"/>
    <w:rsid w:val="00FC07CB"/>
    <w:rsid w:val="00FC1D4D"/>
    <w:rsid w:val="00FC360F"/>
    <w:rsid w:val="00FC3F8F"/>
    <w:rsid w:val="00FC4304"/>
    <w:rsid w:val="00FC4F07"/>
    <w:rsid w:val="00FC58DF"/>
    <w:rsid w:val="00FC61BB"/>
    <w:rsid w:val="00FC6D17"/>
    <w:rsid w:val="00FC6E49"/>
    <w:rsid w:val="00FD08E6"/>
    <w:rsid w:val="00FD116F"/>
    <w:rsid w:val="00FD1B9C"/>
    <w:rsid w:val="00FD2068"/>
    <w:rsid w:val="00FD225D"/>
    <w:rsid w:val="00FD2FD1"/>
    <w:rsid w:val="00FD4146"/>
    <w:rsid w:val="00FD4249"/>
    <w:rsid w:val="00FD47FB"/>
    <w:rsid w:val="00FD4995"/>
    <w:rsid w:val="00FD4997"/>
    <w:rsid w:val="00FD5367"/>
    <w:rsid w:val="00FD7335"/>
    <w:rsid w:val="00FE014E"/>
    <w:rsid w:val="00FE11AB"/>
    <w:rsid w:val="00FE28C5"/>
    <w:rsid w:val="00FE2C22"/>
    <w:rsid w:val="00FE352F"/>
    <w:rsid w:val="00FE3C12"/>
    <w:rsid w:val="00FE409B"/>
    <w:rsid w:val="00FE507C"/>
    <w:rsid w:val="00FE52AB"/>
    <w:rsid w:val="00FE5431"/>
    <w:rsid w:val="00FE559D"/>
    <w:rsid w:val="00FE591E"/>
    <w:rsid w:val="00FE5CCF"/>
    <w:rsid w:val="00FF01FE"/>
    <w:rsid w:val="00FF200B"/>
    <w:rsid w:val="00FF2AC7"/>
    <w:rsid w:val="00FF30B4"/>
    <w:rsid w:val="00FF38C9"/>
    <w:rsid w:val="00FF39CD"/>
    <w:rsid w:val="00FF3EE4"/>
    <w:rsid w:val="00FF5A7D"/>
    <w:rsid w:val="00FF6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3DB6"/>
  <w15:chartTrackingRefBased/>
  <w15:docId w15:val="{6B844E09-2803-4CAB-B5A3-C873EF67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63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ADB"/>
    <w:pPr>
      <w:spacing w:line="256" w:lineRule="auto"/>
      <w:ind w:left="720"/>
      <w:contextualSpacing/>
    </w:pPr>
  </w:style>
  <w:style w:type="paragraph" w:styleId="HTML">
    <w:name w:val="HTML Preformatted"/>
    <w:basedOn w:val="a"/>
    <w:link w:val="HTML0"/>
    <w:uiPriority w:val="99"/>
    <w:unhideWhenUsed/>
    <w:rsid w:val="00343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343ADB"/>
    <w:rPr>
      <w:rFonts w:ascii="Consolas" w:hAnsi="Consolas" w:cs="Consolas"/>
      <w:sz w:val="20"/>
      <w:szCs w:val="20"/>
    </w:rPr>
  </w:style>
  <w:style w:type="table" w:styleId="a4">
    <w:name w:val="Table Grid"/>
    <w:basedOn w:val="a1"/>
    <w:uiPriority w:val="59"/>
    <w:rsid w:val="00C0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02C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2C69"/>
  </w:style>
  <w:style w:type="paragraph" w:styleId="a7">
    <w:name w:val="footer"/>
    <w:basedOn w:val="a"/>
    <w:link w:val="a8"/>
    <w:uiPriority w:val="99"/>
    <w:unhideWhenUsed/>
    <w:rsid w:val="00C02C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2C69"/>
  </w:style>
  <w:style w:type="character" w:styleId="a9">
    <w:name w:val="Placeholder Text"/>
    <w:basedOn w:val="a0"/>
    <w:uiPriority w:val="99"/>
    <w:semiHidden/>
    <w:rsid w:val="00C02C69"/>
    <w:rPr>
      <w:color w:val="808080"/>
    </w:rPr>
  </w:style>
  <w:style w:type="character" w:styleId="aa">
    <w:name w:val="Hyperlink"/>
    <w:basedOn w:val="a0"/>
    <w:uiPriority w:val="99"/>
    <w:unhideWhenUsed/>
    <w:rsid w:val="00C02C69"/>
    <w:rPr>
      <w:color w:val="0563C1" w:themeColor="hyperlink"/>
      <w:u w:val="single"/>
    </w:rPr>
  </w:style>
  <w:style w:type="paragraph" w:styleId="ab">
    <w:name w:val="Normal (Web)"/>
    <w:basedOn w:val="a"/>
    <w:uiPriority w:val="99"/>
    <w:unhideWhenUsed/>
    <w:rsid w:val="00C02C6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c">
    <w:name w:val="Balloon Text"/>
    <w:basedOn w:val="a"/>
    <w:link w:val="ad"/>
    <w:uiPriority w:val="99"/>
    <w:semiHidden/>
    <w:unhideWhenUsed/>
    <w:rsid w:val="00C02C6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C02C69"/>
    <w:rPr>
      <w:rFonts w:ascii="Segoe UI" w:hAnsi="Segoe UI" w:cs="Segoe UI"/>
      <w:sz w:val="18"/>
      <w:szCs w:val="18"/>
    </w:rPr>
  </w:style>
  <w:style w:type="table" w:styleId="-16">
    <w:name w:val="Grid Table 1 Light Accent 6"/>
    <w:basedOn w:val="a1"/>
    <w:uiPriority w:val="46"/>
    <w:rsid w:val="00C02C6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e">
    <w:name w:val="Bibliography"/>
    <w:basedOn w:val="a"/>
    <w:next w:val="a"/>
    <w:uiPriority w:val="37"/>
    <w:semiHidden/>
    <w:unhideWhenUsed/>
    <w:rsid w:val="002F264B"/>
  </w:style>
  <w:style w:type="character" w:styleId="af">
    <w:name w:val="FollowedHyperlink"/>
    <w:basedOn w:val="a0"/>
    <w:uiPriority w:val="99"/>
    <w:semiHidden/>
    <w:unhideWhenUsed/>
    <w:rsid w:val="009772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60543">
      <w:bodyDiv w:val="1"/>
      <w:marLeft w:val="0"/>
      <w:marRight w:val="0"/>
      <w:marTop w:val="0"/>
      <w:marBottom w:val="0"/>
      <w:divBdr>
        <w:top w:val="none" w:sz="0" w:space="0" w:color="auto"/>
        <w:left w:val="none" w:sz="0" w:space="0" w:color="auto"/>
        <w:bottom w:val="none" w:sz="0" w:space="0" w:color="auto"/>
        <w:right w:val="none" w:sz="0" w:space="0" w:color="auto"/>
      </w:divBdr>
    </w:div>
    <w:div w:id="335495715">
      <w:bodyDiv w:val="1"/>
      <w:marLeft w:val="0"/>
      <w:marRight w:val="0"/>
      <w:marTop w:val="0"/>
      <w:marBottom w:val="0"/>
      <w:divBdr>
        <w:top w:val="none" w:sz="0" w:space="0" w:color="auto"/>
        <w:left w:val="none" w:sz="0" w:space="0" w:color="auto"/>
        <w:bottom w:val="none" w:sz="0" w:space="0" w:color="auto"/>
        <w:right w:val="none" w:sz="0" w:space="0" w:color="auto"/>
      </w:divBdr>
    </w:div>
    <w:div w:id="448814636">
      <w:bodyDiv w:val="1"/>
      <w:marLeft w:val="0"/>
      <w:marRight w:val="0"/>
      <w:marTop w:val="0"/>
      <w:marBottom w:val="0"/>
      <w:divBdr>
        <w:top w:val="none" w:sz="0" w:space="0" w:color="auto"/>
        <w:left w:val="none" w:sz="0" w:space="0" w:color="auto"/>
        <w:bottom w:val="none" w:sz="0" w:space="0" w:color="auto"/>
        <w:right w:val="none" w:sz="0" w:space="0" w:color="auto"/>
      </w:divBdr>
    </w:div>
    <w:div w:id="500504685">
      <w:bodyDiv w:val="1"/>
      <w:marLeft w:val="0"/>
      <w:marRight w:val="0"/>
      <w:marTop w:val="0"/>
      <w:marBottom w:val="0"/>
      <w:divBdr>
        <w:top w:val="none" w:sz="0" w:space="0" w:color="auto"/>
        <w:left w:val="none" w:sz="0" w:space="0" w:color="auto"/>
        <w:bottom w:val="none" w:sz="0" w:space="0" w:color="auto"/>
        <w:right w:val="none" w:sz="0" w:space="0" w:color="auto"/>
      </w:divBdr>
      <w:divsChild>
        <w:div w:id="840243539">
          <w:marLeft w:val="547"/>
          <w:marRight w:val="0"/>
          <w:marTop w:val="0"/>
          <w:marBottom w:val="0"/>
          <w:divBdr>
            <w:top w:val="none" w:sz="0" w:space="0" w:color="auto"/>
            <w:left w:val="none" w:sz="0" w:space="0" w:color="auto"/>
            <w:bottom w:val="none" w:sz="0" w:space="0" w:color="auto"/>
            <w:right w:val="none" w:sz="0" w:space="0" w:color="auto"/>
          </w:divBdr>
        </w:div>
      </w:divsChild>
    </w:div>
    <w:div w:id="517350626">
      <w:bodyDiv w:val="1"/>
      <w:marLeft w:val="0"/>
      <w:marRight w:val="0"/>
      <w:marTop w:val="0"/>
      <w:marBottom w:val="0"/>
      <w:divBdr>
        <w:top w:val="none" w:sz="0" w:space="0" w:color="auto"/>
        <w:left w:val="none" w:sz="0" w:space="0" w:color="auto"/>
        <w:bottom w:val="none" w:sz="0" w:space="0" w:color="auto"/>
        <w:right w:val="none" w:sz="0" w:space="0" w:color="auto"/>
      </w:divBdr>
    </w:div>
    <w:div w:id="571503566">
      <w:bodyDiv w:val="1"/>
      <w:marLeft w:val="0"/>
      <w:marRight w:val="0"/>
      <w:marTop w:val="0"/>
      <w:marBottom w:val="0"/>
      <w:divBdr>
        <w:top w:val="none" w:sz="0" w:space="0" w:color="auto"/>
        <w:left w:val="none" w:sz="0" w:space="0" w:color="auto"/>
        <w:bottom w:val="none" w:sz="0" w:space="0" w:color="auto"/>
        <w:right w:val="none" w:sz="0" w:space="0" w:color="auto"/>
      </w:divBdr>
    </w:div>
    <w:div w:id="589587652">
      <w:bodyDiv w:val="1"/>
      <w:marLeft w:val="0"/>
      <w:marRight w:val="0"/>
      <w:marTop w:val="0"/>
      <w:marBottom w:val="0"/>
      <w:divBdr>
        <w:top w:val="none" w:sz="0" w:space="0" w:color="auto"/>
        <w:left w:val="none" w:sz="0" w:space="0" w:color="auto"/>
        <w:bottom w:val="none" w:sz="0" w:space="0" w:color="auto"/>
        <w:right w:val="none" w:sz="0" w:space="0" w:color="auto"/>
      </w:divBdr>
    </w:div>
    <w:div w:id="641423670">
      <w:bodyDiv w:val="1"/>
      <w:marLeft w:val="0"/>
      <w:marRight w:val="0"/>
      <w:marTop w:val="0"/>
      <w:marBottom w:val="0"/>
      <w:divBdr>
        <w:top w:val="none" w:sz="0" w:space="0" w:color="auto"/>
        <w:left w:val="none" w:sz="0" w:space="0" w:color="auto"/>
        <w:bottom w:val="none" w:sz="0" w:space="0" w:color="auto"/>
        <w:right w:val="none" w:sz="0" w:space="0" w:color="auto"/>
      </w:divBdr>
    </w:div>
    <w:div w:id="932974793">
      <w:bodyDiv w:val="1"/>
      <w:marLeft w:val="0"/>
      <w:marRight w:val="0"/>
      <w:marTop w:val="0"/>
      <w:marBottom w:val="0"/>
      <w:divBdr>
        <w:top w:val="none" w:sz="0" w:space="0" w:color="auto"/>
        <w:left w:val="none" w:sz="0" w:space="0" w:color="auto"/>
        <w:bottom w:val="none" w:sz="0" w:space="0" w:color="auto"/>
        <w:right w:val="none" w:sz="0" w:space="0" w:color="auto"/>
      </w:divBdr>
    </w:div>
    <w:div w:id="997997900">
      <w:bodyDiv w:val="1"/>
      <w:marLeft w:val="0"/>
      <w:marRight w:val="0"/>
      <w:marTop w:val="0"/>
      <w:marBottom w:val="0"/>
      <w:divBdr>
        <w:top w:val="none" w:sz="0" w:space="0" w:color="auto"/>
        <w:left w:val="none" w:sz="0" w:space="0" w:color="auto"/>
        <w:bottom w:val="none" w:sz="0" w:space="0" w:color="auto"/>
        <w:right w:val="none" w:sz="0" w:space="0" w:color="auto"/>
      </w:divBdr>
    </w:div>
    <w:div w:id="1171795400">
      <w:bodyDiv w:val="1"/>
      <w:marLeft w:val="0"/>
      <w:marRight w:val="0"/>
      <w:marTop w:val="0"/>
      <w:marBottom w:val="0"/>
      <w:divBdr>
        <w:top w:val="none" w:sz="0" w:space="0" w:color="auto"/>
        <w:left w:val="none" w:sz="0" w:space="0" w:color="auto"/>
        <w:bottom w:val="none" w:sz="0" w:space="0" w:color="auto"/>
        <w:right w:val="none" w:sz="0" w:space="0" w:color="auto"/>
      </w:divBdr>
    </w:div>
    <w:div w:id="1197813376">
      <w:bodyDiv w:val="1"/>
      <w:marLeft w:val="0"/>
      <w:marRight w:val="0"/>
      <w:marTop w:val="0"/>
      <w:marBottom w:val="0"/>
      <w:divBdr>
        <w:top w:val="none" w:sz="0" w:space="0" w:color="auto"/>
        <w:left w:val="none" w:sz="0" w:space="0" w:color="auto"/>
        <w:bottom w:val="none" w:sz="0" w:space="0" w:color="auto"/>
        <w:right w:val="none" w:sz="0" w:space="0" w:color="auto"/>
      </w:divBdr>
    </w:div>
    <w:div w:id="1218392674">
      <w:bodyDiv w:val="1"/>
      <w:marLeft w:val="0"/>
      <w:marRight w:val="0"/>
      <w:marTop w:val="0"/>
      <w:marBottom w:val="0"/>
      <w:divBdr>
        <w:top w:val="none" w:sz="0" w:space="0" w:color="auto"/>
        <w:left w:val="none" w:sz="0" w:space="0" w:color="auto"/>
        <w:bottom w:val="none" w:sz="0" w:space="0" w:color="auto"/>
        <w:right w:val="none" w:sz="0" w:space="0" w:color="auto"/>
      </w:divBdr>
    </w:div>
    <w:div w:id="1319501882">
      <w:bodyDiv w:val="1"/>
      <w:marLeft w:val="0"/>
      <w:marRight w:val="0"/>
      <w:marTop w:val="0"/>
      <w:marBottom w:val="0"/>
      <w:divBdr>
        <w:top w:val="none" w:sz="0" w:space="0" w:color="auto"/>
        <w:left w:val="none" w:sz="0" w:space="0" w:color="auto"/>
        <w:bottom w:val="none" w:sz="0" w:space="0" w:color="auto"/>
        <w:right w:val="none" w:sz="0" w:space="0" w:color="auto"/>
      </w:divBdr>
    </w:div>
    <w:div w:id="1323895821">
      <w:bodyDiv w:val="1"/>
      <w:marLeft w:val="0"/>
      <w:marRight w:val="0"/>
      <w:marTop w:val="0"/>
      <w:marBottom w:val="0"/>
      <w:divBdr>
        <w:top w:val="none" w:sz="0" w:space="0" w:color="auto"/>
        <w:left w:val="none" w:sz="0" w:space="0" w:color="auto"/>
        <w:bottom w:val="none" w:sz="0" w:space="0" w:color="auto"/>
        <w:right w:val="none" w:sz="0" w:space="0" w:color="auto"/>
      </w:divBdr>
    </w:div>
    <w:div w:id="1388796978">
      <w:bodyDiv w:val="1"/>
      <w:marLeft w:val="0"/>
      <w:marRight w:val="0"/>
      <w:marTop w:val="0"/>
      <w:marBottom w:val="0"/>
      <w:divBdr>
        <w:top w:val="none" w:sz="0" w:space="0" w:color="auto"/>
        <w:left w:val="none" w:sz="0" w:space="0" w:color="auto"/>
        <w:bottom w:val="none" w:sz="0" w:space="0" w:color="auto"/>
        <w:right w:val="none" w:sz="0" w:space="0" w:color="auto"/>
      </w:divBdr>
    </w:div>
    <w:div w:id="1433476777">
      <w:bodyDiv w:val="1"/>
      <w:marLeft w:val="0"/>
      <w:marRight w:val="0"/>
      <w:marTop w:val="0"/>
      <w:marBottom w:val="0"/>
      <w:divBdr>
        <w:top w:val="none" w:sz="0" w:space="0" w:color="auto"/>
        <w:left w:val="none" w:sz="0" w:space="0" w:color="auto"/>
        <w:bottom w:val="none" w:sz="0" w:space="0" w:color="auto"/>
        <w:right w:val="none" w:sz="0" w:space="0" w:color="auto"/>
      </w:divBdr>
    </w:div>
    <w:div w:id="1543664204">
      <w:bodyDiv w:val="1"/>
      <w:marLeft w:val="0"/>
      <w:marRight w:val="0"/>
      <w:marTop w:val="0"/>
      <w:marBottom w:val="0"/>
      <w:divBdr>
        <w:top w:val="none" w:sz="0" w:space="0" w:color="auto"/>
        <w:left w:val="none" w:sz="0" w:space="0" w:color="auto"/>
        <w:bottom w:val="none" w:sz="0" w:space="0" w:color="auto"/>
        <w:right w:val="none" w:sz="0" w:space="0" w:color="auto"/>
      </w:divBdr>
    </w:div>
    <w:div w:id="1603151765">
      <w:bodyDiv w:val="1"/>
      <w:marLeft w:val="0"/>
      <w:marRight w:val="0"/>
      <w:marTop w:val="0"/>
      <w:marBottom w:val="0"/>
      <w:divBdr>
        <w:top w:val="none" w:sz="0" w:space="0" w:color="auto"/>
        <w:left w:val="none" w:sz="0" w:space="0" w:color="auto"/>
        <w:bottom w:val="none" w:sz="0" w:space="0" w:color="auto"/>
        <w:right w:val="none" w:sz="0" w:space="0" w:color="auto"/>
      </w:divBdr>
    </w:div>
    <w:div w:id="1685201810">
      <w:bodyDiv w:val="1"/>
      <w:marLeft w:val="0"/>
      <w:marRight w:val="0"/>
      <w:marTop w:val="0"/>
      <w:marBottom w:val="0"/>
      <w:divBdr>
        <w:top w:val="none" w:sz="0" w:space="0" w:color="auto"/>
        <w:left w:val="none" w:sz="0" w:space="0" w:color="auto"/>
        <w:bottom w:val="none" w:sz="0" w:space="0" w:color="auto"/>
        <w:right w:val="none" w:sz="0" w:space="0" w:color="auto"/>
      </w:divBdr>
    </w:div>
    <w:div w:id="1721661892">
      <w:bodyDiv w:val="1"/>
      <w:marLeft w:val="0"/>
      <w:marRight w:val="0"/>
      <w:marTop w:val="0"/>
      <w:marBottom w:val="0"/>
      <w:divBdr>
        <w:top w:val="none" w:sz="0" w:space="0" w:color="auto"/>
        <w:left w:val="none" w:sz="0" w:space="0" w:color="auto"/>
        <w:bottom w:val="none" w:sz="0" w:space="0" w:color="auto"/>
        <w:right w:val="none" w:sz="0" w:space="0" w:color="auto"/>
      </w:divBdr>
    </w:div>
    <w:div w:id="1751274087">
      <w:bodyDiv w:val="1"/>
      <w:marLeft w:val="0"/>
      <w:marRight w:val="0"/>
      <w:marTop w:val="0"/>
      <w:marBottom w:val="0"/>
      <w:divBdr>
        <w:top w:val="none" w:sz="0" w:space="0" w:color="auto"/>
        <w:left w:val="none" w:sz="0" w:space="0" w:color="auto"/>
        <w:bottom w:val="none" w:sz="0" w:space="0" w:color="auto"/>
        <w:right w:val="none" w:sz="0" w:space="0" w:color="auto"/>
      </w:divBdr>
    </w:div>
    <w:div w:id="1773279748">
      <w:bodyDiv w:val="1"/>
      <w:marLeft w:val="0"/>
      <w:marRight w:val="0"/>
      <w:marTop w:val="0"/>
      <w:marBottom w:val="0"/>
      <w:divBdr>
        <w:top w:val="none" w:sz="0" w:space="0" w:color="auto"/>
        <w:left w:val="none" w:sz="0" w:space="0" w:color="auto"/>
        <w:bottom w:val="none" w:sz="0" w:space="0" w:color="auto"/>
        <w:right w:val="none" w:sz="0" w:space="0" w:color="auto"/>
      </w:divBdr>
      <w:divsChild>
        <w:div w:id="1656179196">
          <w:marLeft w:val="547"/>
          <w:marRight w:val="0"/>
          <w:marTop w:val="0"/>
          <w:marBottom w:val="0"/>
          <w:divBdr>
            <w:top w:val="none" w:sz="0" w:space="0" w:color="auto"/>
            <w:left w:val="none" w:sz="0" w:space="0" w:color="auto"/>
            <w:bottom w:val="none" w:sz="0" w:space="0" w:color="auto"/>
            <w:right w:val="none" w:sz="0" w:space="0" w:color="auto"/>
          </w:divBdr>
        </w:div>
      </w:divsChild>
    </w:div>
    <w:div w:id="1905992124">
      <w:bodyDiv w:val="1"/>
      <w:marLeft w:val="0"/>
      <w:marRight w:val="0"/>
      <w:marTop w:val="0"/>
      <w:marBottom w:val="0"/>
      <w:divBdr>
        <w:top w:val="none" w:sz="0" w:space="0" w:color="auto"/>
        <w:left w:val="none" w:sz="0" w:space="0" w:color="auto"/>
        <w:bottom w:val="none" w:sz="0" w:space="0" w:color="auto"/>
        <w:right w:val="none" w:sz="0" w:space="0" w:color="auto"/>
      </w:divBdr>
    </w:div>
    <w:div w:id="1907254292">
      <w:bodyDiv w:val="1"/>
      <w:marLeft w:val="0"/>
      <w:marRight w:val="0"/>
      <w:marTop w:val="0"/>
      <w:marBottom w:val="0"/>
      <w:divBdr>
        <w:top w:val="none" w:sz="0" w:space="0" w:color="auto"/>
        <w:left w:val="none" w:sz="0" w:space="0" w:color="auto"/>
        <w:bottom w:val="none" w:sz="0" w:space="0" w:color="auto"/>
        <w:right w:val="none" w:sz="0" w:space="0" w:color="auto"/>
      </w:divBdr>
    </w:div>
    <w:div w:id="1942639690">
      <w:bodyDiv w:val="1"/>
      <w:marLeft w:val="0"/>
      <w:marRight w:val="0"/>
      <w:marTop w:val="0"/>
      <w:marBottom w:val="0"/>
      <w:divBdr>
        <w:top w:val="none" w:sz="0" w:space="0" w:color="auto"/>
        <w:left w:val="none" w:sz="0" w:space="0" w:color="auto"/>
        <w:bottom w:val="none" w:sz="0" w:space="0" w:color="auto"/>
        <w:right w:val="none" w:sz="0" w:space="0" w:color="auto"/>
      </w:divBdr>
    </w:div>
    <w:div w:id="20505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hyperlink" Target="https://vlast.kz/diskussii/35079-austorsing-vmesto-rashodov.html" TargetMode="Externa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chart" Target="charts/chart5.xml"/><Relationship Id="rId63" Type="http://schemas.openxmlformats.org/officeDocument/2006/relationships/diagramColors" Target="diagrams/colors9.xml"/><Relationship Id="rId68" Type="http://schemas.openxmlformats.org/officeDocument/2006/relationships/image" Target="media/image4.png"/><Relationship Id="rId84" Type="http://schemas.openxmlformats.org/officeDocument/2006/relationships/image" Target="media/image60.png"/><Relationship Id="rId89" Type="http://schemas.openxmlformats.org/officeDocument/2006/relationships/image" Target="media/image110.png"/><Relationship Id="rId112" Type="http://schemas.openxmlformats.org/officeDocument/2006/relationships/hyperlink" Target="https://www.gd.ru/articles/10083-preimushchestva-autsorsinga" TargetMode="External"/><Relationship Id="rId16" Type="http://schemas.openxmlformats.org/officeDocument/2006/relationships/diagramColors" Target="diagrams/colors2.xml"/><Relationship Id="rId107" Type="http://schemas.openxmlformats.org/officeDocument/2006/relationships/hyperlink" Target="https://content.next.westlaw.com/practical-law/document/I2ef128e01ed511e38578f7ccc38dcbee/Outsourcing-United-States-Overview?viewType=FullText&amp;ppcid=a5d4ccb8124843f5a94c6305ecc6e652&amp;originationContext=knowHow&amp;transitionType=KnowHowItem&amp;contextData=%28sc.Default%29" TargetMode="External"/><Relationship Id="rId11" Type="http://schemas.openxmlformats.org/officeDocument/2006/relationships/diagramColors" Target="diagrams/colors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chart" Target="charts/chart11.xml"/><Relationship Id="rId58" Type="http://schemas.openxmlformats.org/officeDocument/2006/relationships/diagramColors" Target="diagrams/colors8.xml"/><Relationship Id="rId74" Type="http://schemas.openxmlformats.org/officeDocument/2006/relationships/image" Target="media/image10.jpg"/><Relationship Id="rId79" Type="http://schemas.openxmlformats.org/officeDocument/2006/relationships/image" Target="media/image10.png"/><Relationship Id="rId102" Type="http://schemas.openxmlformats.org/officeDocument/2006/relationships/hyperlink" Target="file:///C:/Users/user/Downloads/algoritm-prinyatiya-resheniya-o-perevode-na-autsorsing-funktsiy-v-sfere-ikt-v-malyh-i-srednih-promyshlennyh-predpriyatiyah.pdf" TargetMode="External"/><Relationship Id="rId123" Type="http://schemas.openxmlformats.org/officeDocument/2006/relationships/image" Target="media/image15.jpg"/><Relationship Id="rId5" Type="http://schemas.openxmlformats.org/officeDocument/2006/relationships/webSettings" Target="webSettings.xml"/><Relationship Id="rId90" Type="http://schemas.openxmlformats.org/officeDocument/2006/relationships/image" Target="media/image120.png"/><Relationship Id="rId95" Type="http://schemas.openxmlformats.org/officeDocument/2006/relationships/hyperlink" Target="https://www.bcg.com/ru-ru/publications/2021/post-pandemic-outsourcing-strategies-for-ceos" TargetMode="Externa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Colors" Target="diagrams/colors7.xml"/><Relationship Id="rId48" Type="http://schemas.openxmlformats.org/officeDocument/2006/relationships/chart" Target="charts/chart6.xml"/><Relationship Id="rId64" Type="http://schemas.microsoft.com/office/2007/relationships/diagramDrawing" Target="diagrams/drawing9.xml"/><Relationship Id="rId69" Type="http://schemas.openxmlformats.org/officeDocument/2006/relationships/image" Target="media/image5.png"/><Relationship Id="rId113" Type="http://schemas.openxmlformats.org/officeDocument/2006/relationships/hyperlink" Target="https://uk.practicallaw.thomsonreuters.com/Document/I2ef12b191ed511e38578f7ccc38dcbee/View/FullText.html?navigationPath=Search%2Fv1%2Fresults%2Fnavigation%2Fi0ad73aa60000018061a74c1879181fcf%3Fppcid%3Dd162baeb11b64f9b863f7aaef2999b90%26Nav%3DKNOWHOW_UK%26fragmentIdentifier%3DI2ef12b191ed511e38578f7ccc38dcbee%26parentRank%3D0%26startIndex%3D1%26contextData%3D%2528sc.Search%2529%26transitionType%3DSearchItem&amp;listSource=Search&amp;listPageSource=28cd4d28171ebe2b1471d76cb9b6e59e&amp;list=KNOWHOW_UK&amp;rank=2&amp;sessionScopeId=f8326a8eefdad525e6ec297244e2d39cf7280d45b725e747cd956d09d29e2432&amp;ppcid=d162baeb11b64f9b863f7aaef2999b90&amp;originationContext=Search%20Result&amp;transitionType=SearchItem&amp;contextData=(sc.Search)&amp;navId=60D2F799EEA3E073B74279208CA0E6A7&amp;comp=pluk" TargetMode="External"/><Relationship Id="rId118" Type="http://schemas.openxmlformats.org/officeDocument/2006/relationships/hyperlink" Target="https://stat.gov.kz/official/industry/20/statistic/8" TargetMode="External"/><Relationship Id="rId80" Type="http://schemas.openxmlformats.org/officeDocument/2006/relationships/image" Target="media/image20.jpg"/><Relationship Id="rId85" Type="http://schemas.openxmlformats.org/officeDocument/2006/relationships/image" Target="media/image70.jp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microsoft.com/office/2007/relationships/diagramDrawing" Target="diagrams/drawing8.xml"/><Relationship Id="rId103" Type="http://schemas.openxmlformats.org/officeDocument/2006/relationships/hyperlink" Target="https://be5.biz/ekonomika/e004/index.html" TargetMode="External"/><Relationship Id="rId108" Type="http://schemas.openxmlformats.org/officeDocument/2006/relationships/hyperlink" Target="https://www.outsource2india.com/why_india/articles/outsourcing-services-usa.asp" TargetMode="External"/><Relationship Id="rId124" Type="http://schemas.openxmlformats.org/officeDocument/2006/relationships/footer" Target="footer1.xml"/><Relationship Id="rId54" Type="http://schemas.openxmlformats.org/officeDocument/2006/relationships/chart" Target="charts/chart12.xml"/><Relationship Id="rId70" Type="http://schemas.openxmlformats.org/officeDocument/2006/relationships/image" Target="media/image6.png"/><Relationship Id="rId75" Type="http://schemas.openxmlformats.org/officeDocument/2006/relationships/image" Target="media/image11.png"/><Relationship Id="rId91" Type="http://schemas.openxmlformats.org/officeDocument/2006/relationships/image" Target="media/image130.png"/><Relationship Id="rId96" Type="http://schemas.openxmlformats.org/officeDocument/2006/relationships/hyperlink" Target="https://econpapers.repec.org/article/agsserek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openxmlformats.org/officeDocument/2006/relationships/chart" Target="charts/chart7.xml"/><Relationship Id="rId114" Type="http://schemas.openxmlformats.org/officeDocument/2006/relationships/hyperlink" Target="https://uk.practicallaw.thomsonreuters.com/Document/I2ef12a421ed511e38578f7ccc38dcbee/View/FullText.html?navigationPath=Search%2Fv1%2Fresults%2Fnavigation%2Fi0ad73aa60000018061ad4bf87918248f%3Fppcid%3D02bc3ba57fea4f2095637461cd4756cc%26Nav%3DKNOWHOW_UK%26fragmentIdentifier%3DI2ef12a421ed511e38578f7ccc38dcbee%26parentRank%3D0%26startIndex%3D1%26contextData%3D%2528sc.Search%2529%26transitionType%3DSearchItem&amp;listSource=Search&amp;listPageSource=a4d296a9133e95f168d472c26fca7a79&amp;list=KNOWHOW_UK&amp;rank=1&amp;sessionScopeId=f8326a8eefdad525e6ec297244e2d39cf7280d45b725e747cd956d09d29e2432&amp;ppcid=02bc3ba57fea4f2095637461cd4756cc&amp;originationContext=Search%20Result&amp;transitionType=SearchItem&amp;contextData=(sc.Search)&amp;comp=pluk&amp;navId=90B8FCB4EECCE5AE3382710EF49588FB" TargetMode="External"/><Relationship Id="rId119" Type="http://schemas.openxmlformats.org/officeDocument/2006/relationships/hyperlink" Target="https://brendamarreropr.com/how-to-increase-a-companys-efficiency-through-outsourcing/" TargetMode="External"/><Relationship Id="rId44" Type="http://schemas.microsoft.com/office/2007/relationships/diagramDrawing" Target="diagrams/drawing7.xml"/><Relationship Id="rId60" Type="http://schemas.openxmlformats.org/officeDocument/2006/relationships/diagramData" Target="diagrams/data9.xml"/><Relationship Id="rId65" Type="http://schemas.openxmlformats.org/officeDocument/2006/relationships/image" Target="media/image1.png"/><Relationship Id="rId81" Type="http://schemas.openxmlformats.org/officeDocument/2006/relationships/image" Target="media/image30.png"/><Relationship Id="rId86" Type="http://schemas.openxmlformats.org/officeDocument/2006/relationships/image" Target="media/image80.jpg"/><Relationship Id="rId13" Type="http://schemas.openxmlformats.org/officeDocument/2006/relationships/diagramData" Target="diagrams/data2.xml"/><Relationship Id="rId18" Type="http://schemas.openxmlformats.org/officeDocument/2006/relationships/chart" Target="charts/chart1.xml"/><Relationship Id="rId39" Type="http://schemas.microsoft.com/office/2007/relationships/diagramDrawing" Target="diagrams/drawing6.xml"/><Relationship Id="rId109" Type="http://schemas.openxmlformats.org/officeDocument/2006/relationships/hyperlink" Target="https://secure.livechatinc.com/" TargetMode="External"/><Relationship Id="rId34" Type="http://schemas.microsoft.com/office/2007/relationships/diagramDrawing" Target="diagrams/drawing5.xml"/><Relationship Id="rId50" Type="http://schemas.openxmlformats.org/officeDocument/2006/relationships/chart" Target="charts/chart8.xml"/><Relationship Id="rId55" Type="http://schemas.openxmlformats.org/officeDocument/2006/relationships/diagramData" Target="diagrams/data8.xml"/><Relationship Id="rId76" Type="http://schemas.openxmlformats.org/officeDocument/2006/relationships/image" Target="media/image12.png"/><Relationship Id="rId97" Type="http://schemas.openxmlformats.org/officeDocument/2006/relationships/hyperlink" Target="https://kapital.kz/gazeta/9631/konkurentsiya-na-rynke-autsorsinga-v-kazakhstane-rastet.html" TargetMode="External"/><Relationship Id="rId104" Type="http://schemas.openxmlformats.org/officeDocument/2006/relationships/hyperlink" Target="https://www.ncbfaa.org/Scripts/4Disapi.dll/4DCGI/cms/review.html?Action=CMS_Document&amp;DocID=14050&amp;MenuKey=pubs" TargetMode="External"/><Relationship Id="rId120" Type="http://schemas.openxmlformats.org/officeDocument/2006/relationships/hyperlink" Target="https://www.iemag.ru/analitics/detail.php?ID=16234"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jpg"/><Relationship Id="rId92" Type="http://schemas.openxmlformats.org/officeDocument/2006/relationships/image" Target="media/image140.pn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chart" Target="charts/chart3.xml"/><Relationship Id="rId66" Type="http://schemas.openxmlformats.org/officeDocument/2006/relationships/image" Target="media/image2.jpg"/><Relationship Id="rId87" Type="http://schemas.openxmlformats.org/officeDocument/2006/relationships/image" Target="media/image90.jpg"/><Relationship Id="rId110" Type="http://schemas.openxmlformats.org/officeDocument/2006/relationships/hyperlink" Target="https://uk.practicallaw.thomsonreuters.com/Document/I5746c87326c011e498db8b09b4f043e0/View/FullText.html?navigationPath=Search%2Fv1%2Fresults%2Fnavigation%2Fi0ad73aa60000018061a2701879181cf0%3Fppcid%3D908e2fdc0e574cb4945968d3f4077ed7%26Nav%3DKNOWHOW_UK%26fragmentIdentifier%3DI5746c87326c011e498db8b09b4f043e0%26parentRank%3D0%26startIndex%3D1%26contextData%3D%2528sc.Search%2529%26transitionType%3DSearchItem&amp;listSource=Search&amp;listPageSource=1b7ee7f873f3e4c7e9f40afff516aff9&amp;list=KNOWHOW_UK&amp;rank=1&amp;sessionScopeId=f8326a8eefdad525e6ec297244e2d39cf7280d45b725e747cd956d09d29e2432&amp;ppcid=908e2fdc0e574cb4945968d3f4077ed7&amp;originationContext=Search%20Result&amp;transitionType=SearchItem&amp;contextData=(sc.Search)&amp;comp=pluk" TargetMode="External"/><Relationship Id="rId115" Type="http://schemas.openxmlformats.org/officeDocument/2006/relationships/hyperlink" Target="https://findstack.com/project-management-statistics/" TargetMode="External"/><Relationship Id="rId61" Type="http://schemas.openxmlformats.org/officeDocument/2006/relationships/diagramLayout" Target="diagrams/layout9.xml"/><Relationship Id="rId82" Type="http://schemas.openxmlformats.org/officeDocument/2006/relationships/image" Target="media/image40.png"/><Relationship Id="rId19" Type="http://schemas.openxmlformats.org/officeDocument/2006/relationships/chart" Target="charts/chart2.xml"/><Relationship Id="rId14" Type="http://schemas.openxmlformats.org/officeDocument/2006/relationships/diagramLayout" Target="diagrams/layout2.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Layout" Target="diagrams/layout8.xml"/><Relationship Id="rId77" Type="http://schemas.openxmlformats.org/officeDocument/2006/relationships/image" Target="media/image13.png"/><Relationship Id="rId100" Type="http://schemas.openxmlformats.org/officeDocument/2006/relationships/hyperlink" Target="http://www.assets.kpmg" TargetMode="External"/><Relationship Id="rId105" Type="http://schemas.openxmlformats.org/officeDocument/2006/relationships/hyperlink" Target="https://brandongaille.com/26-us-outsourcing-statistics-and-trends/" TargetMode="External"/><Relationship Id="rId12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chart" Target="charts/chart9.xml"/><Relationship Id="rId72" Type="http://schemas.openxmlformats.org/officeDocument/2006/relationships/image" Target="media/image8.jpg"/><Relationship Id="rId93" Type="http://schemas.openxmlformats.org/officeDocument/2006/relationships/hyperlink" Target="http://adilet.zan.kz" TargetMode="External"/><Relationship Id="rId98" Type="http://schemas.openxmlformats.org/officeDocument/2006/relationships/hyperlink" Target="https://kontur.ru/articles/5030" TargetMode="External"/><Relationship Id="rId121" Type="http://schemas.openxmlformats.org/officeDocument/2006/relationships/hyperlink" Target="http://www.itnation.lu" TargetMode="Externa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chart" Target="charts/chart4.xml"/><Relationship Id="rId67" Type="http://schemas.openxmlformats.org/officeDocument/2006/relationships/image" Target="media/image3.png"/><Relationship Id="rId116" Type="http://schemas.openxmlformats.org/officeDocument/2006/relationships/hyperlink" Target="https://docplayer.com/59286827-Autsorsing-v-ukraine-i-v-mire-osobennosti-tendencii-i-perspektivy.html" TargetMode="Externa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QuickStyle" Target="diagrams/quickStyle9.xml"/><Relationship Id="rId83" Type="http://schemas.openxmlformats.org/officeDocument/2006/relationships/image" Target="media/image50.png"/><Relationship Id="rId88" Type="http://schemas.openxmlformats.org/officeDocument/2006/relationships/image" Target="media/image100.jpg"/><Relationship Id="rId111" Type="http://schemas.openxmlformats.org/officeDocument/2006/relationships/hyperlink" Target="http://fordschool.umich.edu/rsie/Conferences/CGP/May2004Papers/TomiuraCGP.pdf" TargetMode="External"/><Relationship Id="rId15" Type="http://schemas.openxmlformats.org/officeDocument/2006/relationships/diagramQuickStyle" Target="diagrams/quickStyle2.xml"/><Relationship Id="rId36" Type="http://schemas.openxmlformats.org/officeDocument/2006/relationships/diagramLayout" Target="diagrams/layout6.xml"/><Relationship Id="rId57" Type="http://schemas.openxmlformats.org/officeDocument/2006/relationships/diagramQuickStyle" Target="diagrams/quickStyle8.xml"/><Relationship Id="rId106" Type="http://schemas.openxmlformats.org/officeDocument/2006/relationships/hyperlink" Target="http://www.brainyquote.com/quotes/quotes/a/alphonsoja199015.html" TargetMode="External"/><Relationship Id="rId10" Type="http://schemas.openxmlformats.org/officeDocument/2006/relationships/diagramQuickStyle" Target="diagrams/quickStyle1.xml"/><Relationship Id="rId31" Type="http://schemas.openxmlformats.org/officeDocument/2006/relationships/diagramLayout" Target="diagrams/layout5.xml"/><Relationship Id="rId52" Type="http://schemas.openxmlformats.org/officeDocument/2006/relationships/chart" Target="charts/chart10.xml"/><Relationship Id="rId73" Type="http://schemas.openxmlformats.org/officeDocument/2006/relationships/image" Target="media/image9.jpg"/><Relationship Id="rId78" Type="http://schemas.openxmlformats.org/officeDocument/2006/relationships/image" Target="media/image14.png"/><Relationship Id="rId94" Type="http://schemas.openxmlformats.org/officeDocument/2006/relationships/hyperlink" Target="https://opora.ru/news/elena-volotovskaya-pandemiya-pomogla-sdelat-eshche-odin-shag-navstrechu-autsorsingu.html" TargetMode="External"/><Relationship Id="rId99" Type="http://schemas.openxmlformats.org/officeDocument/2006/relationships/hyperlink" Target="https://ozlib.com/851570/ekonomika/metodika_otsenki_sinergeticheskogo_effekta_autsorsinga" TargetMode="External"/><Relationship Id="rId101" Type="http://schemas.openxmlformats.org/officeDocument/2006/relationships/hyperlink" Target="https://short-question.com/what-is-the-offshoring-means/" TargetMode="External"/><Relationship Id="rId122" Type="http://schemas.openxmlformats.org/officeDocument/2006/relationships/hyperlink" Target="https://cyberleninka.ru/article/n/algoritm-prinyatiya-resheniya-o-peredache-biznes-protsessov-na-autsorsing" TargetMode="External"/><Relationship Id="rId4" Type="http://schemas.openxmlformats.org/officeDocument/2006/relationships/settings" Target="settings.xml"/><Relationship Id="rId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[corpus.xlsx]RU!$B$13</c:f>
              <c:strCache>
                <c:ptCount val="1"/>
                <c:pt idx="0">
                  <c:v>Сөздердің көлемі</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[corpus.xlsx]RU!$A$14:$A$22</c:f>
              <c:strCache>
                <c:ptCount val="9"/>
                <c:pt idx="0">
                  <c:v>Икемділік</c:v>
                </c:pt>
                <c:pt idx="1">
                  <c:v>Жаңа технологияларға қол жеткізу</c:v>
                </c:pt>
                <c:pt idx="2">
                  <c:v>Инновация</c:v>
                </c:pt>
                <c:pt idx="3">
                  <c:v>Сапа</c:v>
                </c:pt>
                <c:pt idx="4">
                  <c:v>Бәсекегеқабілеттілік</c:v>
                </c:pt>
                <c:pt idx="5">
                  <c:v>Шығындардың төмендеуі</c:v>
                </c:pt>
                <c:pt idx="6">
                  <c:v>Басқару</c:v>
                </c:pt>
                <c:pt idx="7">
                  <c:v>Үнемділік</c:v>
                </c:pt>
                <c:pt idx="8">
                  <c:v>Тиімділік</c:v>
                </c:pt>
              </c:strCache>
            </c:strRef>
          </c:cat>
          <c:val>
            <c:numRef>
              <c:f>[corpus.xlsx]RU!$B$14:$B$22</c:f>
              <c:numCache>
                <c:formatCode>General</c:formatCode>
                <c:ptCount val="9"/>
                <c:pt idx="0">
                  <c:v>31</c:v>
                </c:pt>
                <c:pt idx="1">
                  <c:v>0</c:v>
                </c:pt>
                <c:pt idx="2">
                  <c:v>11</c:v>
                </c:pt>
                <c:pt idx="3">
                  <c:v>49</c:v>
                </c:pt>
                <c:pt idx="4">
                  <c:v>28</c:v>
                </c:pt>
                <c:pt idx="5">
                  <c:v>58</c:v>
                </c:pt>
                <c:pt idx="6">
                  <c:v>10</c:v>
                </c:pt>
                <c:pt idx="7">
                  <c:v>5</c:v>
                </c:pt>
                <c:pt idx="8">
                  <c:v>56</c:v>
                </c:pt>
              </c:numCache>
            </c:numRef>
          </c:val>
          <c:extLst>
            <c:ext xmlns:c16="http://schemas.microsoft.com/office/drawing/2014/chart" uri="{C3380CC4-5D6E-409C-BE32-E72D297353CC}">
              <c16:uniqueId val="{00000000-AE7E-4810-B781-81D96C6103BC}"/>
            </c:ext>
          </c:extLst>
        </c:ser>
        <c:dLbls>
          <c:dLblPos val="outEnd"/>
          <c:showLegendKey val="0"/>
          <c:showVal val="1"/>
          <c:showCatName val="0"/>
          <c:showSerName val="0"/>
          <c:showPercent val="0"/>
          <c:showBubbleSize val="0"/>
        </c:dLbls>
        <c:gapWidth val="115"/>
        <c:overlap val="-20"/>
        <c:axId val="280544480"/>
        <c:axId val="280544872"/>
      </c:barChart>
      <c:catAx>
        <c:axId val="280544480"/>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Кілтті</a:t>
                </a:r>
                <a:r>
                  <a:rPr lang="ru-RU" sz="1100" baseline="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 сөздер</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0544872"/>
        <c:crosses val="autoZero"/>
        <c:auto val="1"/>
        <c:lblAlgn val="ctr"/>
        <c:lblOffset val="100"/>
        <c:noMultiLvlLbl val="0"/>
      </c:catAx>
      <c:valAx>
        <c:axId val="280544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Сөздердің көлемі</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54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сфера!$A$2:$A$6</c:f>
              <c:strCache>
                <c:ptCount val="5"/>
                <c:pt idx="0">
                  <c:v>Өндіріс</c:v>
                </c:pt>
                <c:pt idx="1">
                  <c:v>Қызмет көрсету</c:v>
                </c:pt>
                <c:pt idx="2">
                  <c:v>Құрылыс</c:v>
                </c:pt>
                <c:pt idx="3">
                  <c:v>Сауда</c:v>
                </c:pt>
                <c:pt idx="4">
                  <c:v>Коммерция</c:v>
                </c:pt>
              </c:strCache>
            </c:strRef>
          </c:cat>
          <c:val>
            <c:numRef>
              <c:f>сфера!$B$2:$B$6</c:f>
              <c:numCache>
                <c:formatCode>General</c:formatCode>
                <c:ptCount val="5"/>
                <c:pt idx="0">
                  <c:v>60</c:v>
                </c:pt>
                <c:pt idx="1">
                  <c:v>44</c:v>
                </c:pt>
                <c:pt idx="2">
                  <c:v>2</c:v>
                </c:pt>
                <c:pt idx="3">
                  <c:v>8</c:v>
                </c:pt>
                <c:pt idx="4">
                  <c:v>17</c:v>
                </c:pt>
              </c:numCache>
            </c:numRef>
          </c:val>
          <c:extLst>
            <c:ext xmlns:c16="http://schemas.microsoft.com/office/drawing/2014/chart" uri="{C3380CC4-5D6E-409C-BE32-E72D297353CC}">
              <c16:uniqueId val="{00000000-E306-4E68-8617-3BE56E828F6A}"/>
            </c:ext>
          </c:extLst>
        </c:ser>
        <c:dLbls>
          <c:dLblPos val="inEnd"/>
          <c:showLegendKey val="0"/>
          <c:showVal val="1"/>
          <c:showCatName val="0"/>
          <c:showSerName val="0"/>
          <c:showPercent val="0"/>
          <c:showBubbleSize val="0"/>
        </c:dLbls>
        <c:gapWidth val="182"/>
        <c:axId val="345442080"/>
        <c:axId val="345442472"/>
      </c:barChart>
      <c:catAx>
        <c:axId val="3454420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Кәсіпорын қзметінің бағыты</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442472"/>
        <c:crosses val="autoZero"/>
        <c:auto val="1"/>
        <c:lblAlgn val="ctr"/>
        <c:lblOffset val="100"/>
        <c:noMultiLvlLbl val="0"/>
      </c:catAx>
      <c:valAx>
        <c:axId val="345442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Саны</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44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ДА!$A$75:$A$83</c:f>
              <c:strCache>
                <c:ptCount val="9"/>
                <c:pt idx="0">
                  <c:v>IT аутсорсинг</c:v>
                </c:pt>
                <c:pt idx="1">
                  <c:v>Жарнамалық қызметтер</c:v>
                </c:pt>
                <c:pt idx="2">
                  <c:v>Бухгалтерлік аутсорсинг</c:v>
                </c:pt>
                <c:pt idx="3">
                  <c:v>Заңдық қызметтер</c:v>
                </c:pt>
                <c:pt idx="4">
                  <c:v>Өндірісітік</c:v>
                </c:pt>
                <c:pt idx="5">
                  <c:v>Логистика</c:v>
                </c:pt>
                <c:pt idx="6">
                  <c:v>Қауіпсізідік қызметі</c:v>
                </c:pt>
                <c:pt idx="7">
                  <c:v>Клинингтік қызметтер</c:v>
                </c:pt>
                <c:pt idx="8">
                  <c:v> HR</c:v>
                </c:pt>
              </c:strCache>
            </c:strRef>
          </c:cat>
          <c:val>
            <c:numRef>
              <c:f>ДА!$B$75:$B$83</c:f>
              <c:numCache>
                <c:formatCode>0%</c:formatCode>
                <c:ptCount val="9"/>
                <c:pt idx="0">
                  <c:v>0.17</c:v>
                </c:pt>
                <c:pt idx="1">
                  <c:v>0.13</c:v>
                </c:pt>
                <c:pt idx="2">
                  <c:v>0.22</c:v>
                </c:pt>
                <c:pt idx="3">
                  <c:v>0.17</c:v>
                </c:pt>
                <c:pt idx="4">
                  <c:v>0.08</c:v>
                </c:pt>
                <c:pt idx="5">
                  <c:v>0.18</c:v>
                </c:pt>
                <c:pt idx="6">
                  <c:v>0.02</c:v>
                </c:pt>
                <c:pt idx="7">
                  <c:v>0.02</c:v>
                </c:pt>
                <c:pt idx="8">
                  <c:v>0.01</c:v>
                </c:pt>
              </c:numCache>
            </c:numRef>
          </c:val>
          <c:extLst>
            <c:ext xmlns:c16="http://schemas.microsoft.com/office/drawing/2014/chart" uri="{C3380CC4-5D6E-409C-BE32-E72D297353CC}">
              <c16:uniqueId val="{00000000-06AD-4A59-BB05-E1FB599E66DC}"/>
            </c:ext>
          </c:extLst>
        </c:ser>
        <c:dLbls>
          <c:dLblPos val="outEnd"/>
          <c:showLegendKey val="0"/>
          <c:showVal val="1"/>
          <c:showCatName val="0"/>
          <c:showSerName val="0"/>
          <c:showPercent val="0"/>
          <c:showBubbleSize val="0"/>
        </c:dLbls>
        <c:gapWidth val="100"/>
        <c:axId val="345443256"/>
        <c:axId val="345443648"/>
      </c:barChart>
      <c:catAx>
        <c:axId val="345443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443648"/>
        <c:crosses val="autoZero"/>
        <c:auto val="1"/>
        <c:lblAlgn val="ctr"/>
        <c:lblOffset val="100"/>
        <c:noMultiLvlLbl val="0"/>
      </c:catAx>
      <c:valAx>
        <c:axId val="34544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544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lgGrid">
                <a:fgClr>
                  <a:srgbClr val="7030A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723-4174-96B4-8D576BCCFCB0}"/>
              </c:ext>
            </c:extLst>
          </c:dPt>
          <c:dPt>
            <c:idx val="1"/>
            <c:bubble3D val="0"/>
            <c:spPr>
              <a:pattFill prst="dkVert">
                <a:fgClr>
                  <a:srgbClr val="7030A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723-4174-96B4-8D576BCCFCB0}"/>
              </c:ext>
            </c:extLst>
          </c:dPt>
          <c:dPt>
            <c:idx val="2"/>
            <c:bubble3D val="0"/>
            <c:spPr>
              <a:pattFill prst="dashDnDiag">
                <a:fgClr>
                  <a:schemeClr val="tx1"/>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723-4174-96B4-8D576BCCFCB0}"/>
              </c:ext>
            </c:extLst>
          </c:dPt>
          <c:dPt>
            <c:idx val="3"/>
            <c:bubble3D val="0"/>
            <c:spPr>
              <a:pattFill prst="horzBrick">
                <a:fgClr>
                  <a:srgbClr val="002060"/>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723-4174-96B4-8D576BCCFCB0}"/>
              </c:ext>
            </c:extLst>
          </c:dPt>
          <c:dPt>
            <c:idx val="4"/>
            <c:bubble3D val="0"/>
            <c:spPr>
              <a:pattFill prst="pct5">
                <a:fgClr>
                  <a:schemeClr val="tx1"/>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723-4174-96B4-8D576BCCFCB0}"/>
              </c:ext>
            </c:extLst>
          </c:dPt>
          <c:dPt>
            <c:idx val="5"/>
            <c:bubble3D val="0"/>
            <c:spPr>
              <a:pattFill prst="solidDmnd">
                <a:fgClr>
                  <a:schemeClr val="tx1"/>
                </a:fgClr>
                <a:bgClr>
                  <a:schemeClr val="bg1"/>
                </a:bgClr>
              </a:patt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A723-4174-96B4-8D576BCCFCB0}"/>
              </c:ext>
            </c:extLst>
          </c:dPt>
          <c:dLbls>
            <c:dLbl>
              <c:idx val="0"/>
              <c:layout>
                <c:manualLayout>
                  <c:x val="7.662835249042145E-2"/>
                  <c:y val="1.0282776349614395E-2"/>
                </c:manualLayout>
              </c:layout>
              <c:tx>
                <c:rich>
                  <a:bodyPr/>
                  <a:lstStyle/>
                  <a:p>
                    <a:r>
                      <a:rPr lang="ru-RU"/>
                      <a:t>Ақпараттың жайылып кету қауіпі</a:t>
                    </a:r>
                    <a:r>
                      <a:rPr lang="ru-RU" baseline="0"/>
                      <a:t>
</a:t>
                    </a:r>
                    <a:fld id="{EFB346A0-0CAC-464F-8282-CB74D6B2529A}"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23-4174-96B4-8D576BCCFCB0}"/>
                </c:ext>
              </c:extLst>
            </c:dLbl>
            <c:dLbl>
              <c:idx val="1"/>
              <c:layout>
                <c:manualLayout>
                  <c:x val="5.4200481037431213E-2"/>
                  <c:y val="-0.21666759740138866"/>
                </c:manualLayout>
              </c:layout>
              <c:tx>
                <c:rich>
                  <a:bodyPr/>
                  <a:lstStyle/>
                  <a:p>
                    <a:r>
                      <a:rPr lang="ru-RU"/>
                      <a:t>Міндеттерді, мәселені сапасыз шешу қауіпі</a:t>
                    </a:r>
                    <a:r>
                      <a:rPr lang="ru-RU" baseline="0"/>
                      <a:t>
</a:t>
                    </a:r>
                    <a:fld id="{63646D8E-9AE9-4A05-98EB-8521CE54970E}"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23-4174-96B4-8D576BCCFCB0}"/>
                </c:ext>
              </c:extLst>
            </c:dLbl>
            <c:dLbl>
              <c:idx val="2"/>
              <c:layout>
                <c:manualLayout>
                  <c:x val="-0.13569590386567532"/>
                  <c:y val="-4.2552819195472991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000" baseline="0">
                        <a:latin typeface="Times New Roman" panose="02020603050405020304" pitchFamily="18" charset="0"/>
                        <a:cs typeface="Times New Roman" panose="02020603050405020304" pitchFamily="18" charset="0"/>
                      </a:rPr>
                      <a:t>Аутсорсингтік кәсіпорындардың кәсібилілік деңгейінің төмендігі
</a:t>
                    </a:r>
                    <a:fld id="{10CF2726-4311-42D5-AE17-F0CE4417F292}" type="PERCENTAGE">
                      <a:rPr lang="en-US" sz="1000" baseline="0">
                        <a:latin typeface="Times New Roman" panose="02020603050405020304" pitchFamily="18" charset="0"/>
                        <a:cs typeface="Times New Roman" panose="02020603050405020304" pitchFamily="18" charset="0"/>
                      </a:rPr>
                      <a:pPr>
                        <a:defRPr sz="1000">
                          <a:latin typeface="Times New Roman" panose="02020603050405020304" pitchFamily="18" charset="0"/>
                          <a:cs typeface="Times New Roman" panose="02020603050405020304" pitchFamily="18" charset="0"/>
                        </a:defRPr>
                      </a:pPr>
                      <a:t>[ПРОЦЕНТ]</a:t>
                    </a:fld>
                    <a:endParaRPr lang="ru-RU" sz="10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228223911035511"/>
                      <c:h val="0.24070921985815602"/>
                    </c:manualLayout>
                  </c15:layout>
                  <c15:dlblFieldTable/>
                  <c15:showDataLabelsRange val="0"/>
                </c:ext>
                <c:ext xmlns:c16="http://schemas.microsoft.com/office/drawing/2014/chart" uri="{C3380CC4-5D6E-409C-BE32-E72D297353CC}">
                  <c16:uniqueId val="{00000005-A723-4174-96B4-8D576BCCFCB0}"/>
                </c:ext>
              </c:extLst>
            </c:dLbl>
            <c:dLbl>
              <c:idx val="3"/>
              <c:layout>
                <c:manualLayout>
                  <c:x val="-6.6686392639441566E-2"/>
                  <c:y val="-0.2491133821038328"/>
                </c:manualLayout>
              </c:layout>
              <c:tx>
                <c:rich>
                  <a:bodyPr/>
                  <a:lstStyle/>
                  <a:p>
                    <a:r>
                      <a:rPr lang="ru-RU" baseline="0"/>
                      <a:t>Берілген бизнес процестердің жүргізілуіне бақылаудың болмауы</a:t>
                    </a:r>
                    <a:fld id="{CE999D78-BCF6-4DAC-B9B8-8C4B77226AD4}"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9404352806414663"/>
                      <c:h val="0.27387725470486401"/>
                    </c:manualLayout>
                  </c15:layout>
                  <c15:dlblFieldTable/>
                  <c15:showDataLabelsRange val="0"/>
                </c:ext>
                <c:ext xmlns:c16="http://schemas.microsoft.com/office/drawing/2014/chart" uri="{C3380CC4-5D6E-409C-BE32-E72D297353CC}">
                  <c16:uniqueId val="{00000007-A723-4174-96B4-8D576BCCFCB0}"/>
                </c:ext>
              </c:extLst>
            </c:dLbl>
            <c:dLbl>
              <c:idx val="4"/>
              <c:layout>
                <c:manualLayout>
                  <c:x val="5.7243151369971129E-2"/>
                  <c:y val="-0.1922775078647084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0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Аутсорсинг бойынша заңнаманың жеткіліксіздігі</a:t>
                    </a:r>
                    <a:r>
                      <a:rPr lang="ru-RU" sz="1000" baseline="0">
                        <a:latin typeface="Times New Roman" panose="02020603050405020304" pitchFamily="18" charset="0"/>
                        <a:cs typeface="Times New Roman" panose="02020603050405020304" pitchFamily="18" charset="0"/>
                      </a:rPr>
                      <a:t>
</a:t>
                    </a:r>
                    <a:fld id="{E4E0044B-BE11-4360-B716-ABFC1A4DC130}" type="PERCENTAGE">
                      <a:rPr lang="en-US" sz="1000" baseline="0">
                        <a:latin typeface="Times New Roman" panose="02020603050405020304" pitchFamily="18" charset="0"/>
                        <a:cs typeface="Times New Roman" panose="02020603050405020304" pitchFamily="18" charset="0"/>
                      </a:rPr>
                      <a:pPr>
                        <a:defRPr sz="1000">
                          <a:latin typeface="Times New Roman" panose="02020603050405020304" pitchFamily="18" charset="0"/>
                          <a:cs typeface="Times New Roman" panose="02020603050405020304" pitchFamily="18" charset="0"/>
                        </a:defRPr>
                      </a:pPr>
                      <a:t>[ПРОЦЕНТ]</a:t>
                    </a:fld>
                    <a:endParaRPr lang="ru-RU" sz="10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0926698595665231"/>
                      <c:h val="0.17368812940935571"/>
                    </c:manualLayout>
                  </c15:layout>
                  <c15:dlblFieldTable/>
                  <c15:showDataLabelsRange val="0"/>
                </c:ext>
                <c:ext xmlns:c16="http://schemas.microsoft.com/office/drawing/2014/chart" uri="{C3380CC4-5D6E-409C-BE32-E72D297353CC}">
                  <c16:uniqueId val="{00000009-A723-4174-96B4-8D576BCCFCB0}"/>
                </c:ext>
              </c:extLst>
            </c:dLbl>
            <c:dLbl>
              <c:idx val="5"/>
              <c:layout>
                <c:manualLayout>
                  <c:x val="0"/>
                  <c:y val="-4.2553191489361701E-2"/>
                </c:manualLayout>
              </c:layout>
              <c:tx>
                <c:rich>
                  <a:bodyPr/>
                  <a:lstStyle/>
                  <a:p>
                    <a:r>
                      <a:rPr lang="ru-RU"/>
                      <a:t>Кемшілік болмауы</a:t>
                    </a:r>
                    <a:r>
                      <a:rPr lang="ru-RU" baseline="0"/>
                      <a:t>
</a:t>
                    </a:r>
                    <a:fld id="{46DFDD80-AB38-488F-AB8F-52CA7F4A8D06}"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723-4174-96B4-8D576BCCFC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'[Шаблон анкеты (Ответы) (1) -da.xlsx]10основ недостаток использ аутс'!$A$2:$A$7</c:f>
              <c:strCache>
                <c:ptCount val="6"/>
                <c:pt idx="0">
                  <c:v>Риск утечки информации</c:v>
                </c:pt>
                <c:pt idx="1">
                  <c:v>Риск некачественного решения задач</c:v>
                </c:pt>
                <c:pt idx="2">
                  <c:v>Низкий уровень профессионализма сотрудников аутсорсинговых компаний</c:v>
                </c:pt>
                <c:pt idx="3">
                  <c:v>Отсутствие контроля над ведением делегированных бизнес-процессов</c:v>
                </c:pt>
                <c:pt idx="4">
                  <c:v>Неразвитая законодательная база по вопросам аутсорсинга</c:v>
                </c:pt>
                <c:pt idx="5">
                  <c:v>недостатков нет</c:v>
                </c:pt>
              </c:strCache>
            </c:strRef>
          </c:cat>
          <c:val>
            <c:numRef>
              <c:f>'[Шаблон анкеты (Ответы) (1) -da.xlsx]10основ недостаток использ аутс'!$B$2:$B$7</c:f>
              <c:numCache>
                <c:formatCode>General</c:formatCode>
                <c:ptCount val="6"/>
                <c:pt idx="0">
                  <c:v>16</c:v>
                </c:pt>
                <c:pt idx="1">
                  <c:v>23</c:v>
                </c:pt>
                <c:pt idx="2">
                  <c:v>12</c:v>
                </c:pt>
                <c:pt idx="3">
                  <c:v>10</c:v>
                </c:pt>
                <c:pt idx="4">
                  <c:v>7</c:v>
                </c:pt>
                <c:pt idx="5">
                  <c:v>15</c:v>
                </c:pt>
              </c:numCache>
            </c:numRef>
          </c:val>
          <c:extLst>
            <c:ext xmlns:c16="http://schemas.microsoft.com/office/drawing/2014/chart" uri="{C3380CC4-5D6E-409C-BE32-E72D297353CC}">
              <c16:uniqueId val="{0000000C-A723-4174-96B4-8D576BCCFCB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[corpus.xlsx]EN!$B$12</c:f>
              <c:strCache>
                <c:ptCount val="1"/>
                <c:pt idx="0">
                  <c:v>Сөздердің көлемі</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[corpus.xlsx]EN!$A$13:$A$21</c:f>
              <c:strCache>
                <c:ptCount val="9"/>
                <c:pt idx="0">
                  <c:v>Икемділік</c:v>
                </c:pt>
                <c:pt idx="1">
                  <c:v>Жаңа технологияларға қол жеткізу</c:v>
                </c:pt>
                <c:pt idx="2">
                  <c:v>Инновация</c:v>
                </c:pt>
                <c:pt idx="3">
                  <c:v>Сапа</c:v>
                </c:pt>
                <c:pt idx="4">
                  <c:v>Бәсекегеқабілеттілік</c:v>
                </c:pt>
                <c:pt idx="5">
                  <c:v>Шығындардың төмендеуі</c:v>
                </c:pt>
                <c:pt idx="6">
                  <c:v>Басқару</c:v>
                </c:pt>
                <c:pt idx="7">
                  <c:v>Үнемділік</c:v>
                </c:pt>
                <c:pt idx="8">
                  <c:v>Тиімділік</c:v>
                </c:pt>
              </c:strCache>
            </c:strRef>
          </c:cat>
          <c:val>
            <c:numRef>
              <c:f>[corpus.xlsx]EN!$B$13:$B$21</c:f>
              <c:numCache>
                <c:formatCode>General</c:formatCode>
                <c:ptCount val="9"/>
                <c:pt idx="0">
                  <c:v>936</c:v>
                </c:pt>
                <c:pt idx="1">
                  <c:v>280</c:v>
                </c:pt>
                <c:pt idx="2">
                  <c:v>218</c:v>
                </c:pt>
                <c:pt idx="3">
                  <c:v>1288</c:v>
                </c:pt>
                <c:pt idx="4">
                  <c:v>215</c:v>
                </c:pt>
                <c:pt idx="5">
                  <c:v>94</c:v>
                </c:pt>
                <c:pt idx="6">
                  <c:v>0</c:v>
                </c:pt>
                <c:pt idx="7">
                  <c:v>17</c:v>
                </c:pt>
                <c:pt idx="8">
                  <c:v>3851</c:v>
                </c:pt>
              </c:numCache>
            </c:numRef>
          </c:val>
          <c:extLst>
            <c:ext xmlns:c16="http://schemas.microsoft.com/office/drawing/2014/chart" uri="{C3380CC4-5D6E-409C-BE32-E72D297353CC}">
              <c16:uniqueId val="{00000000-52BE-4000-9238-B23B4FB6FBA4}"/>
            </c:ext>
          </c:extLst>
        </c:ser>
        <c:dLbls>
          <c:dLblPos val="outEnd"/>
          <c:showLegendKey val="0"/>
          <c:showVal val="1"/>
          <c:showCatName val="0"/>
          <c:showSerName val="0"/>
          <c:showPercent val="0"/>
          <c:showBubbleSize val="0"/>
        </c:dLbls>
        <c:gapWidth val="100"/>
        <c:axId val="280545656"/>
        <c:axId val="280546048"/>
      </c:barChart>
      <c:catAx>
        <c:axId val="28054565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Кілтті</a:t>
                </a:r>
                <a:r>
                  <a:rPr lang="ru-RU" baseline="0"/>
                  <a:t> </a:t>
                </a:r>
                <a:r>
                  <a:rPr lang="ru-RU"/>
                  <a:t>сөздер</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80546048"/>
        <c:crosses val="autoZero"/>
        <c:auto val="1"/>
        <c:lblAlgn val="ctr"/>
        <c:lblOffset val="100"/>
        <c:noMultiLvlLbl val="0"/>
      </c:catAx>
      <c:valAx>
        <c:axId val="280546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Сөздердің көлемі</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80545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66.099999999999994</c:v>
                </c:pt>
                <c:pt idx="1">
                  <c:v>68.099999999999994</c:v>
                </c:pt>
                <c:pt idx="2">
                  <c:v>71.7</c:v>
                </c:pt>
                <c:pt idx="3">
                  <c:v>75.099999999999994</c:v>
                </c:pt>
                <c:pt idx="4">
                  <c:v>78.8</c:v>
                </c:pt>
                <c:pt idx="5">
                  <c:v>82.6</c:v>
                </c:pt>
              </c:numCache>
            </c:numRef>
          </c:val>
          <c:extLst>
            <c:ext xmlns:c16="http://schemas.microsoft.com/office/drawing/2014/chart" uri="{C3380CC4-5D6E-409C-BE32-E72D297353CC}">
              <c16:uniqueId val="{00000000-6485-43B5-AE31-1375381D12E2}"/>
            </c:ext>
          </c:extLst>
        </c:ser>
        <c:ser>
          <c:idx val="1"/>
          <c:order val="1"/>
          <c:tx>
            <c:strRef>
              <c:f>Лист1!$C$1</c:f>
              <c:strCache>
                <c:ptCount val="1"/>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numCache>
            </c:numRef>
          </c:val>
          <c:extLst>
            <c:ext xmlns:c16="http://schemas.microsoft.com/office/drawing/2014/chart" uri="{C3380CC4-5D6E-409C-BE32-E72D297353CC}">
              <c16:uniqueId val="{00000001-6485-43B5-AE31-1375381D12E2}"/>
            </c:ext>
          </c:extLst>
        </c:ser>
        <c:ser>
          <c:idx val="2"/>
          <c:order val="2"/>
          <c:tx>
            <c:strRef>
              <c:f>Лист1!$D$1</c:f>
              <c:strCache>
                <c:ptCount val="1"/>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numCache>
            </c:numRef>
          </c:val>
          <c:extLst>
            <c:ext xmlns:c16="http://schemas.microsoft.com/office/drawing/2014/chart" uri="{C3380CC4-5D6E-409C-BE32-E72D297353CC}">
              <c16:uniqueId val="{00000002-6485-43B5-AE31-1375381D12E2}"/>
            </c:ext>
          </c:extLst>
        </c:ser>
        <c:ser>
          <c:idx val="3"/>
          <c:order val="3"/>
          <c:tx>
            <c:strRef>
              <c:f>Лист1!$E$1</c:f>
              <c:strCache>
                <c:ptCount val="1"/>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Лист1!$E$2:$E$7</c:f>
              <c:numCache>
                <c:formatCode>General</c:formatCode>
                <c:ptCount val="6"/>
              </c:numCache>
            </c:numRef>
          </c:val>
          <c:extLst>
            <c:ext xmlns:c16="http://schemas.microsoft.com/office/drawing/2014/chart" uri="{C3380CC4-5D6E-409C-BE32-E72D297353CC}">
              <c16:uniqueId val="{00000003-6485-43B5-AE31-1375381D12E2}"/>
            </c:ext>
          </c:extLst>
        </c:ser>
        <c:dLbls>
          <c:showLegendKey val="0"/>
          <c:showVal val="1"/>
          <c:showCatName val="0"/>
          <c:showSerName val="0"/>
          <c:showPercent val="0"/>
          <c:showBubbleSize val="0"/>
        </c:dLbls>
        <c:gapWidth val="150"/>
        <c:shape val="box"/>
        <c:axId val="2137081232"/>
        <c:axId val="2137081648"/>
        <c:axId val="0"/>
      </c:bar3DChart>
      <c:catAx>
        <c:axId val="213708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жыл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37081648"/>
        <c:crosses val="autoZero"/>
        <c:auto val="1"/>
        <c:lblAlgn val="ctr"/>
        <c:lblOffset val="100"/>
        <c:noMultiLvlLbl val="0"/>
      </c:catAx>
      <c:valAx>
        <c:axId val="2137081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млрд доллар</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3708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EMEA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Лист2!$B$2:$B$11</c:f>
              <c:numCache>
                <c:formatCode>General</c:formatCode>
                <c:ptCount val="10"/>
                <c:pt idx="0">
                  <c:v>42.2</c:v>
                </c:pt>
                <c:pt idx="1">
                  <c:v>55.3</c:v>
                </c:pt>
                <c:pt idx="2">
                  <c:v>48.6</c:v>
                </c:pt>
                <c:pt idx="3">
                  <c:v>48.8</c:v>
                </c:pt>
                <c:pt idx="4">
                  <c:v>54</c:v>
                </c:pt>
                <c:pt idx="5">
                  <c:v>48.3</c:v>
                </c:pt>
                <c:pt idx="6">
                  <c:v>38.299999999999997</c:v>
                </c:pt>
                <c:pt idx="7">
                  <c:v>55.6</c:v>
                </c:pt>
                <c:pt idx="8">
                  <c:v>44.7</c:v>
                </c:pt>
                <c:pt idx="9">
                  <c:v>56</c:v>
                </c:pt>
              </c:numCache>
            </c:numRef>
          </c:val>
          <c:extLst>
            <c:ext xmlns:c16="http://schemas.microsoft.com/office/drawing/2014/chart" uri="{C3380CC4-5D6E-409C-BE32-E72D297353CC}">
              <c16:uniqueId val="{00000000-64AB-43B1-BDA4-8CF0FF53160A}"/>
            </c:ext>
          </c:extLst>
        </c:ser>
        <c:ser>
          <c:idx val="1"/>
          <c:order val="1"/>
          <c:tx>
            <c:strRef>
              <c:f>Лист2!$C$1</c:f>
              <c:strCache>
                <c:ptCount val="1"/>
                <c:pt idx="0">
                  <c:v>Америка</c:v>
                </c:pt>
              </c:strCache>
            </c:strRef>
          </c:tx>
          <c:spPr>
            <a:solidFill>
              <a:schemeClr val="accent5"/>
            </a:solidFill>
            <a:ln>
              <a:noFill/>
            </a:ln>
            <a:effectLst/>
          </c:spPr>
          <c:invertIfNegative val="0"/>
          <c:dLbls>
            <c:dLbl>
              <c:idx val="0"/>
              <c:layout>
                <c:manualLayout>
                  <c:x val="1.7125378964024354E-2"/>
                  <c:y val="4.1666484397783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AB-43B1-BDA4-8CF0FF5316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Лист2!$C$2:$C$11</c:f>
              <c:numCache>
                <c:formatCode>General</c:formatCode>
                <c:ptCount val="10"/>
                <c:pt idx="0">
                  <c:v>40.4</c:v>
                </c:pt>
                <c:pt idx="1">
                  <c:v>30.9</c:v>
                </c:pt>
                <c:pt idx="2">
                  <c:v>37.5</c:v>
                </c:pt>
                <c:pt idx="3">
                  <c:v>26.3</c:v>
                </c:pt>
                <c:pt idx="4">
                  <c:v>37.200000000000003</c:v>
                </c:pt>
                <c:pt idx="5">
                  <c:v>32</c:v>
                </c:pt>
                <c:pt idx="6">
                  <c:v>30.4</c:v>
                </c:pt>
                <c:pt idx="7">
                  <c:v>48.8</c:v>
                </c:pt>
                <c:pt idx="8">
                  <c:v>61.3</c:v>
                </c:pt>
                <c:pt idx="9">
                  <c:v>62</c:v>
                </c:pt>
              </c:numCache>
            </c:numRef>
          </c:val>
          <c:extLst>
            <c:ext xmlns:c16="http://schemas.microsoft.com/office/drawing/2014/chart" uri="{C3380CC4-5D6E-409C-BE32-E72D297353CC}">
              <c16:uniqueId val="{00000002-64AB-43B1-BDA4-8CF0FF53160A}"/>
            </c:ext>
          </c:extLst>
        </c:ser>
        <c:ser>
          <c:idx val="2"/>
          <c:order val="2"/>
          <c:tx>
            <c:strRef>
              <c:f>Лист2!$D$1</c:f>
              <c:strCache>
                <c:ptCount val="1"/>
                <c:pt idx="0">
                  <c:v>Азия-Тынықмұхит өңірі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Лист2!$D$2:$D$11</c:f>
              <c:numCache>
                <c:formatCode>General</c:formatCode>
                <c:ptCount val="10"/>
                <c:pt idx="0">
                  <c:v>10.5</c:v>
                </c:pt>
                <c:pt idx="1">
                  <c:v>8.9</c:v>
                </c:pt>
                <c:pt idx="2">
                  <c:v>13</c:v>
                </c:pt>
                <c:pt idx="3">
                  <c:v>8.8000000000000007</c:v>
                </c:pt>
                <c:pt idx="4">
                  <c:v>13.4</c:v>
                </c:pt>
                <c:pt idx="5">
                  <c:v>8.6</c:v>
                </c:pt>
                <c:pt idx="6">
                  <c:v>8.1999999999999993</c:v>
                </c:pt>
                <c:pt idx="7">
                  <c:v>13.4</c:v>
                </c:pt>
                <c:pt idx="8">
                  <c:v>13.3</c:v>
                </c:pt>
                <c:pt idx="9">
                  <c:v>17.5</c:v>
                </c:pt>
              </c:numCache>
            </c:numRef>
          </c:val>
          <c:extLst>
            <c:ext xmlns:c16="http://schemas.microsoft.com/office/drawing/2014/chart" uri="{C3380CC4-5D6E-409C-BE32-E72D297353CC}">
              <c16:uniqueId val="{00000003-64AB-43B1-BDA4-8CF0FF53160A}"/>
            </c:ext>
          </c:extLst>
        </c:ser>
        <c:dLbls>
          <c:dLblPos val="outEnd"/>
          <c:showLegendKey val="0"/>
          <c:showVal val="1"/>
          <c:showCatName val="0"/>
          <c:showSerName val="0"/>
          <c:showPercent val="0"/>
          <c:showBubbleSize val="0"/>
        </c:dLbls>
        <c:gapWidth val="219"/>
        <c:overlap val="-27"/>
        <c:axId val="2131450096"/>
        <c:axId val="2131454672"/>
      </c:barChart>
      <c:catAx>
        <c:axId val="213145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жыл</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31454672"/>
        <c:crosses val="autoZero"/>
        <c:auto val="1"/>
        <c:lblAlgn val="ctr"/>
        <c:lblOffset val="100"/>
        <c:noMultiLvlLbl val="0"/>
      </c:catAx>
      <c:valAx>
        <c:axId val="213145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млрд доллар</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3145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Лист3!$C$1</c:f>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Лист3!$B$2:$B$7</c:f>
              <c:numCache>
                <c:formatCode>General</c:formatCode>
                <c:ptCount val="6"/>
                <c:pt idx="0">
                  <c:v>2017</c:v>
                </c:pt>
                <c:pt idx="1">
                  <c:v>2018</c:v>
                </c:pt>
                <c:pt idx="2">
                  <c:v>2019</c:v>
                </c:pt>
                <c:pt idx="3">
                  <c:v>2020</c:v>
                </c:pt>
                <c:pt idx="4">
                  <c:v>2021</c:v>
                </c:pt>
              </c:numCache>
            </c:numRef>
          </c:cat>
          <c:val>
            <c:numRef>
              <c:f>Лист3!$C$2:$C$7</c:f>
              <c:numCache>
                <c:formatCode>General</c:formatCode>
                <c:ptCount val="6"/>
                <c:pt idx="0">
                  <c:v>11</c:v>
                </c:pt>
                <c:pt idx="1">
                  <c:v>13</c:v>
                </c:pt>
                <c:pt idx="2">
                  <c:v>15</c:v>
                </c:pt>
                <c:pt idx="3">
                  <c:v>18</c:v>
                </c:pt>
                <c:pt idx="4">
                  <c:v>21</c:v>
                </c:pt>
              </c:numCache>
            </c:numRef>
          </c:val>
          <c:extLst>
            <c:ext xmlns:c16="http://schemas.microsoft.com/office/drawing/2014/chart" uri="{C3380CC4-5D6E-409C-BE32-E72D297353CC}">
              <c16:uniqueId val="{00000000-E107-439B-B4A6-0150EEBDCBF8}"/>
            </c:ext>
          </c:extLst>
        </c:ser>
        <c:dLbls>
          <c:dLblPos val="inEnd"/>
          <c:showLegendKey val="0"/>
          <c:showVal val="1"/>
          <c:showCatName val="0"/>
          <c:showSerName val="0"/>
          <c:showPercent val="0"/>
          <c:showBubbleSize val="0"/>
        </c:dLbls>
        <c:gapWidth val="100"/>
        <c:overlap val="-24"/>
        <c:axId val="2138267952"/>
        <c:axId val="2138267120"/>
      </c:barChart>
      <c:catAx>
        <c:axId val="21382679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жылдар</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138267120"/>
        <c:crosses val="autoZero"/>
        <c:auto val="1"/>
        <c:lblAlgn val="ctr"/>
        <c:lblOffset val="100"/>
        <c:noMultiLvlLbl val="0"/>
      </c:catAx>
      <c:valAx>
        <c:axId val="21382671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млдр доллар</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1382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Лист4!$B$1</c:f>
              <c:strCache>
                <c:ptCount val="1"/>
                <c:pt idx="0">
                  <c:v>Ақпараттық технологиялар аутсорсингі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Лист4!$B$2:$B$11</c:f>
              <c:numCache>
                <c:formatCode>General</c:formatCode>
                <c:ptCount val="10"/>
                <c:pt idx="0">
                  <c:v>67.8</c:v>
                </c:pt>
                <c:pt idx="1">
                  <c:v>66.400000000000006</c:v>
                </c:pt>
                <c:pt idx="2">
                  <c:v>62.6</c:v>
                </c:pt>
                <c:pt idx="3">
                  <c:v>55.2</c:v>
                </c:pt>
                <c:pt idx="4">
                  <c:v>76.099999999999994</c:v>
                </c:pt>
                <c:pt idx="5">
                  <c:v>63.5</c:v>
                </c:pt>
                <c:pt idx="6">
                  <c:v>52.9</c:v>
                </c:pt>
                <c:pt idx="7">
                  <c:v>64.3</c:v>
                </c:pt>
                <c:pt idx="8">
                  <c:v>62</c:v>
                </c:pt>
                <c:pt idx="9">
                  <c:v>66.5</c:v>
                </c:pt>
              </c:numCache>
            </c:numRef>
          </c:val>
          <c:extLst>
            <c:ext xmlns:c16="http://schemas.microsoft.com/office/drawing/2014/chart" uri="{C3380CC4-5D6E-409C-BE32-E72D297353CC}">
              <c16:uniqueId val="{00000000-5C8C-40E8-879E-8AC81F366EB6}"/>
            </c:ext>
          </c:extLst>
        </c:ser>
        <c:ser>
          <c:idx val="1"/>
          <c:order val="1"/>
          <c:tx>
            <c:strRef>
              <c:f>Лист4!$C$1</c:f>
              <c:strCache>
                <c:ptCount val="1"/>
                <c:pt idx="0">
                  <c:v>Бизнес-процесс аутсорсингі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Лист4!$C$2:$C$11</c:f>
              <c:numCache>
                <c:formatCode>General</c:formatCode>
                <c:ptCount val="10"/>
                <c:pt idx="0">
                  <c:v>25.3</c:v>
                </c:pt>
                <c:pt idx="1">
                  <c:v>28.7</c:v>
                </c:pt>
                <c:pt idx="2">
                  <c:v>36.5</c:v>
                </c:pt>
                <c:pt idx="3">
                  <c:v>27.7</c:v>
                </c:pt>
                <c:pt idx="4">
                  <c:v>28.5</c:v>
                </c:pt>
                <c:pt idx="5">
                  <c:v>25.4</c:v>
                </c:pt>
                <c:pt idx="6">
                  <c:v>24</c:v>
                </c:pt>
                <c:pt idx="7">
                  <c:v>24.6</c:v>
                </c:pt>
                <c:pt idx="8">
                  <c:v>23.6</c:v>
                </c:pt>
                <c:pt idx="9">
                  <c:v>26</c:v>
                </c:pt>
              </c:numCache>
            </c:numRef>
          </c:val>
          <c:extLst>
            <c:ext xmlns:c16="http://schemas.microsoft.com/office/drawing/2014/chart" uri="{C3380CC4-5D6E-409C-BE32-E72D297353CC}">
              <c16:uniqueId val="{00000001-5C8C-40E8-879E-8AC81F366EB6}"/>
            </c:ext>
          </c:extLst>
        </c:ser>
        <c:dLbls>
          <c:dLblPos val="ctr"/>
          <c:showLegendKey val="0"/>
          <c:showVal val="1"/>
          <c:showCatName val="0"/>
          <c:showSerName val="0"/>
          <c:showPercent val="0"/>
          <c:showBubbleSize val="0"/>
        </c:dLbls>
        <c:gapWidth val="150"/>
        <c:overlap val="100"/>
        <c:axId val="218229216"/>
        <c:axId val="218230880"/>
      </c:barChart>
      <c:catAx>
        <c:axId val="2182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8230880"/>
        <c:crosses val="autoZero"/>
        <c:auto val="1"/>
        <c:lblAlgn val="ctr"/>
        <c:lblOffset val="100"/>
        <c:noMultiLvlLbl val="0"/>
      </c:catAx>
      <c:valAx>
        <c:axId val="21823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822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Лист1!$A$28:$A$47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Лист1!$B$28:$B$47</c:f>
              <c:numCache>
                <c:formatCode>General</c:formatCode>
                <c:ptCount val="20"/>
                <c:pt idx="0">
                  <c:v>45.6</c:v>
                </c:pt>
                <c:pt idx="1">
                  <c:v>52.4</c:v>
                </c:pt>
                <c:pt idx="2">
                  <c:v>60.1</c:v>
                </c:pt>
                <c:pt idx="3">
                  <c:v>64.8</c:v>
                </c:pt>
                <c:pt idx="4">
                  <c:v>60.1</c:v>
                </c:pt>
                <c:pt idx="5">
                  <c:v>70</c:v>
                </c:pt>
                <c:pt idx="6">
                  <c:v>76.3</c:v>
                </c:pt>
                <c:pt idx="7">
                  <c:v>77.099999999999994</c:v>
                </c:pt>
                <c:pt idx="8">
                  <c:v>80.5</c:v>
                </c:pt>
                <c:pt idx="9">
                  <c:v>87.5</c:v>
                </c:pt>
                <c:pt idx="10">
                  <c:v>91.3</c:v>
                </c:pt>
                <c:pt idx="11">
                  <c:v>95</c:v>
                </c:pt>
                <c:pt idx="12">
                  <c:v>99.1</c:v>
                </c:pt>
                <c:pt idx="13">
                  <c:v>82.9</c:v>
                </c:pt>
                <c:pt idx="14">
                  <c:v>104.6</c:v>
                </c:pt>
                <c:pt idx="15">
                  <c:v>88.9</c:v>
                </c:pt>
                <c:pt idx="16">
                  <c:v>76.900000000000006</c:v>
                </c:pt>
                <c:pt idx="17">
                  <c:v>88.9</c:v>
                </c:pt>
                <c:pt idx="18">
                  <c:v>85.6</c:v>
                </c:pt>
                <c:pt idx="19">
                  <c:v>95.2</c:v>
                </c:pt>
              </c:numCache>
            </c:numRef>
          </c:val>
          <c:extLst>
            <c:ext xmlns:c16="http://schemas.microsoft.com/office/drawing/2014/chart" uri="{C3380CC4-5D6E-409C-BE32-E72D297353CC}">
              <c16:uniqueId val="{00000000-5ACE-4400-B0B8-3B87514FF5E9}"/>
            </c:ext>
          </c:extLst>
        </c:ser>
        <c:dLbls>
          <c:dLblPos val="outEnd"/>
          <c:showLegendKey val="0"/>
          <c:showVal val="1"/>
          <c:showCatName val="0"/>
          <c:showSerName val="0"/>
          <c:showPercent val="0"/>
          <c:showBubbleSize val="0"/>
        </c:dLbls>
        <c:gapWidth val="100"/>
        <c:overlap val="-24"/>
        <c:axId val="345439336"/>
        <c:axId val="345439728"/>
      </c:barChart>
      <c:catAx>
        <c:axId val="345439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kk-KZ">
                    <a:latin typeface="Times New Roman" panose="02020603050405020304" pitchFamily="18" charset="0"/>
                    <a:cs typeface="Times New Roman" panose="02020603050405020304" pitchFamily="18" charset="0"/>
                  </a:rPr>
                  <a:t>Жыл</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45439728"/>
        <c:crosses val="autoZero"/>
        <c:auto val="1"/>
        <c:lblAlgn val="ctr"/>
        <c:lblOffset val="100"/>
        <c:noMultiLvlLbl val="0"/>
      </c:catAx>
      <c:valAx>
        <c:axId val="3454397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Revenue ib billion  U.S. dollars</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45439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forward val="3"/>
            <c:dispRSqr val="1"/>
            <c:dispEq val="1"/>
            <c:trendlineLbl>
              <c:layout>
                <c:manualLayout>
                  <c:x val="-0.44631019031366326"/>
                  <c:y val="-2.894442310261358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Лист1!$B$2:$B$20</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Лист1!$C$2:$C$20</c:f>
              <c:numCache>
                <c:formatCode>General</c:formatCode>
                <c:ptCount val="19"/>
                <c:pt idx="0">
                  <c:v>45.6</c:v>
                </c:pt>
                <c:pt idx="1">
                  <c:v>52.4</c:v>
                </c:pt>
                <c:pt idx="2">
                  <c:v>60.1</c:v>
                </c:pt>
                <c:pt idx="3">
                  <c:v>64.8</c:v>
                </c:pt>
                <c:pt idx="4">
                  <c:v>60.1</c:v>
                </c:pt>
                <c:pt idx="5">
                  <c:v>70</c:v>
                </c:pt>
                <c:pt idx="6">
                  <c:v>76.3</c:v>
                </c:pt>
                <c:pt idx="7">
                  <c:v>77.099999999999994</c:v>
                </c:pt>
                <c:pt idx="8">
                  <c:v>80.5</c:v>
                </c:pt>
                <c:pt idx="9">
                  <c:v>87.5</c:v>
                </c:pt>
                <c:pt idx="10">
                  <c:v>91.3</c:v>
                </c:pt>
                <c:pt idx="11">
                  <c:v>95</c:v>
                </c:pt>
                <c:pt idx="12">
                  <c:v>99.1</c:v>
                </c:pt>
                <c:pt idx="13">
                  <c:v>82.9</c:v>
                </c:pt>
                <c:pt idx="14">
                  <c:v>104.6</c:v>
                </c:pt>
                <c:pt idx="15">
                  <c:v>88.9</c:v>
                </c:pt>
                <c:pt idx="16">
                  <c:v>76.900000000000006</c:v>
                </c:pt>
                <c:pt idx="17">
                  <c:v>88.9</c:v>
                </c:pt>
                <c:pt idx="18">
                  <c:v>85.6</c:v>
                </c:pt>
              </c:numCache>
            </c:numRef>
          </c:yVal>
          <c:smooth val="1"/>
          <c:extLst>
            <c:ext xmlns:c16="http://schemas.microsoft.com/office/drawing/2014/chart" uri="{C3380CC4-5D6E-409C-BE32-E72D297353CC}">
              <c16:uniqueId val="{00000000-CC20-4287-979A-6219893984FE}"/>
            </c:ext>
          </c:extLst>
        </c:ser>
        <c:dLbls>
          <c:showLegendKey val="0"/>
          <c:showVal val="0"/>
          <c:showCatName val="0"/>
          <c:showSerName val="0"/>
          <c:showPercent val="0"/>
          <c:showBubbleSize val="0"/>
        </c:dLbls>
        <c:axId val="345440512"/>
        <c:axId val="345440904"/>
      </c:scatterChart>
      <c:valAx>
        <c:axId val="3454405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440904"/>
        <c:crosses val="autoZero"/>
        <c:crossBetween val="midCat"/>
      </c:valAx>
      <c:valAx>
        <c:axId val="34544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4405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B4A-4DC5-91E9-FE94357DD1B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B4A-4DC5-91E9-FE94357DD1B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B4A-4DC5-91E9-FE94357DD1B4}"/>
              </c:ext>
            </c:extLst>
          </c:dPt>
          <c:dLbls>
            <c:dLbl>
              <c:idx val="0"/>
              <c:layout>
                <c:manualLayout>
                  <c:x val="0.11280380577427822"/>
                  <c:y val="8.43584352573919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4A-4DC5-91E9-FE94357DD1B4}"/>
                </c:ext>
              </c:extLst>
            </c:dLbl>
            <c:dLbl>
              <c:idx val="1"/>
              <c:layout>
                <c:manualLayout>
                  <c:x val="5.9015748031495958E-2"/>
                  <c:y val="-0.33251780295011452"/>
                </c:manualLayout>
              </c:layout>
              <c:tx>
                <c:rich>
                  <a:bodyPr/>
                  <a:lstStyle/>
                  <a:p>
                    <a:endParaRPr lang="ru-RU" baseline="0"/>
                  </a:p>
                  <a:p>
                    <a:endParaRPr lang="ru-RU" baseline="0"/>
                  </a:p>
                  <a:p>
                    <a:r>
                      <a:rPr lang="ru-RU" baseline="0"/>
                      <a:t>ЖШС
</a:t>
                    </a:r>
                    <a:fld id="{CDA36349-4628-4C36-B020-BB6257017F14}" type="PERCENTAGE">
                      <a:rPr lang="en-US"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4A-4DC5-91E9-FE94357DD1B4}"/>
                </c:ext>
              </c:extLst>
            </c:dLbl>
            <c:dLbl>
              <c:idx val="2"/>
              <c:layout>
                <c:manualLayout>
                  <c:x val="-0.13779330708661416"/>
                  <c:y val="2.743795429673946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4A-4DC5-91E9-FE94357DD1B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'провавая форма'!$A$2:$A$4</c:f>
              <c:strCache>
                <c:ptCount val="3"/>
                <c:pt idx="0">
                  <c:v>АҚ</c:v>
                </c:pt>
                <c:pt idx="1">
                  <c:v>ЖШШ</c:v>
                </c:pt>
                <c:pt idx="2">
                  <c:v>ЖК</c:v>
                </c:pt>
              </c:strCache>
            </c:strRef>
          </c:cat>
          <c:val>
            <c:numRef>
              <c:f>'провавая форма'!$B$2:$B$4</c:f>
              <c:numCache>
                <c:formatCode>General</c:formatCode>
                <c:ptCount val="3"/>
                <c:pt idx="0">
                  <c:v>10</c:v>
                </c:pt>
                <c:pt idx="1">
                  <c:v>118</c:v>
                </c:pt>
                <c:pt idx="2">
                  <c:v>3</c:v>
                </c:pt>
              </c:numCache>
            </c:numRef>
          </c:val>
          <c:extLst>
            <c:ext xmlns:c16="http://schemas.microsoft.com/office/drawing/2014/chart" uri="{C3380CC4-5D6E-409C-BE32-E72D297353CC}">
              <c16:uniqueId val="{00000006-8B4A-4DC5-91E9-FE94357DD1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84379A-F6AE-4B45-9184-00ADACEFB5C7}" type="doc">
      <dgm:prSet loTypeId="urn:microsoft.com/office/officeart/2008/layout/RadialCluster" loCatId="cycle" qsTypeId="urn:microsoft.com/office/officeart/2005/8/quickstyle/3d3" qsCatId="3D" csTypeId="urn:microsoft.com/office/officeart/2005/8/colors/accent6_2" csCatId="accent6" phldr="1"/>
      <dgm:spPr/>
      <dgm:t>
        <a:bodyPr/>
        <a:lstStyle/>
        <a:p>
          <a:endParaRPr lang="ru-RU"/>
        </a:p>
      </dgm:t>
    </dgm:pt>
    <dgm:pt modelId="{64E8BB31-9F07-43D3-ADE6-10E2E9351B9D}">
      <dgm:prSet phldrT="[Текст]" custT="1"/>
      <dgm:spPr/>
      <dgm:t>
        <a:bodyPr/>
        <a:lstStyle/>
        <a:p>
          <a:r>
            <a:rPr lang="kk-KZ" sz="1100">
              <a:latin typeface="Times New Roman" panose="02020603050405020304" pitchFamily="18" charset="0"/>
              <a:cs typeface="Times New Roman" panose="02020603050405020304" pitchFamily="18" charset="0"/>
            </a:rPr>
            <a:t>аутсорсингке ұқсас бір қатар терминдер</a:t>
          </a:r>
          <a:endParaRPr lang="ru-RU" sz="1100">
            <a:latin typeface="Times New Roman" panose="02020603050405020304" pitchFamily="18" charset="0"/>
            <a:cs typeface="Times New Roman" panose="02020603050405020304" pitchFamily="18" charset="0"/>
          </a:endParaRPr>
        </a:p>
      </dgm:t>
    </dgm:pt>
    <dgm:pt modelId="{6A106AD1-C7B9-477E-AB64-E599E4026B8D}" type="parTrans" cxnId="{068778A4-C88E-4A0A-AAC6-7CED4F4A7690}">
      <dgm:prSet/>
      <dgm:spPr/>
      <dgm:t>
        <a:bodyPr/>
        <a:lstStyle/>
        <a:p>
          <a:endParaRPr lang="ru-RU"/>
        </a:p>
      </dgm:t>
    </dgm:pt>
    <dgm:pt modelId="{A101C982-3F75-4F60-8F48-F535FB76BCCA}" type="sibTrans" cxnId="{068778A4-C88E-4A0A-AAC6-7CED4F4A7690}">
      <dgm:prSet/>
      <dgm:spPr/>
      <dgm:t>
        <a:bodyPr/>
        <a:lstStyle/>
        <a:p>
          <a:endParaRPr lang="ru-RU"/>
        </a:p>
      </dgm:t>
    </dgm:pt>
    <dgm:pt modelId="{129C9042-5BD5-4116-9807-3E0E0107F984}">
      <dgm:prSet phldrT="[Текст]" custT="1"/>
      <dgm:spPr/>
      <dgm:t>
        <a:bodyPr/>
        <a:lstStyle/>
        <a:p>
          <a:r>
            <a:rPr lang="en-US" sz="1100">
              <a:latin typeface="Times New Roman" panose="02020603050405020304" pitchFamily="18" charset="0"/>
              <a:cs typeface="Times New Roman" panose="02020603050405020304" pitchFamily="18" charset="0"/>
            </a:rPr>
            <a:t>shrinking</a:t>
          </a:r>
          <a:endParaRPr lang="ru-RU" sz="1100">
            <a:latin typeface="Times New Roman" panose="02020603050405020304" pitchFamily="18" charset="0"/>
            <a:cs typeface="Times New Roman" panose="02020603050405020304" pitchFamily="18" charset="0"/>
          </a:endParaRPr>
        </a:p>
      </dgm:t>
    </dgm:pt>
    <dgm:pt modelId="{152CD5F1-0D8F-4F68-B0F7-5C3756E3342E}" type="parTrans" cxnId="{40D12114-7EC6-4228-BBCA-86E34FDC74E9}">
      <dgm:prSet/>
      <dgm:spPr/>
      <dgm:t>
        <a:bodyPr/>
        <a:lstStyle/>
        <a:p>
          <a:endParaRPr lang="ru-RU"/>
        </a:p>
      </dgm:t>
    </dgm:pt>
    <dgm:pt modelId="{7E353019-3BA5-43D6-B7A9-B5D629772FE4}" type="sibTrans" cxnId="{40D12114-7EC6-4228-BBCA-86E34FDC74E9}">
      <dgm:prSet/>
      <dgm:spPr/>
      <dgm:t>
        <a:bodyPr/>
        <a:lstStyle/>
        <a:p>
          <a:endParaRPr lang="ru-RU"/>
        </a:p>
      </dgm:t>
    </dgm:pt>
    <dgm:pt modelId="{47885212-59CD-461F-9C76-7844CED65D98}">
      <dgm:prSet phldrT="[Текст]" custT="1"/>
      <dgm:spPr/>
      <dgm:t>
        <a:bodyPr/>
        <a:lstStyle/>
        <a:p>
          <a:r>
            <a:rPr lang="en-US" sz="1100">
              <a:latin typeface="Times New Roman" panose="02020603050405020304" pitchFamily="18" charset="0"/>
              <a:cs typeface="Times New Roman" panose="02020603050405020304" pitchFamily="18" charset="0"/>
            </a:rPr>
            <a:t>downsizing</a:t>
          </a:r>
          <a:endParaRPr lang="ru-RU" sz="1100">
            <a:latin typeface="Times New Roman" panose="02020603050405020304" pitchFamily="18" charset="0"/>
            <a:cs typeface="Times New Roman" panose="02020603050405020304" pitchFamily="18" charset="0"/>
          </a:endParaRPr>
        </a:p>
      </dgm:t>
    </dgm:pt>
    <dgm:pt modelId="{19CDFC81-CEF6-41C8-BC65-8CF4C9560AFD}" type="parTrans" cxnId="{56B731CB-A1C2-4EA1-A2A7-6459C3520896}">
      <dgm:prSet/>
      <dgm:spPr/>
      <dgm:t>
        <a:bodyPr/>
        <a:lstStyle/>
        <a:p>
          <a:endParaRPr lang="ru-RU"/>
        </a:p>
      </dgm:t>
    </dgm:pt>
    <dgm:pt modelId="{FAD81146-1B82-4D19-AED8-CF2811B8B3DE}" type="sibTrans" cxnId="{56B731CB-A1C2-4EA1-A2A7-6459C3520896}">
      <dgm:prSet/>
      <dgm:spPr/>
      <dgm:t>
        <a:bodyPr/>
        <a:lstStyle/>
        <a:p>
          <a:endParaRPr lang="ru-RU"/>
        </a:p>
      </dgm:t>
    </dgm:pt>
    <dgm:pt modelId="{CB9BA97F-EF1D-455E-8C0B-4CFADBF81B75}">
      <dgm:prSet phldrT="[Текст]" custT="1"/>
      <dgm:spPr/>
      <dgm:t>
        <a:bodyPr/>
        <a:lstStyle/>
        <a:p>
          <a:r>
            <a:rPr lang="kk-KZ" sz="1100">
              <a:latin typeface="Times New Roman" panose="02020603050405020304" pitchFamily="18" charset="0"/>
              <a:cs typeface="Times New Roman" panose="02020603050405020304" pitchFamily="18" charset="0"/>
            </a:rPr>
            <a:t>spin off</a:t>
          </a:r>
          <a:endParaRPr lang="ru-RU" sz="1100">
            <a:latin typeface="Times New Roman" panose="02020603050405020304" pitchFamily="18" charset="0"/>
            <a:cs typeface="Times New Roman" panose="02020603050405020304" pitchFamily="18" charset="0"/>
          </a:endParaRPr>
        </a:p>
      </dgm:t>
    </dgm:pt>
    <dgm:pt modelId="{E7E6DE3D-D784-409D-931E-51A2D06618EA}" type="parTrans" cxnId="{601BEBC0-49BB-41CB-B4A0-07F76DDDFA98}">
      <dgm:prSet/>
      <dgm:spPr/>
      <dgm:t>
        <a:bodyPr/>
        <a:lstStyle/>
        <a:p>
          <a:endParaRPr lang="ru-RU"/>
        </a:p>
      </dgm:t>
    </dgm:pt>
    <dgm:pt modelId="{54C6B5B4-A6BF-43C3-8FA2-184EE572081E}" type="sibTrans" cxnId="{601BEBC0-49BB-41CB-B4A0-07F76DDDFA98}">
      <dgm:prSet/>
      <dgm:spPr/>
      <dgm:t>
        <a:bodyPr/>
        <a:lstStyle/>
        <a:p>
          <a:endParaRPr lang="ru-RU"/>
        </a:p>
      </dgm:t>
    </dgm:pt>
    <dgm:pt modelId="{CB4D2247-9B44-4251-B72E-2FE9D4F5E1EE}">
      <dgm:prSet phldrT="[Текст]" custT="1"/>
      <dgm:spPr/>
      <dgm:t>
        <a:bodyPr/>
        <a:lstStyle/>
        <a:p>
          <a:r>
            <a:rPr lang="kk-KZ" sz="1100">
              <a:latin typeface="Times New Roman" panose="02020603050405020304" pitchFamily="18" charset="0"/>
              <a:cs typeface="Times New Roman" panose="02020603050405020304" pitchFamily="18" charset="0"/>
            </a:rPr>
            <a:t>экстернализация</a:t>
          </a:r>
          <a:endParaRPr lang="ru-RU" sz="1100">
            <a:latin typeface="Times New Roman" panose="02020603050405020304" pitchFamily="18" charset="0"/>
            <a:cs typeface="Times New Roman" panose="02020603050405020304" pitchFamily="18" charset="0"/>
          </a:endParaRPr>
        </a:p>
      </dgm:t>
    </dgm:pt>
    <dgm:pt modelId="{87BF69AC-EF55-491E-A2FF-F8A5EBF5DA8B}" type="parTrans" cxnId="{419315C0-AE4E-4DF0-B326-5BA4DDAD2024}">
      <dgm:prSet/>
      <dgm:spPr/>
      <dgm:t>
        <a:bodyPr/>
        <a:lstStyle/>
        <a:p>
          <a:endParaRPr lang="ru-RU"/>
        </a:p>
      </dgm:t>
    </dgm:pt>
    <dgm:pt modelId="{26BD98A0-FC03-4553-91D7-DA645CB2517D}" type="sibTrans" cxnId="{419315C0-AE4E-4DF0-B326-5BA4DDAD2024}">
      <dgm:prSet/>
      <dgm:spPr/>
      <dgm:t>
        <a:bodyPr/>
        <a:lstStyle/>
        <a:p>
          <a:endParaRPr lang="ru-RU"/>
        </a:p>
      </dgm:t>
    </dgm:pt>
    <dgm:pt modelId="{0F09F32A-EC9F-46CC-A016-A3482325CA02}" type="pres">
      <dgm:prSet presAssocID="{7884379A-F6AE-4B45-9184-00ADACEFB5C7}" presName="Name0" presStyleCnt="0">
        <dgm:presLayoutVars>
          <dgm:chMax val="1"/>
          <dgm:chPref val="1"/>
          <dgm:dir/>
          <dgm:animOne val="branch"/>
          <dgm:animLvl val="lvl"/>
        </dgm:presLayoutVars>
      </dgm:prSet>
      <dgm:spPr/>
      <dgm:t>
        <a:bodyPr/>
        <a:lstStyle/>
        <a:p>
          <a:endParaRPr lang="ru-RU"/>
        </a:p>
      </dgm:t>
    </dgm:pt>
    <dgm:pt modelId="{1DC0D82B-2C65-4AE7-9EF2-4D41B7EF9E77}" type="pres">
      <dgm:prSet presAssocID="{64E8BB31-9F07-43D3-ADE6-10E2E9351B9D}" presName="singleCycle" presStyleCnt="0"/>
      <dgm:spPr/>
    </dgm:pt>
    <dgm:pt modelId="{F9972306-8542-4F2B-8551-677BC0887DA7}" type="pres">
      <dgm:prSet presAssocID="{64E8BB31-9F07-43D3-ADE6-10E2E9351B9D}" presName="singleCenter" presStyleLbl="node1" presStyleIdx="0" presStyleCnt="5" custScaleX="235240">
        <dgm:presLayoutVars>
          <dgm:chMax val="7"/>
          <dgm:chPref val="7"/>
        </dgm:presLayoutVars>
      </dgm:prSet>
      <dgm:spPr/>
      <dgm:t>
        <a:bodyPr/>
        <a:lstStyle/>
        <a:p>
          <a:endParaRPr lang="ru-RU"/>
        </a:p>
      </dgm:t>
    </dgm:pt>
    <dgm:pt modelId="{5087DF43-D783-401C-88D2-95863A32563A}" type="pres">
      <dgm:prSet presAssocID="{152CD5F1-0D8F-4F68-B0F7-5C3756E3342E}" presName="Name56" presStyleLbl="parChTrans1D2" presStyleIdx="0" presStyleCnt="4"/>
      <dgm:spPr/>
      <dgm:t>
        <a:bodyPr/>
        <a:lstStyle/>
        <a:p>
          <a:endParaRPr lang="ru-RU"/>
        </a:p>
      </dgm:t>
    </dgm:pt>
    <dgm:pt modelId="{309FF63F-3D2F-49D1-84A9-4E6F3F0E0B1B}" type="pres">
      <dgm:prSet presAssocID="{129C9042-5BD5-4116-9807-3E0E0107F984}" presName="text0" presStyleLbl="node1" presStyleIdx="1" presStyleCnt="5" custScaleX="344980">
        <dgm:presLayoutVars>
          <dgm:bulletEnabled val="1"/>
        </dgm:presLayoutVars>
      </dgm:prSet>
      <dgm:spPr/>
      <dgm:t>
        <a:bodyPr/>
        <a:lstStyle/>
        <a:p>
          <a:endParaRPr lang="ru-RU"/>
        </a:p>
      </dgm:t>
    </dgm:pt>
    <dgm:pt modelId="{19465510-B5D0-4189-8E6C-470B7177C2B9}" type="pres">
      <dgm:prSet presAssocID="{19CDFC81-CEF6-41C8-BC65-8CF4C9560AFD}" presName="Name56" presStyleLbl="parChTrans1D2" presStyleIdx="1" presStyleCnt="4"/>
      <dgm:spPr/>
      <dgm:t>
        <a:bodyPr/>
        <a:lstStyle/>
        <a:p>
          <a:endParaRPr lang="ru-RU"/>
        </a:p>
      </dgm:t>
    </dgm:pt>
    <dgm:pt modelId="{AEE1FD9A-DE98-483A-BCB8-1EED833027F7}" type="pres">
      <dgm:prSet presAssocID="{47885212-59CD-461F-9C76-7844CED65D98}" presName="text0" presStyleLbl="node1" presStyleIdx="2" presStyleCnt="5" custScaleX="264270" custRadScaleRad="201978" custRadScaleInc="-3366">
        <dgm:presLayoutVars>
          <dgm:bulletEnabled val="1"/>
        </dgm:presLayoutVars>
      </dgm:prSet>
      <dgm:spPr/>
      <dgm:t>
        <a:bodyPr/>
        <a:lstStyle/>
        <a:p>
          <a:endParaRPr lang="ru-RU"/>
        </a:p>
      </dgm:t>
    </dgm:pt>
    <dgm:pt modelId="{DEA4DC83-DBF4-4B57-8F06-68AF450E8332}" type="pres">
      <dgm:prSet presAssocID="{E7E6DE3D-D784-409D-931E-51A2D06618EA}" presName="Name56" presStyleLbl="parChTrans1D2" presStyleIdx="2" presStyleCnt="4"/>
      <dgm:spPr/>
      <dgm:t>
        <a:bodyPr/>
        <a:lstStyle/>
        <a:p>
          <a:endParaRPr lang="ru-RU"/>
        </a:p>
      </dgm:t>
    </dgm:pt>
    <dgm:pt modelId="{DB7015D6-D6BC-4B1A-A8F5-84D53BC020FD}" type="pres">
      <dgm:prSet presAssocID="{CB9BA97F-EF1D-455E-8C0B-4CFADBF81B75}" presName="text0" presStyleLbl="node1" presStyleIdx="3" presStyleCnt="5" custScaleX="342269">
        <dgm:presLayoutVars>
          <dgm:bulletEnabled val="1"/>
        </dgm:presLayoutVars>
      </dgm:prSet>
      <dgm:spPr/>
      <dgm:t>
        <a:bodyPr/>
        <a:lstStyle/>
        <a:p>
          <a:endParaRPr lang="ru-RU"/>
        </a:p>
      </dgm:t>
    </dgm:pt>
    <dgm:pt modelId="{ABD3DA3E-DA94-4D2E-9529-42E8FF67FD21}" type="pres">
      <dgm:prSet presAssocID="{87BF69AC-EF55-491E-A2FF-F8A5EBF5DA8B}" presName="Name56" presStyleLbl="parChTrans1D2" presStyleIdx="3" presStyleCnt="4"/>
      <dgm:spPr/>
      <dgm:t>
        <a:bodyPr/>
        <a:lstStyle/>
        <a:p>
          <a:endParaRPr lang="ru-RU"/>
        </a:p>
      </dgm:t>
    </dgm:pt>
    <dgm:pt modelId="{4F669CB7-5557-4B75-A2B8-C258ACA2826D}" type="pres">
      <dgm:prSet presAssocID="{CB4D2247-9B44-4251-B72E-2FE9D4F5E1EE}" presName="text0" presStyleLbl="node1" presStyleIdx="4" presStyleCnt="5" custScaleX="260254" custRadScaleRad="207053" custRadScaleInc="-114">
        <dgm:presLayoutVars>
          <dgm:bulletEnabled val="1"/>
        </dgm:presLayoutVars>
      </dgm:prSet>
      <dgm:spPr/>
      <dgm:t>
        <a:bodyPr/>
        <a:lstStyle/>
        <a:p>
          <a:endParaRPr lang="ru-RU"/>
        </a:p>
      </dgm:t>
    </dgm:pt>
  </dgm:ptLst>
  <dgm:cxnLst>
    <dgm:cxn modelId="{98A56AD3-3A96-4544-9FDE-D3711D0C6CBD}" type="presOf" srcId="{CB4D2247-9B44-4251-B72E-2FE9D4F5E1EE}" destId="{4F669CB7-5557-4B75-A2B8-C258ACA2826D}" srcOrd="0" destOrd="0" presId="urn:microsoft.com/office/officeart/2008/layout/RadialCluster"/>
    <dgm:cxn modelId="{419315C0-AE4E-4DF0-B326-5BA4DDAD2024}" srcId="{64E8BB31-9F07-43D3-ADE6-10E2E9351B9D}" destId="{CB4D2247-9B44-4251-B72E-2FE9D4F5E1EE}" srcOrd="3" destOrd="0" parTransId="{87BF69AC-EF55-491E-A2FF-F8A5EBF5DA8B}" sibTransId="{26BD98A0-FC03-4553-91D7-DA645CB2517D}"/>
    <dgm:cxn modelId="{A29CEA9B-993D-4255-9692-75A00E4C1CAF}" type="presOf" srcId="{CB9BA97F-EF1D-455E-8C0B-4CFADBF81B75}" destId="{DB7015D6-D6BC-4B1A-A8F5-84D53BC020FD}" srcOrd="0" destOrd="0" presId="urn:microsoft.com/office/officeart/2008/layout/RadialCluster"/>
    <dgm:cxn modelId="{601BEBC0-49BB-41CB-B4A0-07F76DDDFA98}" srcId="{64E8BB31-9F07-43D3-ADE6-10E2E9351B9D}" destId="{CB9BA97F-EF1D-455E-8C0B-4CFADBF81B75}" srcOrd="2" destOrd="0" parTransId="{E7E6DE3D-D784-409D-931E-51A2D06618EA}" sibTransId="{54C6B5B4-A6BF-43C3-8FA2-184EE572081E}"/>
    <dgm:cxn modelId="{01CC5A4E-9980-442F-BA5A-530DA96516F4}" type="presOf" srcId="{7884379A-F6AE-4B45-9184-00ADACEFB5C7}" destId="{0F09F32A-EC9F-46CC-A016-A3482325CA02}" srcOrd="0" destOrd="0" presId="urn:microsoft.com/office/officeart/2008/layout/RadialCluster"/>
    <dgm:cxn modelId="{40D12114-7EC6-4228-BBCA-86E34FDC74E9}" srcId="{64E8BB31-9F07-43D3-ADE6-10E2E9351B9D}" destId="{129C9042-5BD5-4116-9807-3E0E0107F984}" srcOrd="0" destOrd="0" parTransId="{152CD5F1-0D8F-4F68-B0F7-5C3756E3342E}" sibTransId="{7E353019-3BA5-43D6-B7A9-B5D629772FE4}"/>
    <dgm:cxn modelId="{56B731CB-A1C2-4EA1-A2A7-6459C3520896}" srcId="{64E8BB31-9F07-43D3-ADE6-10E2E9351B9D}" destId="{47885212-59CD-461F-9C76-7844CED65D98}" srcOrd="1" destOrd="0" parTransId="{19CDFC81-CEF6-41C8-BC65-8CF4C9560AFD}" sibTransId="{FAD81146-1B82-4D19-AED8-CF2811B8B3DE}"/>
    <dgm:cxn modelId="{A4A4129A-67C5-4675-82D0-17709DAFDE13}" type="presOf" srcId="{E7E6DE3D-D784-409D-931E-51A2D06618EA}" destId="{DEA4DC83-DBF4-4B57-8F06-68AF450E8332}" srcOrd="0" destOrd="0" presId="urn:microsoft.com/office/officeart/2008/layout/RadialCluster"/>
    <dgm:cxn modelId="{A14027E6-F014-4194-9078-065CDAAAE9D3}" type="presOf" srcId="{152CD5F1-0D8F-4F68-B0F7-5C3756E3342E}" destId="{5087DF43-D783-401C-88D2-95863A32563A}" srcOrd="0" destOrd="0" presId="urn:microsoft.com/office/officeart/2008/layout/RadialCluster"/>
    <dgm:cxn modelId="{5A5ABCA1-44BB-4920-B47C-4F952EE9D142}" type="presOf" srcId="{129C9042-5BD5-4116-9807-3E0E0107F984}" destId="{309FF63F-3D2F-49D1-84A9-4E6F3F0E0B1B}" srcOrd="0" destOrd="0" presId="urn:microsoft.com/office/officeart/2008/layout/RadialCluster"/>
    <dgm:cxn modelId="{CA1A646A-E226-4FE9-88A1-44730D669CEB}" type="presOf" srcId="{19CDFC81-CEF6-41C8-BC65-8CF4C9560AFD}" destId="{19465510-B5D0-4189-8E6C-470B7177C2B9}" srcOrd="0" destOrd="0" presId="urn:microsoft.com/office/officeart/2008/layout/RadialCluster"/>
    <dgm:cxn modelId="{068778A4-C88E-4A0A-AAC6-7CED4F4A7690}" srcId="{7884379A-F6AE-4B45-9184-00ADACEFB5C7}" destId="{64E8BB31-9F07-43D3-ADE6-10E2E9351B9D}" srcOrd="0" destOrd="0" parTransId="{6A106AD1-C7B9-477E-AB64-E599E4026B8D}" sibTransId="{A101C982-3F75-4F60-8F48-F535FB76BCCA}"/>
    <dgm:cxn modelId="{53128522-45FD-4125-A35B-320CC3A6604A}" type="presOf" srcId="{87BF69AC-EF55-491E-A2FF-F8A5EBF5DA8B}" destId="{ABD3DA3E-DA94-4D2E-9529-42E8FF67FD21}" srcOrd="0" destOrd="0" presId="urn:microsoft.com/office/officeart/2008/layout/RadialCluster"/>
    <dgm:cxn modelId="{77BA95F5-570B-434E-AC7D-CF99D22A135D}" type="presOf" srcId="{47885212-59CD-461F-9C76-7844CED65D98}" destId="{AEE1FD9A-DE98-483A-BCB8-1EED833027F7}" srcOrd="0" destOrd="0" presId="urn:microsoft.com/office/officeart/2008/layout/RadialCluster"/>
    <dgm:cxn modelId="{29D6001E-A75B-458D-9E57-8E356CF44DED}" type="presOf" srcId="{64E8BB31-9F07-43D3-ADE6-10E2E9351B9D}" destId="{F9972306-8542-4F2B-8551-677BC0887DA7}" srcOrd="0" destOrd="0" presId="urn:microsoft.com/office/officeart/2008/layout/RadialCluster"/>
    <dgm:cxn modelId="{98076DB5-D218-42B5-9C19-4E8A07A872A1}" type="presParOf" srcId="{0F09F32A-EC9F-46CC-A016-A3482325CA02}" destId="{1DC0D82B-2C65-4AE7-9EF2-4D41B7EF9E77}" srcOrd="0" destOrd="0" presId="urn:microsoft.com/office/officeart/2008/layout/RadialCluster"/>
    <dgm:cxn modelId="{6D711B95-6CE8-47CC-A885-63931CD8E826}" type="presParOf" srcId="{1DC0D82B-2C65-4AE7-9EF2-4D41B7EF9E77}" destId="{F9972306-8542-4F2B-8551-677BC0887DA7}" srcOrd="0" destOrd="0" presId="urn:microsoft.com/office/officeart/2008/layout/RadialCluster"/>
    <dgm:cxn modelId="{C3CC9BF5-6785-4728-BB65-C9DE555F1CBB}" type="presParOf" srcId="{1DC0D82B-2C65-4AE7-9EF2-4D41B7EF9E77}" destId="{5087DF43-D783-401C-88D2-95863A32563A}" srcOrd="1" destOrd="0" presId="urn:microsoft.com/office/officeart/2008/layout/RadialCluster"/>
    <dgm:cxn modelId="{8038F9E8-63CB-4DCD-A31D-52011A77896A}" type="presParOf" srcId="{1DC0D82B-2C65-4AE7-9EF2-4D41B7EF9E77}" destId="{309FF63F-3D2F-49D1-84A9-4E6F3F0E0B1B}" srcOrd="2" destOrd="0" presId="urn:microsoft.com/office/officeart/2008/layout/RadialCluster"/>
    <dgm:cxn modelId="{DD35510F-E58D-4DF3-B2B7-D38037763785}" type="presParOf" srcId="{1DC0D82B-2C65-4AE7-9EF2-4D41B7EF9E77}" destId="{19465510-B5D0-4189-8E6C-470B7177C2B9}" srcOrd="3" destOrd="0" presId="urn:microsoft.com/office/officeart/2008/layout/RadialCluster"/>
    <dgm:cxn modelId="{E0600162-14DD-4027-B31E-FC7BF0F00F56}" type="presParOf" srcId="{1DC0D82B-2C65-4AE7-9EF2-4D41B7EF9E77}" destId="{AEE1FD9A-DE98-483A-BCB8-1EED833027F7}" srcOrd="4" destOrd="0" presId="urn:microsoft.com/office/officeart/2008/layout/RadialCluster"/>
    <dgm:cxn modelId="{84A940AF-2EC2-4E55-9474-E4A25E4C12F0}" type="presParOf" srcId="{1DC0D82B-2C65-4AE7-9EF2-4D41B7EF9E77}" destId="{DEA4DC83-DBF4-4B57-8F06-68AF450E8332}" srcOrd="5" destOrd="0" presId="urn:microsoft.com/office/officeart/2008/layout/RadialCluster"/>
    <dgm:cxn modelId="{D4B4EA75-4A1B-4961-A625-3AC5B554A9E8}" type="presParOf" srcId="{1DC0D82B-2C65-4AE7-9EF2-4D41B7EF9E77}" destId="{DB7015D6-D6BC-4B1A-A8F5-84D53BC020FD}" srcOrd="6" destOrd="0" presId="urn:microsoft.com/office/officeart/2008/layout/RadialCluster"/>
    <dgm:cxn modelId="{3E760B42-FA4A-4845-825B-468F00CF3C0C}" type="presParOf" srcId="{1DC0D82B-2C65-4AE7-9EF2-4D41B7EF9E77}" destId="{ABD3DA3E-DA94-4D2E-9529-42E8FF67FD21}" srcOrd="7" destOrd="0" presId="urn:microsoft.com/office/officeart/2008/layout/RadialCluster"/>
    <dgm:cxn modelId="{A7E2E977-755A-4846-BD24-8960CD7351C8}" type="presParOf" srcId="{1DC0D82B-2C65-4AE7-9EF2-4D41B7EF9E77}" destId="{4F669CB7-5557-4B75-A2B8-C258ACA2826D}" srcOrd="8" destOrd="0" presId="urn:microsoft.com/office/officeart/2008/layout/Radial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574612-2A4C-4858-AA4F-CC321544BF70}" type="doc">
      <dgm:prSet loTypeId="urn:microsoft.com/office/officeart/2005/8/layout/hierarchy3" loCatId="hierarchy" qsTypeId="urn:microsoft.com/office/officeart/2005/8/quickstyle/simple3" qsCatId="simple" csTypeId="urn:microsoft.com/office/officeart/2005/8/colors/accent6_2" csCatId="accent6" phldr="1"/>
      <dgm:spPr/>
      <dgm:t>
        <a:bodyPr/>
        <a:lstStyle/>
        <a:p>
          <a:endParaRPr lang="ru-RU"/>
        </a:p>
      </dgm:t>
    </dgm:pt>
    <dgm:pt modelId="{CC8AA6CD-E3BD-4453-8EE8-B59A3A85DB78}">
      <dgm:prSet phldrT="[Текст]" custT="1"/>
      <dgm:spPr/>
      <dgm:t>
        <a:bodyPr/>
        <a:lstStyle/>
        <a:p>
          <a:pPr algn="ctr"/>
          <a:r>
            <a:rPr lang="kk-KZ" sz="1100">
              <a:latin typeface="Times New Roman" panose="02020603050405020304" pitchFamily="18" charset="0"/>
              <a:cs typeface="Times New Roman" panose="02020603050405020304" pitchFamily="18" charset="0"/>
            </a:rPr>
            <a:t>Аутсорсингті  келесідей бірнеше аспектіде қарауға болады</a:t>
          </a:r>
          <a:endParaRPr lang="ru-RU" sz="1100">
            <a:latin typeface="Times New Roman" panose="02020603050405020304" pitchFamily="18" charset="0"/>
            <a:cs typeface="Times New Roman" panose="02020603050405020304" pitchFamily="18" charset="0"/>
          </a:endParaRPr>
        </a:p>
      </dgm:t>
    </dgm:pt>
    <dgm:pt modelId="{981A7259-D8ED-4EEA-B30A-C675878BE8CD}" type="parTrans" cxnId="{D2A29F12-4E9E-41A4-A455-DB29DC5A6DA8}">
      <dgm:prSet/>
      <dgm:spPr/>
      <dgm:t>
        <a:bodyPr/>
        <a:lstStyle/>
        <a:p>
          <a:endParaRPr lang="ru-RU"/>
        </a:p>
      </dgm:t>
    </dgm:pt>
    <dgm:pt modelId="{C9AB4CD7-F8FE-421E-BC62-BA56779A98BE}" type="sibTrans" cxnId="{D2A29F12-4E9E-41A4-A455-DB29DC5A6DA8}">
      <dgm:prSet/>
      <dgm:spPr/>
      <dgm:t>
        <a:bodyPr/>
        <a:lstStyle/>
        <a:p>
          <a:endParaRPr lang="ru-RU"/>
        </a:p>
      </dgm:t>
    </dgm:pt>
    <dgm:pt modelId="{492F1D4A-B14D-407E-A3D4-A3EF16FD3B43}">
      <dgm:prSet phldrT="[Текст]" custT="1"/>
      <dgm:spPr/>
      <dgm:t>
        <a:bodyPr/>
        <a:lstStyle/>
        <a:p>
          <a:pPr algn="just"/>
          <a:r>
            <a:rPr lang="kk-KZ" sz="1050" b="1">
              <a:latin typeface="Times New Roman" panose="02020603050405020304" pitchFamily="18" charset="0"/>
              <a:cs typeface="Times New Roman" panose="02020603050405020304" pitchFamily="18" charset="0"/>
            </a:rPr>
            <a:t>біріншіден,</a:t>
          </a:r>
          <a:r>
            <a:rPr lang="kk-KZ" sz="1050">
              <a:latin typeface="Times New Roman" panose="02020603050405020304" pitchFamily="18" charset="0"/>
              <a:cs typeface="Times New Roman" panose="02020603050405020304" pitchFamily="18" charset="0"/>
            </a:rPr>
            <a:t> кәсіпорынның ішкі ресурстарынан гөрі сыртқы ресурстарды қолданылуы;</a:t>
          </a:r>
          <a:endParaRPr lang="ru-RU" sz="1050">
            <a:latin typeface="Times New Roman" panose="02020603050405020304" pitchFamily="18" charset="0"/>
            <a:cs typeface="Times New Roman" panose="02020603050405020304" pitchFamily="18" charset="0"/>
          </a:endParaRPr>
        </a:p>
      </dgm:t>
    </dgm:pt>
    <dgm:pt modelId="{27D372DF-7EFA-4E87-A698-410240437996}" type="parTrans" cxnId="{2FB531D5-B2AE-4659-B8D5-93A1DBB07CEE}">
      <dgm:prSet/>
      <dgm:spPr/>
      <dgm:t>
        <a:bodyPr/>
        <a:lstStyle/>
        <a:p>
          <a:endParaRPr lang="ru-RU"/>
        </a:p>
      </dgm:t>
    </dgm:pt>
    <dgm:pt modelId="{01E8DD06-857F-4FE9-BE94-235644B52586}" type="sibTrans" cxnId="{2FB531D5-B2AE-4659-B8D5-93A1DBB07CEE}">
      <dgm:prSet/>
      <dgm:spPr/>
      <dgm:t>
        <a:bodyPr/>
        <a:lstStyle/>
        <a:p>
          <a:endParaRPr lang="ru-RU"/>
        </a:p>
      </dgm:t>
    </dgm:pt>
    <dgm:pt modelId="{FE44DA87-9E3D-4611-A4CC-906DC2CF2E03}">
      <dgm:prSet phldrT="[Текст]" custT="1"/>
      <dgm:spPr/>
      <dgm:t>
        <a:bodyPr/>
        <a:lstStyle/>
        <a:p>
          <a:pPr algn="just"/>
          <a:r>
            <a:rPr lang="kk-KZ" sz="1050" b="1">
              <a:latin typeface="Times New Roman" panose="02020603050405020304" pitchFamily="18" charset="0"/>
              <a:cs typeface="Times New Roman" panose="02020603050405020304" pitchFamily="18" charset="0"/>
            </a:rPr>
            <a:t>екіншіден</a:t>
          </a:r>
          <a:r>
            <a:rPr lang="kk-KZ" sz="1050">
              <a:latin typeface="Times New Roman" panose="02020603050405020304" pitchFamily="18" charset="0"/>
              <a:cs typeface="Times New Roman" panose="02020603050405020304" pitchFamily="18" charset="0"/>
            </a:rPr>
            <a:t>, бұл тиімді шаруашылық модель болып табылады, яғни ол келесілерді қамтиды: осы кәсіпорында басымдылыққа ие емес барлық іс шараларын, қызмет түрлерін мамандандырылған компаниялар жасайды;</a:t>
          </a:r>
          <a:endParaRPr lang="ru-RU" sz="1050">
            <a:latin typeface="Times New Roman" panose="02020603050405020304" pitchFamily="18" charset="0"/>
            <a:cs typeface="Times New Roman" panose="02020603050405020304" pitchFamily="18" charset="0"/>
          </a:endParaRPr>
        </a:p>
      </dgm:t>
    </dgm:pt>
    <dgm:pt modelId="{C8CC22F7-AFE2-4AE6-B9DC-388292ACBD63}" type="parTrans" cxnId="{FDE0FD21-8A9A-4D65-B8A3-F5B07D98A71C}">
      <dgm:prSet/>
      <dgm:spPr/>
      <dgm:t>
        <a:bodyPr/>
        <a:lstStyle/>
        <a:p>
          <a:endParaRPr lang="ru-RU"/>
        </a:p>
      </dgm:t>
    </dgm:pt>
    <dgm:pt modelId="{45894E01-A5B4-48B6-A93D-0501CEA2F6A2}" type="sibTrans" cxnId="{FDE0FD21-8A9A-4D65-B8A3-F5B07D98A71C}">
      <dgm:prSet/>
      <dgm:spPr/>
      <dgm:t>
        <a:bodyPr/>
        <a:lstStyle/>
        <a:p>
          <a:endParaRPr lang="ru-RU"/>
        </a:p>
      </dgm:t>
    </dgm:pt>
    <dgm:pt modelId="{BAEE6308-919D-4F2B-9395-1FF3552D090F}">
      <dgm:prSet phldrT="[Текст]" custT="1"/>
      <dgm:spPr/>
      <dgm:t>
        <a:bodyPr/>
        <a:lstStyle/>
        <a:p>
          <a:pPr algn="just"/>
          <a:r>
            <a:rPr lang="kk-KZ" sz="1050" b="1">
              <a:latin typeface="Times New Roman" panose="02020603050405020304" pitchFamily="18" charset="0"/>
              <a:cs typeface="Times New Roman" panose="02020603050405020304" pitchFamily="18" charset="0"/>
            </a:rPr>
            <a:t>үшіншіден</a:t>
          </a:r>
          <a:r>
            <a:rPr lang="kk-KZ" sz="1050">
              <a:latin typeface="Times New Roman" panose="02020603050405020304" pitchFamily="18" charset="0"/>
              <a:cs typeface="Times New Roman" panose="02020603050405020304" pitchFamily="18" charset="0"/>
            </a:rPr>
            <a:t>, бұл практика компанияның кейбір ұйымдастырушылық элементтерін басқа тұлғаларға бөледі, олар тиімді сыйақылар үшін осы элементтерді басқарады және арнайы белгіленген тапсырмаларды орындайды;</a:t>
          </a:r>
          <a:endParaRPr lang="ru-RU" sz="1050">
            <a:latin typeface="Times New Roman" panose="02020603050405020304" pitchFamily="18" charset="0"/>
            <a:cs typeface="Times New Roman" panose="02020603050405020304" pitchFamily="18" charset="0"/>
          </a:endParaRPr>
        </a:p>
      </dgm:t>
    </dgm:pt>
    <dgm:pt modelId="{553E4796-3E64-4C4C-B275-5259754FC8B2}" type="parTrans" cxnId="{60A95C75-82F5-448D-A6CA-B50D4762258A}">
      <dgm:prSet/>
      <dgm:spPr/>
      <dgm:t>
        <a:bodyPr/>
        <a:lstStyle/>
        <a:p>
          <a:endParaRPr lang="ru-RU"/>
        </a:p>
      </dgm:t>
    </dgm:pt>
    <dgm:pt modelId="{DF8B0916-0D96-478C-9D6E-CEAF202FDCE7}" type="sibTrans" cxnId="{60A95C75-82F5-448D-A6CA-B50D4762258A}">
      <dgm:prSet/>
      <dgm:spPr/>
      <dgm:t>
        <a:bodyPr/>
        <a:lstStyle/>
        <a:p>
          <a:endParaRPr lang="ru-RU"/>
        </a:p>
      </dgm:t>
    </dgm:pt>
    <dgm:pt modelId="{F98FE616-34EB-4449-B4A8-595476B199BC}">
      <dgm:prSet phldrT="[Текст]" custT="1"/>
      <dgm:spPr/>
      <dgm:t>
        <a:bodyPr/>
        <a:lstStyle/>
        <a:p>
          <a:pPr algn="just"/>
          <a:r>
            <a:rPr lang="kk-KZ" sz="1050" b="1">
              <a:latin typeface="Times New Roman" panose="02020603050405020304" pitchFamily="18" charset="0"/>
              <a:cs typeface="Times New Roman" panose="02020603050405020304" pitchFamily="18" charset="0"/>
            </a:rPr>
            <a:t>төртіншіден</a:t>
          </a:r>
          <a:r>
            <a:rPr lang="kk-KZ" sz="1050">
              <a:latin typeface="Times New Roman" panose="02020603050405020304" pitchFamily="18" charset="0"/>
              <a:cs typeface="Times New Roman" panose="02020603050405020304" pitchFamily="18" charset="0"/>
            </a:rPr>
            <a:t>, кәсіпорынды басқарудағы жаңа стратегия болып табылады.</a:t>
          </a:r>
          <a:endParaRPr lang="ru-RU" sz="1050">
            <a:latin typeface="Times New Roman" panose="02020603050405020304" pitchFamily="18" charset="0"/>
            <a:cs typeface="Times New Roman" panose="02020603050405020304" pitchFamily="18" charset="0"/>
          </a:endParaRPr>
        </a:p>
      </dgm:t>
    </dgm:pt>
    <dgm:pt modelId="{F02C5888-0417-4A23-909D-DD92B89D6F7E}" type="parTrans" cxnId="{D9CEF4D5-6537-45F8-ACFA-E3D677833824}">
      <dgm:prSet/>
      <dgm:spPr/>
      <dgm:t>
        <a:bodyPr/>
        <a:lstStyle/>
        <a:p>
          <a:endParaRPr lang="ru-RU"/>
        </a:p>
      </dgm:t>
    </dgm:pt>
    <dgm:pt modelId="{21EDF34D-C942-4128-BEFF-E4ED4E222876}" type="sibTrans" cxnId="{D9CEF4D5-6537-45F8-ACFA-E3D677833824}">
      <dgm:prSet/>
      <dgm:spPr/>
      <dgm:t>
        <a:bodyPr/>
        <a:lstStyle/>
        <a:p>
          <a:endParaRPr lang="ru-RU"/>
        </a:p>
      </dgm:t>
    </dgm:pt>
    <dgm:pt modelId="{B6E5E6F2-3D24-40F7-AD58-44F7ECD52CB5}" type="pres">
      <dgm:prSet presAssocID="{CF574612-2A4C-4858-AA4F-CC321544BF70}" presName="diagram" presStyleCnt="0">
        <dgm:presLayoutVars>
          <dgm:chPref val="1"/>
          <dgm:dir/>
          <dgm:animOne val="branch"/>
          <dgm:animLvl val="lvl"/>
          <dgm:resizeHandles/>
        </dgm:presLayoutVars>
      </dgm:prSet>
      <dgm:spPr/>
      <dgm:t>
        <a:bodyPr/>
        <a:lstStyle/>
        <a:p>
          <a:endParaRPr lang="ru-RU"/>
        </a:p>
      </dgm:t>
    </dgm:pt>
    <dgm:pt modelId="{1E536F2B-428F-428B-9E8C-760BB9E1033C}" type="pres">
      <dgm:prSet presAssocID="{CC8AA6CD-E3BD-4453-8EE8-B59A3A85DB78}" presName="root" presStyleCnt="0"/>
      <dgm:spPr/>
    </dgm:pt>
    <dgm:pt modelId="{A3019D9D-CCDF-430C-8029-471298B25D61}" type="pres">
      <dgm:prSet presAssocID="{CC8AA6CD-E3BD-4453-8EE8-B59A3A85DB78}" presName="rootComposite" presStyleCnt="0"/>
      <dgm:spPr/>
    </dgm:pt>
    <dgm:pt modelId="{26AD2C75-5F68-4E7B-A825-E4E0C418A92E}" type="pres">
      <dgm:prSet presAssocID="{CC8AA6CD-E3BD-4453-8EE8-B59A3A85DB78}" presName="rootText" presStyleLbl="node1" presStyleIdx="0" presStyleCnt="1" custScaleX="460972" custLinFactNeighborX="-1271" custLinFactNeighborY="3812"/>
      <dgm:spPr/>
      <dgm:t>
        <a:bodyPr/>
        <a:lstStyle/>
        <a:p>
          <a:endParaRPr lang="ru-RU"/>
        </a:p>
      </dgm:t>
    </dgm:pt>
    <dgm:pt modelId="{F341EFB3-E91B-4CBB-910A-60D49DAE586F}" type="pres">
      <dgm:prSet presAssocID="{CC8AA6CD-E3BD-4453-8EE8-B59A3A85DB78}" presName="rootConnector" presStyleLbl="node1" presStyleIdx="0" presStyleCnt="1"/>
      <dgm:spPr/>
      <dgm:t>
        <a:bodyPr/>
        <a:lstStyle/>
        <a:p>
          <a:endParaRPr lang="ru-RU"/>
        </a:p>
      </dgm:t>
    </dgm:pt>
    <dgm:pt modelId="{985357F9-FA0D-452F-BF12-AEE7D9506134}" type="pres">
      <dgm:prSet presAssocID="{CC8AA6CD-E3BD-4453-8EE8-B59A3A85DB78}" presName="childShape" presStyleCnt="0"/>
      <dgm:spPr/>
    </dgm:pt>
    <dgm:pt modelId="{9FA5960F-18B8-4D27-9138-A6FB720A4D1D}" type="pres">
      <dgm:prSet presAssocID="{27D372DF-7EFA-4E87-A698-410240437996}" presName="Name13" presStyleLbl="parChTrans1D2" presStyleIdx="0" presStyleCnt="4"/>
      <dgm:spPr/>
      <dgm:t>
        <a:bodyPr/>
        <a:lstStyle/>
        <a:p>
          <a:endParaRPr lang="ru-RU"/>
        </a:p>
      </dgm:t>
    </dgm:pt>
    <dgm:pt modelId="{080C1715-75E2-4636-8811-72B1FB274BE3}" type="pres">
      <dgm:prSet presAssocID="{492F1D4A-B14D-407E-A3D4-A3EF16FD3B43}" presName="childText" presStyleLbl="bgAcc1" presStyleIdx="0" presStyleCnt="4" custScaleX="527664">
        <dgm:presLayoutVars>
          <dgm:bulletEnabled val="1"/>
        </dgm:presLayoutVars>
      </dgm:prSet>
      <dgm:spPr/>
      <dgm:t>
        <a:bodyPr/>
        <a:lstStyle/>
        <a:p>
          <a:endParaRPr lang="ru-RU"/>
        </a:p>
      </dgm:t>
    </dgm:pt>
    <dgm:pt modelId="{99F6AFE0-E178-425C-8357-4A621121FB73}" type="pres">
      <dgm:prSet presAssocID="{C8CC22F7-AFE2-4AE6-B9DC-388292ACBD63}" presName="Name13" presStyleLbl="parChTrans1D2" presStyleIdx="1" presStyleCnt="4"/>
      <dgm:spPr/>
      <dgm:t>
        <a:bodyPr/>
        <a:lstStyle/>
        <a:p>
          <a:endParaRPr lang="ru-RU"/>
        </a:p>
      </dgm:t>
    </dgm:pt>
    <dgm:pt modelId="{E383B903-FEE3-46E8-80D1-5FB349967EB7}" type="pres">
      <dgm:prSet presAssocID="{FE44DA87-9E3D-4611-A4CC-906DC2CF2E03}" presName="childText" presStyleLbl="bgAcc1" presStyleIdx="1" presStyleCnt="4" custScaleX="530115" custScaleY="114819">
        <dgm:presLayoutVars>
          <dgm:bulletEnabled val="1"/>
        </dgm:presLayoutVars>
      </dgm:prSet>
      <dgm:spPr/>
      <dgm:t>
        <a:bodyPr/>
        <a:lstStyle/>
        <a:p>
          <a:endParaRPr lang="ru-RU"/>
        </a:p>
      </dgm:t>
    </dgm:pt>
    <dgm:pt modelId="{93513129-ADE9-43B0-982F-A718D1EFFB59}" type="pres">
      <dgm:prSet presAssocID="{553E4796-3E64-4C4C-B275-5259754FC8B2}" presName="Name13" presStyleLbl="parChTrans1D2" presStyleIdx="2" presStyleCnt="4"/>
      <dgm:spPr/>
      <dgm:t>
        <a:bodyPr/>
        <a:lstStyle/>
        <a:p>
          <a:endParaRPr lang="ru-RU"/>
        </a:p>
      </dgm:t>
    </dgm:pt>
    <dgm:pt modelId="{4763B0F2-07D0-4179-973B-B0F05CEF91E9}" type="pres">
      <dgm:prSet presAssocID="{BAEE6308-919D-4F2B-9395-1FF3552D090F}" presName="childText" presStyleLbl="bgAcc1" presStyleIdx="2" presStyleCnt="4" custScaleX="528810" custScaleY="136741">
        <dgm:presLayoutVars>
          <dgm:bulletEnabled val="1"/>
        </dgm:presLayoutVars>
      </dgm:prSet>
      <dgm:spPr/>
      <dgm:t>
        <a:bodyPr/>
        <a:lstStyle/>
        <a:p>
          <a:endParaRPr lang="ru-RU"/>
        </a:p>
      </dgm:t>
    </dgm:pt>
    <dgm:pt modelId="{521B7995-716E-4BC7-B6F0-4AB00504DC05}" type="pres">
      <dgm:prSet presAssocID="{F02C5888-0417-4A23-909D-DD92B89D6F7E}" presName="Name13" presStyleLbl="parChTrans1D2" presStyleIdx="3" presStyleCnt="4"/>
      <dgm:spPr/>
      <dgm:t>
        <a:bodyPr/>
        <a:lstStyle/>
        <a:p>
          <a:endParaRPr lang="ru-RU"/>
        </a:p>
      </dgm:t>
    </dgm:pt>
    <dgm:pt modelId="{42FBC932-F7CE-4BBC-966A-023FC4017B0A}" type="pres">
      <dgm:prSet presAssocID="{F98FE616-34EB-4449-B4A8-595476B199BC}" presName="childText" presStyleLbl="bgAcc1" presStyleIdx="3" presStyleCnt="4" custScaleX="530473">
        <dgm:presLayoutVars>
          <dgm:bulletEnabled val="1"/>
        </dgm:presLayoutVars>
      </dgm:prSet>
      <dgm:spPr/>
      <dgm:t>
        <a:bodyPr/>
        <a:lstStyle/>
        <a:p>
          <a:endParaRPr lang="ru-RU"/>
        </a:p>
      </dgm:t>
    </dgm:pt>
  </dgm:ptLst>
  <dgm:cxnLst>
    <dgm:cxn modelId="{B8392D2C-89A7-4E4C-9A66-580EA39F4A24}" type="presOf" srcId="{492F1D4A-B14D-407E-A3D4-A3EF16FD3B43}" destId="{080C1715-75E2-4636-8811-72B1FB274BE3}" srcOrd="0" destOrd="0" presId="urn:microsoft.com/office/officeart/2005/8/layout/hierarchy3"/>
    <dgm:cxn modelId="{D2A29F12-4E9E-41A4-A455-DB29DC5A6DA8}" srcId="{CF574612-2A4C-4858-AA4F-CC321544BF70}" destId="{CC8AA6CD-E3BD-4453-8EE8-B59A3A85DB78}" srcOrd="0" destOrd="0" parTransId="{981A7259-D8ED-4EEA-B30A-C675878BE8CD}" sibTransId="{C9AB4CD7-F8FE-421E-BC62-BA56779A98BE}"/>
    <dgm:cxn modelId="{793557F5-194F-4A48-B500-52A0BF6007AA}" type="presOf" srcId="{553E4796-3E64-4C4C-B275-5259754FC8B2}" destId="{93513129-ADE9-43B0-982F-A718D1EFFB59}" srcOrd="0" destOrd="0" presId="urn:microsoft.com/office/officeart/2005/8/layout/hierarchy3"/>
    <dgm:cxn modelId="{713D7DE4-7D7F-469C-85FB-A09721777B40}" type="presOf" srcId="{BAEE6308-919D-4F2B-9395-1FF3552D090F}" destId="{4763B0F2-07D0-4179-973B-B0F05CEF91E9}" srcOrd="0" destOrd="0" presId="urn:microsoft.com/office/officeart/2005/8/layout/hierarchy3"/>
    <dgm:cxn modelId="{60A95C75-82F5-448D-A6CA-B50D4762258A}" srcId="{CC8AA6CD-E3BD-4453-8EE8-B59A3A85DB78}" destId="{BAEE6308-919D-4F2B-9395-1FF3552D090F}" srcOrd="2" destOrd="0" parTransId="{553E4796-3E64-4C4C-B275-5259754FC8B2}" sibTransId="{DF8B0916-0D96-478C-9D6E-CEAF202FDCE7}"/>
    <dgm:cxn modelId="{D4012A1B-6B1D-48A9-B0B7-B6C103D05ECA}" type="presOf" srcId="{F98FE616-34EB-4449-B4A8-595476B199BC}" destId="{42FBC932-F7CE-4BBC-966A-023FC4017B0A}" srcOrd="0" destOrd="0" presId="urn:microsoft.com/office/officeart/2005/8/layout/hierarchy3"/>
    <dgm:cxn modelId="{7898DFFF-D7A3-41F2-B1A7-32AEF4061490}" type="presOf" srcId="{CC8AA6CD-E3BD-4453-8EE8-B59A3A85DB78}" destId="{F341EFB3-E91B-4CBB-910A-60D49DAE586F}" srcOrd="1" destOrd="0" presId="urn:microsoft.com/office/officeart/2005/8/layout/hierarchy3"/>
    <dgm:cxn modelId="{D9EB0129-DFB1-4253-8647-2B210D4C0254}" type="presOf" srcId="{F02C5888-0417-4A23-909D-DD92B89D6F7E}" destId="{521B7995-716E-4BC7-B6F0-4AB00504DC05}" srcOrd="0" destOrd="0" presId="urn:microsoft.com/office/officeart/2005/8/layout/hierarchy3"/>
    <dgm:cxn modelId="{D9CEF4D5-6537-45F8-ACFA-E3D677833824}" srcId="{CC8AA6CD-E3BD-4453-8EE8-B59A3A85DB78}" destId="{F98FE616-34EB-4449-B4A8-595476B199BC}" srcOrd="3" destOrd="0" parTransId="{F02C5888-0417-4A23-909D-DD92B89D6F7E}" sibTransId="{21EDF34D-C942-4128-BEFF-E4ED4E222876}"/>
    <dgm:cxn modelId="{1849397C-83F9-4919-80C5-73B84617A95E}" type="presOf" srcId="{27D372DF-7EFA-4E87-A698-410240437996}" destId="{9FA5960F-18B8-4D27-9138-A6FB720A4D1D}" srcOrd="0" destOrd="0" presId="urn:microsoft.com/office/officeart/2005/8/layout/hierarchy3"/>
    <dgm:cxn modelId="{7C327469-91A6-4436-92F3-B7ABAB73FDDB}" type="presOf" srcId="{CC8AA6CD-E3BD-4453-8EE8-B59A3A85DB78}" destId="{26AD2C75-5F68-4E7B-A825-E4E0C418A92E}" srcOrd="0" destOrd="0" presId="urn:microsoft.com/office/officeart/2005/8/layout/hierarchy3"/>
    <dgm:cxn modelId="{76072198-E2BD-410C-87BB-9B53861E9614}" type="presOf" srcId="{FE44DA87-9E3D-4611-A4CC-906DC2CF2E03}" destId="{E383B903-FEE3-46E8-80D1-5FB349967EB7}" srcOrd="0" destOrd="0" presId="urn:microsoft.com/office/officeart/2005/8/layout/hierarchy3"/>
    <dgm:cxn modelId="{FDE0FD21-8A9A-4D65-B8A3-F5B07D98A71C}" srcId="{CC8AA6CD-E3BD-4453-8EE8-B59A3A85DB78}" destId="{FE44DA87-9E3D-4611-A4CC-906DC2CF2E03}" srcOrd="1" destOrd="0" parTransId="{C8CC22F7-AFE2-4AE6-B9DC-388292ACBD63}" sibTransId="{45894E01-A5B4-48B6-A93D-0501CEA2F6A2}"/>
    <dgm:cxn modelId="{2FB531D5-B2AE-4659-B8D5-93A1DBB07CEE}" srcId="{CC8AA6CD-E3BD-4453-8EE8-B59A3A85DB78}" destId="{492F1D4A-B14D-407E-A3D4-A3EF16FD3B43}" srcOrd="0" destOrd="0" parTransId="{27D372DF-7EFA-4E87-A698-410240437996}" sibTransId="{01E8DD06-857F-4FE9-BE94-235644B52586}"/>
    <dgm:cxn modelId="{0668B675-315C-4A03-9BD5-F45721B2FA98}" type="presOf" srcId="{CF574612-2A4C-4858-AA4F-CC321544BF70}" destId="{B6E5E6F2-3D24-40F7-AD58-44F7ECD52CB5}" srcOrd="0" destOrd="0" presId="urn:microsoft.com/office/officeart/2005/8/layout/hierarchy3"/>
    <dgm:cxn modelId="{C53C25CB-35B9-4647-A554-A459AFE8965C}" type="presOf" srcId="{C8CC22F7-AFE2-4AE6-B9DC-388292ACBD63}" destId="{99F6AFE0-E178-425C-8357-4A621121FB73}" srcOrd="0" destOrd="0" presId="urn:microsoft.com/office/officeart/2005/8/layout/hierarchy3"/>
    <dgm:cxn modelId="{4DE4F6E7-E521-4A62-A21D-1CDC349CD902}" type="presParOf" srcId="{B6E5E6F2-3D24-40F7-AD58-44F7ECD52CB5}" destId="{1E536F2B-428F-428B-9E8C-760BB9E1033C}" srcOrd="0" destOrd="0" presId="urn:microsoft.com/office/officeart/2005/8/layout/hierarchy3"/>
    <dgm:cxn modelId="{1DC19B62-EF4C-42F6-9D31-67655B24CC6C}" type="presParOf" srcId="{1E536F2B-428F-428B-9E8C-760BB9E1033C}" destId="{A3019D9D-CCDF-430C-8029-471298B25D61}" srcOrd="0" destOrd="0" presId="urn:microsoft.com/office/officeart/2005/8/layout/hierarchy3"/>
    <dgm:cxn modelId="{331BAF3A-9AC3-4C8A-A6A3-6441CCAC8476}" type="presParOf" srcId="{A3019D9D-CCDF-430C-8029-471298B25D61}" destId="{26AD2C75-5F68-4E7B-A825-E4E0C418A92E}" srcOrd="0" destOrd="0" presId="urn:microsoft.com/office/officeart/2005/8/layout/hierarchy3"/>
    <dgm:cxn modelId="{7A681D19-CA84-4C6B-9AAF-F43057A1A1DA}" type="presParOf" srcId="{A3019D9D-CCDF-430C-8029-471298B25D61}" destId="{F341EFB3-E91B-4CBB-910A-60D49DAE586F}" srcOrd="1" destOrd="0" presId="urn:microsoft.com/office/officeart/2005/8/layout/hierarchy3"/>
    <dgm:cxn modelId="{AB8B765B-2030-4968-8DEA-5E334914AC08}" type="presParOf" srcId="{1E536F2B-428F-428B-9E8C-760BB9E1033C}" destId="{985357F9-FA0D-452F-BF12-AEE7D9506134}" srcOrd="1" destOrd="0" presId="urn:microsoft.com/office/officeart/2005/8/layout/hierarchy3"/>
    <dgm:cxn modelId="{0018DDD8-4AC5-4B74-A443-8A9B14FA2D48}" type="presParOf" srcId="{985357F9-FA0D-452F-BF12-AEE7D9506134}" destId="{9FA5960F-18B8-4D27-9138-A6FB720A4D1D}" srcOrd="0" destOrd="0" presId="urn:microsoft.com/office/officeart/2005/8/layout/hierarchy3"/>
    <dgm:cxn modelId="{3D9ACB08-1DFA-4CAB-8000-5779438FBE40}" type="presParOf" srcId="{985357F9-FA0D-452F-BF12-AEE7D9506134}" destId="{080C1715-75E2-4636-8811-72B1FB274BE3}" srcOrd="1" destOrd="0" presId="urn:microsoft.com/office/officeart/2005/8/layout/hierarchy3"/>
    <dgm:cxn modelId="{7A95F458-5B06-48C9-B089-06C0F9F16B1B}" type="presParOf" srcId="{985357F9-FA0D-452F-BF12-AEE7D9506134}" destId="{99F6AFE0-E178-425C-8357-4A621121FB73}" srcOrd="2" destOrd="0" presId="urn:microsoft.com/office/officeart/2005/8/layout/hierarchy3"/>
    <dgm:cxn modelId="{4A8A11FE-E70A-4D95-B308-83270984342F}" type="presParOf" srcId="{985357F9-FA0D-452F-BF12-AEE7D9506134}" destId="{E383B903-FEE3-46E8-80D1-5FB349967EB7}" srcOrd="3" destOrd="0" presId="urn:microsoft.com/office/officeart/2005/8/layout/hierarchy3"/>
    <dgm:cxn modelId="{701F3281-A82F-48FB-AA9E-FC823B8A30CD}" type="presParOf" srcId="{985357F9-FA0D-452F-BF12-AEE7D9506134}" destId="{93513129-ADE9-43B0-982F-A718D1EFFB59}" srcOrd="4" destOrd="0" presId="urn:microsoft.com/office/officeart/2005/8/layout/hierarchy3"/>
    <dgm:cxn modelId="{48FFE0B6-DB7A-46E3-BF24-E276A8B97448}" type="presParOf" srcId="{985357F9-FA0D-452F-BF12-AEE7D9506134}" destId="{4763B0F2-07D0-4179-973B-B0F05CEF91E9}" srcOrd="5" destOrd="0" presId="urn:microsoft.com/office/officeart/2005/8/layout/hierarchy3"/>
    <dgm:cxn modelId="{635212D7-6DC6-4D9B-A2F0-B109571524F3}" type="presParOf" srcId="{985357F9-FA0D-452F-BF12-AEE7D9506134}" destId="{521B7995-716E-4BC7-B6F0-4AB00504DC05}" srcOrd="6" destOrd="0" presId="urn:microsoft.com/office/officeart/2005/8/layout/hierarchy3"/>
    <dgm:cxn modelId="{19301FCB-9423-47D2-BF35-6671643F7685}" type="presParOf" srcId="{985357F9-FA0D-452F-BF12-AEE7D9506134}" destId="{42FBC932-F7CE-4BBC-966A-023FC4017B0A}" srcOrd="7"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4D696D-281B-44B8-B674-BD89B4A4ED70}"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ru-RU"/>
        </a:p>
      </dgm:t>
    </dgm:pt>
    <dgm:pt modelId="{1ECF39C8-9DC6-498F-963B-073119542CC8}">
      <dgm:prSet phldrT="[Текст]" custT="1"/>
      <dgm:spPr>
        <a:xfrm>
          <a:off x="1848666" y="0"/>
          <a:ext cx="1712872"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Аутсорсингті қолдану барысында кәсіпорындар жеке формаларын әзірлейді</a:t>
          </a:r>
        </a:p>
      </dgm:t>
    </dgm:pt>
    <dgm:pt modelId="{DD5173B9-87F0-4D3C-B908-B6C1ACABD5A1}" type="parTrans" cxnId="{B67D68D8-4920-4E98-ACDD-5FA12C9AF73A}">
      <dgm:prSet/>
      <dgm:spPr/>
      <dgm:t>
        <a:bodyPr/>
        <a:lstStyle/>
        <a:p>
          <a:endParaRPr lang="ru-RU"/>
        </a:p>
      </dgm:t>
    </dgm:pt>
    <dgm:pt modelId="{8B723421-C1ED-4F3D-A1B7-E42ED53F2979}" type="sibTrans" cxnId="{B67D68D8-4920-4E98-ACDD-5FA12C9AF73A}">
      <dgm:prSet/>
      <dgm:spPr/>
      <dgm:t>
        <a:bodyPr/>
        <a:lstStyle/>
        <a:p>
          <a:endParaRPr lang="ru-RU"/>
        </a:p>
      </dgm:t>
    </dgm:pt>
    <dgm:pt modelId="{38F44047-E1A4-43CB-B37A-4862F4278770}" type="asst">
      <dgm:prSet phldrT="[Текст]" custT="1"/>
      <dgm:spPr>
        <a:xfrm>
          <a:off x="1282184" y="709368"/>
          <a:ext cx="1001546"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Толық аутсорсинг (максималды)</a:t>
          </a:r>
        </a:p>
      </dgm:t>
    </dgm:pt>
    <dgm:pt modelId="{8FC20A12-B9D0-4A0D-A697-3D140E6FFA44}" type="parTrans" cxnId="{EE3040EB-1BE2-483A-A4B3-DCF42D5F7CEE}">
      <dgm:prSet/>
      <dgm:spPr>
        <a:xfrm>
          <a:off x="2283730" y="619610"/>
          <a:ext cx="421371" cy="399563"/>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CD69F279-A86F-4449-B9F5-0DDEC3D26B0E}" type="sibTrans" cxnId="{EE3040EB-1BE2-483A-A4B3-DCF42D5F7CEE}">
      <dgm:prSet/>
      <dgm:spPr/>
      <dgm:t>
        <a:bodyPr/>
        <a:lstStyle/>
        <a:p>
          <a:endParaRPr lang="ru-RU"/>
        </a:p>
      </dgm:t>
    </dgm:pt>
    <dgm:pt modelId="{950A75AB-31DA-4A2F-8701-555F1AD7ABD5}">
      <dgm:prSet phldrT="[Текст]" custT="1"/>
      <dgm:spPr>
        <a:xfrm>
          <a:off x="1648" y="1704998"/>
          <a:ext cx="1001546"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Ішінара аутсорсинг </a:t>
          </a:r>
        </a:p>
      </dgm:t>
    </dgm:pt>
    <dgm:pt modelId="{30568B85-3BA8-4FD8-B131-7040D05C1570}" type="parTrans" cxnId="{5C94960D-CFFC-486E-B0C6-3C5ECF61DBFD}">
      <dgm:prSet/>
      <dgm:spPr>
        <a:xfrm>
          <a:off x="502421" y="619610"/>
          <a:ext cx="2202681" cy="1085387"/>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BC704706-D80E-45B5-820B-0344A690AF01}" type="sibTrans" cxnId="{5C94960D-CFFC-486E-B0C6-3C5ECF61DBFD}">
      <dgm:prSet/>
      <dgm:spPr/>
      <dgm:t>
        <a:bodyPr/>
        <a:lstStyle/>
        <a:p>
          <a:endParaRPr lang="ru-RU"/>
        </a:p>
      </dgm:t>
    </dgm:pt>
    <dgm:pt modelId="{087AABEB-7500-4D27-BDF2-FA96F0B4DDF3}">
      <dgm:prSet phldrT="[Текст]" custT="1"/>
      <dgm:spPr>
        <a:xfrm>
          <a:off x="2242426" y="1704998"/>
          <a:ext cx="1001546"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Аралық аутсорсинг</a:t>
          </a:r>
        </a:p>
      </dgm:t>
    </dgm:pt>
    <dgm:pt modelId="{DD012EB2-2570-47A3-84A2-AA76F1B98687}" type="parTrans" cxnId="{3B189B31-C33F-4F5D-9FFE-37EB05453F2A}">
      <dgm:prSet/>
      <dgm:spPr>
        <a:xfrm>
          <a:off x="2659382" y="619610"/>
          <a:ext cx="91440" cy="1085387"/>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B214AB9E-3B0B-4A7C-BCCF-055621B8F6C8}" type="sibTrans" cxnId="{3B189B31-C33F-4F5D-9FFE-37EB05453F2A}">
      <dgm:prSet/>
      <dgm:spPr/>
      <dgm:t>
        <a:bodyPr/>
        <a:lstStyle/>
        <a:p>
          <a:endParaRPr lang="ru-RU"/>
        </a:p>
      </dgm:t>
    </dgm:pt>
    <dgm:pt modelId="{B5F71796-10E1-48E0-B246-82E64CAB9328}">
      <dgm:prSet phldrT="[Текст]" custT="1"/>
      <dgm:spPr>
        <a:xfrm>
          <a:off x="3362816" y="1704998"/>
          <a:ext cx="1001546"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Трансформациялық аутсорсинг</a:t>
          </a:r>
        </a:p>
      </dgm:t>
    </dgm:pt>
    <dgm:pt modelId="{016FA2B6-7E60-4BDA-BB23-F22134688880}" type="parTrans" cxnId="{3EE1A004-16D1-4F5C-B75F-11D930C02EC9}">
      <dgm:prSet/>
      <dgm:spPr>
        <a:xfrm>
          <a:off x="2705102" y="619610"/>
          <a:ext cx="1158487" cy="1085387"/>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4E1F68D7-DD03-442E-9D9D-EBA8B521F52D}" type="sibTrans" cxnId="{3EE1A004-16D1-4F5C-B75F-11D930C02EC9}">
      <dgm:prSet/>
      <dgm:spPr/>
      <dgm:t>
        <a:bodyPr/>
        <a:lstStyle/>
        <a:p>
          <a:endParaRPr lang="ru-RU"/>
        </a:p>
      </dgm:t>
    </dgm:pt>
    <dgm:pt modelId="{3A62D30A-1F08-4F58-B446-EE38C1E6975A}">
      <dgm:prSet phldrT="[Текст]" custT="1"/>
      <dgm:spPr>
        <a:xfrm>
          <a:off x="4483205" y="1704998"/>
          <a:ext cx="1001546"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Бірлескен кәсіпорындар аутсорсингі</a:t>
          </a:r>
        </a:p>
      </dgm:t>
    </dgm:pt>
    <dgm:pt modelId="{D1DE0330-FDC1-4B1B-90D6-EC28451F38B6}" type="parTrans" cxnId="{131A629F-FBF5-4059-9AFB-D356AABFF46B}">
      <dgm:prSet/>
      <dgm:spPr>
        <a:xfrm>
          <a:off x="2705102" y="619610"/>
          <a:ext cx="2278876" cy="1085387"/>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DC71E9F6-949B-4694-9722-ABE6353C307C}" type="sibTrans" cxnId="{131A629F-FBF5-4059-9AFB-D356AABFF46B}">
      <dgm:prSet/>
      <dgm:spPr/>
      <dgm:t>
        <a:bodyPr/>
        <a:lstStyle/>
        <a:p>
          <a:endParaRPr lang="ru-RU"/>
        </a:p>
      </dgm:t>
    </dgm:pt>
    <dgm:pt modelId="{893254CB-353E-4A7A-8EF7-234AA4994CD9}">
      <dgm:prSet phldrT="[Текст]" custT="1"/>
      <dgm:spPr>
        <a:xfrm>
          <a:off x="1122037" y="1704998"/>
          <a:ext cx="1001546" cy="619610"/>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Бірлескен аутсорсинг</a:t>
          </a:r>
        </a:p>
      </dgm:t>
    </dgm:pt>
    <dgm:pt modelId="{794E7FE1-FC34-4706-82B4-6610EDB04882}" type="sibTrans" cxnId="{46402FC6-B96E-4B06-99D7-9EC63D827C36}">
      <dgm:prSet/>
      <dgm:spPr/>
      <dgm:t>
        <a:bodyPr/>
        <a:lstStyle/>
        <a:p>
          <a:endParaRPr lang="ru-RU"/>
        </a:p>
      </dgm:t>
    </dgm:pt>
    <dgm:pt modelId="{01B65A7E-E4C4-4743-AA08-E9119FF14D03}" type="parTrans" cxnId="{46402FC6-B96E-4B06-99D7-9EC63D827C36}">
      <dgm:prSet/>
      <dgm:spPr>
        <a:xfrm>
          <a:off x="1622810" y="619610"/>
          <a:ext cx="1082291" cy="1085387"/>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EC18F907-BD45-4DBF-AC34-A638D123A949}" type="pres">
      <dgm:prSet presAssocID="{214D696D-281B-44B8-B674-BD89B4A4ED70}" presName="hierChild1" presStyleCnt="0">
        <dgm:presLayoutVars>
          <dgm:orgChart val="1"/>
          <dgm:chPref val="1"/>
          <dgm:dir/>
          <dgm:animOne val="branch"/>
          <dgm:animLvl val="lvl"/>
          <dgm:resizeHandles/>
        </dgm:presLayoutVars>
      </dgm:prSet>
      <dgm:spPr/>
      <dgm:t>
        <a:bodyPr/>
        <a:lstStyle/>
        <a:p>
          <a:endParaRPr lang="ru-RU"/>
        </a:p>
      </dgm:t>
    </dgm:pt>
    <dgm:pt modelId="{666E24BD-D1C1-4311-8F48-C85A642ED1F7}" type="pres">
      <dgm:prSet presAssocID="{1ECF39C8-9DC6-498F-963B-073119542CC8}" presName="hierRoot1" presStyleCnt="0">
        <dgm:presLayoutVars>
          <dgm:hierBranch val="init"/>
        </dgm:presLayoutVars>
      </dgm:prSet>
      <dgm:spPr/>
    </dgm:pt>
    <dgm:pt modelId="{1F50F6B5-8AAA-49F3-9C25-5BAA171BC46E}" type="pres">
      <dgm:prSet presAssocID="{1ECF39C8-9DC6-498F-963B-073119542CC8}" presName="rootComposite1" presStyleCnt="0"/>
      <dgm:spPr/>
    </dgm:pt>
    <dgm:pt modelId="{402A4015-13E5-4B1E-B3C5-FB35C56F682D}" type="pres">
      <dgm:prSet presAssocID="{1ECF39C8-9DC6-498F-963B-073119542CC8}" presName="rootText1" presStyleLbl="node0" presStyleIdx="0" presStyleCnt="1" custScaleX="302671" custScaleY="218975" custLinFactY="-48113" custLinFactNeighborX="-6732" custLinFactNeighborY="-100000">
        <dgm:presLayoutVars>
          <dgm:chPref val="3"/>
        </dgm:presLayoutVars>
      </dgm:prSet>
      <dgm:spPr>
        <a:prstGeom prst="rect">
          <a:avLst/>
        </a:prstGeom>
      </dgm:spPr>
      <dgm:t>
        <a:bodyPr/>
        <a:lstStyle/>
        <a:p>
          <a:endParaRPr lang="ru-RU"/>
        </a:p>
      </dgm:t>
    </dgm:pt>
    <dgm:pt modelId="{D06C2F7A-7A72-4356-85C1-F6448F247B54}" type="pres">
      <dgm:prSet presAssocID="{1ECF39C8-9DC6-498F-963B-073119542CC8}" presName="rootConnector1" presStyleLbl="node1" presStyleIdx="0" presStyleCnt="0"/>
      <dgm:spPr/>
      <dgm:t>
        <a:bodyPr/>
        <a:lstStyle/>
        <a:p>
          <a:endParaRPr lang="ru-RU"/>
        </a:p>
      </dgm:t>
    </dgm:pt>
    <dgm:pt modelId="{8D74C0BC-0606-4784-A319-73F1033D470A}" type="pres">
      <dgm:prSet presAssocID="{1ECF39C8-9DC6-498F-963B-073119542CC8}" presName="hierChild2" presStyleCnt="0"/>
      <dgm:spPr/>
    </dgm:pt>
    <dgm:pt modelId="{87811EFC-DB59-4A9D-AD18-AA3988E15284}" type="pres">
      <dgm:prSet presAssocID="{30568B85-3BA8-4FD8-B131-7040D05C1570}" presName="Name37" presStyleLbl="parChTrans1D2" presStyleIdx="0" presStyleCnt="6"/>
      <dgm:spPr>
        <a:custGeom>
          <a:avLst/>
          <a:gdLst/>
          <a:ahLst/>
          <a:cxnLst/>
          <a:rect l="0" t="0" r="0" b="0"/>
          <a:pathLst>
            <a:path>
              <a:moveTo>
                <a:pt x="2202681" y="0"/>
              </a:moveTo>
              <a:lnTo>
                <a:pt x="2202681" y="1025966"/>
              </a:lnTo>
              <a:lnTo>
                <a:pt x="0" y="1025966"/>
              </a:lnTo>
              <a:lnTo>
                <a:pt x="0" y="1085387"/>
              </a:lnTo>
            </a:path>
          </a:pathLst>
        </a:custGeom>
      </dgm:spPr>
      <dgm:t>
        <a:bodyPr/>
        <a:lstStyle/>
        <a:p>
          <a:endParaRPr lang="ru-RU"/>
        </a:p>
      </dgm:t>
    </dgm:pt>
    <dgm:pt modelId="{8E74A414-84AD-4D77-93FD-E4BF73F7F3AD}" type="pres">
      <dgm:prSet presAssocID="{950A75AB-31DA-4A2F-8701-555F1AD7ABD5}" presName="hierRoot2" presStyleCnt="0">
        <dgm:presLayoutVars>
          <dgm:hierBranch val="init"/>
        </dgm:presLayoutVars>
      </dgm:prSet>
      <dgm:spPr/>
    </dgm:pt>
    <dgm:pt modelId="{77423350-EF05-4DBB-9D73-68F26646ADD9}" type="pres">
      <dgm:prSet presAssocID="{950A75AB-31DA-4A2F-8701-555F1AD7ABD5}" presName="rootComposite" presStyleCnt="0"/>
      <dgm:spPr/>
    </dgm:pt>
    <dgm:pt modelId="{85751DE9-453B-431F-9B7B-1B3085B52F08}" type="pres">
      <dgm:prSet presAssocID="{950A75AB-31DA-4A2F-8701-555F1AD7ABD5}" presName="rootText" presStyleLbl="node2" presStyleIdx="0" presStyleCnt="5" custScaleX="176977" custScaleY="218975">
        <dgm:presLayoutVars>
          <dgm:chPref val="3"/>
        </dgm:presLayoutVars>
      </dgm:prSet>
      <dgm:spPr>
        <a:prstGeom prst="rect">
          <a:avLst/>
        </a:prstGeom>
      </dgm:spPr>
      <dgm:t>
        <a:bodyPr/>
        <a:lstStyle/>
        <a:p>
          <a:endParaRPr lang="ru-RU"/>
        </a:p>
      </dgm:t>
    </dgm:pt>
    <dgm:pt modelId="{2860C9E1-83B2-474F-A8DE-868DFCD5984B}" type="pres">
      <dgm:prSet presAssocID="{950A75AB-31DA-4A2F-8701-555F1AD7ABD5}" presName="rootConnector" presStyleLbl="node2" presStyleIdx="0" presStyleCnt="5"/>
      <dgm:spPr/>
      <dgm:t>
        <a:bodyPr/>
        <a:lstStyle/>
        <a:p>
          <a:endParaRPr lang="ru-RU"/>
        </a:p>
      </dgm:t>
    </dgm:pt>
    <dgm:pt modelId="{56CDAFB1-A06E-45B8-90BF-C116A1D053FE}" type="pres">
      <dgm:prSet presAssocID="{950A75AB-31DA-4A2F-8701-555F1AD7ABD5}" presName="hierChild4" presStyleCnt="0"/>
      <dgm:spPr/>
    </dgm:pt>
    <dgm:pt modelId="{7891D270-A0BB-4234-AC89-060B4BE6F843}" type="pres">
      <dgm:prSet presAssocID="{950A75AB-31DA-4A2F-8701-555F1AD7ABD5}" presName="hierChild5" presStyleCnt="0"/>
      <dgm:spPr/>
    </dgm:pt>
    <dgm:pt modelId="{1047EA60-34B9-499E-BC64-0378B7FC8719}" type="pres">
      <dgm:prSet presAssocID="{01B65A7E-E4C4-4743-AA08-E9119FF14D03}" presName="Name37" presStyleLbl="parChTrans1D2" presStyleIdx="1" presStyleCnt="6"/>
      <dgm:spPr>
        <a:custGeom>
          <a:avLst/>
          <a:gdLst/>
          <a:ahLst/>
          <a:cxnLst/>
          <a:rect l="0" t="0" r="0" b="0"/>
          <a:pathLst>
            <a:path>
              <a:moveTo>
                <a:pt x="1082291" y="0"/>
              </a:moveTo>
              <a:lnTo>
                <a:pt x="1082291" y="1025966"/>
              </a:lnTo>
              <a:lnTo>
                <a:pt x="0" y="1025966"/>
              </a:lnTo>
              <a:lnTo>
                <a:pt x="0" y="1085387"/>
              </a:lnTo>
            </a:path>
          </a:pathLst>
        </a:custGeom>
      </dgm:spPr>
      <dgm:t>
        <a:bodyPr/>
        <a:lstStyle/>
        <a:p>
          <a:endParaRPr lang="ru-RU"/>
        </a:p>
      </dgm:t>
    </dgm:pt>
    <dgm:pt modelId="{61FB4E03-DF71-4947-9438-7994E04A0337}" type="pres">
      <dgm:prSet presAssocID="{893254CB-353E-4A7A-8EF7-234AA4994CD9}" presName="hierRoot2" presStyleCnt="0">
        <dgm:presLayoutVars>
          <dgm:hierBranch val="init"/>
        </dgm:presLayoutVars>
      </dgm:prSet>
      <dgm:spPr/>
    </dgm:pt>
    <dgm:pt modelId="{229C8542-6C2E-48B8-B43E-07EC0A8C514D}" type="pres">
      <dgm:prSet presAssocID="{893254CB-353E-4A7A-8EF7-234AA4994CD9}" presName="rootComposite" presStyleCnt="0"/>
      <dgm:spPr/>
    </dgm:pt>
    <dgm:pt modelId="{748D5081-79FF-4C5B-B5DA-A4D776504CBF}" type="pres">
      <dgm:prSet presAssocID="{893254CB-353E-4A7A-8EF7-234AA4994CD9}" presName="rootText" presStyleLbl="node2" presStyleIdx="1" presStyleCnt="5" custScaleX="176977" custScaleY="218975">
        <dgm:presLayoutVars>
          <dgm:chPref val="3"/>
        </dgm:presLayoutVars>
      </dgm:prSet>
      <dgm:spPr>
        <a:prstGeom prst="rect">
          <a:avLst/>
        </a:prstGeom>
      </dgm:spPr>
      <dgm:t>
        <a:bodyPr/>
        <a:lstStyle/>
        <a:p>
          <a:endParaRPr lang="ru-RU"/>
        </a:p>
      </dgm:t>
    </dgm:pt>
    <dgm:pt modelId="{25ABEBBD-E4AC-4DAC-8982-3BAA7678DD93}" type="pres">
      <dgm:prSet presAssocID="{893254CB-353E-4A7A-8EF7-234AA4994CD9}" presName="rootConnector" presStyleLbl="node2" presStyleIdx="1" presStyleCnt="5"/>
      <dgm:spPr/>
      <dgm:t>
        <a:bodyPr/>
        <a:lstStyle/>
        <a:p>
          <a:endParaRPr lang="ru-RU"/>
        </a:p>
      </dgm:t>
    </dgm:pt>
    <dgm:pt modelId="{B9AE70E1-4A38-4051-BEC6-768757D7E148}" type="pres">
      <dgm:prSet presAssocID="{893254CB-353E-4A7A-8EF7-234AA4994CD9}" presName="hierChild4" presStyleCnt="0"/>
      <dgm:spPr/>
    </dgm:pt>
    <dgm:pt modelId="{19F320DB-826C-4644-A559-09D4B491D91C}" type="pres">
      <dgm:prSet presAssocID="{893254CB-353E-4A7A-8EF7-234AA4994CD9}" presName="hierChild5" presStyleCnt="0"/>
      <dgm:spPr/>
    </dgm:pt>
    <dgm:pt modelId="{3E09F82F-4B2F-4C45-BA86-B22B5A1ADDAF}" type="pres">
      <dgm:prSet presAssocID="{DD012EB2-2570-47A3-84A2-AA76F1B98687}" presName="Name37" presStyleLbl="parChTrans1D2" presStyleIdx="2" presStyleCnt="6"/>
      <dgm:spPr>
        <a:custGeom>
          <a:avLst/>
          <a:gdLst/>
          <a:ahLst/>
          <a:cxnLst/>
          <a:rect l="0" t="0" r="0" b="0"/>
          <a:pathLst>
            <a:path>
              <a:moveTo>
                <a:pt x="45720" y="0"/>
              </a:moveTo>
              <a:lnTo>
                <a:pt x="45720" y="1025966"/>
              </a:lnTo>
              <a:lnTo>
                <a:pt x="83817" y="1025966"/>
              </a:lnTo>
              <a:lnTo>
                <a:pt x="83817" y="1085387"/>
              </a:lnTo>
            </a:path>
          </a:pathLst>
        </a:custGeom>
      </dgm:spPr>
      <dgm:t>
        <a:bodyPr/>
        <a:lstStyle/>
        <a:p>
          <a:endParaRPr lang="ru-RU"/>
        </a:p>
      </dgm:t>
    </dgm:pt>
    <dgm:pt modelId="{4ED055F5-A3B1-4646-9E96-D644BD62F860}" type="pres">
      <dgm:prSet presAssocID="{087AABEB-7500-4D27-BDF2-FA96F0B4DDF3}" presName="hierRoot2" presStyleCnt="0">
        <dgm:presLayoutVars>
          <dgm:hierBranch val="init"/>
        </dgm:presLayoutVars>
      </dgm:prSet>
      <dgm:spPr/>
    </dgm:pt>
    <dgm:pt modelId="{85D07D55-BC5C-49E2-A764-9FB6B2F6F5EF}" type="pres">
      <dgm:prSet presAssocID="{087AABEB-7500-4D27-BDF2-FA96F0B4DDF3}" presName="rootComposite" presStyleCnt="0"/>
      <dgm:spPr/>
    </dgm:pt>
    <dgm:pt modelId="{685DB855-433A-43C4-BE3B-6B7288A2F66A}" type="pres">
      <dgm:prSet presAssocID="{087AABEB-7500-4D27-BDF2-FA96F0B4DDF3}" presName="rootText" presStyleLbl="node2" presStyleIdx="2" presStyleCnt="5" custScaleX="176977" custScaleY="218975">
        <dgm:presLayoutVars>
          <dgm:chPref val="3"/>
        </dgm:presLayoutVars>
      </dgm:prSet>
      <dgm:spPr>
        <a:prstGeom prst="rect">
          <a:avLst/>
        </a:prstGeom>
      </dgm:spPr>
      <dgm:t>
        <a:bodyPr/>
        <a:lstStyle/>
        <a:p>
          <a:endParaRPr lang="ru-RU"/>
        </a:p>
      </dgm:t>
    </dgm:pt>
    <dgm:pt modelId="{B6853E7E-7FFC-4049-B998-FEC6EB3B02BE}" type="pres">
      <dgm:prSet presAssocID="{087AABEB-7500-4D27-BDF2-FA96F0B4DDF3}" presName="rootConnector" presStyleLbl="node2" presStyleIdx="2" presStyleCnt="5"/>
      <dgm:spPr/>
      <dgm:t>
        <a:bodyPr/>
        <a:lstStyle/>
        <a:p>
          <a:endParaRPr lang="ru-RU"/>
        </a:p>
      </dgm:t>
    </dgm:pt>
    <dgm:pt modelId="{F2A768D4-2B90-4D45-80B7-7919C2B3E9DD}" type="pres">
      <dgm:prSet presAssocID="{087AABEB-7500-4D27-BDF2-FA96F0B4DDF3}" presName="hierChild4" presStyleCnt="0"/>
      <dgm:spPr/>
    </dgm:pt>
    <dgm:pt modelId="{BED7D842-730C-4D46-9E33-F680F3FCB0D6}" type="pres">
      <dgm:prSet presAssocID="{087AABEB-7500-4D27-BDF2-FA96F0B4DDF3}" presName="hierChild5" presStyleCnt="0"/>
      <dgm:spPr/>
    </dgm:pt>
    <dgm:pt modelId="{12867683-A636-4D29-BB3F-B82E46BF200F}" type="pres">
      <dgm:prSet presAssocID="{016FA2B6-7E60-4BDA-BB23-F22134688880}" presName="Name37" presStyleLbl="parChTrans1D2" presStyleIdx="3" presStyleCnt="6"/>
      <dgm:spPr>
        <a:custGeom>
          <a:avLst/>
          <a:gdLst/>
          <a:ahLst/>
          <a:cxnLst/>
          <a:rect l="0" t="0" r="0" b="0"/>
          <a:pathLst>
            <a:path>
              <a:moveTo>
                <a:pt x="0" y="0"/>
              </a:moveTo>
              <a:lnTo>
                <a:pt x="0" y="1025966"/>
              </a:lnTo>
              <a:lnTo>
                <a:pt x="1158487" y="1025966"/>
              </a:lnTo>
              <a:lnTo>
                <a:pt x="1158487" y="1085387"/>
              </a:lnTo>
            </a:path>
          </a:pathLst>
        </a:custGeom>
      </dgm:spPr>
      <dgm:t>
        <a:bodyPr/>
        <a:lstStyle/>
        <a:p>
          <a:endParaRPr lang="ru-RU"/>
        </a:p>
      </dgm:t>
    </dgm:pt>
    <dgm:pt modelId="{E5CC728E-A026-4C96-9E4A-F61E806DC2D0}" type="pres">
      <dgm:prSet presAssocID="{B5F71796-10E1-48E0-B246-82E64CAB9328}" presName="hierRoot2" presStyleCnt="0">
        <dgm:presLayoutVars>
          <dgm:hierBranch val="init"/>
        </dgm:presLayoutVars>
      </dgm:prSet>
      <dgm:spPr/>
    </dgm:pt>
    <dgm:pt modelId="{DD82D2CE-4153-4766-B4D4-B9C0F7DAF305}" type="pres">
      <dgm:prSet presAssocID="{B5F71796-10E1-48E0-B246-82E64CAB9328}" presName="rootComposite" presStyleCnt="0"/>
      <dgm:spPr/>
    </dgm:pt>
    <dgm:pt modelId="{13077752-68FC-499F-9122-4C7C9C55AAD9}" type="pres">
      <dgm:prSet presAssocID="{B5F71796-10E1-48E0-B246-82E64CAB9328}" presName="rootText" presStyleLbl="node2" presStyleIdx="3" presStyleCnt="5" custScaleX="176977" custScaleY="218975">
        <dgm:presLayoutVars>
          <dgm:chPref val="3"/>
        </dgm:presLayoutVars>
      </dgm:prSet>
      <dgm:spPr>
        <a:prstGeom prst="rect">
          <a:avLst/>
        </a:prstGeom>
      </dgm:spPr>
      <dgm:t>
        <a:bodyPr/>
        <a:lstStyle/>
        <a:p>
          <a:endParaRPr lang="ru-RU"/>
        </a:p>
      </dgm:t>
    </dgm:pt>
    <dgm:pt modelId="{EA32DA28-3246-41E8-8844-E0BB01EB1099}" type="pres">
      <dgm:prSet presAssocID="{B5F71796-10E1-48E0-B246-82E64CAB9328}" presName="rootConnector" presStyleLbl="node2" presStyleIdx="3" presStyleCnt="5"/>
      <dgm:spPr/>
      <dgm:t>
        <a:bodyPr/>
        <a:lstStyle/>
        <a:p>
          <a:endParaRPr lang="ru-RU"/>
        </a:p>
      </dgm:t>
    </dgm:pt>
    <dgm:pt modelId="{ABB6948E-8C69-4D2A-A567-AA12B0FE9648}" type="pres">
      <dgm:prSet presAssocID="{B5F71796-10E1-48E0-B246-82E64CAB9328}" presName="hierChild4" presStyleCnt="0"/>
      <dgm:spPr/>
    </dgm:pt>
    <dgm:pt modelId="{DD38E5DB-367E-40C8-8952-46B79D6EF22D}" type="pres">
      <dgm:prSet presAssocID="{B5F71796-10E1-48E0-B246-82E64CAB9328}" presName="hierChild5" presStyleCnt="0"/>
      <dgm:spPr/>
    </dgm:pt>
    <dgm:pt modelId="{6FEDC94B-2347-4B75-977E-D3AECB32BC80}" type="pres">
      <dgm:prSet presAssocID="{D1DE0330-FDC1-4B1B-90D6-EC28451F38B6}" presName="Name37" presStyleLbl="parChTrans1D2" presStyleIdx="4" presStyleCnt="6"/>
      <dgm:spPr>
        <a:custGeom>
          <a:avLst/>
          <a:gdLst/>
          <a:ahLst/>
          <a:cxnLst/>
          <a:rect l="0" t="0" r="0" b="0"/>
          <a:pathLst>
            <a:path>
              <a:moveTo>
                <a:pt x="0" y="0"/>
              </a:moveTo>
              <a:lnTo>
                <a:pt x="0" y="1025966"/>
              </a:lnTo>
              <a:lnTo>
                <a:pt x="2278876" y="1025966"/>
              </a:lnTo>
              <a:lnTo>
                <a:pt x="2278876" y="1085387"/>
              </a:lnTo>
            </a:path>
          </a:pathLst>
        </a:custGeom>
      </dgm:spPr>
      <dgm:t>
        <a:bodyPr/>
        <a:lstStyle/>
        <a:p>
          <a:endParaRPr lang="ru-RU"/>
        </a:p>
      </dgm:t>
    </dgm:pt>
    <dgm:pt modelId="{3AB1E7A5-AABA-4F25-8C09-5CE69189A10F}" type="pres">
      <dgm:prSet presAssocID="{3A62D30A-1F08-4F58-B446-EE38C1E6975A}" presName="hierRoot2" presStyleCnt="0">
        <dgm:presLayoutVars>
          <dgm:hierBranch val="init"/>
        </dgm:presLayoutVars>
      </dgm:prSet>
      <dgm:spPr/>
    </dgm:pt>
    <dgm:pt modelId="{F0E66D26-F939-41A8-A2B9-8793D8129C46}" type="pres">
      <dgm:prSet presAssocID="{3A62D30A-1F08-4F58-B446-EE38C1E6975A}" presName="rootComposite" presStyleCnt="0"/>
      <dgm:spPr/>
    </dgm:pt>
    <dgm:pt modelId="{7C72C505-6169-4599-A916-E379AC866D72}" type="pres">
      <dgm:prSet presAssocID="{3A62D30A-1F08-4F58-B446-EE38C1E6975A}" presName="rootText" presStyleLbl="node2" presStyleIdx="4" presStyleCnt="5" custScaleX="176977" custScaleY="218975">
        <dgm:presLayoutVars>
          <dgm:chPref val="3"/>
        </dgm:presLayoutVars>
      </dgm:prSet>
      <dgm:spPr>
        <a:prstGeom prst="rect">
          <a:avLst/>
        </a:prstGeom>
      </dgm:spPr>
      <dgm:t>
        <a:bodyPr/>
        <a:lstStyle/>
        <a:p>
          <a:endParaRPr lang="ru-RU"/>
        </a:p>
      </dgm:t>
    </dgm:pt>
    <dgm:pt modelId="{8538CF35-5798-483F-A6F7-5FC71ACBF1B8}" type="pres">
      <dgm:prSet presAssocID="{3A62D30A-1F08-4F58-B446-EE38C1E6975A}" presName="rootConnector" presStyleLbl="node2" presStyleIdx="4" presStyleCnt="5"/>
      <dgm:spPr/>
      <dgm:t>
        <a:bodyPr/>
        <a:lstStyle/>
        <a:p>
          <a:endParaRPr lang="ru-RU"/>
        </a:p>
      </dgm:t>
    </dgm:pt>
    <dgm:pt modelId="{7D2D7EBA-1A66-41E7-A53E-92ACE082DC5C}" type="pres">
      <dgm:prSet presAssocID="{3A62D30A-1F08-4F58-B446-EE38C1E6975A}" presName="hierChild4" presStyleCnt="0"/>
      <dgm:spPr/>
    </dgm:pt>
    <dgm:pt modelId="{F49CD146-83BC-4D2B-B967-1C99134032B1}" type="pres">
      <dgm:prSet presAssocID="{3A62D30A-1F08-4F58-B446-EE38C1E6975A}" presName="hierChild5" presStyleCnt="0"/>
      <dgm:spPr/>
    </dgm:pt>
    <dgm:pt modelId="{7D5E8F05-6D8B-4527-8732-223131CAC5E8}" type="pres">
      <dgm:prSet presAssocID="{1ECF39C8-9DC6-498F-963B-073119542CC8}" presName="hierChild3" presStyleCnt="0"/>
      <dgm:spPr/>
    </dgm:pt>
    <dgm:pt modelId="{87C17549-CA72-4E8A-A800-DA81583D8E79}" type="pres">
      <dgm:prSet presAssocID="{8FC20A12-B9D0-4A0D-A697-3D140E6FFA44}" presName="Name111" presStyleLbl="parChTrans1D2" presStyleIdx="5" presStyleCnt="6"/>
      <dgm:spPr>
        <a:custGeom>
          <a:avLst/>
          <a:gdLst/>
          <a:ahLst/>
          <a:cxnLst/>
          <a:rect l="0" t="0" r="0" b="0"/>
          <a:pathLst>
            <a:path>
              <a:moveTo>
                <a:pt x="421371" y="0"/>
              </a:moveTo>
              <a:lnTo>
                <a:pt x="421371" y="399563"/>
              </a:lnTo>
              <a:lnTo>
                <a:pt x="0" y="399563"/>
              </a:lnTo>
            </a:path>
          </a:pathLst>
        </a:custGeom>
      </dgm:spPr>
      <dgm:t>
        <a:bodyPr/>
        <a:lstStyle/>
        <a:p>
          <a:endParaRPr lang="ru-RU"/>
        </a:p>
      </dgm:t>
    </dgm:pt>
    <dgm:pt modelId="{0FE02675-810E-4597-BBEF-498A49FB5303}" type="pres">
      <dgm:prSet presAssocID="{38F44047-E1A4-43CB-B37A-4862F4278770}" presName="hierRoot3" presStyleCnt="0">
        <dgm:presLayoutVars>
          <dgm:hierBranch val="init"/>
        </dgm:presLayoutVars>
      </dgm:prSet>
      <dgm:spPr/>
    </dgm:pt>
    <dgm:pt modelId="{98D2E17F-5900-4AF1-A544-940B8E60483D}" type="pres">
      <dgm:prSet presAssocID="{38F44047-E1A4-43CB-B37A-4862F4278770}" presName="rootComposite3" presStyleCnt="0"/>
      <dgm:spPr/>
    </dgm:pt>
    <dgm:pt modelId="{782B63E7-7422-4C2B-9FCC-197FA4D6A031}" type="pres">
      <dgm:prSet presAssocID="{38F44047-E1A4-43CB-B37A-4862F4278770}" presName="rootText3" presStyleLbl="asst1" presStyleIdx="0" presStyleCnt="1" custScaleX="176977" custScaleY="218975" custLinFactNeighborX="-70690" custLinFactNeighborY="-90888">
        <dgm:presLayoutVars>
          <dgm:chPref val="3"/>
        </dgm:presLayoutVars>
      </dgm:prSet>
      <dgm:spPr>
        <a:prstGeom prst="rect">
          <a:avLst/>
        </a:prstGeom>
      </dgm:spPr>
      <dgm:t>
        <a:bodyPr/>
        <a:lstStyle/>
        <a:p>
          <a:endParaRPr lang="ru-RU"/>
        </a:p>
      </dgm:t>
    </dgm:pt>
    <dgm:pt modelId="{B94D4975-9808-4D58-B4CF-138FC60A14BC}" type="pres">
      <dgm:prSet presAssocID="{38F44047-E1A4-43CB-B37A-4862F4278770}" presName="rootConnector3" presStyleLbl="asst1" presStyleIdx="0" presStyleCnt="1"/>
      <dgm:spPr/>
      <dgm:t>
        <a:bodyPr/>
        <a:lstStyle/>
        <a:p>
          <a:endParaRPr lang="ru-RU"/>
        </a:p>
      </dgm:t>
    </dgm:pt>
    <dgm:pt modelId="{453EE975-0479-413A-8D96-28210ADC2887}" type="pres">
      <dgm:prSet presAssocID="{38F44047-E1A4-43CB-B37A-4862F4278770}" presName="hierChild6" presStyleCnt="0"/>
      <dgm:spPr/>
    </dgm:pt>
    <dgm:pt modelId="{BD668E3C-FAA5-432E-8148-932A399BEC63}" type="pres">
      <dgm:prSet presAssocID="{38F44047-E1A4-43CB-B37A-4862F4278770}" presName="hierChild7" presStyleCnt="0"/>
      <dgm:spPr/>
    </dgm:pt>
  </dgm:ptLst>
  <dgm:cxnLst>
    <dgm:cxn modelId="{8D064E34-306E-47DF-B796-126D11EDE295}" type="presOf" srcId="{087AABEB-7500-4D27-BDF2-FA96F0B4DDF3}" destId="{685DB855-433A-43C4-BE3B-6B7288A2F66A}" srcOrd="0" destOrd="0" presId="urn:microsoft.com/office/officeart/2005/8/layout/orgChart1"/>
    <dgm:cxn modelId="{B748E48D-CB49-46C7-96BB-69508904045A}" type="presOf" srcId="{893254CB-353E-4A7A-8EF7-234AA4994CD9}" destId="{748D5081-79FF-4C5B-B5DA-A4D776504CBF}" srcOrd="0" destOrd="0" presId="urn:microsoft.com/office/officeart/2005/8/layout/orgChart1"/>
    <dgm:cxn modelId="{46402FC6-B96E-4B06-99D7-9EC63D827C36}" srcId="{1ECF39C8-9DC6-498F-963B-073119542CC8}" destId="{893254CB-353E-4A7A-8EF7-234AA4994CD9}" srcOrd="2" destOrd="0" parTransId="{01B65A7E-E4C4-4743-AA08-E9119FF14D03}" sibTransId="{794E7FE1-FC34-4706-82B4-6610EDB04882}"/>
    <dgm:cxn modelId="{3B189B31-C33F-4F5D-9FFE-37EB05453F2A}" srcId="{1ECF39C8-9DC6-498F-963B-073119542CC8}" destId="{087AABEB-7500-4D27-BDF2-FA96F0B4DDF3}" srcOrd="3" destOrd="0" parTransId="{DD012EB2-2570-47A3-84A2-AA76F1B98687}" sibTransId="{B214AB9E-3B0B-4A7C-BCCF-055621B8F6C8}"/>
    <dgm:cxn modelId="{BA2B770F-AED7-4A18-9489-C5BFAEE9590E}" type="presOf" srcId="{01B65A7E-E4C4-4743-AA08-E9119FF14D03}" destId="{1047EA60-34B9-499E-BC64-0378B7FC8719}" srcOrd="0" destOrd="0" presId="urn:microsoft.com/office/officeart/2005/8/layout/orgChart1"/>
    <dgm:cxn modelId="{C345C228-87BA-48A2-8040-0AC432E4D946}" type="presOf" srcId="{087AABEB-7500-4D27-BDF2-FA96F0B4DDF3}" destId="{B6853E7E-7FFC-4049-B998-FEC6EB3B02BE}" srcOrd="1" destOrd="0" presId="urn:microsoft.com/office/officeart/2005/8/layout/orgChart1"/>
    <dgm:cxn modelId="{E46490FF-756C-4370-A7A9-CA0CFEEFD647}" type="presOf" srcId="{38F44047-E1A4-43CB-B37A-4862F4278770}" destId="{B94D4975-9808-4D58-B4CF-138FC60A14BC}" srcOrd="1" destOrd="0" presId="urn:microsoft.com/office/officeart/2005/8/layout/orgChart1"/>
    <dgm:cxn modelId="{B01B8252-C617-4486-8300-E9E5BF70F765}" type="presOf" srcId="{1ECF39C8-9DC6-498F-963B-073119542CC8}" destId="{D06C2F7A-7A72-4356-85C1-F6448F247B54}" srcOrd="1" destOrd="0" presId="urn:microsoft.com/office/officeart/2005/8/layout/orgChart1"/>
    <dgm:cxn modelId="{D6465CEC-A583-4765-A40C-6B9CB829578A}" type="presOf" srcId="{214D696D-281B-44B8-B674-BD89B4A4ED70}" destId="{EC18F907-BD45-4DBF-AC34-A638D123A949}" srcOrd="0" destOrd="0" presId="urn:microsoft.com/office/officeart/2005/8/layout/orgChart1"/>
    <dgm:cxn modelId="{131A629F-FBF5-4059-9AFB-D356AABFF46B}" srcId="{1ECF39C8-9DC6-498F-963B-073119542CC8}" destId="{3A62D30A-1F08-4F58-B446-EE38C1E6975A}" srcOrd="5" destOrd="0" parTransId="{D1DE0330-FDC1-4B1B-90D6-EC28451F38B6}" sibTransId="{DC71E9F6-949B-4694-9722-ABE6353C307C}"/>
    <dgm:cxn modelId="{B67D68D8-4920-4E98-ACDD-5FA12C9AF73A}" srcId="{214D696D-281B-44B8-B674-BD89B4A4ED70}" destId="{1ECF39C8-9DC6-498F-963B-073119542CC8}" srcOrd="0" destOrd="0" parTransId="{DD5173B9-87F0-4D3C-B908-B6C1ACABD5A1}" sibTransId="{8B723421-C1ED-4F3D-A1B7-E42ED53F2979}"/>
    <dgm:cxn modelId="{D01BF17F-35D3-46FC-8105-0AA55AD7F592}" type="presOf" srcId="{3A62D30A-1F08-4F58-B446-EE38C1E6975A}" destId="{7C72C505-6169-4599-A916-E379AC866D72}" srcOrd="0" destOrd="0" presId="urn:microsoft.com/office/officeart/2005/8/layout/orgChart1"/>
    <dgm:cxn modelId="{A667B64C-F8F1-4D77-9716-E56481D99A1B}" type="presOf" srcId="{B5F71796-10E1-48E0-B246-82E64CAB9328}" destId="{13077752-68FC-499F-9122-4C7C9C55AAD9}" srcOrd="0" destOrd="0" presId="urn:microsoft.com/office/officeart/2005/8/layout/orgChart1"/>
    <dgm:cxn modelId="{3B7BB741-A318-4228-9AFB-607039F7F168}" type="presOf" srcId="{8FC20A12-B9D0-4A0D-A697-3D140E6FFA44}" destId="{87C17549-CA72-4E8A-A800-DA81583D8E79}" srcOrd="0" destOrd="0" presId="urn:microsoft.com/office/officeart/2005/8/layout/orgChart1"/>
    <dgm:cxn modelId="{EE3040EB-1BE2-483A-A4B3-DCF42D5F7CEE}" srcId="{1ECF39C8-9DC6-498F-963B-073119542CC8}" destId="{38F44047-E1A4-43CB-B37A-4862F4278770}" srcOrd="0" destOrd="0" parTransId="{8FC20A12-B9D0-4A0D-A697-3D140E6FFA44}" sibTransId="{CD69F279-A86F-4449-B9F5-0DDEC3D26B0E}"/>
    <dgm:cxn modelId="{400AEC4B-3A0A-4D41-BDAF-30429C6B74C7}" type="presOf" srcId="{3A62D30A-1F08-4F58-B446-EE38C1E6975A}" destId="{8538CF35-5798-483F-A6F7-5FC71ACBF1B8}" srcOrd="1" destOrd="0" presId="urn:microsoft.com/office/officeart/2005/8/layout/orgChart1"/>
    <dgm:cxn modelId="{3EE1A004-16D1-4F5C-B75F-11D930C02EC9}" srcId="{1ECF39C8-9DC6-498F-963B-073119542CC8}" destId="{B5F71796-10E1-48E0-B246-82E64CAB9328}" srcOrd="4" destOrd="0" parTransId="{016FA2B6-7E60-4BDA-BB23-F22134688880}" sibTransId="{4E1F68D7-DD03-442E-9D9D-EBA8B521F52D}"/>
    <dgm:cxn modelId="{664D106F-3F18-4D20-B898-645887CFB11A}" type="presOf" srcId="{38F44047-E1A4-43CB-B37A-4862F4278770}" destId="{782B63E7-7422-4C2B-9FCC-197FA4D6A031}" srcOrd="0" destOrd="0" presId="urn:microsoft.com/office/officeart/2005/8/layout/orgChart1"/>
    <dgm:cxn modelId="{C47A4552-A36F-4B34-A9B9-B3B0DC44682A}" type="presOf" srcId="{DD012EB2-2570-47A3-84A2-AA76F1B98687}" destId="{3E09F82F-4B2F-4C45-BA86-B22B5A1ADDAF}" srcOrd="0" destOrd="0" presId="urn:microsoft.com/office/officeart/2005/8/layout/orgChart1"/>
    <dgm:cxn modelId="{9923E7E6-2092-4A5F-9268-523F510254F2}" type="presOf" srcId="{30568B85-3BA8-4FD8-B131-7040D05C1570}" destId="{87811EFC-DB59-4A9D-AD18-AA3988E15284}" srcOrd="0" destOrd="0" presId="urn:microsoft.com/office/officeart/2005/8/layout/orgChart1"/>
    <dgm:cxn modelId="{5C94960D-CFFC-486E-B0C6-3C5ECF61DBFD}" srcId="{1ECF39C8-9DC6-498F-963B-073119542CC8}" destId="{950A75AB-31DA-4A2F-8701-555F1AD7ABD5}" srcOrd="1" destOrd="0" parTransId="{30568B85-3BA8-4FD8-B131-7040D05C1570}" sibTransId="{BC704706-D80E-45B5-820B-0344A690AF01}"/>
    <dgm:cxn modelId="{932A5903-F8B5-48D5-B9A5-F7E1EB5FDFE1}" type="presOf" srcId="{950A75AB-31DA-4A2F-8701-555F1AD7ABD5}" destId="{2860C9E1-83B2-474F-A8DE-868DFCD5984B}" srcOrd="1" destOrd="0" presId="urn:microsoft.com/office/officeart/2005/8/layout/orgChart1"/>
    <dgm:cxn modelId="{DFD01B9D-F895-45ED-ADF4-A95325CDFD3E}" type="presOf" srcId="{1ECF39C8-9DC6-498F-963B-073119542CC8}" destId="{402A4015-13E5-4B1E-B3C5-FB35C56F682D}" srcOrd="0" destOrd="0" presId="urn:microsoft.com/office/officeart/2005/8/layout/orgChart1"/>
    <dgm:cxn modelId="{F432D5B0-4E59-4E30-8BAC-2BFEAA23AF53}" type="presOf" srcId="{B5F71796-10E1-48E0-B246-82E64CAB9328}" destId="{EA32DA28-3246-41E8-8844-E0BB01EB1099}" srcOrd="1" destOrd="0" presId="urn:microsoft.com/office/officeart/2005/8/layout/orgChart1"/>
    <dgm:cxn modelId="{F71F37B5-2B8E-4123-A875-E549CDB0F935}" type="presOf" srcId="{D1DE0330-FDC1-4B1B-90D6-EC28451F38B6}" destId="{6FEDC94B-2347-4B75-977E-D3AECB32BC80}" srcOrd="0" destOrd="0" presId="urn:microsoft.com/office/officeart/2005/8/layout/orgChart1"/>
    <dgm:cxn modelId="{A71A44D0-3E10-4DFC-9420-FF7AAA015172}" type="presOf" srcId="{893254CB-353E-4A7A-8EF7-234AA4994CD9}" destId="{25ABEBBD-E4AC-4DAC-8982-3BAA7678DD93}" srcOrd="1" destOrd="0" presId="urn:microsoft.com/office/officeart/2005/8/layout/orgChart1"/>
    <dgm:cxn modelId="{0FE9648C-BAFB-4324-922B-EF73A196025B}" type="presOf" srcId="{016FA2B6-7E60-4BDA-BB23-F22134688880}" destId="{12867683-A636-4D29-BB3F-B82E46BF200F}" srcOrd="0" destOrd="0" presId="urn:microsoft.com/office/officeart/2005/8/layout/orgChart1"/>
    <dgm:cxn modelId="{2D490F78-1B07-4861-AE3F-F02F659950CB}" type="presOf" srcId="{950A75AB-31DA-4A2F-8701-555F1AD7ABD5}" destId="{85751DE9-453B-431F-9B7B-1B3085B52F08}" srcOrd="0" destOrd="0" presId="urn:microsoft.com/office/officeart/2005/8/layout/orgChart1"/>
    <dgm:cxn modelId="{8DA7FC34-BE76-40F7-BDCC-3DB7D137374B}" type="presParOf" srcId="{EC18F907-BD45-4DBF-AC34-A638D123A949}" destId="{666E24BD-D1C1-4311-8F48-C85A642ED1F7}" srcOrd="0" destOrd="0" presId="urn:microsoft.com/office/officeart/2005/8/layout/orgChart1"/>
    <dgm:cxn modelId="{F6337DD4-7933-4FE0-B1B4-FAB31E14FD61}" type="presParOf" srcId="{666E24BD-D1C1-4311-8F48-C85A642ED1F7}" destId="{1F50F6B5-8AAA-49F3-9C25-5BAA171BC46E}" srcOrd="0" destOrd="0" presId="urn:microsoft.com/office/officeart/2005/8/layout/orgChart1"/>
    <dgm:cxn modelId="{B97B6B31-7E3E-450B-87C8-3FD2C520493A}" type="presParOf" srcId="{1F50F6B5-8AAA-49F3-9C25-5BAA171BC46E}" destId="{402A4015-13E5-4B1E-B3C5-FB35C56F682D}" srcOrd="0" destOrd="0" presId="urn:microsoft.com/office/officeart/2005/8/layout/orgChart1"/>
    <dgm:cxn modelId="{F3B16586-C564-46DE-A2B6-8E4D2C9F6DFA}" type="presParOf" srcId="{1F50F6B5-8AAA-49F3-9C25-5BAA171BC46E}" destId="{D06C2F7A-7A72-4356-85C1-F6448F247B54}" srcOrd="1" destOrd="0" presId="urn:microsoft.com/office/officeart/2005/8/layout/orgChart1"/>
    <dgm:cxn modelId="{89174D2B-EF2A-4CEC-B05A-E22C1A2168BE}" type="presParOf" srcId="{666E24BD-D1C1-4311-8F48-C85A642ED1F7}" destId="{8D74C0BC-0606-4784-A319-73F1033D470A}" srcOrd="1" destOrd="0" presId="urn:microsoft.com/office/officeart/2005/8/layout/orgChart1"/>
    <dgm:cxn modelId="{D8FF95BA-9219-4D4B-8940-056D34335860}" type="presParOf" srcId="{8D74C0BC-0606-4784-A319-73F1033D470A}" destId="{87811EFC-DB59-4A9D-AD18-AA3988E15284}" srcOrd="0" destOrd="0" presId="urn:microsoft.com/office/officeart/2005/8/layout/orgChart1"/>
    <dgm:cxn modelId="{C36B5BED-219E-40C7-A8BA-D07080619F6F}" type="presParOf" srcId="{8D74C0BC-0606-4784-A319-73F1033D470A}" destId="{8E74A414-84AD-4D77-93FD-E4BF73F7F3AD}" srcOrd="1" destOrd="0" presId="urn:microsoft.com/office/officeart/2005/8/layout/orgChart1"/>
    <dgm:cxn modelId="{8814AD33-D277-4415-8D67-44C4564148BA}" type="presParOf" srcId="{8E74A414-84AD-4D77-93FD-E4BF73F7F3AD}" destId="{77423350-EF05-4DBB-9D73-68F26646ADD9}" srcOrd="0" destOrd="0" presId="urn:microsoft.com/office/officeart/2005/8/layout/orgChart1"/>
    <dgm:cxn modelId="{BE33DFC4-E048-44CA-824F-97ED329BD9C8}" type="presParOf" srcId="{77423350-EF05-4DBB-9D73-68F26646ADD9}" destId="{85751DE9-453B-431F-9B7B-1B3085B52F08}" srcOrd="0" destOrd="0" presId="urn:microsoft.com/office/officeart/2005/8/layout/orgChart1"/>
    <dgm:cxn modelId="{B3D60417-545A-4B9F-A646-22EAF5165276}" type="presParOf" srcId="{77423350-EF05-4DBB-9D73-68F26646ADD9}" destId="{2860C9E1-83B2-474F-A8DE-868DFCD5984B}" srcOrd="1" destOrd="0" presId="urn:microsoft.com/office/officeart/2005/8/layout/orgChart1"/>
    <dgm:cxn modelId="{C68C7D0A-E532-49C8-9AA6-30D01DB8E807}" type="presParOf" srcId="{8E74A414-84AD-4D77-93FD-E4BF73F7F3AD}" destId="{56CDAFB1-A06E-45B8-90BF-C116A1D053FE}" srcOrd="1" destOrd="0" presId="urn:microsoft.com/office/officeart/2005/8/layout/orgChart1"/>
    <dgm:cxn modelId="{496BC530-F174-4E74-9D3C-DC0B1D74DED6}" type="presParOf" srcId="{8E74A414-84AD-4D77-93FD-E4BF73F7F3AD}" destId="{7891D270-A0BB-4234-AC89-060B4BE6F843}" srcOrd="2" destOrd="0" presId="urn:microsoft.com/office/officeart/2005/8/layout/orgChart1"/>
    <dgm:cxn modelId="{1D6F62F3-2DF7-4CD4-BA94-E198E5D8F1C2}" type="presParOf" srcId="{8D74C0BC-0606-4784-A319-73F1033D470A}" destId="{1047EA60-34B9-499E-BC64-0378B7FC8719}" srcOrd="2" destOrd="0" presId="urn:microsoft.com/office/officeart/2005/8/layout/orgChart1"/>
    <dgm:cxn modelId="{B04CFD21-F751-468A-996D-8408336FE7EA}" type="presParOf" srcId="{8D74C0BC-0606-4784-A319-73F1033D470A}" destId="{61FB4E03-DF71-4947-9438-7994E04A0337}" srcOrd="3" destOrd="0" presId="urn:microsoft.com/office/officeart/2005/8/layout/orgChart1"/>
    <dgm:cxn modelId="{F9FD855C-DE0A-4044-BB1D-5B982C8FFD07}" type="presParOf" srcId="{61FB4E03-DF71-4947-9438-7994E04A0337}" destId="{229C8542-6C2E-48B8-B43E-07EC0A8C514D}" srcOrd="0" destOrd="0" presId="urn:microsoft.com/office/officeart/2005/8/layout/orgChart1"/>
    <dgm:cxn modelId="{A31ED122-BB30-468E-93FA-278E0CBFC1BC}" type="presParOf" srcId="{229C8542-6C2E-48B8-B43E-07EC0A8C514D}" destId="{748D5081-79FF-4C5B-B5DA-A4D776504CBF}" srcOrd="0" destOrd="0" presId="urn:microsoft.com/office/officeart/2005/8/layout/orgChart1"/>
    <dgm:cxn modelId="{36D98BFB-5C46-4D9C-B1D2-703CA3DA2366}" type="presParOf" srcId="{229C8542-6C2E-48B8-B43E-07EC0A8C514D}" destId="{25ABEBBD-E4AC-4DAC-8982-3BAA7678DD93}" srcOrd="1" destOrd="0" presId="urn:microsoft.com/office/officeart/2005/8/layout/orgChart1"/>
    <dgm:cxn modelId="{9229FC65-7715-4124-A514-15F3FD1D5053}" type="presParOf" srcId="{61FB4E03-DF71-4947-9438-7994E04A0337}" destId="{B9AE70E1-4A38-4051-BEC6-768757D7E148}" srcOrd="1" destOrd="0" presId="urn:microsoft.com/office/officeart/2005/8/layout/orgChart1"/>
    <dgm:cxn modelId="{EA620343-B3FF-4B0C-A468-CAACD3302944}" type="presParOf" srcId="{61FB4E03-DF71-4947-9438-7994E04A0337}" destId="{19F320DB-826C-4644-A559-09D4B491D91C}" srcOrd="2" destOrd="0" presId="urn:microsoft.com/office/officeart/2005/8/layout/orgChart1"/>
    <dgm:cxn modelId="{938B1482-E366-4F04-BD63-85CFEAB4FE11}" type="presParOf" srcId="{8D74C0BC-0606-4784-A319-73F1033D470A}" destId="{3E09F82F-4B2F-4C45-BA86-B22B5A1ADDAF}" srcOrd="4" destOrd="0" presId="urn:microsoft.com/office/officeart/2005/8/layout/orgChart1"/>
    <dgm:cxn modelId="{0EB72C24-7432-446B-A8D1-ACE2241BE16C}" type="presParOf" srcId="{8D74C0BC-0606-4784-A319-73F1033D470A}" destId="{4ED055F5-A3B1-4646-9E96-D644BD62F860}" srcOrd="5" destOrd="0" presId="urn:microsoft.com/office/officeart/2005/8/layout/orgChart1"/>
    <dgm:cxn modelId="{74048739-2D36-4C4D-A513-63D935EB82CE}" type="presParOf" srcId="{4ED055F5-A3B1-4646-9E96-D644BD62F860}" destId="{85D07D55-BC5C-49E2-A764-9FB6B2F6F5EF}" srcOrd="0" destOrd="0" presId="urn:microsoft.com/office/officeart/2005/8/layout/orgChart1"/>
    <dgm:cxn modelId="{7FB4D4B7-45F5-4BE4-B8E4-7E354A8E11D1}" type="presParOf" srcId="{85D07D55-BC5C-49E2-A764-9FB6B2F6F5EF}" destId="{685DB855-433A-43C4-BE3B-6B7288A2F66A}" srcOrd="0" destOrd="0" presId="urn:microsoft.com/office/officeart/2005/8/layout/orgChart1"/>
    <dgm:cxn modelId="{2AC058E9-66A1-43B5-826B-C467ADBABA2C}" type="presParOf" srcId="{85D07D55-BC5C-49E2-A764-9FB6B2F6F5EF}" destId="{B6853E7E-7FFC-4049-B998-FEC6EB3B02BE}" srcOrd="1" destOrd="0" presId="urn:microsoft.com/office/officeart/2005/8/layout/orgChart1"/>
    <dgm:cxn modelId="{D460678E-DAC4-4874-833C-BB887FF2D4F2}" type="presParOf" srcId="{4ED055F5-A3B1-4646-9E96-D644BD62F860}" destId="{F2A768D4-2B90-4D45-80B7-7919C2B3E9DD}" srcOrd="1" destOrd="0" presId="urn:microsoft.com/office/officeart/2005/8/layout/orgChart1"/>
    <dgm:cxn modelId="{AFAB05EA-403D-4F6F-954F-C29005B7EB9C}" type="presParOf" srcId="{4ED055F5-A3B1-4646-9E96-D644BD62F860}" destId="{BED7D842-730C-4D46-9E33-F680F3FCB0D6}" srcOrd="2" destOrd="0" presId="urn:microsoft.com/office/officeart/2005/8/layout/orgChart1"/>
    <dgm:cxn modelId="{B8171334-B89F-40A7-BDD8-6E0E8660DACA}" type="presParOf" srcId="{8D74C0BC-0606-4784-A319-73F1033D470A}" destId="{12867683-A636-4D29-BB3F-B82E46BF200F}" srcOrd="6" destOrd="0" presId="urn:microsoft.com/office/officeart/2005/8/layout/orgChart1"/>
    <dgm:cxn modelId="{C269B63B-4850-42BA-8111-19CD6EBB1839}" type="presParOf" srcId="{8D74C0BC-0606-4784-A319-73F1033D470A}" destId="{E5CC728E-A026-4C96-9E4A-F61E806DC2D0}" srcOrd="7" destOrd="0" presId="urn:microsoft.com/office/officeart/2005/8/layout/orgChart1"/>
    <dgm:cxn modelId="{8A7D3665-AEB3-4F4A-9720-951C57FB8437}" type="presParOf" srcId="{E5CC728E-A026-4C96-9E4A-F61E806DC2D0}" destId="{DD82D2CE-4153-4766-B4D4-B9C0F7DAF305}" srcOrd="0" destOrd="0" presId="urn:microsoft.com/office/officeart/2005/8/layout/orgChart1"/>
    <dgm:cxn modelId="{9109BA62-196E-4D8A-B129-CA95F4E1BB10}" type="presParOf" srcId="{DD82D2CE-4153-4766-B4D4-B9C0F7DAF305}" destId="{13077752-68FC-499F-9122-4C7C9C55AAD9}" srcOrd="0" destOrd="0" presId="urn:microsoft.com/office/officeart/2005/8/layout/orgChart1"/>
    <dgm:cxn modelId="{B8A2A42D-0FAF-4F21-8B6C-B99F7A59EF4C}" type="presParOf" srcId="{DD82D2CE-4153-4766-B4D4-B9C0F7DAF305}" destId="{EA32DA28-3246-41E8-8844-E0BB01EB1099}" srcOrd="1" destOrd="0" presId="urn:microsoft.com/office/officeart/2005/8/layout/orgChart1"/>
    <dgm:cxn modelId="{DC154B82-3470-4F40-8D40-4F6E6447466A}" type="presParOf" srcId="{E5CC728E-A026-4C96-9E4A-F61E806DC2D0}" destId="{ABB6948E-8C69-4D2A-A567-AA12B0FE9648}" srcOrd="1" destOrd="0" presId="urn:microsoft.com/office/officeart/2005/8/layout/orgChart1"/>
    <dgm:cxn modelId="{A8D37425-0345-46BB-AF48-B821186CE6C7}" type="presParOf" srcId="{E5CC728E-A026-4C96-9E4A-F61E806DC2D0}" destId="{DD38E5DB-367E-40C8-8952-46B79D6EF22D}" srcOrd="2" destOrd="0" presId="urn:microsoft.com/office/officeart/2005/8/layout/orgChart1"/>
    <dgm:cxn modelId="{A7DB06F9-C8FA-4D02-BDF0-75958AA65C6F}" type="presParOf" srcId="{8D74C0BC-0606-4784-A319-73F1033D470A}" destId="{6FEDC94B-2347-4B75-977E-D3AECB32BC80}" srcOrd="8" destOrd="0" presId="urn:microsoft.com/office/officeart/2005/8/layout/orgChart1"/>
    <dgm:cxn modelId="{83FC28D2-81C4-4F1A-BF6E-3E5B9FA3E6A1}" type="presParOf" srcId="{8D74C0BC-0606-4784-A319-73F1033D470A}" destId="{3AB1E7A5-AABA-4F25-8C09-5CE69189A10F}" srcOrd="9" destOrd="0" presId="urn:microsoft.com/office/officeart/2005/8/layout/orgChart1"/>
    <dgm:cxn modelId="{B4E1A1AF-741C-44FC-A379-1C547ED33337}" type="presParOf" srcId="{3AB1E7A5-AABA-4F25-8C09-5CE69189A10F}" destId="{F0E66D26-F939-41A8-A2B9-8793D8129C46}" srcOrd="0" destOrd="0" presId="urn:microsoft.com/office/officeart/2005/8/layout/orgChart1"/>
    <dgm:cxn modelId="{7ADB79EA-53A1-4545-9CD5-0487E09AD033}" type="presParOf" srcId="{F0E66D26-F939-41A8-A2B9-8793D8129C46}" destId="{7C72C505-6169-4599-A916-E379AC866D72}" srcOrd="0" destOrd="0" presId="urn:microsoft.com/office/officeart/2005/8/layout/orgChart1"/>
    <dgm:cxn modelId="{DA87DA5F-7F99-4CCE-9BB1-820E738EA2EF}" type="presParOf" srcId="{F0E66D26-F939-41A8-A2B9-8793D8129C46}" destId="{8538CF35-5798-483F-A6F7-5FC71ACBF1B8}" srcOrd="1" destOrd="0" presId="urn:microsoft.com/office/officeart/2005/8/layout/orgChart1"/>
    <dgm:cxn modelId="{623819B7-1740-4E6F-9DB4-6577AA6561CA}" type="presParOf" srcId="{3AB1E7A5-AABA-4F25-8C09-5CE69189A10F}" destId="{7D2D7EBA-1A66-41E7-A53E-92ACE082DC5C}" srcOrd="1" destOrd="0" presId="urn:microsoft.com/office/officeart/2005/8/layout/orgChart1"/>
    <dgm:cxn modelId="{BC049278-B53E-4E64-B08A-A6B5DFFC678B}" type="presParOf" srcId="{3AB1E7A5-AABA-4F25-8C09-5CE69189A10F}" destId="{F49CD146-83BC-4D2B-B967-1C99134032B1}" srcOrd="2" destOrd="0" presId="urn:microsoft.com/office/officeart/2005/8/layout/orgChart1"/>
    <dgm:cxn modelId="{9167CF7D-EFAB-499B-945C-79C367BD44D4}" type="presParOf" srcId="{666E24BD-D1C1-4311-8F48-C85A642ED1F7}" destId="{7D5E8F05-6D8B-4527-8732-223131CAC5E8}" srcOrd="2" destOrd="0" presId="urn:microsoft.com/office/officeart/2005/8/layout/orgChart1"/>
    <dgm:cxn modelId="{595E1E83-A2EF-44B9-A5A0-262CB613503A}" type="presParOf" srcId="{7D5E8F05-6D8B-4527-8732-223131CAC5E8}" destId="{87C17549-CA72-4E8A-A800-DA81583D8E79}" srcOrd="0" destOrd="0" presId="urn:microsoft.com/office/officeart/2005/8/layout/orgChart1"/>
    <dgm:cxn modelId="{F6FEA0B9-2223-47DB-ACD6-F23E0469C486}" type="presParOf" srcId="{7D5E8F05-6D8B-4527-8732-223131CAC5E8}" destId="{0FE02675-810E-4597-BBEF-498A49FB5303}" srcOrd="1" destOrd="0" presId="urn:microsoft.com/office/officeart/2005/8/layout/orgChart1"/>
    <dgm:cxn modelId="{8A6BC088-7636-4602-9A5F-333A6D801118}" type="presParOf" srcId="{0FE02675-810E-4597-BBEF-498A49FB5303}" destId="{98D2E17F-5900-4AF1-A544-940B8E60483D}" srcOrd="0" destOrd="0" presId="urn:microsoft.com/office/officeart/2005/8/layout/orgChart1"/>
    <dgm:cxn modelId="{ACB5CB9E-2F58-4D88-853E-2FFB0DD80FC8}" type="presParOf" srcId="{98D2E17F-5900-4AF1-A544-940B8E60483D}" destId="{782B63E7-7422-4C2B-9FCC-197FA4D6A031}" srcOrd="0" destOrd="0" presId="urn:microsoft.com/office/officeart/2005/8/layout/orgChart1"/>
    <dgm:cxn modelId="{D284EB8C-1CC4-497E-8782-04F05653A012}" type="presParOf" srcId="{98D2E17F-5900-4AF1-A544-940B8E60483D}" destId="{B94D4975-9808-4D58-B4CF-138FC60A14BC}" srcOrd="1" destOrd="0" presId="urn:microsoft.com/office/officeart/2005/8/layout/orgChart1"/>
    <dgm:cxn modelId="{0E7198DB-18CD-4C0D-94DC-388CBBA59396}" type="presParOf" srcId="{0FE02675-810E-4597-BBEF-498A49FB5303}" destId="{453EE975-0479-413A-8D96-28210ADC2887}" srcOrd="1" destOrd="0" presId="urn:microsoft.com/office/officeart/2005/8/layout/orgChart1"/>
    <dgm:cxn modelId="{30470F99-6921-4B33-AEBC-12D30D42A30D}" type="presParOf" srcId="{0FE02675-810E-4597-BBEF-498A49FB5303}" destId="{BD668E3C-FAA5-432E-8148-932A399BEC63}"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74A331-2744-4B2A-9935-D947A0F30CE1}"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ru-RU"/>
        </a:p>
      </dgm:t>
    </dgm:pt>
    <dgm:pt modelId="{7BDC86FE-1F93-4D87-9D3F-6D619B421E5D}">
      <dgm:prSet phldrT="[Текст]" custT="1"/>
      <dgm:spPr>
        <a:xfrm>
          <a:off x="1941202" y="147637"/>
          <a:ext cx="1603995" cy="38636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Аутсорсингтік модельдер</a:t>
          </a:r>
        </a:p>
      </dgm:t>
    </dgm:pt>
    <dgm:pt modelId="{32F98C65-AB60-420A-94D3-1E71034E4C17}" type="parTrans" cxnId="{9E064D8D-3DD3-4680-B7D7-DBC9A33BC701}">
      <dgm:prSet/>
      <dgm:spPr/>
      <dgm:t>
        <a:bodyPr/>
        <a:lstStyle/>
        <a:p>
          <a:endParaRPr lang="ru-RU"/>
        </a:p>
      </dgm:t>
    </dgm:pt>
    <dgm:pt modelId="{2E4594B6-A1AB-4B9A-BA05-6B5AE6843126}" type="sibTrans" cxnId="{9E064D8D-3DD3-4680-B7D7-DBC9A33BC701}">
      <dgm:prSet/>
      <dgm:spPr/>
      <dgm:t>
        <a:bodyPr/>
        <a:lstStyle/>
        <a:p>
          <a:endParaRPr lang="ru-RU"/>
        </a:p>
      </dgm:t>
    </dgm:pt>
    <dgm:pt modelId="{55152096-13A5-415A-964E-7BCDA41052B1}">
      <dgm:prSet phldrT="[Текст]" custT="1"/>
      <dgm:spPr>
        <a:xfrm>
          <a:off x="368" y="870839"/>
          <a:ext cx="1603995" cy="41027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Тактикалық</a:t>
          </a:r>
        </a:p>
      </dgm:t>
    </dgm:pt>
    <dgm:pt modelId="{71F067A4-CE2E-40CD-A3C4-A88045E74628}" type="parTrans" cxnId="{A5182F74-A8FB-4CA8-AEFD-BA41F88B6EC0}">
      <dgm:prSet/>
      <dgm:spPr>
        <a:xfrm>
          <a:off x="802365" y="53400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EA5EE474-BFEF-4EBE-9326-AE12F46A006D}" type="sibTrans" cxnId="{A5182F74-A8FB-4CA8-AEFD-BA41F88B6EC0}">
      <dgm:prSet/>
      <dgm:spPr/>
      <dgm:t>
        <a:bodyPr/>
        <a:lstStyle/>
        <a:p>
          <a:endParaRPr lang="ru-RU"/>
        </a:p>
      </dgm:t>
    </dgm:pt>
    <dgm:pt modelId="{2BFF5696-2691-4CE8-8F60-BD5A47995916}">
      <dgm:prSet phldrT="[Текст]" custT="1"/>
      <dgm:spPr>
        <a:xfrm>
          <a:off x="1941202" y="870839"/>
          <a:ext cx="1603995" cy="39122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Өтпелі</a:t>
          </a:r>
        </a:p>
      </dgm:t>
    </dgm:pt>
    <dgm:pt modelId="{F7377C46-8BFA-49CD-8A40-B4F92A55608E}" type="parTrans" cxnId="{04C94790-5293-445C-BA9E-BBCBD2579460}">
      <dgm:prSet/>
      <dgm:spPr>
        <a:xfrm>
          <a:off x="2697479" y="534000"/>
          <a:ext cx="91440" cy="336838"/>
        </a:xfrm>
        <a:custGeom>
          <a:avLst/>
          <a:gdLst/>
          <a:ahLst/>
          <a:cxnLst/>
          <a:rect l="0" t="0" r="0" b="0"/>
          <a:pathLst>
            <a:path>
              <a:moveTo>
                <a:pt x="45720" y="0"/>
              </a:moveTo>
              <a:lnTo>
                <a:pt x="45720" y="33683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C8D2B201-4FB7-48B9-AE03-B78802F0C2EE}" type="sibTrans" cxnId="{04C94790-5293-445C-BA9E-BBCBD2579460}">
      <dgm:prSet/>
      <dgm:spPr/>
      <dgm:t>
        <a:bodyPr/>
        <a:lstStyle/>
        <a:p>
          <a:endParaRPr lang="ru-RU"/>
        </a:p>
      </dgm:t>
    </dgm:pt>
    <dgm:pt modelId="{1E420156-6DA2-48A5-9C97-230BFB189B0A}">
      <dgm:prSet phldrT="[Текст]" custT="1"/>
      <dgm:spPr>
        <a:xfrm>
          <a:off x="3882036" y="870839"/>
          <a:ext cx="1603995" cy="44837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Трансформациялық</a:t>
          </a:r>
        </a:p>
      </dgm:t>
    </dgm:pt>
    <dgm:pt modelId="{FF22BCCC-D72A-40AD-BAA8-23B70893200E}" type="parTrans" cxnId="{5BFF0EA1-E016-48AD-AC66-7C7A1284BDC9}">
      <dgm:prSet/>
      <dgm:spPr>
        <a:xfrm>
          <a:off x="2743200" y="53400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3D5E4205-FD43-43C9-9771-24480833C379}" type="sibTrans" cxnId="{5BFF0EA1-E016-48AD-AC66-7C7A1284BDC9}">
      <dgm:prSet/>
      <dgm:spPr/>
      <dgm:t>
        <a:bodyPr/>
        <a:lstStyle/>
        <a:p>
          <a:endParaRPr lang="ru-RU"/>
        </a:p>
      </dgm:t>
    </dgm:pt>
    <dgm:pt modelId="{41576D69-948A-4FD0-9015-1D1CACA00806}" type="pres">
      <dgm:prSet presAssocID="{2B74A331-2744-4B2A-9935-D947A0F30CE1}" presName="hierChild1" presStyleCnt="0">
        <dgm:presLayoutVars>
          <dgm:orgChart val="1"/>
          <dgm:chPref val="1"/>
          <dgm:dir/>
          <dgm:animOne val="branch"/>
          <dgm:animLvl val="lvl"/>
          <dgm:resizeHandles/>
        </dgm:presLayoutVars>
      </dgm:prSet>
      <dgm:spPr/>
      <dgm:t>
        <a:bodyPr/>
        <a:lstStyle/>
        <a:p>
          <a:endParaRPr lang="ru-RU"/>
        </a:p>
      </dgm:t>
    </dgm:pt>
    <dgm:pt modelId="{0B4FD612-BC17-4569-BFEE-98481C2F524B}" type="pres">
      <dgm:prSet presAssocID="{7BDC86FE-1F93-4D87-9D3F-6D619B421E5D}" presName="hierRoot1" presStyleCnt="0">
        <dgm:presLayoutVars>
          <dgm:hierBranch val="init"/>
        </dgm:presLayoutVars>
      </dgm:prSet>
      <dgm:spPr/>
    </dgm:pt>
    <dgm:pt modelId="{E26B0979-7EC8-4695-B9AD-EF179C702848}" type="pres">
      <dgm:prSet presAssocID="{7BDC86FE-1F93-4D87-9D3F-6D619B421E5D}" presName="rootComposite1" presStyleCnt="0"/>
      <dgm:spPr/>
    </dgm:pt>
    <dgm:pt modelId="{9D0A3330-8F9E-4E96-B0DE-E40AAABB67F4}" type="pres">
      <dgm:prSet presAssocID="{7BDC86FE-1F93-4D87-9D3F-6D619B421E5D}" presName="rootText1" presStyleLbl="node0" presStyleIdx="0" presStyleCnt="1" custScaleY="48175">
        <dgm:presLayoutVars>
          <dgm:chPref val="3"/>
        </dgm:presLayoutVars>
      </dgm:prSet>
      <dgm:spPr>
        <a:prstGeom prst="rect">
          <a:avLst/>
        </a:prstGeom>
      </dgm:spPr>
      <dgm:t>
        <a:bodyPr/>
        <a:lstStyle/>
        <a:p>
          <a:endParaRPr lang="ru-RU"/>
        </a:p>
      </dgm:t>
    </dgm:pt>
    <dgm:pt modelId="{7F57E470-BB32-49E3-8533-F53F56AC5605}" type="pres">
      <dgm:prSet presAssocID="{7BDC86FE-1F93-4D87-9D3F-6D619B421E5D}" presName="rootConnector1" presStyleLbl="node1" presStyleIdx="0" presStyleCnt="0"/>
      <dgm:spPr/>
      <dgm:t>
        <a:bodyPr/>
        <a:lstStyle/>
        <a:p>
          <a:endParaRPr lang="ru-RU"/>
        </a:p>
      </dgm:t>
    </dgm:pt>
    <dgm:pt modelId="{D00C2709-8CC1-495F-8416-DEC5878D0943}" type="pres">
      <dgm:prSet presAssocID="{7BDC86FE-1F93-4D87-9D3F-6D619B421E5D}" presName="hierChild2" presStyleCnt="0"/>
      <dgm:spPr/>
    </dgm:pt>
    <dgm:pt modelId="{6ED1EC97-10D2-4C11-BE1F-7DE3FB8AD499}" type="pres">
      <dgm:prSet presAssocID="{71F067A4-CE2E-40CD-A3C4-A88045E74628}" presName="Name37" presStyleLbl="parChTrans1D2" presStyleIdx="0" presStyleCnt="3"/>
      <dgm:spPr>
        <a:custGeom>
          <a:avLst/>
          <a:gdLst/>
          <a:ahLst/>
          <a:cxnLst/>
          <a:rect l="0" t="0" r="0" b="0"/>
          <a:pathLst>
            <a:path>
              <a:moveTo>
                <a:pt x="1940834" y="0"/>
              </a:moveTo>
              <a:lnTo>
                <a:pt x="1940834" y="168419"/>
              </a:lnTo>
              <a:lnTo>
                <a:pt x="0" y="168419"/>
              </a:lnTo>
              <a:lnTo>
                <a:pt x="0" y="336838"/>
              </a:lnTo>
            </a:path>
          </a:pathLst>
        </a:custGeom>
      </dgm:spPr>
      <dgm:t>
        <a:bodyPr/>
        <a:lstStyle/>
        <a:p>
          <a:endParaRPr lang="ru-RU"/>
        </a:p>
      </dgm:t>
    </dgm:pt>
    <dgm:pt modelId="{FA5519B3-14D8-4113-BCBD-78F71EABBB1A}" type="pres">
      <dgm:prSet presAssocID="{55152096-13A5-415A-964E-7BCDA41052B1}" presName="hierRoot2" presStyleCnt="0">
        <dgm:presLayoutVars>
          <dgm:hierBranch val="init"/>
        </dgm:presLayoutVars>
      </dgm:prSet>
      <dgm:spPr/>
    </dgm:pt>
    <dgm:pt modelId="{0681D4AE-7D26-4BAF-A4F2-A12F10104B70}" type="pres">
      <dgm:prSet presAssocID="{55152096-13A5-415A-964E-7BCDA41052B1}" presName="rootComposite" presStyleCnt="0"/>
      <dgm:spPr/>
    </dgm:pt>
    <dgm:pt modelId="{0258F3EB-97C9-4F5E-B46E-3A9F99D8F90B}" type="pres">
      <dgm:prSet presAssocID="{55152096-13A5-415A-964E-7BCDA41052B1}" presName="rootText" presStyleLbl="node2" presStyleIdx="0" presStyleCnt="3" custScaleY="51157">
        <dgm:presLayoutVars>
          <dgm:chPref val="3"/>
        </dgm:presLayoutVars>
      </dgm:prSet>
      <dgm:spPr>
        <a:prstGeom prst="rect">
          <a:avLst/>
        </a:prstGeom>
      </dgm:spPr>
      <dgm:t>
        <a:bodyPr/>
        <a:lstStyle/>
        <a:p>
          <a:endParaRPr lang="ru-RU"/>
        </a:p>
      </dgm:t>
    </dgm:pt>
    <dgm:pt modelId="{C3ABAF9A-5AE3-48B1-AE48-42C6CB517557}" type="pres">
      <dgm:prSet presAssocID="{55152096-13A5-415A-964E-7BCDA41052B1}" presName="rootConnector" presStyleLbl="node2" presStyleIdx="0" presStyleCnt="3"/>
      <dgm:spPr/>
      <dgm:t>
        <a:bodyPr/>
        <a:lstStyle/>
        <a:p>
          <a:endParaRPr lang="ru-RU"/>
        </a:p>
      </dgm:t>
    </dgm:pt>
    <dgm:pt modelId="{52197930-1F1A-490D-AF42-15822C840874}" type="pres">
      <dgm:prSet presAssocID="{55152096-13A5-415A-964E-7BCDA41052B1}" presName="hierChild4" presStyleCnt="0"/>
      <dgm:spPr/>
    </dgm:pt>
    <dgm:pt modelId="{223EAFC4-03ED-4952-8AD4-E5E328C047E1}" type="pres">
      <dgm:prSet presAssocID="{55152096-13A5-415A-964E-7BCDA41052B1}" presName="hierChild5" presStyleCnt="0"/>
      <dgm:spPr/>
    </dgm:pt>
    <dgm:pt modelId="{7038FFC7-F45A-4230-918E-1932C7848B46}" type="pres">
      <dgm:prSet presAssocID="{F7377C46-8BFA-49CD-8A40-B4F92A55608E}" presName="Name37" presStyleLbl="parChTrans1D2" presStyleIdx="1" presStyleCnt="3"/>
      <dgm:spPr>
        <a:custGeom>
          <a:avLst/>
          <a:gdLst/>
          <a:ahLst/>
          <a:cxnLst/>
          <a:rect l="0" t="0" r="0" b="0"/>
          <a:pathLst>
            <a:path>
              <a:moveTo>
                <a:pt x="45720" y="0"/>
              </a:moveTo>
              <a:lnTo>
                <a:pt x="45720" y="336838"/>
              </a:lnTo>
            </a:path>
          </a:pathLst>
        </a:custGeom>
      </dgm:spPr>
      <dgm:t>
        <a:bodyPr/>
        <a:lstStyle/>
        <a:p>
          <a:endParaRPr lang="ru-RU"/>
        </a:p>
      </dgm:t>
    </dgm:pt>
    <dgm:pt modelId="{5DE8BAC3-CA68-4508-A050-35A837708ECE}" type="pres">
      <dgm:prSet presAssocID="{2BFF5696-2691-4CE8-8F60-BD5A47995916}" presName="hierRoot2" presStyleCnt="0">
        <dgm:presLayoutVars>
          <dgm:hierBranch val="init"/>
        </dgm:presLayoutVars>
      </dgm:prSet>
      <dgm:spPr/>
    </dgm:pt>
    <dgm:pt modelId="{C1C8693B-FE85-4AB0-82F1-EBBF252BDFA5}" type="pres">
      <dgm:prSet presAssocID="{2BFF5696-2691-4CE8-8F60-BD5A47995916}" presName="rootComposite" presStyleCnt="0"/>
      <dgm:spPr/>
    </dgm:pt>
    <dgm:pt modelId="{700FCA5C-6244-441C-97C6-33344E8646FF}" type="pres">
      <dgm:prSet presAssocID="{2BFF5696-2691-4CE8-8F60-BD5A47995916}" presName="rootText" presStyleLbl="node2" presStyleIdx="1" presStyleCnt="3" custScaleY="48781">
        <dgm:presLayoutVars>
          <dgm:chPref val="3"/>
        </dgm:presLayoutVars>
      </dgm:prSet>
      <dgm:spPr>
        <a:prstGeom prst="rect">
          <a:avLst/>
        </a:prstGeom>
      </dgm:spPr>
      <dgm:t>
        <a:bodyPr/>
        <a:lstStyle/>
        <a:p>
          <a:endParaRPr lang="ru-RU"/>
        </a:p>
      </dgm:t>
    </dgm:pt>
    <dgm:pt modelId="{3DD0698D-8F35-47B7-8EAD-2B2F8B336B87}" type="pres">
      <dgm:prSet presAssocID="{2BFF5696-2691-4CE8-8F60-BD5A47995916}" presName="rootConnector" presStyleLbl="node2" presStyleIdx="1" presStyleCnt="3"/>
      <dgm:spPr/>
      <dgm:t>
        <a:bodyPr/>
        <a:lstStyle/>
        <a:p>
          <a:endParaRPr lang="ru-RU"/>
        </a:p>
      </dgm:t>
    </dgm:pt>
    <dgm:pt modelId="{BE888577-CBE4-40B6-8EA1-365164057CB9}" type="pres">
      <dgm:prSet presAssocID="{2BFF5696-2691-4CE8-8F60-BD5A47995916}" presName="hierChild4" presStyleCnt="0"/>
      <dgm:spPr/>
    </dgm:pt>
    <dgm:pt modelId="{58164C4B-62F9-4253-8309-69BA5C09D8AB}" type="pres">
      <dgm:prSet presAssocID="{2BFF5696-2691-4CE8-8F60-BD5A47995916}" presName="hierChild5" presStyleCnt="0"/>
      <dgm:spPr/>
    </dgm:pt>
    <dgm:pt modelId="{BB24ED4B-9D69-4D98-AD4D-F318111D7B3E}" type="pres">
      <dgm:prSet presAssocID="{FF22BCCC-D72A-40AD-BAA8-23B70893200E}" presName="Name37" presStyleLbl="parChTrans1D2" presStyleIdx="2" presStyleCnt="3"/>
      <dgm:spPr>
        <a:custGeom>
          <a:avLst/>
          <a:gdLst/>
          <a:ahLst/>
          <a:cxnLst/>
          <a:rect l="0" t="0" r="0" b="0"/>
          <a:pathLst>
            <a:path>
              <a:moveTo>
                <a:pt x="0" y="0"/>
              </a:moveTo>
              <a:lnTo>
                <a:pt x="0" y="168419"/>
              </a:lnTo>
              <a:lnTo>
                <a:pt x="1940834" y="168419"/>
              </a:lnTo>
              <a:lnTo>
                <a:pt x="1940834" y="336838"/>
              </a:lnTo>
            </a:path>
          </a:pathLst>
        </a:custGeom>
      </dgm:spPr>
      <dgm:t>
        <a:bodyPr/>
        <a:lstStyle/>
        <a:p>
          <a:endParaRPr lang="ru-RU"/>
        </a:p>
      </dgm:t>
    </dgm:pt>
    <dgm:pt modelId="{5513F4B0-4BA8-484E-86D2-206F18E86B1D}" type="pres">
      <dgm:prSet presAssocID="{1E420156-6DA2-48A5-9C97-230BFB189B0A}" presName="hierRoot2" presStyleCnt="0">
        <dgm:presLayoutVars>
          <dgm:hierBranch val="init"/>
        </dgm:presLayoutVars>
      </dgm:prSet>
      <dgm:spPr/>
    </dgm:pt>
    <dgm:pt modelId="{A06FFD0F-FC26-4E5F-9845-06BB8E992020}" type="pres">
      <dgm:prSet presAssocID="{1E420156-6DA2-48A5-9C97-230BFB189B0A}" presName="rootComposite" presStyleCnt="0"/>
      <dgm:spPr/>
    </dgm:pt>
    <dgm:pt modelId="{928CD8BF-C020-4A7A-8D32-54F9102868EF}" type="pres">
      <dgm:prSet presAssocID="{1E420156-6DA2-48A5-9C97-230BFB189B0A}" presName="rootText" presStyleLbl="node2" presStyleIdx="2" presStyleCnt="3" custScaleY="55907">
        <dgm:presLayoutVars>
          <dgm:chPref val="3"/>
        </dgm:presLayoutVars>
      </dgm:prSet>
      <dgm:spPr>
        <a:prstGeom prst="rect">
          <a:avLst/>
        </a:prstGeom>
      </dgm:spPr>
      <dgm:t>
        <a:bodyPr/>
        <a:lstStyle/>
        <a:p>
          <a:endParaRPr lang="ru-RU"/>
        </a:p>
      </dgm:t>
    </dgm:pt>
    <dgm:pt modelId="{E059236C-628B-4616-953C-6F05C3A2E508}" type="pres">
      <dgm:prSet presAssocID="{1E420156-6DA2-48A5-9C97-230BFB189B0A}" presName="rootConnector" presStyleLbl="node2" presStyleIdx="2" presStyleCnt="3"/>
      <dgm:spPr/>
      <dgm:t>
        <a:bodyPr/>
        <a:lstStyle/>
        <a:p>
          <a:endParaRPr lang="ru-RU"/>
        </a:p>
      </dgm:t>
    </dgm:pt>
    <dgm:pt modelId="{31478694-3306-4755-A3D8-8BDCFD32BF1A}" type="pres">
      <dgm:prSet presAssocID="{1E420156-6DA2-48A5-9C97-230BFB189B0A}" presName="hierChild4" presStyleCnt="0"/>
      <dgm:spPr/>
    </dgm:pt>
    <dgm:pt modelId="{BAC8F515-A10A-45E6-A3A9-3668DFBEA6A5}" type="pres">
      <dgm:prSet presAssocID="{1E420156-6DA2-48A5-9C97-230BFB189B0A}" presName="hierChild5" presStyleCnt="0"/>
      <dgm:spPr/>
    </dgm:pt>
    <dgm:pt modelId="{E91691B8-EEF1-46EB-809B-2CE9BBADF2B1}" type="pres">
      <dgm:prSet presAssocID="{7BDC86FE-1F93-4D87-9D3F-6D619B421E5D}" presName="hierChild3" presStyleCnt="0"/>
      <dgm:spPr/>
    </dgm:pt>
  </dgm:ptLst>
  <dgm:cxnLst>
    <dgm:cxn modelId="{A4DE2674-A86C-437F-B092-42B1F3CAB885}" type="presOf" srcId="{2BFF5696-2691-4CE8-8F60-BD5A47995916}" destId="{3DD0698D-8F35-47B7-8EAD-2B2F8B336B87}" srcOrd="1" destOrd="0" presId="urn:microsoft.com/office/officeart/2005/8/layout/orgChart1"/>
    <dgm:cxn modelId="{FDF254E6-3C8C-41EB-B3F6-A4815AA3F1E9}" type="presOf" srcId="{71F067A4-CE2E-40CD-A3C4-A88045E74628}" destId="{6ED1EC97-10D2-4C11-BE1F-7DE3FB8AD499}" srcOrd="0" destOrd="0" presId="urn:microsoft.com/office/officeart/2005/8/layout/orgChart1"/>
    <dgm:cxn modelId="{1D842187-A76B-4F53-8377-B8D9AF8E9CC5}" type="presOf" srcId="{7BDC86FE-1F93-4D87-9D3F-6D619B421E5D}" destId="{9D0A3330-8F9E-4E96-B0DE-E40AAABB67F4}" srcOrd="0" destOrd="0" presId="urn:microsoft.com/office/officeart/2005/8/layout/orgChart1"/>
    <dgm:cxn modelId="{0A06D083-53F3-458F-A8A5-05E889AC25B8}" type="presOf" srcId="{1E420156-6DA2-48A5-9C97-230BFB189B0A}" destId="{928CD8BF-C020-4A7A-8D32-54F9102868EF}" srcOrd="0" destOrd="0" presId="urn:microsoft.com/office/officeart/2005/8/layout/orgChart1"/>
    <dgm:cxn modelId="{39343904-65F3-4F40-98D1-949E2439D0F4}" type="presOf" srcId="{2B74A331-2744-4B2A-9935-D947A0F30CE1}" destId="{41576D69-948A-4FD0-9015-1D1CACA00806}" srcOrd="0" destOrd="0" presId="urn:microsoft.com/office/officeart/2005/8/layout/orgChart1"/>
    <dgm:cxn modelId="{C68C5940-1C4F-4B69-BFA6-CC525320693D}" type="presOf" srcId="{1E420156-6DA2-48A5-9C97-230BFB189B0A}" destId="{E059236C-628B-4616-953C-6F05C3A2E508}" srcOrd="1" destOrd="0" presId="urn:microsoft.com/office/officeart/2005/8/layout/orgChart1"/>
    <dgm:cxn modelId="{2ED2F5C8-EDB0-433B-8508-98A89B85A9AF}" type="presOf" srcId="{2BFF5696-2691-4CE8-8F60-BD5A47995916}" destId="{700FCA5C-6244-441C-97C6-33344E8646FF}" srcOrd="0" destOrd="0" presId="urn:microsoft.com/office/officeart/2005/8/layout/orgChart1"/>
    <dgm:cxn modelId="{23C5439C-AC90-4C7E-B86D-12ACD7DEB8C3}" type="presOf" srcId="{7BDC86FE-1F93-4D87-9D3F-6D619B421E5D}" destId="{7F57E470-BB32-49E3-8533-F53F56AC5605}" srcOrd="1" destOrd="0" presId="urn:microsoft.com/office/officeart/2005/8/layout/orgChart1"/>
    <dgm:cxn modelId="{8AC18709-0899-4AED-A8F2-AB1428C2FD5A}" type="presOf" srcId="{55152096-13A5-415A-964E-7BCDA41052B1}" destId="{0258F3EB-97C9-4F5E-B46E-3A9F99D8F90B}" srcOrd="0" destOrd="0" presId="urn:microsoft.com/office/officeart/2005/8/layout/orgChart1"/>
    <dgm:cxn modelId="{04C94790-5293-445C-BA9E-BBCBD2579460}" srcId="{7BDC86FE-1F93-4D87-9D3F-6D619B421E5D}" destId="{2BFF5696-2691-4CE8-8F60-BD5A47995916}" srcOrd="1" destOrd="0" parTransId="{F7377C46-8BFA-49CD-8A40-B4F92A55608E}" sibTransId="{C8D2B201-4FB7-48B9-AE03-B78802F0C2EE}"/>
    <dgm:cxn modelId="{5BFF0EA1-E016-48AD-AC66-7C7A1284BDC9}" srcId="{7BDC86FE-1F93-4D87-9D3F-6D619B421E5D}" destId="{1E420156-6DA2-48A5-9C97-230BFB189B0A}" srcOrd="2" destOrd="0" parTransId="{FF22BCCC-D72A-40AD-BAA8-23B70893200E}" sibTransId="{3D5E4205-FD43-43C9-9771-24480833C379}"/>
    <dgm:cxn modelId="{A5182F74-A8FB-4CA8-AEFD-BA41F88B6EC0}" srcId="{7BDC86FE-1F93-4D87-9D3F-6D619B421E5D}" destId="{55152096-13A5-415A-964E-7BCDA41052B1}" srcOrd="0" destOrd="0" parTransId="{71F067A4-CE2E-40CD-A3C4-A88045E74628}" sibTransId="{EA5EE474-BFEF-4EBE-9326-AE12F46A006D}"/>
    <dgm:cxn modelId="{8B43A2AD-6659-4878-9258-0AC82BC68B2E}" type="presOf" srcId="{F7377C46-8BFA-49CD-8A40-B4F92A55608E}" destId="{7038FFC7-F45A-4230-918E-1932C7848B46}" srcOrd="0" destOrd="0" presId="urn:microsoft.com/office/officeart/2005/8/layout/orgChart1"/>
    <dgm:cxn modelId="{9E064D8D-3DD3-4680-B7D7-DBC9A33BC701}" srcId="{2B74A331-2744-4B2A-9935-D947A0F30CE1}" destId="{7BDC86FE-1F93-4D87-9D3F-6D619B421E5D}" srcOrd="0" destOrd="0" parTransId="{32F98C65-AB60-420A-94D3-1E71034E4C17}" sibTransId="{2E4594B6-A1AB-4B9A-BA05-6B5AE6843126}"/>
    <dgm:cxn modelId="{67A81B62-08F6-4BEE-A8EB-2E90E9C4EABD}" type="presOf" srcId="{FF22BCCC-D72A-40AD-BAA8-23B70893200E}" destId="{BB24ED4B-9D69-4D98-AD4D-F318111D7B3E}" srcOrd="0" destOrd="0" presId="urn:microsoft.com/office/officeart/2005/8/layout/orgChart1"/>
    <dgm:cxn modelId="{1C706A54-2DF9-46C6-99B1-8A0D19EB9419}" type="presOf" srcId="{55152096-13A5-415A-964E-7BCDA41052B1}" destId="{C3ABAF9A-5AE3-48B1-AE48-42C6CB517557}" srcOrd="1" destOrd="0" presId="urn:microsoft.com/office/officeart/2005/8/layout/orgChart1"/>
    <dgm:cxn modelId="{7481497B-9D7B-4086-AB2D-11A401B7D5D5}" type="presParOf" srcId="{41576D69-948A-4FD0-9015-1D1CACA00806}" destId="{0B4FD612-BC17-4569-BFEE-98481C2F524B}" srcOrd="0" destOrd="0" presId="urn:microsoft.com/office/officeart/2005/8/layout/orgChart1"/>
    <dgm:cxn modelId="{EC340472-1618-4736-8168-30D736BB9138}" type="presParOf" srcId="{0B4FD612-BC17-4569-BFEE-98481C2F524B}" destId="{E26B0979-7EC8-4695-B9AD-EF179C702848}" srcOrd="0" destOrd="0" presId="urn:microsoft.com/office/officeart/2005/8/layout/orgChart1"/>
    <dgm:cxn modelId="{18A87D2C-CD03-4A89-9B76-7BCD8D6C02EA}" type="presParOf" srcId="{E26B0979-7EC8-4695-B9AD-EF179C702848}" destId="{9D0A3330-8F9E-4E96-B0DE-E40AAABB67F4}" srcOrd="0" destOrd="0" presId="urn:microsoft.com/office/officeart/2005/8/layout/orgChart1"/>
    <dgm:cxn modelId="{281B227C-73DC-4CAC-9013-A1A647D1D3AC}" type="presParOf" srcId="{E26B0979-7EC8-4695-B9AD-EF179C702848}" destId="{7F57E470-BB32-49E3-8533-F53F56AC5605}" srcOrd="1" destOrd="0" presId="urn:microsoft.com/office/officeart/2005/8/layout/orgChart1"/>
    <dgm:cxn modelId="{40AED609-04F9-4E93-A446-3F197B766B5C}" type="presParOf" srcId="{0B4FD612-BC17-4569-BFEE-98481C2F524B}" destId="{D00C2709-8CC1-495F-8416-DEC5878D0943}" srcOrd="1" destOrd="0" presId="urn:microsoft.com/office/officeart/2005/8/layout/orgChart1"/>
    <dgm:cxn modelId="{C0638C96-81CB-4737-BE81-51B230CE11F7}" type="presParOf" srcId="{D00C2709-8CC1-495F-8416-DEC5878D0943}" destId="{6ED1EC97-10D2-4C11-BE1F-7DE3FB8AD499}" srcOrd="0" destOrd="0" presId="urn:microsoft.com/office/officeart/2005/8/layout/orgChart1"/>
    <dgm:cxn modelId="{740BF9AC-EA34-4707-8B29-BB7B4A2E6E1C}" type="presParOf" srcId="{D00C2709-8CC1-495F-8416-DEC5878D0943}" destId="{FA5519B3-14D8-4113-BCBD-78F71EABBB1A}" srcOrd="1" destOrd="0" presId="urn:microsoft.com/office/officeart/2005/8/layout/orgChart1"/>
    <dgm:cxn modelId="{AFEB86AD-8448-4885-8A1E-8C3CC8CD7F52}" type="presParOf" srcId="{FA5519B3-14D8-4113-BCBD-78F71EABBB1A}" destId="{0681D4AE-7D26-4BAF-A4F2-A12F10104B70}" srcOrd="0" destOrd="0" presId="urn:microsoft.com/office/officeart/2005/8/layout/orgChart1"/>
    <dgm:cxn modelId="{7B516AB3-D54E-4966-AB68-CC4B9E3DA975}" type="presParOf" srcId="{0681D4AE-7D26-4BAF-A4F2-A12F10104B70}" destId="{0258F3EB-97C9-4F5E-B46E-3A9F99D8F90B}" srcOrd="0" destOrd="0" presId="urn:microsoft.com/office/officeart/2005/8/layout/orgChart1"/>
    <dgm:cxn modelId="{EF3D5CAD-7FE6-4CBB-950B-C1928C55297E}" type="presParOf" srcId="{0681D4AE-7D26-4BAF-A4F2-A12F10104B70}" destId="{C3ABAF9A-5AE3-48B1-AE48-42C6CB517557}" srcOrd="1" destOrd="0" presId="urn:microsoft.com/office/officeart/2005/8/layout/orgChart1"/>
    <dgm:cxn modelId="{1304733F-88DF-4A31-B019-15832C4F0CB8}" type="presParOf" srcId="{FA5519B3-14D8-4113-BCBD-78F71EABBB1A}" destId="{52197930-1F1A-490D-AF42-15822C840874}" srcOrd="1" destOrd="0" presId="urn:microsoft.com/office/officeart/2005/8/layout/orgChart1"/>
    <dgm:cxn modelId="{2330635D-632C-4337-B312-63ED3A510F33}" type="presParOf" srcId="{FA5519B3-14D8-4113-BCBD-78F71EABBB1A}" destId="{223EAFC4-03ED-4952-8AD4-E5E328C047E1}" srcOrd="2" destOrd="0" presId="urn:microsoft.com/office/officeart/2005/8/layout/orgChart1"/>
    <dgm:cxn modelId="{67076DEC-C147-43C4-935B-877933650F7C}" type="presParOf" srcId="{D00C2709-8CC1-495F-8416-DEC5878D0943}" destId="{7038FFC7-F45A-4230-918E-1932C7848B46}" srcOrd="2" destOrd="0" presId="urn:microsoft.com/office/officeart/2005/8/layout/orgChart1"/>
    <dgm:cxn modelId="{503B6374-05BA-417C-9FAE-31D79327B1DC}" type="presParOf" srcId="{D00C2709-8CC1-495F-8416-DEC5878D0943}" destId="{5DE8BAC3-CA68-4508-A050-35A837708ECE}" srcOrd="3" destOrd="0" presId="urn:microsoft.com/office/officeart/2005/8/layout/orgChart1"/>
    <dgm:cxn modelId="{49A8158E-C0AF-4848-8E7D-497148AB65AD}" type="presParOf" srcId="{5DE8BAC3-CA68-4508-A050-35A837708ECE}" destId="{C1C8693B-FE85-4AB0-82F1-EBBF252BDFA5}" srcOrd="0" destOrd="0" presId="urn:microsoft.com/office/officeart/2005/8/layout/orgChart1"/>
    <dgm:cxn modelId="{3AEC3EA2-F0F9-48E0-8AB9-66657DF903EE}" type="presParOf" srcId="{C1C8693B-FE85-4AB0-82F1-EBBF252BDFA5}" destId="{700FCA5C-6244-441C-97C6-33344E8646FF}" srcOrd="0" destOrd="0" presId="urn:microsoft.com/office/officeart/2005/8/layout/orgChart1"/>
    <dgm:cxn modelId="{EB5D1EE2-BD40-48AF-A2F4-ACC3AEB43CDC}" type="presParOf" srcId="{C1C8693B-FE85-4AB0-82F1-EBBF252BDFA5}" destId="{3DD0698D-8F35-47B7-8EAD-2B2F8B336B87}" srcOrd="1" destOrd="0" presId="urn:microsoft.com/office/officeart/2005/8/layout/orgChart1"/>
    <dgm:cxn modelId="{D67805D9-405D-45B6-A15A-F0905E7B97C2}" type="presParOf" srcId="{5DE8BAC3-CA68-4508-A050-35A837708ECE}" destId="{BE888577-CBE4-40B6-8EA1-365164057CB9}" srcOrd="1" destOrd="0" presId="urn:microsoft.com/office/officeart/2005/8/layout/orgChart1"/>
    <dgm:cxn modelId="{AFEC6A01-7F86-45B5-8435-9DE86AE45A99}" type="presParOf" srcId="{5DE8BAC3-CA68-4508-A050-35A837708ECE}" destId="{58164C4B-62F9-4253-8309-69BA5C09D8AB}" srcOrd="2" destOrd="0" presId="urn:microsoft.com/office/officeart/2005/8/layout/orgChart1"/>
    <dgm:cxn modelId="{672CB1E1-D462-49C9-860F-84C658212B5E}" type="presParOf" srcId="{D00C2709-8CC1-495F-8416-DEC5878D0943}" destId="{BB24ED4B-9D69-4D98-AD4D-F318111D7B3E}" srcOrd="4" destOrd="0" presId="urn:microsoft.com/office/officeart/2005/8/layout/orgChart1"/>
    <dgm:cxn modelId="{1628D872-8A26-454B-98D6-965E5F1F304A}" type="presParOf" srcId="{D00C2709-8CC1-495F-8416-DEC5878D0943}" destId="{5513F4B0-4BA8-484E-86D2-206F18E86B1D}" srcOrd="5" destOrd="0" presId="urn:microsoft.com/office/officeart/2005/8/layout/orgChart1"/>
    <dgm:cxn modelId="{CB21CA61-26AA-4B2B-BFCC-7CCCDEEAC708}" type="presParOf" srcId="{5513F4B0-4BA8-484E-86D2-206F18E86B1D}" destId="{A06FFD0F-FC26-4E5F-9845-06BB8E992020}" srcOrd="0" destOrd="0" presId="urn:microsoft.com/office/officeart/2005/8/layout/orgChart1"/>
    <dgm:cxn modelId="{68464376-2CB2-454C-98EC-3E8BA1C0A0D0}" type="presParOf" srcId="{A06FFD0F-FC26-4E5F-9845-06BB8E992020}" destId="{928CD8BF-C020-4A7A-8D32-54F9102868EF}" srcOrd="0" destOrd="0" presId="urn:microsoft.com/office/officeart/2005/8/layout/orgChart1"/>
    <dgm:cxn modelId="{C04D6413-48EC-4701-9175-FD07102FAE76}" type="presParOf" srcId="{A06FFD0F-FC26-4E5F-9845-06BB8E992020}" destId="{E059236C-628B-4616-953C-6F05C3A2E508}" srcOrd="1" destOrd="0" presId="urn:microsoft.com/office/officeart/2005/8/layout/orgChart1"/>
    <dgm:cxn modelId="{A8A9BBCE-AEE4-4D80-BA1D-8BBE898A0019}" type="presParOf" srcId="{5513F4B0-4BA8-484E-86D2-206F18E86B1D}" destId="{31478694-3306-4755-A3D8-8BDCFD32BF1A}" srcOrd="1" destOrd="0" presId="urn:microsoft.com/office/officeart/2005/8/layout/orgChart1"/>
    <dgm:cxn modelId="{C5CC52CA-233F-47E6-81BE-8BD420023C50}" type="presParOf" srcId="{5513F4B0-4BA8-484E-86D2-206F18E86B1D}" destId="{BAC8F515-A10A-45E6-A3A9-3668DFBEA6A5}" srcOrd="2" destOrd="0" presId="urn:microsoft.com/office/officeart/2005/8/layout/orgChart1"/>
    <dgm:cxn modelId="{31A63A1E-26BB-44D0-B800-669B62F83A57}" type="presParOf" srcId="{0B4FD612-BC17-4569-BFEE-98481C2F524B}" destId="{E91691B8-EEF1-46EB-809B-2CE9BBADF2B1}"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3FC5BE3-33C1-49AF-A3E3-E91CB6B9799D}" type="doc">
      <dgm:prSet loTypeId="urn:microsoft.com/office/officeart/2005/8/layout/matrix2" loCatId="matrix" qsTypeId="urn:microsoft.com/office/officeart/2005/8/quickstyle/simple1" qsCatId="simple" csTypeId="urn:microsoft.com/office/officeart/2005/8/colors/accent5_1" csCatId="accent5" phldr="1"/>
      <dgm:spPr/>
      <dgm:t>
        <a:bodyPr/>
        <a:lstStyle/>
        <a:p>
          <a:endParaRPr lang="ru-RU"/>
        </a:p>
      </dgm:t>
    </dgm:pt>
    <dgm:pt modelId="{7229DC4E-C421-4C90-84C6-2E8463960B48}">
      <dgm:prSet phldrT="[Текст]" custT="1"/>
      <dgm:spPr/>
      <dgm:t>
        <a:bodyPr/>
        <a:lstStyle/>
        <a:p>
          <a:r>
            <a:rPr lang="ru-RU" sz="1200">
              <a:latin typeface="Times New Roman" panose="02020603050405020304" pitchFamily="18" charset="0"/>
              <a:cs typeface="Times New Roman" panose="02020603050405020304" pitchFamily="18" charset="0"/>
            </a:rPr>
            <a:t>Белгілі бір жұмыстарды, міндеттерді орындау үшін бөгде, шеткі компаниялар мен ұйымдарды тарту</a:t>
          </a:r>
        </a:p>
      </dgm:t>
    </dgm:pt>
    <dgm:pt modelId="{07FD55F9-42D5-46C9-A3E7-1C6B3B7D4BEE}" type="parTrans" cxnId="{A0091C23-B703-4B28-9D22-2D05224E9D32}">
      <dgm:prSet/>
      <dgm:spPr/>
      <dgm:t>
        <a:bodyPr/>
        <a:lstStyle/>
        <a:p>
          <a:endParaRPr lang="ru-RU"/>
        </a:p>
      </dgm:t>
    </dgm:pt>
    <dgm:pt modelId="{FD430365-1899-4D1C-BE98-CF8A39DCD09C}" type="sibTrans" cxnId="{A0091C23-B703-4B28-9D22-2D05224E9D32}">
      <dgm:prSet/>
      <dgm:spPr/>
      <dgm:t>
        <a:bodyPr/>
        <a:lstStyle/>
        <a:p>
          <a:endParaRPr lang="ru-RU"/>
        </a:p>
      </dgm:t>
    </dgm:pt>
    <dgm:pt modelId="{6BF2FE62-40A6-43A5-9070-8DAEE3668497}">
      <dgm:prSet phldrT="[Текст]" custT="1"/>
      <dgm:spPr/>
      <dgm:t>
        <a:bodyPr/>
        <a:lstStyle/>
        <a:p>
          <a:r>
            <a:rPr lang="ru-RU" sz="1200">
              <a:latin typeface="Times New Roman" panose="02020603050405020304" pitchFamily="18" charset="0"/>
              <a:cs typeface="Times New Roman" panose="02020603050405020304" pitchFamily="18" charset="0"/>
            </a:rPr>
            <a:t>Уақытша персоналды еңбек шартын жасамай пайдалану</a:t>
          </a:r>
        </a:p>
      </dgm:t>
    </dgm:pt>
    <dgm:pt modelId="{B88148D8-F584-4BB0-B20B-99C9966FCB28}" type="parTrans" cxnId="{2DCAEC48-9678-4647-9E4B-AC3A8E9A657F}">
      <dgm:prSet/>
      <dgm:spPr/>
      <dgm:t>
        <a:bodyPr/>
        <a:lstStyle/>
        <a:p>
          <a:endParaRPr lang="ru-RU"/>
        </a:p>
      </dgm:t>
    </dgm:pt>
    <dgm:pt modelId="{63A7ADDA-1DAB-4B42-A960-54BE246A4CFF}" type="sibTrans" cxnId="{2DCAEC48-9678-4647-9E4B-AC3A8E9A657F}">
      <dgm:prSet/>
      <dgm:spPr/>
      <dgm:t>
        <a:bodyPr/>
        <a:lstStyle/>
        <a:p>
          <a:endParaRPr lang="ru-RU"/>
        </a:p>
      </dgm:t>
    </dgm:pt>
    <dgm:pt modelId="{E4AEEA5E-36A4-4A4C-B765-A502118951C2}">
      <dgm:prSet phldrT="[Текст]" custT="1"/>
      <dgm:spPr/>
      <dgm:t>
        <a:bodyPr/>
        <a:lstStyle/>
        <a:p>
          <a:r>
            <a:rPr lang="ru-RU" sz="1200">
              <a:latin typeface="Times New Roman" panose="02020603050405020304" pitchFamily="18" charset="0"/>
              <a:cs typeface="Times New Roman" panose="02020603050405020304" pitchFamily="18" charset="0"/>
            </a:rPr>
            <a:t>Жалақы шығындарын азайту</a:t>
          </a:r>
          <a:br>
            <a:rPr lang="ru-RU" sz="1200">
              <a:latin typeface="Times New Roman" panose="02020603050405020304" pitchFamily="18" charset="0"/>
              <a:cs typeface="Times New Roman" panose="02020603050405020304" pitchFamily="18" charset="0"/>
            </a:rPr>
          </a:br>
          <a:endParaRPr lang="ru-RU" sz="1200">
            <a:latin typeface="Times New Roman" panose="02020603050405020304" pitchFamily="18" charset="0"/>
            <a:cs typeface="Times New Roman" panose="02020603050405020304" pitchFamily="18" charset="0"/>
          </a:endParaRPr>
        </a:p>
      </dgm:t>
    </dgm:pt>
    <dgm:pt modelId="{BE67D841-8F1A-496A-8B1C-22BB0C4F8566}" type="parTrans" cxnId="{991ED2B7-4AD8-49CD-A93E-2AD1F90A5737}">
      <dgm:prSet/>
      <dgm:spPr/>
      <dgm:t>
        <a:bodyPr/>
        <a:lstStyle/>
        <a:p>
          <a:endParaRPr lang="ru-RU"/>
        </a:p>
      </dgm:t>
    </dgm:pt>
    <dgm:pt modelId="{41325041-F4EA-40D8-9457-3D5E9A4CB44A}" type="sibTrans" cxnId="{991ED2B7-4AD8-49CD-A93E-2AD1F90A5737}">
      <dgm:prSet/>
      <dgm:spPr/>
      <dgm:t>
        <a:bodyPr/>
        <a:lstStyle/>
        <a:p>
          <a:endParaRPr lang="ru-RU"/>
        </a:p>
      </dgm:t>
    </dgm:pt>
    <dgm:pt modelId="{8742C2C5-1F2E-472F-AFA4-3851C9842FDA}">
      <dgm:prSet phldrT="[Текст]" phldr="1" custScaleX="221615" custLinFactNeighborX="-64668" custLinFactNeighborY="-598"/>
      <dgm:spPr/>
      <dgm:t>
        <a:bodyPr/>
        <a:lstStyle/>
        <a:p>
          <a:endParaRPr lang="ru-RU"/>
        </a:p>
      </dgm:t>
    </dgm:pt>
    <dgm:pt modelId="{FA9DF396-9037-48CB-98CF-AE459AD61001}" type="parTrans" cxnId="{BBFA9F45-660B-4BE9-8330-F0170AFCC289}">
      <dgm:prSet/>
      <dgm:spPr/>
      <dgm:t>
        <a:bodyPr/>
        <a:lstStyle/>
        <a:p>
          <a:endParaRPr lang="ru-RU"/>
        </a:p>
      </dgm:t>
    </dgm:pt>
    <dgm:pt modelId="{D63AD308-53A2-4BE3-9E84-7C7C607E4825}" type="sibTrans" cxnId="{BBFA9F45-660B-4BE9-8330-F0170AFCC289}">
      <dgm:prSet/>
      <dgm:spPr/>
      <dgm:t>
        <a:bodyPr/>
        <a:lstStyle/>
        <a:p>
          <a:endParaRPr lang="ru-RU"/>
        </a:p>
      </dgm:t>
    </dgm:pt>
    <dgm:pt modelId="{5C043AE3-0636-48E0-B4FA-B0C791506484}">
      <dgm:prSet phldrT="[Текст]" custT="1"/>
      <dgm:spPr/>
      <dgm:t>
        <a:bodyPr/>
        <a:lstStyle/>
        <a:p>
          <a:r>
            <a:rPr lang="ru-RU" sz="1200">
              <a:latin typeface="Times New Roman" panose="02020603050405020304" pitchFamily="18" charset="0"/>
              <a:cs typeface="Times New Roman" panose="02020603050405020304" pitchFamily="18" charset="0"/>
            </a:rPr>
            <a:t>Бейінді емес қызмет түрлерін қысқарту</a:t>
          </a:r>
        </a:p>
      </dgm:t>
    </dgm:pt>
    <dgm:pt modelId="{D9054EDB-040C-45A1-BE69-F6FA40C48C26}" type="parTrans" cxnId="{15D57BDF-D65B-4259-94A1-2BB94BBD7B96}">
      <dgm:prSet/>
      <dgm:spPr/>
      <dgm:t>
        <a:bodyPr/>
        <a:lstStyle/>
        <a:p>
          <a:endParaRPr lang="ru-RU"/>
        </a:p>
      </dgm:t>
    </dgm:pt>
    <dgm:pt modelId="{FAB25FAD-7607-4E55-BF52-6BAC8AB219EB}" type="sibTrans" cxnId="{15D57BDF-D65B-4259-94A1-2BB94BBD7B96}">
      <dgm:prSet/>
      <dgm:spPr/>
      <dgm:t>
        <a:bodyPr/>
        <a:lstStyle/>
        <a:p>
          <a:endParaRPr lang="ru-RU"/>
        </a:p>
      </dgm:t>
    </dgm:pt>
    <dgm:pt modelId="{A7182360-5BAB-4976-B589-4C329DCCB9E2}">
      <dgm:prSet phldrT="[Текст]" phldr="1" custScaleX="221615" custLinFactNeighborX="-64668" custLinFactNeighborY="-598"/>
      <dgm:spPr/>
      <dgm:t>
        <a:bodyPr/>
        <a:lstStyle/>
        <a:p>
          <a:endParaRPr lang="ru-RU"/>
        </a:p>
      </dgm:t>
    </dgm:pt>
    <dgm:pt modelId="{7EA84288-DF21-4F2D-9DDD-77637F6A8319}" type="parTrans" cxnId="{75C06FF6-CD78-4DE7-AAB4-1012DB84BFB4}">
      <dgm:prSet/>
      <dgm:spPr/>
      <dgm:t>
        <a:bodyPr/>
        <a:lstStyle/>
        <a:p>
          <a:endParaRPr lang="ru-RU"/>
        </a:p>
      </dgm:t>
    </dgm:pt>
    <dgm:pt modelId="{72ECD5EE-3F6C-4BE1-9493-E28565DAD6E7}" type="sibTrans" cxnId="{75C06FF6-CD78-4DE7-AAB4-1012DB84BFB4}">
      <dgm:prSet/>
      <dgm:spPr/>
      <dgm:t>
        <a:bodyPr/>
        <a:lstStyle/>
        <a:p>
          <a:endParaRPr lang="ru-RU"/>
        </a:p>
      </dgm:t>
    </dgm:pt>
    <dgm:pt modelId="{1A9AE89E-059A-466F-AB3D-7D28354BF33B}" type="pres">
      <dgm:prSet presAssocID="{03FC5BE3-33C1-49AF-A3E3-E91CB6B9799D}" presName="matrix" presStyleCnt="0">
        <dgm:presLayoutVars>
          <dgm:chMax val="1"/>
          <dgm:dir/>
          <dgm:resizeHandles val="exact"/>
        </dgm:presLayoutVars>
      </dgm:prSet>
      <dgm:spPr/>
      <dgm:t>
        <a:bodyPr/>
        <a:lstStyle/>
        <a:p>
          <a:endParaRPr lang="ru-RU"/>
        </a:p>
      </dgm:t>
    </dgm:pt>
    <dgm:pt modelId="{0D19E9F2-27DA-4B00-AFF7-89D1D122A445}" type="pres">
      <dgm:prSet presAssocID="{03FC5BE3-33C1-49AF-A3E3-E91CB6B9799D}" presName="axisShape" presStyleLbl="bgShp" presStyleIdx="0" presStyleCnt="1"/>
      <dgm:spPr/>
    </dgm:pt>
    <dgm:pt modelId="{BAD8DC74-AEA0-4F57-B324-604AD2425238}" type="pres">
      <dgm:prSet presAssocID="{03FC5BE3-33C1-49AF-A3E3-E91CB6B9799D}" presName="rect1" presStyleLbl="node1" presStyleIdx="0" presStyleCnt="4" custScaleX="221615" custLinFactNeighborX="-64668" custLinFactNeighborY="-598">
        <dgm:presLayoutVars>
          <dgm:chMax val="0"/>
          <dgm:chPref val="0"/>
          <dgm:bulletEnabled val="1"/>
        </dgm:presLayoutVars>
      </dgm:prSet>
      <dgm:spPr/>
      <dgm:t>
        <a:bodyPr/>
        <a:lstStyle/>
        <a:p>
          <a:endParaRPr lang="ru-RU"/>
        </a:p>
      </dgm:t>
    </dgm:pt>
    <dgm:pt modelId="{B3A2539F-485B-4790-96A2-935E48A90127}" type="pres">
      <dgm:prSet presAssocID="{03FC5BE3-33C1-49AF-A3E3-E91CB6B9799D}" presName="rect2" presStyleLbl="node1" presStyleIdx="1" presStyleCnt="4" custScaleX="218924" custLinFactNeighborX="62276" custLinFactNeighborY="2392">
        <dgm:presLayoutVars>
          <dgm:chMax val="0"/>
          <dgm:chPref val="0"/>
          <dgm:bulletEnabled val="1"/>
        </dgm:presLayoutVars>
      </dgm:prSet>
      <dgm:spPr/>
      <dgm:t>
        <a:bodyPr/>
        <a:lstStyle/>
        <a:p>
          <a:endParaRPr lang="ru-RU"/>
        </a:p>
      </dgm:t>
    </dgm:pt>
    <dgm:pt modelId="{15BF1421-2073-4CAC-9469-99F91F8D8046}" type="pres">
      <dgm:prSet presAssocID="{03FC5BE3-33C1-49AF-A3E3-E91CB6B9799D}" presName="rect3" presStyleLbl="node1" presStyleIdx="2" presStyleCnt="4" custScaleX="221615" custLinFactNeighborX="-64668" custLinFactNeighborY="-598">
        <dgm:presLayoutVars>
          <dgm:chMax val="0"/>
          <dgm:chPref val="0"/>
          <dgm:bulletEnabled val="1"/>
        </dgm:presLayoutVars>
      </dgm:prSet>
      <dgm:spPr/>
      <dgm:t>
        <a:bodyPr/>
        <a:lstStyle/>
        <a:p>
          <a:endParaRPr lang="ru-RU"/>
        </a:p>
      </dgm:t>
    </dgm:pt>
    <dgm:pt modelId="{A9C1DFCE-3B28-4E89-9100-B147EAE2C4D0}" type="pres">
      <dgm:prSet presAssocID="{03FC5BE3-33C1-49AF-A3E3-E91CB6B9799D}" presName="rect4" presStyleLbl="node1" presStyleIdx="3" presStyleCnt="4" custScaleX="221615" custLinFactNeighborX="66313" custLinFactNeighborY="0">
        <dgm:presLayoutVars>
          <dgm:chMax val="0"/>
          <dgm:chPref val="0"/>
          <dgm:bulletEnabled val="1"/>
        </dgm:presLayoutVars>
      </dgm:prSet>
      <dgm:spPr/>
      <dgm:t>
        <a:bodyPr/>
        <a:lstStyle/>
        <a:p>
          <a:endParaRPr lang="ru-RU"/>
        </a:p>
      </dgm:t>
    </dgm:pt>
  </dgm:ptLst>
  <dgm:cxnLst>
    <dgm:cxn modelId="{3D487597-EA4C-4C62-8287-09B9C0CFB9C7}" type="presOf" srcId="{5C043AE3-0636-48E0-B4FA-B0C791506484}" destId="{A9C1DFCE-3B28-4E89-9100-B147EAE2C4D0}" srcOrd="0" destOrd="0" presId="urn:microsoft.com/office/officeart/2005/8/layout/matrix2"/>
    <dgm:cxn modelId="{BBFA9F45-660B-4BE9-8330-F0170AFCC289}" srcId="{03FC5BE3-33C1-49AF-A3E3-E91CB6B9799D}" destId="{8742C2C5-1F2E-472F-AFA4-3851C9842FDA}" srcOrd="4" destOrd="0" parTransId="{FA9DF396-9037-48CB-98CF-AE459AD61001}" sibTransId="{D63AD308-53A2-4BE3-9E84-7C7C607E4825}"/>
    <dgm:cxn modelId="{1E0ABD50-941D-416D-9477-1E8E11FF0A92}" type="presOf" srcId="{03FC5BE3-33C1-49AF-A3E3-E91CB6B9799D}" destId="{1A9AE89E-059A-466F-AB3D-7D28354BF33B}" srcOrd="0" destOrd="0" presId="urn:microsoft.com/office/officeart/2005/8/layout/matrix2"/>
    <dgm:cxn modelId="{991ED2B7-4AD8-49CD-A93E-2AD1F90A5737}" srcId="{03FC5BE3-33C1-49AF-A3E3-E91CB6B9799D}" destId="{E4AEEA5E-36A4-4A4C-B765-A502118951C2}" srcOrd="2" destOrd="0" parTransId="{BE67D841-8F1A-496A-8B1C-22BB0C4F8566}" sibTransId="{41325041-F4EA-40D8-9457-3D5E9A4CB44A}"/>
    <dgm:cxn modelId="{A0091C23-B703-4B28-9D22-2D05224E9D32}" srcId="{03FC5BE3-33C1-49AF-A3E3-E91CB6B9799D}" destId="{7229DC4E-C421-4C90-84C6-2E8463960B48}" srcOrd="0" destOrd="0" parTransId="{07FD55F9-42D5-46C9-A3E7-1C6B3B7D4BEE}" sibTransId="{FD430365-1899-4D1C-BE98-CF8A39DCD09C}"/>
    <dgm:cxn modelId="{75C06FF6-CD78-4DE7-AAB4-1012DB84BFB4}" srcId="{03FC5BE3-33C1-49AF-A3E3-E91CB6B9799D}" destId="{A7182360-5BAB-4976-B589-4C329DCCB9E2}" srcOrd="5" destOrd="0" parTransId="{7EA84288-DF21-4F2D-9DDD-77637F6A8319}" sibTransId="{72ECD5EE-3F6C-4BE1-9493-E28565DAD6E7}"/>
    <dgm:cxn modelId="{4BF831D9-80E0-4F01-BF48-C9AC11AA2971}" type="presOf" srcId="{6BF2FE62-40A6-43A5-9070-8DAEE3668497}" destId="{B3A2539F-485B-4790-96A2-935E48A90127}" srcOrd="0" destOrd="0" presId="urn:microsoft.com/office/officeart/2005/8/layout/matrix2"/>
    <dgm:cxn modelId="{15D57BDF-D65B-4259-94A1-2BB94BBD7B96}" srcId="{03FC5BE3-33C1-49AF-A3E3-E91CB6B9799D}" destId="{5C043AE3-0636-48E0-B4FA-B0C791506484}" srcOrd="3" destOrd="0" parTransId="{D9054EDB-040C-45A1-BE69-F6FA40C48C26}" sibTransId="{FAB25FAD-7607-4E55-BF52-6BAC8AB219EB}"/>
    <dgm:cxn modelId="{7DCEAC2E-7F3F-462E-BA6E-9C54348842C2}" type="presOf" srcId="{E4AEEA5E-36A4-4A4C-B765-A502118951C2}" destId="{15BF1421-2073-4CAC-9469-99F91F8D8046}" srcOrd="0" destOrd="0" presId="urn:microsoft.com/office/officeart/2005/8/layout/matrix2"/>
    <dgm:cxn modelId="{B53BA6FD-BAC2-4F23-A36E-3262E1F8F773}" type="presOf" srcId="{7229DC4E-C421-4C90-84C6-2E8463960B48}" destId="{BAD8DC74-AEA0-4F57-B324-604AD2425238}" srcOrd="0" destOrd="0" presId="urn:microsoft.com/office/officeart/2005/8/layout/matrix2"/>
    <dgm:cxn modelId="{2DCAEC48-9678-4647-9E4B-AC3A8E9A657F}" srcId="{03FC5BE3-33C1-49AF-A3E3-E91CB6B9799D}" destId="{6BF2FE62-40A6-43A5-9070-8DAEE3668497}" srcOrd="1" destOrd="0" parTransId="{B88148D8-F584-4BB0-B20B-99C9966FCB28}" sibTransId="{63A7ADDA-1DAB-4B42-A960-54BE246A4CFF}"/>
    <dgm:cxn modelId="{0236BD04-C1EE-4623-8A60-CCF94D2672C0}" type="presParOf" srcId="{1A9AE89E-059A-466F-AB3D-7D28354BF33B}" destId="{0D19E9F2-27DA-4B00-AFF7-89D1D122A445}" srcOrd="0" destOrd="0" presId="urn:microsoft.com/office/officeart/2005/8/layout/matrix2"/>
    <dgm:cxn modelId="{F1785B1B-CC14-43C2-B892-C61ED1747225}" type="presParOf" srcId="{1A9AE89E-059A-466F-AB3D-7D28354BF33B}" destId="{BAD8DC74-AEA0-4F57-B324-604AD2425238}" srcOrd="1" destOrd="0" presId="urn:microsoft.com/office/officeart/2005/8/layout/matrix2"/>
    <dgm:cxn modelId="{94D7B8DA-BC08-4E79-A1F4-496E54F5F8A1}" type="presParOf" srcId="{1A9AE89E-059A-466F-AB3D-7D28354BF33B}" destId="{B3A2539F-485B-4790-96A2-935E48A90127}" srcOrd="2" destOrd="0" presId="urn:microsoft.com/office/officeart/2005/8/layout/matrix2"/>
    <dgm:cxn modelId="{E67D7734-6CE7-4F31-B5E0-FD5DC4BCFA98}" type="presParOf" srcId="{1A9AE89E-059A-466F-AB3D-7D28354BF33B}" destId="{15BF1421-2073-4CAC-9469-99F91F8D8046}" srcOrd="3" destOrd="0" presId="urn:microsoft.com/office/officeart/2005/8/layout/matrix2"/>
    <dgm:cxn modelId="{F93ADE64-4D76-477D-BFFE-D5D51CCC2BB9}" type="presParOf" srcId="{1A9AE89E-059A-466F-AB3D-7D28354BF33B}" destId="{A9C1DFCE-3B28-4E89-9100-B147EAE2C4D0}" srcOrd="4" destOrd="0" presId="urn:microsoft.com/office/officeart/2005/8/layout/matrix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96995E5-129A-40E3-84C8-B28FE5FDA55E}" type="doc">
      <dgm:prSet loTypeId="urn:microsoft.com/office/officeart/2005/8/layout/hierarchy3" loCatId="hierarchy" qsTypeId="urn:microsoft.com/office/officeart/2005/8/quickstyle/simple1" qsCatId="simple" csTypeId="urn:microsoft.com/office/officeart/2005/8/colors/accent3_1" csCatId="accent3" phldr="1"/>
      <dgm:spPr/>
      <dgm:t>
        <a:bodyPr/>
        <a:lstStyle/>
        <a:p>
          <a:endParaRPr lang="ru-RU"/>
        </a:p>
      </dgm:t>
    </dgm:pt>
    <dgm:pt modelId="{DF22B233-D6BB-457A-8E46-486ECD2D6964}">
      <dgm:prSet phldrT="[Текст]" custT="1"/>
      <dgm:spPr>
        <a:xfrm>
          <a:off x="113487" y="208"/>
          <a:ext cx="4533904" cy="45510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Аутсорсингті пайдаланудан кейін болатын синергия келесідей бағыттарды қамтуы мүмкін:</a:t>
          </a:r>
        </a:p>
      </dgm:t>
    </dgm:pt>
    <dgm:pt modelId="{70879453-4387-4AA8-9503-5CCAB4B47EA1}" type="parTrans" cxnId="{A4A64728-A1A5-4B7E-9C10-024AAC2803A2}">
      <dgm:prSet/>
      <dgm:spPr/>
      <dgm:t>
        <a:bodyPr/>
        <a:lstStyle/>
        <a:p>
          <a:endParaRPr lang="ru-RU"/>
        </a:p>
      </dgm:t>
    </dgm:pt>
    <dgm:pt modelId="{BD00D80F-EB10-4292-AD6D-54451E7B08E2}" type="sibTrans" cxnId="{A4A64728-A1A5-4B7E-9C10-024AAC2803A2}">
      <dgm:prSet/>
      <dgm:spPr/>
      <dgm:t>
        <a:bodyPr/>
        <a:lstStyle/>
        <a:p>
          <a:endParaRPr lang="ru-RU"/>
        </a:p>
      </dgm:t>
    </dgm:pt>
    <dgm:pt modelId="{D65FCED7-4981-44BB-9011-E1B678E0A12C}">
      <dgm:prSet phldrT="[Текст]" custT="1"/>
      <dgm:spPr>
        <a:xfrm>
          <a:off x="1020268" y="569092"/>
          <a:ext cx="4219294" cy="455107"/>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Қаржылық синергия</a:t>
          </a:r>
        </a:p>
      </dgm:t>
    </dgm:pt>
    <dgm:pt modelId="{319A03C8-301F-472D-BE92-B70399A8E0EE}" type="parTrans" cxnId="{6BF8FE79-544A-455B-954D-339B7B095F76}">
      <dgm:prSet/>
      <dgm:spPr>
        <a:xfrm>
          <a:off x="566878" y="455315"/>
          <a:ext cx="453390" cy="341330"/>
        </a:xfrm>
        <a:noFill/>
        <a:ln w="12700" cap="flat" cmpd="sng" algn="ctr">
          <a:solidFill>
            <a:srgbClr val="A5A5A5">
              <a:shade val="60000"/>
              <a:hueOff val="0"/>
              <a:satOff val="0"/>
              <a:lumOff val="0"/>
              <a:alphaOff val="0"/>
            </a:srgbClr>
          </a:solidFill>
          <a:prstDash val="solid"/>
          <a:miter lim="800000"/>
        </a:ln>
        <a:effectLst/>
      </dgm:spPr>
      <dgm:t>
        <a:bodyPr/>
        <a:lstStyle/>
        <a:p>
          <a:endParaRPr lang="ru-RU"/>
        </a:p>
      </dgm:t>
    </dgm:pt>
    <dgm:pt modelId="{4F1C5435-E8E6-4F06-ADF4-0E8F85215F16}" type="sibTrans" cxnId="{6BF8FE79-544A-455B-954D-339B7B095F76}">
      <dgm:prSet/>
      <dgm:spPr/>
      <dgm:t>
        <a:bodyPr/>
        <a:lstStyle/>
        <a:p>
          <a:endParaRPr lang="ru-RU"/>
        </a:p>
      </dgm:t>
    </dgm:pt>
    <dgm:pt modelId="{FF662FA3-225D-48F6-8A7A-8A50C69883C7}">
      <dgm:prSet phldrT="[Текст]" custT="1"/>
      <dgm:spPr>
        <a:xfrm>
          <a:off x="1020268" y="1137975"/>
          <a:ext cx="4238343" cy="455107"/>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Сату синергиясы</a:t>
          </a:r>
        </a:p>
      </dgm:t>
    </dgm:pt>
    <dgm:pt modelId="{B5BBA96D-2ADD-4059-AE13-B26236B83F20}" type="parTrans" cxnId="{FC0F17FF-8734-4D58-B21D-19D6379324C4}">
      <dgm:prSet/>
      <dgm:spPr>
        <a:xfrm>
          <a:off x="566878" y="455315"/>
          <a:ext cx="453390" cy="910214"/>
        </a:xfrm>
        <a:noFill/>
        <a:ln w="12700" cap="flat" cmpd="sng" algn="ctr">
          <a:solidFill>
            <a:srgbClr val="A5A5A5">
              <a:shade val="60000"/>
              <a:hueOff val="0"/>
              <a:satOff val="0"/>
              <a:lumOff val="0"/>
              <a:alphaOff val="0"/>
            </a:srgbClr>
          </a:solidFill>
          <a:prstDash val="solid"/>
          <a:miter lim="800000"/>
        </a:ln>
        <a:effectLst/>
      </dgm:spPr>
      <dgm:t>
        <a:bodyPr/>
        <a:lstStyle/>
        <a:p>
          <a:endParaRPr lang="ru-RU"/>
        </a:p>
      </dgm:t>
    </dgm:pt>
    <dgm:pt modelId="{45977F1C-6BDC-4A44-875F-01609248CF24}" type="sibTrans" cxnId="{FC0F17FF-8734-4D58-B21D-19D6379324C4}">
      <dgm:prSet/>
      <dgm:spPr/>
      <dgm:t>
        <a:bodyPr/>
        <a:lstStyle/>
        <a:p>
          <a:endParaRPr lang="ru-RU"/>
        </a:p>
      </dgm:t>
    </dgm:pt>
    <dgm:pt modelId="{C5519969-F5DE-4827-84B5-458E0E74BD38}">
      <dgm:prSet phldrT="[Текст]" custT="1"/>
      <dgm:spPr>
        <a:xfrm>
          <a:off x="1020268" y="1706859"/>
          <a:ext cx="4219294" cy="455107"/>
        </a:xfr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Операциялық синергия</a:t>
          </a:r>
        </a:p>
      </dgm:t>
    </dgm:pt>
    <dgm:pt modelId="{B7308ED7-F80C-4BA8-A0B5-10CDBE006332}" type="parTrans" cxnId="{B48CB4A2-995C-4B3E-80F5-5EC57F68525A}">
      <dgm:prSet/>
      <dgm:spPr>
        <a:xfrm>
          <a:off x="566878" y="455315"/>
          <a:ext cx="453390" cy="1479098"/>
        </a:xfrm>
        <a:noFill/>
        <a:ln w="12700" cap="flat" cmpd="sng" algn="ctr">
          <a:solidFill>
            <a:srgbClr val="A5A5A5">
              <a:shade val="60000"/>
              <a:hueOff val="0"/>
              <a:satOff val="0"/>
              <a:lumOff val="0"/>
              <a:alphaOff val="0"/>
            </a:srgbClr>
          </a:solidFill>
          <a:prstDash val="solid"/>
          <a:miter lim="800000"/>
        </a:ln>
        <a:effectLst/>
      </dgm:spPr>
      <dgm:t>
        <a:bodyPr/>
        <a:lstStyle/>
        <a:p>
          <a:endParaRPr lang="ru-RU"/>
        </a:p>
      </dgm:t>
    </dgm:pt>
    <dgm:pt modelId="{659E1793-DFA2-4B29-90A5-DD8B876D2758}" type="sibTrans" cxnId="{B48CB4A2-995C-4B3E-80F5-5EC57F68525A}">
      <dgm:prSet/>
      <dgm:spPr/>
      <dgm:t>
        <a:bodyPr/>
        <a:lstStyle/>
        <a:p>
          <a:endParaRPr lang="ru-RU"/>
        </a:p>
      </dgm:t>
    </dgm:pt>
    <dgm:pt modelId="{5FEADA28-D447-47EE-8477-DD396612AC42}" type="pres">
      <dgm:prSet presAssocID="{D96995E5-129A-40E3-84C8-B28FE5FDA55E}" presName="diagram" presStyleCnt="0">
        <dgm:presLayoutVars>
          <dgm:chPref val="1"/>
          <dgm:dir/>
          <dgm:animOne val="branch"/>
          <dgm:animLvl val="lvl"/>
          <dgm:resizeHandles/>
        </dgm:presLayoutVars>
      </dgm:prSet>
      <dgm:spPr/>
      <dgm:t>
        <a:bodyPr/>
        <a:lstStyle/>
        <a:p>
          <a:endParaRPr lang="ru-RU"/>
        </a:p>
      </dgm:t>
    </dgm:pt>
    <dgm:pt modelId="{FAEEBC07-D325-4E21-A238-15870181AEC4}" type="pres">
      <dgm:prSet presAssocID="{DF22B233-D6BB-457A-8E46-486ECD2D6964}" presName="root" presStyleCnt="0"/>
      <dgm:spPr/>
    </dgm:pt>
    <dgm:pt modelId="{C91EE97C-6058-4D73-A66E-29C6BFD7CBF4}" type="pres">
      <dgm:prSet presAssocID="{DF22B233-D6BB-457A-8E46-486ECD2D6964}" presName="rootComposite" presStyleCnt="0"/>
      <dgm:spPr/>
    </dgm:pt>
    <dgm:pt modelId="{5881D784-7D5F-4DFD-83A2-D33D98505B24}" type="pres">
      <dgm:prSet presAssocID="{DF22B233-D6BB-457A-8E46-486ECD2D6964}" presName="rootText" presStyleLbl="node1" presStyleIdx="0" presStyleCnt="1" custScaleX="498114"/>
      <dgm:spPr>
        <a:prstGeom prst="roundRect">
          <a:avLst>
            <a:gd name="adj" fmla="val 10000"/>
          </a:avLst>
        </a:prstGeom>
      </dgm:spPr>
      <dgm:t>
        <a:bodyPr/>
        <a:lstStyle/>
        <a:p>
          <a:endParaRPr lang="ru-RU"/>
        </a:p>
      </dgm:t>
    </dgm:pt>
    <dgm:pt modelId="{0EE119D5-522E-40FA-A7D4-4712149A977E}" type="pres">
      <dgm:prSet presAssocID="{DF22B233-D6BB-457A-8E46-486ECD2D6964}" presName="rootConnector" presStyleLbl="node1" presStyleIdx="0" presStyleCnt="1"/>
      <dgm:spPr/>
      <dgm:t>
        <a:bodyPr/>
        <a:lstStyle/>
        <a:p>
          <a:endParaRPr lang="ru-RU"/>
        </a:p>
      </dgm:t>
    </dgm:pt>
    <dgm:pt modelId="{36A7E01D-33A7-4E5D-B7D1-8471680FA559}" type="pres">
      <dgm:prSet presAssocID="{DF22B233-D6BB-457A-8E46-486ECD2D6964}" presName="childShape" presStyleCnt="0"/>
      <dgm:spPr/>
    </dgm:pt>
    <dgm:pt modelId="{288FF6CB-395B-410E-A879-95E8E78D4ED0}" type="pres">
      <dgm:prSet presAssocID="{319A03C8-301F-472D-BE92-B70399A8E0EE}" presName="Name13" presStyleLbl="parChTrans1D2" presStyleIdx="0" presStyleCnt="3"/>
      <dgm:spPr>
        <a:custGeom>
          <a:avLst/>
          <a:gdLst/>
          <a:ahLst/>
          <a:cxnLst/>
          <a:rect l="0" t="0" r="0" b="0"/>
          <a:pathLst>
            <a:path>
              <a:moveTo>
                <a:pt x="0" y="0"/>
              </a:moveTo>
              <a:lnTo>
                <a:pt x="0" y="341330"/>
              </a:lnTo>
              <a:lnTo>
                <a:pt x="453390" y="341330"/>
              </a:lnTo>
            </a:path>
          </a:pathLst>
        </a:custGeom>
      </dgm:spPr>
      <dgm:t>
        <a:bodyPr/>
        <a:lstStyle/>
        <a:p>
          <a:endParaRPr lang="ru-RU"/>
        </a:p>
      </dgm:t>
    </dgm:pt>
    <dgm:pt modelId="{5CCF105C-3248-4885-A516-F0B6E2E531BB}" type="pres">
      <dgm:prSet presAssocID="{D65FCED7-4981-44BB-9011-E1B678E0A12C}" presName="childText" presStyleLbl="bgAcc1" presStyleIdx="0" presStyleCnt="3" custScaleX="579437">
        <dgm:presLayoutVars>
          <dgm:bulletEnabled val="1"/>
        </dgm:presLayoutVars>
      </dgm:prSet>
      <dgm:spPr>
        <a:prstGeom prst="roundRect">
          <a:avLst>
            <a:gd name="adj" fmla="val 10000"/>
          </a:avLst>
        </a:prstGeom>
      </dgm:spPr>
      <dgm:t>
        <a:bodyPr/>
        <a:lstStyle/>
        <a:p>
          <a:endParaRPr lang="ru-RU"/>
        </a:p>
      </dgm:t>
    </dgm:pt>
    <dgm:pt modelId="{1A54E3B4-3F25-40BC-8263-936717AA1E81}" type="pres">
      <dgm:prSet presAssocID="{B5BBA96D-2ADD-4059-AE13-B26236B83F20}" presName="Name13" presStyleLbl="parChTrans1D2" presStyleIdx="1" presStyleCnt="3"/>
      <dgm:spPr>
        <a:custGeom>
          <a:avLst/>
          <a:gdLst/>
          <a:ahLst/>
          <a:cxnLst/>
          <a:rect l="0" t="0" r="0" b="0"/>
          <a:pathLst>
            <a:path>
              <a:moveTo>
                <a:pt x="0" y="0"/>
              </a:moveTo>
              <a:lnTo>
                <a:pt x="0" y="910214"/>
              </a:lnTo>
              <a:lnTo>
                <a:pt x="453390" y="910214"/>
              </a:lnTo>
            </a:path>
          </a:pathLst>
        </a:custGeom>
      </dgm:spPr>
      <dgm:t>
        <a:bodyPr/>
        <a:lstStyle/>
        <a:p>
          <a:endParaRPr lang="ru-RU"/>
        </a:p>
      </dgm:t>
    </dgm:pt>
    <dgm:pt modelId="{0F4ED93D-CA7A-4270-854D-A04156ECC155}" type="pres">
      <dgm:prSet presAssocID="{FF662FA3-225D-48F6-8A7A-8A50C69883C7}" presName="childText" presStyleLbl="bgAcc1" presStyleIdx="1" presStyleCnt="3" custScaleX="582053">
        <dgm:presLayoutVars>
          <dgm:bulletEnabled val="1"/>
        </dgm:presLayoutVars>
      </dgm:prSet>
      <dgm:spPr>
        <a:prstGeom prst="roundRect">
          <a:avLst>
            <a:gd name="adj" fmla="val 10000"/>
          </a:avLst>
        </a:prstGeom>
      </dgm:spPr>
      <dgm:t>
        <a:bodyPr/>
        <a:lstStyle/>
        <a:p>
          <a:endParaRPr lang="ru-RU"/>
        </a:p>
      </dgm:t>
    </dgm:pt>
    <dgm:pt modelId="{52CDCF72-87AF-4487-AB67-724B54DDFD7F}" type="pres">
      <dgm:prSet presAssocID="{B7308ED7-F80C-4BA8-A0B5-10CDBE006332}" presName="Name13" presStyleLbl="parChTrans1D2" presStyleIdx="2" presStyleCnt="3"/>
      <dgm:spPr>
        <a:custGeom>
          <a:avLst/>
          <a:gdLst/>
          <a:ahLst/>
          <a:cxnLst/>
          <a:rect l="0" t="0" r="0" b="0"/>
          <a:pathLst>
            <a:path>
              <a:moveTo>
                <a:pt x="0" y="0"/>
              </a:moveTo>
              <a:lnTo>
                <a:pt x="0" y="1479098"/>
              </a:lnTo>
              <a:lnTo>
                <a:pt x="453390" y="1479098"/>
              </a:lnTo>
            </a:path>
          </a:pathLst>
        </a:custGeom>
      </dgm:spPr>
      <dgm:t>
        <a:bodyPr/>
        <a:lstStyle/>
        <a:p>
          <a:endParaRPr lang="ru-RU"/>
        </a:p>
      </dgm:t>
    </dgm:pt>
    <dgm:pt modelId="{6638B0A0-C627-435D-9841-EAEC75B6C4BC}" type="pres">
      <dgm:prSet presAssocID="{C5519969-F5DE-4827-84B5-458E0E74BD38}" presName="childText" presStyleLbl="bgAcc1" presStyleIdx="2" presStyleCnt="3" custScaleX="579437">
        <dgm:presLayoutVars>
          <dgm:bulletEnabled val="1"/>
        </dgm:presLayoutVars>
      </dgm:prSet>
      <dgm:spPr>
        <a:prstGeom prst="roundRect">
          <a:avLst>
            <a:gd name="adj" fmla="val 10000"/>
          </a:avLst>
        </a:prstGeom>
      </dgm:spPr>
      <dgm:t>
        <a:bodyPr/>
        <a:lstStyle/>
        <a:p>
          <a:endParaRPr lang="ru-RU"/>
        </a:p>
      </dgm:t>
    </dgm:pt>
  </dgm:ptLst>
  <dgm:cxnLst>
    <dgm:cxn modelId="{6BF8FE79-544A-455B-954D-339B7B095F76}" srcId="{DF22B233-D6BB-457A-8E46-486ECD2D6964}" destId="{D65FCED7-4981-44BB-9011-E1B678E0A12C}" srcOrd="0" destOrd="0" parTransId="{319A03C8-301F-472D-BE92-B70399A8E0EE}" sibTransId="{4F1C5435-E8E6-4F06-ADF4-0E8F85215F16}"/>
    <dgm:cxn modelId="{B202DFC2-DCB5-420E-B4ED-E875539E9EC8}" type="presOf" srcId="{DF22B233-D6BB-457A-8E46-486ECD2D6964}" destId="{0EE119D5-522E-40FA-A7D4-4712149A977E}" srcOrd="1" destOrd="0" presId="urn:microsoft.com/office/officeart/2005/8/layout/hierarchy3"/>
    <dgm:cxn modelId="{FC0F17FF-8734-4D58-B21D-19D6379324C4}" srcId="{DF22B233-D6BB-457A-8E46-486ECD2D6964}" destId="{FF662FA3-225D-48F6-8A7A-8A50C69883C7}" srcOrd="1" destOrd="0" parTransId="{B5BBA96D-2ADD-4059-AE13-B26236B83F20}" sibTransId="{45977F1C-6BDC-4A44-875F-01609248CF24}"/>
    <dgm:cxn modelId="{729B7446-76DC-43F5-8B24-6A49C124EA94}" type="presOf" srcId="{DF22B233-D6BB-457A-8E46-486ECD2D6964}" destId="{5881D784-7D5F-4DFD-83A2-D33D98505B24}" srcOrd="0" destOrd="0" presId="urn:microsoft.com/office/officeart/2005/8/layout/hierarchy3"/>
    <dgm:cxn modelId="{51E249FF-2D0A-40CE-8C9D-FEB9980DCECE}" type="presOf" srcId="{B7308ED7-F80C-4BA8-A0B5-10CDBE006332}" destId="{52CDCF72-87AF-4487-AB67-724B54DDFD7F}" srcOrd="0" destOrd="0" presId="urn:microsoft.com/office/officeart/2005/8/layout/hierarchy3"/>
    <dgm:cxn modelId="{A4A64728-A1A5-4B7E-9C10-024AAC2803A2}" srcId="{D96995E5-129A-40E3-84C8-B28FE5FDA55E}" destId="{DF22B233-D6BB-457A-8E46-486ECD2D6964}" srcOrd="0" destOrd="0" parTransId="{70879453-4387-4AA8-9503-5CCAB4B47EA1}" sibTransId="{BD00D80F-EB10-4292-AD6D-54451E7B08E2}"/>
    <dgm:cxn modelId="{E0629481-3B74-46FF-A703-6D606DD51C2B}" type="presOf" srcId="{FF662FA3-225D-48F6-8A7A-8A50C69883C7}" destId="{0F4ED93D-CA7A-4270-854D-A04156ECC155}" srcOrd="0" destOrd="0" presId="urn:microsoft.com/office/officeart/2005/8/layout/hierarchy3"/>
    <dgm:cxn modelId="{92697948-4571-4D1A-8A3B-4259C51414DA}" type="presOf" srcId="{D65FCED7-4981-44BB-9011-E1B678E0A12C}" destId="{5CCF105C-3248-4885-A516-F0B6E2E531BB}" srcOrd="0" destOrd="0" presId="urn:microsoft.com/office/officeart/2005/8/layout/hierarchy3"/>
    <dgm:cxn modelId="{3A4910ED-6E89-4835-A682-C6BCDDD47DED}" type="presOf" srcId="{D96995E5-129A-40E3-84C8-B28FE5FDA55E}" destId="{5FEADA28-D447-47EE-8477-DD396612AC42}" srcOrd="0" destOrd="0" presId="urn:microsoft.com/office/officeart/2005/8/layout/hierarchy3"/>
    <dgm:cxn modelId="{7C51C1B9-2885-4F4B-B039-EB076A6E5BAC}" type="presOf" srcId="{B5BBA96D-2ADD-4059-AE13-B26236B83F20}" destId="{1A54E3B4-3F25-40BC-8263-936717AA1E81}" srcOrd="0" destOrd="0" presId="urn:microsoft.com/office/officeart/2005/8/layout/hierarchy3"/>
    <dgm:cxn modelId="{AE613CD7-961D-49F2-8A9A-36066127DC6D}" type="presOf" srcId="{C5519969-F5DE-4827-84B5-458E0E74BD38}" destId="{6638B0A0-C627-435D-9841-EAEC75B6C4BC}" srcOrd="0" destOrd="0" presId="urn:microsoft.com/office/officeart/2005/8/layout/hierarchy3"/>
    <dgm:cxn modelId="{8D3C4F34-2ED4-4E08-A29F-35FD8E14ADED}" type="presOf" srcId="{319A03C8-301F-472D-BE92-B70399A8E0EE}" destId="{288FF6CB-395B-410E-A879-95E8E78D4ED0}" srcOrd="0" destOrd="0" presId="urn:microsoft.com/office/officeart/2005/8/layout/hierarchy3"/>
    <dgm:cxn modelId="{B48CB4A2-995C-4B3E-80F5-5EC57F68525A}" srcId="{DF22B233-D6BB-457A-8E46-486ECD2D6964}" destId="{C5519969-F5DE-4827-84B5-458E0E74BD38}" srcOrd="2" destOrd="0" parTransId="{B7308ED7-F80C-4BA8-A0B5-10CDBE006332}" sibTransId="{659E1793-DFA2-4B29-90A5-DD8B876D2758}"/>
    <dgm:cxn modelId="{7EC746F4-26D3-4D4A-AF55-F6CCEC8B814F}" type="presParOf" srcId="{5FEADA28-D447-47EE-8477-DD396612AC42}" destId="{FAEEBC07-D325-4E21-A238-15870181AEC4}" srcOrd="0" destOrd="0" presId="urn:microsoft.com/office/officeart/2005/8/layout/hierarchy3"/>
    <dgm:cxn modelId="{4AF94D59-82ED-4981-B48B-AC05A93575EA}" type="presParOf" srcId="{FAEEBC07-D325-4E21-A238-15870181AEC4}" destId="{C91EE97C-6058-4D73-A66E-29C6BFD7CBF4}" srcOrd="0" destOrd="0" presId="urn:microsoft.com/office/officeart/2005/8/layout/hierarchy3"/>
    <dgm:cxn modelId="{EA1F0C62-9D51-462E-A950-A4C4784CA9DC}" type="presParOf" srcId="{C91EE97C-6058-4D73-A66E-29C6BFD7CBF4}" destId="{5881D784-7D5F-4DFD-83A2-D33D98505B24}" srcOrd="0" destOrd="0" presId="urn:microsoft.com/office/officeart/2005/8/layout/hierarchy3"/>
    <dgm:cxn modelId="{4EA41E35-13D0-486A-95F0-BF65E1793291}" type="presParOf" srcId="{C91EE97C-6058-4D73-A66E-29C6BFD7CBF4}" destId="{0EE119D5-522E-40FA-A7D4-4712149A977E}" srcOrd="1" destOrd="0" presId="urn:microsoft.com/office/officeart/2005/8/layout/hierarchy3"/>
    <dgm:cxn modelId="{2D6F2153-49FC-4CD0-AE79-5006FE022B22}" type="presParOf" srcId="{FAEEBC07-D325-4E21-A238-15870181AEC4}" destId="{36A7E01D-33A7-4E5D-B7D1-8471680FA559}" srcOrd="1" destOrd="0" presId="urn:microsoft.com/office/officeart/2005/8/layout/hierarchy3"/>
    <dgm:cxn modelId="{DB2F405B-0037-44A1-9F60-FEFC9E68033A}" type="presParOf" srcId="{36A7E01D-33A7-4E5D-B7D1-8471680FA559}" destId="{288FF6CB-395B-410E-A879-95E8E78D4ED0}" srcOrd="0" destOrd="0" presId="urn:microsoft.com/office/officeart/2005/8/layout/hierarchy3"/>
    <dgm:cxn modelId="{B2541C39-3771-48DB-AB1C-1C4BF68B9C38}" type="presParOf" srcId="{36A7E01D-33A7-4E5D-B7D1-8471680FA559}" destId="{5CCF105C-3248-4885-A516-F0B6E2E531BB}" srcOrd="1" destOrd="0" presId="urn:microsoft.com/office/officeart/2005/8/layout/hierarchy3"/>
    <dgm:cxn modelId="{55C52454-540A-4338-BD84-C9F98A05AEA8}" type="presParOf" srcId="{36A7E01D-33A7-4E5D-B7D1-8471680FA559}" destId="{1A54E3B4-3F25-40BC-8263-936717AA1E81}" srcOrd="2" destOrd="0" presId="urn:microsoft.com/office/officeart/2005/8/layout/hierarchy3"/>
    <dgm:cxn modelId="{4189BE9C-E621-4E36-978F-D704F21B9357}" type="presParOf" srcId="{36A7E01D-33A7-4E5D-B7D1-8471680FA559}" destId="{0F4ED93D-CA7A-4270-854D-A04156ECC155}" srcOrd="3" destOrd="0" presId="urn:microsoft.com/office/officeart/2005/8/layout/hierarchy3"/>
    <dgm:cxn modelId="{7899C5A3-9F55-4B9C-B26E-B634FE459366}" type="presParOf" srcId="{36A7E01D-33A7-4E5D-B7D1-8471680FA559}" destId="{52CDCF72-87AF-4487-AB67-724B54DDFD7F}" srcOrd="4" destOrd="0" presId="urn:microsoft.com/office/officeart/2005/8/layout/hierarchy3"/>
    <dgm:cxn modelId="{58D6D2C6-2FE2-4120-BEAF-FD9713B234B4}" type="presParOf" srcId="{36A7E01D-33A7-4E5D-B7D1-8471680FA559}" destId="{6638B0A0-C627-435D-9841-EAEC75B6C4BC}" srcOrd="5"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FB87D5-53A3-4C54-B2C0-B6B2449674D0}" type="doc">
      <dgm:prSet loTypeId="urn:microsoft.com/office/officeart/2005/8/layout/venn1" loCatId="relationship" qsTypeId="urn:microsoft.com/office/officeart/2005/8/quickstyle/3d3" qsCatId="3D" csTypeId="urn:microsoft.com/office/officeart/2005/8/colors/colorful4" csCatId="colorful" phldr="1"/>
      <dgm:spPr/>
    </dgm:pt>
    <dgm:pt modelId="{31FB968A-FF5E-4BAB-9ABD-3E89FCE1388D}">
      <dgm:prSet phldrT="[Текст]" custT="1"/>
      <dgm:spPr>
        <a:xfrm>
          <a:off x="686443" y="5596"/>
          <a:ext cx="2524467" cy="2046207"/>
        </a:xfrm>
        <a:solidFill>
          <a:srgbClr val="FFC000">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a:t>
          </a:r>
        </a:p>
      </dgm:t>
    </dgm:pt>
    <dgm:pt modelId="{96B0F32B-4496-48A1-BB13-E595D6547BAD}" type="parTrans" cxnId="{8C66077B-F1DA-4EC5-9836-92008DA78B89}">
      <dgm:prSet/>
      <dgm:spPr/>
      <dgm:t>
        <a:bodyPr/>
        <a:lstStyle/>
        <a:p>
          <a:endParaRPr lang="ru-RU"/>
        </a:p>
      </dgm:t>
    </dgm:pt>
    <dgm:pt modelId="{86627A3A-80B7-4215-BC42-167F4AF14827}" type="sibTrans" cxnId="{8C66077B-F1DA-4EC5-9836-92008DA78B89}">
      <dgm:prSet/>
      <dgm:spPr/>
      <dgm:t>
        <a:bodyPr/>
        <a:lstStyle/>
        <a:p>
          <a:endParaRPr lang="ru-RU"/>
        </a:p>
      </dgm:t>
    </dgm:pt>
    <dgm:pt modelId="{ED01B29F-9904-4047-85F8-366D6F199B4A}">
      <dgm:prSet phldrT="[Текст]" custT="1"/>
      <dgm:spPr>
        <a:xfrm>
          <a:off x="2377758" y="11192"/>
          <a:ext cx="2524467" cy="2046207"/>
        </a:xfrm>
        <a:solidFill>
          <a:srgbClr val="FFC000">
            <a:alpha val="50000"/>
            <a:hueOff val="10395692"/>
            <a:satOff val="-47968"/>
            <a:lumOff val="1765"/>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Инсорсинг</a:t>
          </a:r>
        </a:p>
      </dgm:t>
    </dgm:pt>
    <dgm:pt modelId="{3ACC8C03-15F5-468E-863B-E20EDF6D4C12}" type="parTrans" cxnId="{0AD84F49-63CB-4A66-A5C6-594C6105B203}">
      <dgm:prSet/>
      <dgm:spPr/>
      <dgm:t>
        <a:bodyPr/>
        <a:lstStyle/>
        <a:p>
          <a:endParaRPr lang="ru-RU"/>
        </a:p>
      </dgm:t>
    </dgm:pt>
    <dgm:pt modelId="{A414A2EB-9801-4D83-9DC4-AA717C028C8E}" type="sibTrans" cxnId="{0AD84F49-63CB-4A66-A5C6-594C6105B203}">
      <dgm:prSet/>
      <dgm:spPr/>
      <dgm:t>
        <a:bodyPr/>
        <a:lstStyle/>
        <a:p>
          <a:endParaRPr lang="ru-RU"/>
        </a:p>
      </dgm:t>
    </dgm:pt>
    <dgm:pt modelId="{7D948F14-F2F8-4E1E-9CD1-3F6E08898835}" type="pres">
      <dgm:prSet presAssocID="{F4FB87D5-53A3-4C54-B2C0-B6B2449674D0}" presName="compositeShape" presStyleCnt="0">
        <dgm:presLayoutVars>
          <dgm:chMax val="7"/>
          <dgm:dir/>
          <dgm:resizeHandles val="exact"/>
        </dgm:presLayoutVars>
      </dgm:prSet>
      <dgm:spPr/>
    </dgm:pt>
    <dgm:pt modelId="{EB4B6C40-F6CD-4390-8F4C-072F7D4EDEE9}" type="pres">
      <dgm:prSet presAssocID="{31FB968A-FF5E-4BAB-9ABD-3E89FCE1388D}" presName="circ1" presStyleLbl="vennNode1" presStyleIdx="0" presStyleCnt="2" custScaleX="123373"/>
      <dgm:spPr>
        <a:prstGeom prst="ellipse">
          <a:avLst/>
        </a:prstGeom>
      </dgm:spPr>
      <dgm:t>
        <a:bodyPr/>
        <a:lstStyle/>
        <a:p>
          <a:endParaRPr lang="ru-RU"/>
        </a:p>
      </dgm:t>
    </dgm:pt>
    <dgm:pt modelId="{522938FD-F607-48F5-8FFA-462D38742D47}" type="pres">
      <dgm:prSet presAssocID="{31FB968A-FF5E-4BAB-9ABD-3E89FCE1388D}" presName="circ1Tx" presStyleLbl="revTx" presStyleIdx="0" presStyleCnt="0">
        <dgm:presLayoutVars>
          <dgm:chMax val="0"/>
          <dgm:chPref val="0"/>
          <dgm:bulletEnabled val="1"/>
        </dgm:presLayoutVars>
      </dgm:prSet>
      <dgm:spPr/>
      <dgm:t>
        <a:bodyPr/>
        <a:lstStyle/>
        <a:p>
          <a:endParaRPr lang="ru-RU"/>
        </a:p>
      </dgm:t>
    </dgm:pt>
    <dgm:pt modelId="{81415088-9DC8-42B6-BD57-8C0B798C5760}" type="pres">
      <dgm:prSet presAssocID="{ED01B29F-9904-4047-85F8-366D6F199B4A}" presName="circ2" presStyleLbl="vennNode1" presStyleIdx="1" presStyleCnt="2" custScaleX="123373" custLinFactNeighborX="10584" custLinFactNeighborY="274"/>
      <dgm:spPr>
        <a:prstGeom prst="ellipse">
          <a:avLst/>
        </a:prstGeom>
      </dgm:spPr>
      <dgm:t>
        <a:bodyPr/>
        <a:lstStyle/>
        <a:p>
          <a:endParaRPr lang="ru-RU"/>
        </a:p>
      </dgm:t>
    </dgm:pt>
    <dgm:pt modelId="{625A21F1-415F-4CF4-A5BE-848345419766}" type="pres">
      <dgm:prSet presAssocID="{ED01B29F-9904-4047-85F8-366D6F199B4A}" presName="circ2Tx" presStyleLbl="revTx" presStyleIdx="0" presStyleCnt="0">
        <dgm:presLayoutVars>
          <dgm:chMax val="0"/>
          <dgm:chPref val="0"/>
          <dgm:bulletEnabled val="1"/>
        </dgm:presLayoutVars>
      </dgm:prSet>
      <dgm:spPr/>
      <dgm:t>
        <a:bodyPr/>
        <a:lstStyle/>
        <a:p>
          <a:endParaRPr lang="ru-RU"/>
        </a:p>
      </dgm:t>
    </dgm:pt>
  </dgm:ptLst>
  <dgm:cxnLst>
    <dgm:cxn modelId="{3D6B70A6-30E2-4DF6-8AC6-FC6D21C10B94}" type="presOf" srcId="{31FB968A-FF5E-4BAB-9ABD-3E89FCE1388D}" destId="{EB4B6C40-F6CD-4390-8F4C-072F7D4EDEE9}" srcOrd="0" destOrd="0" presId="urn:microsoft.com/office/officeart/2005/8/layout/venn1"/>
    <dgm:cxn modelId="{E90D9D20-C2D9-4C4F-B4CB-74626993EF92}" type="presOf" srcId="{31FB968A-FF5E-4BAB-9ABD-3E89FCE1388D}" destId="{522938FD-F607-48F5-8FFA-462D38742D47}" srcOrd="1" destOrd="0" presId="urn:microsoft.com/office/officeart/2005/8/layout/venn1"/>
    <dgm:cxn modelId="{F121D434-4362-45BE-B169-1D04647C870A}" type="presOf" srcId="{ED01B29F-9904-4047-85F8-366D6F199B4A}" destId="{625A21F1-415F-4CF4-A5BE-848345419766}" srcOrd="1" destOrd="0" presId="urn:microsoft.com/office/officeart/2005/8/layout/venn1"/>
    <dgm:cxn modelId="{082AD089-D725-459F-8520-8C09C2501014}" type="presOf" srcId="{F4FB87D5-53A3-4C54-B2C0-B6B2449674D0}" destId="{7D948F14-F2F8-4E1E-9CD1-3F6E08898835}" srcOrd="0" destOrd="0" presId="urn:microsoft.com/office/officeart/2005/8/layout/venn1"/>
    <dgm:cxn modelId="{0AD84F49-63CB-4A66-A5C6-594C6105B203}" srcId="{F4FB87D5-53A3-4C54-B2C0-B6B2449674D0}" destId="{ED01B29F-9904-4047-85F8-366D6F199B4A}" srcOrd="1" destOrd="0" parTransId="{3ACC8C03-15F5-468E-863B-E20EDF6D4C12}" sibTransId="{A414A2EB-9801-4D83-9DC4-AA717C028C8E}"/>
    <dgm:cxn modelId="{256A4456-0EA1-46FE-B579-342AEA2D4ED3}" type="presOf" srcId="{ED01B29F-9904-4047-85F8-366D6F199B4A}" destId="{81415088-9DC8-42B6-BD57-8C0B798C5760}" srcOrd="0" destOrd="0" presId="urn:microsoft.com/office/officeart/2005/8/layout/venn1"/>
    <dgm:cxn modelId="{8C66077B-F1DA-4EC5-9836-92008DA78B89}" srcId="{F4FB87D5-53A3-4C54-B2C0-B6B2449674D0}" destId="{31FB968A-FF5E-4BAB-9ABD-3E89FCE1388D}" srcOrd="0" destOrd="0" parTransId="{96B0F32B-4496-48A1-BB13-E595D6547BAD}" sibTransId="{86627A3A-80B7-4215-BC42-167F4AF14827}"/>
    <dgm:cxn modelId="{D1C79148-E650-4954-B121-FDF72F86CF86}" type="presParOf" srcId="{7D948F14-F2F8-4E1E-9CD1-3F6E08898835}" destId="{EB4B6C40-F6CD-4390-8F4C-072F7D4EDEE9}" srcOrd="0" destOrd="0" presId="urn:microsoft.com/office/officeart/2005/8/layout/venn1"/>
    <dgm:cxn modelId="{4186FDA1-2517-4A0A-8480-EE658547BE8D}" type="presParOf" srcId="{7D948F14-F2F8-4E1E-9CD1-3F6E08898835}" destId="{522938FD-F607-48F5-8FFA-462D38742D47}" srcOrd="1" destOrd="0" presId="urn:microsoft.com/office/officeart/2005/8/layout/venn1"/>
    <dgm:cxn modelId="{A47DC5D6-4C10-4B83-B20B-B09C98844078}" type="presParOf" srcId="{7D948F14-F2F8-4E1E-9CD1-3F6E08898835}" destId="{81415088-9DC8-42B6-BD57-8C0B798C5760}" srcOrd="2" destOrd="0" presId="urn:microsoft.com/office/officeart/2005/8/layout/venn1"/>
    <dgm:cxn modelId="{397B3A53-9945-4A32-A0D9-3EB53DC5E461}" type="presParOf" srcId="{7D948F14-F2F8-4E1E-9CD1-3F6E08898835}" destId="{625A21F1-415F-4CF4-A5BE-848345419766}" srcOrd="3" destOrd="0" presId="urn:microsoft.com/office/officeart/2005/8/layout/ven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55FBCD7-514B-4869-9C69-578441A7EABC}" type="doc">
      <dgm:prSet loTypeId="urn:microsoft.com/office/officeart/2005/8/layout/hierarchy3" loCatId="hierarchy" qsTypeId="urn:microsoft.com/office/officeart/2005/8/quickstyle/simple3" qsCatId="simple" csTypeId="urn:microsoft.com/office/officeart/2005/8/colors/accent6_2" csCatId="accent6" phldr="1"/>
      <dgm:spPr/>
      <dgm:t>
        <a:bodyPr/>
        <a:lstStyle/>
        <a:p>
          <a:endParaRPr lang="ru-RU"/>
        </a:p>
      </dgm:t>
    </dgm:pt>
    <dgm:pt modelId="{94158346-9977-4FD0-9C22-823824165C18}">
      <dgm:prSet phldrT="[Текст]" custT="1"/>
      <dgm:spPr>
        <a:xfrm>
          <a:off x="219071" y="390"/>
          <a:ext cx="5048256" cy="261193"/>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Тәуекелдер</a:t>
          </a:r>
        </a:p>
      </dgm:t>
    </dgm:pt>
    <dgm:pt modelId="{189D1215-40EF-413B-8666-C7A0702115FB}" type="parTrans" cxnId="{A84DF8A9-41D1-4789-A8F7-3F45B022996F}">
      <dgm:prSet/>
      <dgm:spPr/>
      <dgm:t>
        <a:bodyPr/>
        <a:lstStyle/>
        <a:p>
          <a:endParaRPr lang="ru-RU"/>
        </a:p>
      </dgm:t>
    </dgm:pt>
    <dgm:pt modelId="{BBF10F82-1832-499A-A480-BB705F366C99}" type="sibTrans" cxnId="{A84DF8A9-41D1-4789-A8F7-3F45B022996F}">
      <dgm:prSet/>
      <dgm:spPr/>
      <dgm:t>
        <a:bodyPr/>
        <a:lstStyle/>
        <a:p>
          <a:endParaRPr lang="ru-RU"/>
        </a:p>
      </dgm:t>
    </dgm:pt>
    <dgm:pt modelId="{0F0647FB-4283-4991-AC56-E5392BC2F09E}">
      <dgm:prSet phldrT="[Текст]" custT="1"/>
      <dgm:spPr>
        <a:xfrm>
          <a:off x="1228723" y="326882"/>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сенімділік бойынша сұрақтар</a:t>
          </a:r>
        </a:p>
      </dgm:t>
    </dgm:pt>
    <dgm:pt modelId="{31285CF6-E19D-48E1-9C3B-4ABF4BF0D63A}" type="parTrans" cxnId="{B4B31E60-7C0C-467D-94E0-6C5E724DA3C6}">
      <dgm:prSet/>
      <dgm:spPr>
        <a:xfrm>
          <a:off x="723897" y="261584"/>
          <a:ext cx="504825" cy="195895"/>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FE17318B-9023-46FF-955F-44C32E28E482}" type="sibTrans" cxnId="{B4B31E60-7C0C-467D-94E0-6C5E724DA3C6}">
      <dgm:prSet/>
      <dgm:spPr/>
      <dgm:t>
        <a:bodyPr/>
        <a:lstStyle/>
        <a:p>
          <a:endParaRPr lang="ru-RU"/>
        </a:p>
      </dgm:t>
    </dgm:pt>
    <dgm:pt modelId="{74324432-3E40-465A-8EAB-DE1A0A826C8B}">
      <dgm:prSet phldrT="[Текст]" custT="1"/>
      <dgm:spPr>
        <a:xfrm>
          <a:off x="1228723" y="653374"/>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домен экспертизасы</a:t>
          </a:r>
        </a:p>
      </dgm:t>
    </dgm:pt>
    <dgm:pt modelId="{F1D2871F-60FA-4157-B8AD-BD2F103CC385}" type="parTrans" cxnId="{8619862D-B843-4DF2-A280-C5480F1A9461}">
      <dgm:prSet/>
      <dgm:spPr>
        <a:xfrm>
          <a:off x="723897" y="261584"/>
          <a:ext cx="504825" cy="522386"/>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B7643C3C-F8F7-40B3-A60B-672EF44E8631}" type="sibTrans" cxnId="{8619862D-B843-4DF2-A280-C5480F1A9461}">
      <dgm:prSet/>
      <dgm:spPr/>
      <dgm:t>
        <a:bodyPr/>
        <a:lstStyle/>
        <a:p>
          <a:endParaRPr lang="ru-RU"/>
        </a:p>
      </dgm:t>
    </dgm:pt>
    <dgm:pt modelId="{8730D6CC-9A56-4306-85CA-778DFF284269}">
      <dgm:prSet phldrT="[Текст]" custT="1"/>
      <dgm:spPr>
        <a:xfrm>
          <a:off x="1228723" y="979865"/>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басқа топпен жұмыс жасау тәжірибесінің жоқтығы</a:t>
          </a:r>
        </a:p>
      </dgm:t>
    </dgm:pt>
    <dgm:pt modelId="{4C9B003A-F0F1-4E04-B267-FDAE2564546C}" type="parTrans" cxnId="{CE7484AA-8ED5-4B41-BE0B-4CF2DDDE5FF7}">
      <dgm:prSet/>
      <dgm:spPr>
        <a:xfrm>
          <a:off x="723897" y="261584"/>
          <a:ext cx="504825" cy="848878"/>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B535E52A-9C00-413C-86CC-62D068D3F449}" type="sibTrans" cxnId="{CE7484AA-8ED5-4B41-BE0B-4CF2DDDE5FF7}">
      <dgm:prSet/>
      <dgm:spPr/>
      <dgm:t>
        <a:bodyPr/>
        <a:lstStyle/>
        <a:p>
          <a:endParaRPr lang="ru-RU"/>
        </a:p>
      </dgm:t>
    </dgm:pt>
    <dgm:pt modelId="{1ECFD866-2976-4CCF-BE9F-933158AE0165}">
      <dgm:prSet phldrT="[Текст]" custT="1"/>
      <dgm:spPr>
        <a:xfrm>
          <a:off x="1228723" y="1306357"/>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білімді беру</a:t>
          </a:r>
        </a:p>
      </dgm:t>
    </dgm:pt>
    <dgm:pt modelId="{EDD7B8F9-0026-4A00-A560-073564DCE055}" type="parTrans" cxnId="{C9235AB5-A46A-442A-ABFA-21AF8F628244}">
      <dgm:prSet/>
      <dgm:spPr>
        <a:xfrm>
          <a:off x="723897" y="261584"/>
          <a:ext cx="504825" cy="1175370"/>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8CDD34E6-BC67-4597-8B6E-730514E70476}" type="sibTrans" cxnId="{C9235AB5-A46A-442A-ABFA-21AF8F628244}">
      <dgm:prSet/>
      <dgm:spPr/>
      <dgm:t>
        <a:bodyPr/>
        <a:lstStyle/>
        <a:p>
          <a:endParaRPr lang="ru-RU"/>
        </a:p>
      </dgm:t>
    </dgm:pt>
    <dgm:pt modelId="{70CAA6FF-DE59-434B-94E8-9BC8709181C9}">
      <dgm:prSet phldrT="[Текст]" custT="1"/>
      <dgm:spPr>
        <a:xfrm>
          <a:off x="1228723" y="1632849"/>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құпиялылық және интеллектуалды меншік</a:t>
          </a:r>
        </a:p>
      </dgm:t>
    </dgm:pt>
    <dgm:pt modelId="{D83B9DF7-186A-4A57-BB78-A1114D916465}" type="parTrans" cxnId="{F492AB23-7ECF-450F-9FBE-71FED7F65DA3}">
      <dgm:prSet/>
      <dgm:spPr>
        <a:xfrm>
          <a:off x="723897" y="261584"/>
          <a:ext cx="504825" cy="1501861"/>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11C958A8-459C-4BA2-BD42-787A3C183687}" type="sibTrans" cxnId="{F492AB23-7ECF-450F-9FBE-71FED7F65DA3}">
      <dgm:prSet/>
      <dgm:spPr/>
      <dgm:t>
        <a:bodyPr/>
        <a:lstStyle/>
        <a:p>
          <a:endParaRPr lang="ru-RU"/>
        </a:p>
      </dgm:t>
    </dgm:pt>
    <dgm:pt modelId="{C26A1CEB-DFBA-4FCA-ACB1-B299E89D53D6}">
      <dgm:prSet phldrT="[Текст]" custT="1"/>
      <dgm:spPr>
        <a:xfrm>
          <a:off x="1228723" y="1959340"/>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жасырын және белгісіз шығындар</a:t>
          </a:r>
        </a:p>
      </dgm:t>
    </dgm:pt>
    <dgm:pt modelId="{59BEED56-7D88-42D0-B5D4-E3C107BF0BA9}" type="parTrans" cxnId="{7E24E776-05F6-464C-92C8-3F76CFF699FF}">
      <dgm:prSet/>
      <dgm:spPr>
        <a:xfrm>
          <a:off x="723897" y="261584"/>
          <a:ext cx="504825" cy="1828353"/>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35057147-3EF8-4BDC-9C09-D116D9069561}" type="sibTrans" cxnId="{7E24E776-05F6-464C-92C8-3F76CFF699FF}">
      <dgm:prSet/>
      <dgm:spPr/>
      <dgm:t>
        <a:bodyPr/>
        <a:lstStyle/>
        <a:p>
          <a:endParaRPr lang="ru-RU"/>
        </a:p>
      </dgm:t>
    </dgm:pt>
    <dgm:pt modelId="{D5FAB186-533C-402B-B09A-6D54E85ED292}">
      <dgm:prSet phldrT="[Текст]" custT="1"/>
      <dgm:spPr>
        <a:xfrm>
          <a:off x="1228723" y="2285832"/>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қызмет көрсету сапасы</a:t>
          </a:r>
        </a:p>
      </dgm:t>
    </dgm:pt>
    <dgm:pt modelId="{F9F76ABA-F902-4962-BE97-65EF5BF8A65B}" type="parTrans" cxnId="{7DD4D49A-99B7-43E1-B6A4-E2BAEFE9DF79}">
      <dgm:prSet/>
      <dgm:spPr>
        <a:xfrm>
          <a:off x="723897" y="261584"/>
          <a:ext cx="504825" cy="2154845"/>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A5A9C372-6EDF-4355-B634-BD8392AD8BAD}" type="sibTrans" cxnId="{7DD4D49A-99B7-43E1-B6A4-E2BAEFE9DF79}">
      <dgm:prSet/>
      <dgm:spPr/>
      <dgm:t>
        <a:bodyPr/>
        <a:lstStyle/>
        <a:p>
          <a:endParaRPr lang="ru-RU"/>
        </a:p>
      </dgm:t>
    </dgm:pt>
    <dgm:pt modelId="{4663FC52-B268-46E6-8DA3-64978E29C961}">
      <dgm:prSet phldrT="[Текст]" custT="1"/>
      <dgm:spPr>
        <a:xfrm>
          <a:off x="1228723" y="2612324"/>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үрдістің бақылаудан тыс қалуы</a:t>
          </a:r>
        </a:p>
      </dgm:t>
    </dgm:pt>
    <dgm:pt modelId="{03B0CCBA-12F3-4BAC-9306-A1E8B1CAD521}" type="parTrans" cxnId="{E0870652-4412-49E3-8EB6-A453336DFACD}">
      <dgm:prSet/>
      <dgm:spPr>
        <a:xfrm>
          <a:off x="723897" y="261584"/>
          <a:ext cx="504825" cy="2481336"/>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F7369524-94CE-4DDB-9046-CCF6EBB969BE}" type="sibTrans" cxnId="{E0870652-4412-49E3-8EB6-A453336DFACD}">
      <dgm:prSet/>
      <dgm:spPr/>
      <dgm:t>
        <a:bodyPr/>
        <a:lstStyle/>
        <a:p>
          <a:endParaRPr lang="ru-RU"/>
        </a:p>
      </dgm:t>
    </dgm:pt>
    <dgm:pt modelId="{9C687D99-5F54-4705-9FB8-9837C9B79F2C}">
      <dgm:prSet phldrT="[Текст]" custT="1"/>
      <dgm:spPr>
        <a:xfrm>
          <a:off x="1228723" y="2938815"/>
          <a:ext cx="4038605" cy="261193"/>
        </a:xfr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жеткізіп берушінің өміршеңдігі</a:t>
          </a:r>
        </a:p>
      </dgm:t>
    </dgm:pt>
    <dgm:pt modelId="{FD421055-B541-4CB7-85DF-A03182FC1371}" type="parTrans" cxnId="{B6D8C325-6C92-43EF-BFC9-5B648187332C}">
      <dgm:prSet/>
      <dgm:spPr>
        <a:xfrm>
          <a:off x="723897" y="261584"/>
          <a:ext cx="504825" cy="2807828"/>
        </a:xfrm>
        <a:noFill/>
        <a:ln w="12700" cap="flat" cmpd="sng" algn="ctr">
          <a:solidFill>
            <a:srgbClr val="70AD47">
              <a:shade val="60000"/>
              <a:hueOff val="0"/>
              <a:satOff val="0"/>
              <a:lumOff val="0"/>
              <a:alphaOff val="0"/>
            </a:srgbClr>
          </a:solidFill>
          <a:prstDash val="solid"/>
          <a:miter lim="800000"/>
        </a:ln>
        <a:effectLst/>
      </dgm:spPr>
      <dgm:t>
        <a:bodyPr/>
        <a:lstStyle/>
        <a:p>
          <a:endParaRPr lang="ru-RU"/>
        </a:p>
      </dgm:t>
    </dgm:pt>
    <dgm:pt modelId="{DD603ABC-C8C7-4EB1-81E5-6092B4B480FC}" type="sibTrans" cxnId="{B6D8C325-6C92-43EF-BFC9-5B648187332C}">
      <dgm:prSet/>
      <dgm:spPr/>
      <dgm:t>
        <a:bodyPr/>
        <a:lstStyle/>
        <a:p>
          <a:endParaRPr lang="ru-RU"/>
        </a:p>
      </dgm:t>
    </dgm:pt>
    <dgm:pt modelId="{C362F8C2-DE79-45CA-A641-5587C0F6CC03}" type="pres">
      <dgm:prSet presAssocID="{755FBCD7-514B-4869-9C69-578441A7EABC}" presName="diagram" presStyleCnt="0">
        <dgm:presLayoutVars>
          <dgm:chPref val="1"/>
          <dgm:dir/>
          <dgm:animOne val="branch"/>
          <dgm:animLvl val="lvl"/>
          <dgm:resizeHandles/>
        </dgm:presLayoutVars>
      </dgm:prSet>
      <dgm:spPr/>
      <dgm:t>
        <a:bodyPr/>
        <a:lstStyle/>
        <a:p>
          <a:endParaRPr lang="ru-RU"/>
        </a:p>
      </dgm:t>
    </dgm:pt>
    <dgm:pt modelId="{5B3AF47B-BBE9-454A-A2D9-999A9B03A70B}" type="pres">
      <dgm:prSet presAssocID="{94158346-9977-4FD0-9C22-823824165C18}" presName="root" presStyleCnt="0"/>
      <dgm:spPr/>
    </dgm:pt>
    <dgm:pt modelId="{882CC428-ED7D-4A02-B439-E22E715BF9AC}" type="pres">
      <dgm:prSet presAssocID="{94158346-9977-4FD0-9C22-823824165C18}" presName="rootComposite" presStyleCnt="0"/>
      <dgm:spPr/>
    </dgm:pt>
    <dgm:pt modelId="{1DFC0BAC-2685-4968-A1BE-51F18B86AB0A}" type="pres">
      <dgm:prSet presAssocID="{94158346-9977-4FD0-9C22-823824165C18}" presName="rootText" presStyleLbl="node1" presStyleIdx="0" presStyleCnt="1" custScaleX="966383"/>
      <dgm:spPr>
        <a:prstGeom prst="roundRect">
          <a:avLst>
            <a:gd name="adj" fmla="val 10000"/>
          </a:avLst>
        </a:prstGeom>
      </dgm:spPr>
      <dgm:t>
        <a:bodyPr/>
        <a:lstStyle/>
        <a:p>
          <a:endParaRPr lang="ru-RU"/>
        </a:p>
      </dgm:t>
    </dgm:pt>
    <dgm:pt modelId="{19FA1D68-1483-428E-A0C4-5B2925876501}" type="pres">
      <dgm:prSet presAssocID="{94158346-9977-4FD0-9C22-823824165C18}" presName="rootConnector" presStyleLbl="node1" presStyleIdx="0" presStyleCnt="1"/>
      <dgm:spPr/>
      <dgm:t>
        <a:bodyPr/>
        <a:lstStyle/>
        <a:p>
          <a:endParaRPr lang="ru-RU"/>
        </a:p>
      </dgm:t>
    </dgm:pt>
    <dgm:pt modelId="{B6B7E576-8D3A-432B-AE35-B408358F2D6B}" type="pres">
      <dgm:prSet presAssocID="{94158346-9977-4FD0-9C22-823824165C18}" presName="childShape" presStyleCnt="0"/>
      <dgm:spPr/>
    </dgm:pt>
    <dgm:pt modelId="{7C1FC848-AE5A-4213-8FAF-927D061D7CDC}" type="pres">
      <dgm:prSet presAssocID="{31285CF6-E19D-48E1-9C3B-4ABF4BF0D63A}" presName="Name13" presStyleLbl="parChTrans1D2" presStyleIdx="0" presStyleCnt="9"/>
      <dgm:spPr>
        <a:custGeom>
          <a:avLst/>
          <a:gdLst/>
          <a:ahLst/>
          <a:cxnLst/>
          <a:rect l="0" t="0" r="0" b="0"/>
          <a:pathLst>
            <a:path>
              <a:moveTo>
                <a:pt x="0" y="0"/>
              </a:moveTo>
              <a:lnTo>
                <a:pt x="0" y="195895"/>
              </a:lnTo>
              <a:lnTo>
                <a:pt x="504825" y="195895"/>
              </a:lnTo>
            </a:path>
          </a:pathLst>
        </a:custGeom>
      </dgm:spPr>
      <dgm:t>
        <a:bodyPr/>
        <a:lstStyle/>
        <a:p>
          <a:endParaRPr lang="ru-RU"/>
        </a:p>
      </dgm:t>
    </dgm:pt>
    <dgm:pt modelId="{54601627-D78D-41FE-B029-2A1E470D5573}" type="pres">
      <dgm:prSet presAssocID="{0F0647FB-4283-4991-AC56-E5392BC2F09E}" presName="childText" presStyleLbl="bgAcc1" presStyleIdx="0" presStyleCnt="9" custScaleX="966383">
        <dgm:presLayoutVars>
          <dgm:bulletEnabled val="1"/>
        </dgm:presLayoutVars>
      </dgm:prSet>
      <dgm:spPr>
        <a:prstGeom prst="roundRect">
          <a:avLst>
            <a:gd name="adj" fmla="val 10000"/>
          </a:avLst>
        </a:prstGeom>
      </dgm:spPr>
      <dgm:t>
        <a:bodyPr/>
        <a:lstStyle/>
        <a:p>
          <a:endParaRPr lang="ru-RU"/>
        </a:p>
      </dgm:t>
    </dgm:pt>
    <dgm:pt modelId="{4BB412A0-8817-4E05-9F18-8257CE1BEF54}" type="pres">
      <dgm:prSet presAssocID="{F1D2871F-60FA-4157-B8AD-BD2F103CC385}" presName="Name13" presStyleLbl="parChTrans1D2" presStyleIdx="1" presStyleCnt="9"/>
      <dgm:spPr>
        <a:custGeom>
          <a:avLst/>
          <a:gdLst/>
          <a:ahLst/>
          <a:cxnLst/>
          <a:rect l="0" t="0" r="0" b="0"/>
          <a:pathLst>
            <a:path>
              <a:moveTo>
                <a:pt x="0" y="0"/>
              </a:moveTo>
              <a:lnTo>
                <a:pt x="0" y="522386"/>
              </a:lnTo>
              <a:lnTo>
                <a:pt x="504825" y="522386"/>
              </a:lnTo>
            </a:path>
          </a:pathLst>
        </a:custGeom>
      </dgm:spPr>
      <dgm:t>
        <a:bodyPr/>
        <a:lstStyle/>
        <a:p>
          <a:endParaRPr lang="ru-RU"/>
        </a:p>
      </dgm:t>
    </dgm:pt>
    <dgm:pt modelId="{9CDCF99B-7B61-4427-92DE-53810560D669}" type="pres">
      <dgm:prSet presAssocID="{74324432-3E40-465A-8EAB-DE1A0A826C8B}" presName="childText" presStyleLbl="bgAcc1" presStyleIdx="1" presStyleCnt="9" custScaleX="966383">
        <dgm:presLayoutVars>
          <dgm:bulletEnabled val="1"/>
        </dgm:presLayoutVars>
      </dgm:prSet>
      <dgm:spPr>
        <a:prstGeom prst="roundRect">
          <a:avLst>
            <a:gd name="adj" fmla="val 10000"/>
          </a:avLst>
        </a:prstGeom>
      </dgm:spPr>
      <dgm:t>
        <a:bodyPr/>
        <a:lstStyle/>
        <a:p>
          <a:endParaRPr lang="ru-RU"/>
        </a:p>
      </dgm:t>
    </dgm:pt>
    <dgm:pt modelId="{EFB34CC6-B6F3-40CE-99EF-A01737A39F77}" type="pres">
      <dgm:prSet presAssocID="{4C9B003A-F0F1-4E04-B267-FDAE2564546C}" presName="Name13" presStyleLbl="parChTrans1D2" presStyleIdx="2" presStyleCnt="9"/>
      <dgm:spPr>
        <a:custGeom>
          <a:avLst/>
          <a:gdLst/>
          <a:ahLst/>
          <a:cxnLst/>
          <a:rect l="0" t="0" r="0" b="0"/>
          <a:pathLst>
            <a:path>
              <a:moveTo>
                <a:pt x="0" y="0"/>
              </a:moveTo>
              <a:lnTo>
                <a:pt x="0" y="848878"/>
              </a:lnTo>
              <a:lnTo>
                <a:pt x="504825" y="848878"/>
              </a:lnTo>
            </a:path>
          </a:pathLst>
        </a:custGeom>
      </dgm:spPr>
      <dgm:t>
        <a:bodyPr/>
        <a:lstStyle/>
        <a:p>
          <a:endParaRPr lang="ru-RU"/>
        </a:p>
      </dgm:t>
    </dgm:pt>
    <dgm:pt modelId="{F1D3174D-6DAC-432F-8153-ABE520A28581}" type="pres">
      <dgm:prSet presAssocID="{8730D6CC-9A56-4306-85CA-778DFF284269}" presName="childText" presStyleLbl="bgAcc1" presStyleIdx="2" presStyleCnt="9" custScaleX="966383">
        <dgm:presLayoutVars>
          <dgm:bulletEnabled val="1"/>
        </dgm:presLayoutVars>
      </dgm:prSet>
      <dgm:spPr>
        <a:prstGeom prst="roundRect">
          <a:avLst>
            <a:gd name="adj" fmla="val 10000"/>
          </a:avLst>
        </a:prstGeom>
      </dgm:spPr>
      <dgm:t>
        <a:bodyPr/>
        <a:lstStyle/>
        <a:p>
          <a:endParaRPr lang="ru-RU"/>
        </a:p>
      </dgm:t>
    </dgm:pt>
    <dgm:pt modelId="{8CD5CD5A-67CE-4837-9D58-FDFCC51C6CCA}" type="pres">
      <dgm:prSet presAssocID="{EDD7B8F9-0026-4A00-A560-073564DCE055}" presName="Name13" presStyleLbl="parChTrans1D2" presStyleIdx="3" presStyleCnt="9"/>
      <dgm:spPr>
        <a:custGeom>
          <a:avLst/>
          <a:gdLst/>
          <a:ahLst/>
          <a:cxnLst/>
          <a:rect l="0" t="0" r="0" b="0"/>
          <a:pathLst>
            <a:path>
              <a:moveTo>
                <a:pt x="0" y="0"/>
              </a:moveTo>
              <a:lnTo>
                <a:pt x="0" y="1175370"/>
              </a:lnTo>
              <a:lnTo>
                <a:pt x="504825" y="1175370"/>
              </a:lnTo>
            </a:path>
          </a:pathLst>
        </a:custGeom>
      </dgm:spPr>
      <dgm:t>
        <a:bodyPr/>
        <a:lstStyle/>
        <a:p>
          <a:endParaRPr lang="ru-RU"/>
        </a:p>
      </dgm:t>
    </dgm:pt>
    <dgm:pt modelId="{C2A0954F-F4AF-4DFE-8ECC-B2025224D18B}" type="pres">
      <dgm:prSet presAssocID="{1ECFD866-2976-4CCF-BE9F-933158AE0165}" presName="childText" presStyleLbl="bgAcc1" presStyleIdx="3" presStyleCnt="9" custScaleX="966383">
        <dgm:presLayoutVars>
          <dgm:bulletEnabled val="1"/>
        </dgm:presLayoutVars>
      </dgm:prSet>
      <dgm:spPr>
        <a:prstGeom prst="roundRect">
          <a:avLst>
            <a:gd name="adj" fmla="val 10000"/>
          </a:avLst>
        </a:prstGeom>
      </dgm:spPr>
      <dgm:t>
        <a:bodyPr/>
        <a:lstStyle/>
        <a:p>
          <a:endParaRPr lang="ru-RU"/>
        </a:p>
      </dgm:t>
    </dgm:pt>
    <dgm:pt modelId="{C4704B3F-2127-4549-BD0D-B888685BF097}" type="pres">
      <dgm:prSet presAssocID="{D83B9DF7-186A-4A57-BB78-A1114D916465}" presName="Name13" presStyleLbl="parChTrans1D2" presStyleIdx="4" presStyleCnt="9"/>
      <dgm:spPr>
        <a:custGeom>
          <a:avLst/>
          <a:gdLst/>
          <a:ahLst/>
          <a:cxnLst/>
          <a:rect l="0" t="0" r="0" b="0"/>
          <a:pathLst>
            <a:path>
              <a:moveTo>
                <a:pt x="0" y="0"/>
              </a:moveTo>
              <a:lnTo>
                <a:pt x="0" y="1501861"/>
              </a:lnTo>
              <a:lnTo>
                <a:pt x="504825" y="1501861"/>
              </a:lnTo>
            </a:path>
          </a:pathLst>
        </a:custGeom>
      </dgm:spPr>
      <dgm:t>
        <a:bodyPr/>
        <a:lstStyle/>
        <a:p>
          <a:endParaRPr lang="ru-RU"/>
        </a:p>
      </dgm:t>
    </dgm:pt>
    <dgm:pt modelId="{7191792A-E4D8-47BF-A049-03C3E533DF30}" type="pres">
      <dgm:prSet presAssocID="{70CAA6FF-DE59-434B-94E8-9BC8709181C9}" presName="childText" presStyleLbl="bgAcc1" presStyleIdx="4" presStyleCnt="9" custScaleX="966383">
        <dgm:presLayoutVars>
          <dgm:bulletEnabled val="1"/>
        </dgm:presLayoutVars>
      </dgm:prSet>
      <dgm:spPr>
        <a:prstGeom prst="roundRect">
          <a:avLst>
            <a:gd name="adj" fmla="val 10000"/>
          </a:avLst>
        </a:prstGeom>
      </dgm:spPr>
      <dgm:t>
        <a:bodyPr/>
        <a:lstStyle/>
        <a:p>
          <a:endParaRPr lang="ru-RU"/>
        </a:p>
      </dgm:t>
    </dgm:pt>
    <dgm:pt modelId="{582AAB2D-C459-4705-9DE1-CEF68A5D35AA}" type="pres">
      <dgm:prSet presAssocID="{59BEED56-7D88-42D0-B5D4-E3C107BF0BA9}" presName="Name13" presStyleLbl="parChTrans1D2" presStyleIdx="5" presStyleCnt="9"/>
      <dgm:spPr>
        <a:custGeom>
          <a:avLst/>
          <a:gdLst/>
          <a:ahLst/>
          <a:cxnLst/>
          <a:rect l="0" t="0" r="0" b="0"/>
          <a:pathLst>
            <a:path>
              <a:moveTo>
                <a:pt x="0" y="0"/>
              </a:moveTo>
              <a:lnTo>
                <a:pt x="0" y="1828353"/>
              </a:lnTo>
              <a:lnTo>
                <a:pt x="504825" y="1828353"/>
              </a:lnTo>
            </a:path>
          </a:pathLst>
        </a:custGeom>
      </dgm:spPr>
      <dgm:t>
        <a:bodyPr/>
        <a:lstStyle/>
        <a:p>
          <a:endParaRPr lang="ru-RU"/>
        </a:p>
      </dgm:t>
    </dgm:pt>
    <dgm:pt modelId="{8CC19E87-AFCC-4ABB-B63A-A31A2C30CE6B}" type="pres">
      <dgm:prSet presAssocID="{C26A1CEB-DFBA-4FCA-ACB1-B299E89D53D6}" presName="childText" presStyleLbl="bgAcc1" presStyleIdx="5" presStyleCnt="9" custScaleX="966383">
        <dgm:presLayoutVars>
          <dgm:bulletEnabled val="1"/>
        </dgm:presLayoutVars>
      </dgm:prSet>
      <dgm:spPr>
        <a:prstGeom prst="roundRect">
          <a:avLst>
            <a:gd name="adj" fmla="val 10000"/>
          </a:avLst>
        </a:prstGeom>
      </dgm:spPr>
      <dgm:t>
        <a:bodyPr/>
        <a:lstStyle/>
        <a:p>
          <a:endParaRPr lang="ru-RU"/>
        </a:p>
      </dgm:t>
    </dgm:pt>
    <dgm:pt modelId="{D7DCBD14-97B4-4C0A-8FF9-F4D6B429B19B}" type="pres">
      <dgm:prSet presAssocID="{F9F76ABA-F902-4962-BE97-65EF5BF8A65B}" presName="Name13" presStyleLbl="parChTrans1D2" presStyleIdx="6" presStyleCnt="9"/>
      <dgm:spPr>
        <a:custGeom>
          <a:avLst/>
          <a:gdLst/>
          <a:ahLst/>
          <a:cxnLst/>
          <a:rect l="0" t="0" r="0" b="0"/>
          <a:pathLst>
            <a:path>
              <a:moveTo>
                <a:pt x="0" y="0"/>
              </a:moveTo>
              <a:lnTo>
                <a:pt x="0" y="2154845"/>
              </a:lnTo>
              <a:lnTo>
                <a:pt x="504825" y="2154845"/>
              </a:lnTo>
            </a:path>
          </a:pathLst>
        </a:custGeom>
      </dgm:spPr>
      <dgm:t>
        <a:bodyPr/>
        <a:lstStyle/>
        <a:p>
          <a:endParaRPr lang="ru-RU"/>
        </a:p>
      </dgm:t>
    </dgm:pt>
    <dgm:pt modelId="{F5EEB275-C683-402B-89D1-F61268DA4552}" type="pres">
      <dgm:prSet presAssocID="{D5FAB186-533C-402B-B09A-6D54E85ED292}" presName="childText" presStyleLbl="bgAcc1" presStyleIdx="6" presStyleCnt="9" custScaleX="966383">
        <dgm:presLayoutVars>
          <dgm:bulletEnabled val="1"/>
        </dgm:presLayoutVars>
      </dgm:prSet>
      <dgm:spPr>
        <a:prstGeom prst="roundRect">
          <a:avLst>
            <a:gd name="adj" fmla="val 10000"/>
          </a:avLst>
        </a:prstGeom>
      </dgm:spPr>
      <dgm:t>
        <a:bodyPr/>
        <a:lstStyle/>
        <a:p>
          <a:endParaRPr lang="ru-RU"/>
        </a:p>
      </dgm:t>
    </dgm:pt>
    <dgm:pt modelId="{43F998DD-11CB-4B05-B870-E5A74093A3FA}" type="pres">
      <dgm:prSet presAssocID="{03B0CCBA-12F3-4BAC-9306-A1E8B1CAD521}" presName="Name13" presStyleLbl="parChTrans1D2" presStyleIdx="7" presStyleCnt="9"/>
      <dgm:spPr>
        <a:custGeom>
          <a:avLst/>
          <a:gdLst/>
          <a:ahLst/>
          <a:cxnLst/>
          <a:rect l="0" t="0" r="0" b="0"/>
          <a:pathLst>
            <a:path>
              <a:moveTo>
                <a:pt x="0" y="0"/>
              </a:moveTo>
              <a:lnTo>
                <a:pt x="0" y="2481336"/>
              </a:lnTo>
              <a:lnTo>
                <a:pt x="504825" y="2481336"/>
              </a:lnTo>
            </a:path>
          </a:pathLst>
        </a:custGeom>
      </dgm:spPr>
      <dgm:t>
        <a:bodyPr/>
        <a:lstStyle/>
        <a:p>
          <a:endParaRPr lang="ru-RU"/>
        </a:p>
      </dgm:t>
    </dgm:pt>
    <dgm:pt modelId="{E7C961CA-8E3E-49AB-84FA-99BE40FB43EF}" type="pres">
      <dgm:prSet presAssocID="{4663FC52-B268-46E6-8DA3-64978E29C961}" presName="childText" presStyleLbl="bgAcc1" presStyleIdx="7" presStyleCnt="9" custScaleX="966383">
        <dgm:presLayoutVars>
          <dgm:bulletEnabled val="1"/>
        </dgm:presLayoutVars>
      </dgm:prSet>
      <dgm:spPr>
        <a:prstGeom prst="roundRect">
          <a:avLst>
            <a:gd name="adj" fmla="val 10000"/>
          </a:avLst>
        </a:prstGeom>
      </dgm:spPr>
      <dgm:t>
        <a:bodyPr/>
        <a:lstStyle/>
        <a:p>
          <a:endParaRPr lang="ru-RU"/>
        </a:p>
      </dgm:t>
    </dgm:pt>
    <dgm:pt modelId="{B4F3AD7A-BD67-43F5-943B-8BCD498B4CCA}" type="pres">
      <dgm:prSet presAssocID="{FD421055-B541-4CB7-85DF-A03182FC1371}" presName="Name13" presStyleLbl="parChTrans1D2" presStyleIdx="8" presStyleCnt="9"/>
      <dgm:spPr>
        <a:custGeom>
          <a:avLst/>
          <a:gdLst/>
          <a:ahLst/>
          <a:cxnLst/>
          <a:rect l="0" t="0" r="0" b="0"/>
          <a:pathLst>
            <a:path>
              <a:moveTo>
                <a:pt x="0" y="0"/>
              </a:moveTo>
              <a:lnTo>
                <a:pt x="0" y="2807828"/>
              </a:lnTo>
              <a:lnTo>
                <a:pt x="504825" y="2807828"/>
              </a:lnTo>
            </a:path>
          </a:pathLst>
        </a:custGeom>
      </dgm:spPr>
      <dgm:t>
        <a:bodyPr/>
        <a:lstStyle/>
        <a:p>
          <a:endParaRPr lang="ru-RU"/>
        </a:p>
      </dgm:t>
    </dgm:pt>
    <dgm:pt modelId="{46EBF188-67B4-4B14-8980-AF802E28F7C3}" type="pres">
      <dgm:prSet presAssocID="{9C687D99-5F54-4705-9FB8-9837C9B79F2C}" presName="childText" presStyleLbl="bgAcc1" presStyleIdx="8" presStyleCnt="9" custScaleX="966383">
        <dgm:presLayoutVars>
          <dgm:bulletEnabled val="1"/>
        </dgm:presLayoutVars>
      </dgm:prSet>
      <dgm:spPr>
        <a:prstGeom prst="roundRect">
          <a:avLst>
            <a:gd name="adj" fmla="val 10000"/>
          </a:avLst>
        </a:prstGeom>
      </dgm:spPr>
      <dgm:t>
        <a:bodyPr/>
        <a:lstStyle/>
        <a:p>
          <a:endParaRPr lang="ru-RU"/>
        </a:p>
      </dgm:t>
    </dgm:pt>
  </dgm:ptLst>
  <dgm:cxnLst>
    <dgm:cxn modelId="{7E24E776-05F6-464C-92C8-3F76CFF699FF}" srcId="{94158346-9977-4FD0-9C22-823824165C18}" destId="{C26A1CEB-DFBA-4FCA-ACB1-B299E89D53D6}" srcOrd="5" destOrd="0" parTransId="{59BEED56-7D88-42D0-B5D4-E3C107BF0BA9}" sibTransId="{35057147-3EF8-4BDC-9C09-D116D9069561}"/>
    <dgm:cxn modelId="{854AB4A0-24F3-43A5-8590-334AF9553A6C}" type="presOf" srcId="{4C9B003A-F0F1-4E04-B267-FDAE2564546C}" destId="{EFB34CC6-B6F3-40CE-99EF-A01737A39F77}" srcOrd="0" destOrd="0" presId="urn:microsoft.com/office/officeart/2005/8/layout/hierarchy3"/>
    <dgm:cxn modelId="{A84DF8A9-41D1-4789-A8F7-3F45B022996F}" srcId="{755FBCD7-514B-4869-9C69-578441A7EABC}" destId="{94158346-9977-4FD0-9C22-823824165C18}" srcOrd="0" destOrd="0" parTransId="{189D1215-40EF-413B-8666-C7A0702115FB}" sibTransId="{BBF10F82-1832-499A-A480-BB705F366C99}"/>
    <dgm:cxn modelId="{F8EE6207-4DC0-40BB-B0BF-635962B663BC}" type="presOf" srcId="{1ECFD866-2976-4CCF-BE9F-933158AE0165}" destId="{C2A0954F-F4AF-4DFE-8ECC-B2025224D18B}" srcOrd="0" destOrd="0" presId="urn:microsoft.com/office/officeart/2005/8/layout/hierarchy3"/>
    <dgm:cxn modelId="{B4B31E60-7C0C-467D-94E0-6C5E724DA3C6}" srcId="{94158346-9977-4FD0-9C22-823824165C18}" destId="{0F0647FB-4283-4991-AC56-E5392BC2F09E}" srcOrd="0" destOrd="0" parTransId="{31285CF6-E19D-48E1-9C3B-4ABF4BF0D63A}" sibTransId="{FE17318B-9023-46FF-955F-44C32E28E482}"/>
    <dgm:cxn modelId="{97AEBFC3-AE99-4AD0-8A35-43C3019E8E51}" type="presOf" srcId="{0F0647FB-4283-4991-AC56-E5392BC2F09E}" destId="{54601627-D78D-41FE-B029-2A1E470D5573}" srcOrd="0" destOrd="0" presId="urn:microsoft.com/office/officeart/2005/8/layout/hierarchy3"/>
    <dgm:cxn modelId="{41CE02E0-61F4-4C57-ADB0-FA6DADAD5196}" type="presOf" srcId="{03B0CCBA-12F3-4BAC-9306-A1E8B1CAD521}" destId="{43F998DD-11CB-4B05-B870-E5A74093A3FA}" srcOrd="0" destOrd="0" presId="urn:microsoft.com/office/officeart/2005/8/layout/hierarchy3"/>
    <dgm:cxn modelId="{2A6B6DEE-F2CC-4821-B73F-2E56B985CAC4}" type="presOf" srcId="{FD421055-B541-4CB7-85DF-A03182FC1371}" destId="{B4F3AD7A-BD67-43F5-943B-8BCD498B4CCA}" srcOrd="0" destOrd="0" presId="urn:microsoft.com/office/officeart/2005/8/layout/hierarchy3"/>
    <dgm:cxn modelId="{793AEFE1-69B1-4CD6-B7EF-2E0374147E21}" type="presOf" srcId="{8730D6CC-9A56-4306-85CA-778DFF284269}" destId="{F1D3174D-6DAC-432F-8153-ABE520A28581}" srcOrd="0" destOrd="0" presId="urn:microsoft.com/office/officeart/2005/8/layout/hierarchy3"/>
    <dgm:cxn modelId="{8619862D-B843-4DF2-A280-C5480F1A9461}" srcId="{94158346-9977-4FD0-9C22-823824165C18}" destId="{74324432-3E40-465A-8EAB-DE1A0A826C8B}" srcOrd="1" destOrd="0" parTransId="{F1D2871F-60FA-4157-B8AD-BD2F103CC385}" sibTransId="{B7643C3C-F8F7-40B3-A60B-672EF44E8631}"/>
    <dgm:cxn modelId="{0E14186E-F933-47CB-A96A-1908D6FC4F24}" type="presOf" srcId="{D83B9DF7-186A-4A57-BB78-A1114D916465}" destId="{C4704B3F-2127-4549-BD0D-B888685BF097}" srcOrd="0" destOrd="0" presId="urn:microsoft.com/office/officeart/2005/8/layout/hierarchy3"/>
    <dgm:cxn modelId="{AF572825-7F4E-4469-96AB-5763ABCCA367}" type="presOf" srcId="{C26A1CEB-DFBA-4FCA-ACB1-B299E89D53D6}" destId="{8CC19E87-AFCC-4ABB-B63A-A31A2C30CE6B}" srcOrd="0" destOrd="0" presId="urn:microsoft.com/office/officeart/2005/8/layout/hierarchy3"/>
    <dgm:cxn modelId="{B6D8C325-6C92-43EF-BFC9-5B648187332C}" srcId="{94158346-9977-4FD0-9C22-823824165C18}" destId="{9C687D99-5F54-4705-9FB8-9837C9B79F2C}" srcOrd="8" destOrd="0" parTransId="{FD421055-B541-4CB7-85DF-A03182FC1371}" sibTransId="{DD603ABC-C8C7-4EB1-81E5-6092B4B480FC}"/>
    <dgm:cxn modelId="{6281ED66-625F-44F5-9895-73FBA5CD58FA}" type="presOf" srcId="{755FBCD7-514B-4869-9C69-578441A7EABC}" destId="{C362F8C2-DE79-45CA-A641-5587C0F6CC03}" srcOrd="0" destOrd="0" presId="urn:microsoft.com/office/officeart/2005/8/layout/hierarchy3"/>
    <dgm:cxn modelId="{E0870652-4412-49E3-8EB6-A453336DFACD}" srcId="{94158346-9977-4FD0-9C22-823824165C18}" destId="{4663FC52-B268-46E6-8DA3-64978E29C961}" srcOrd="7" destOrd="0" parTransId="{03B0CCBA-12F3-4BAC-9306-A1E8B1CAD521}" sibTransId="{F7369524-94CE-4DDB-9046-CCF6EBB969BE}"/>
    <dgm:cxn modelId="{CE7484AA-8ED5-4B41-BE0B-4CF2DDDE5FF7}" srcId="{94158346-9977-4FD0-9C22-823824165C18}" destId="{8730D6CC-9A56-4306-85CA-778DFF284269}" srcOrd="2" destOrd="0" parTransId="{4C9B003A-F0F1-4E04-B267-FDAE2564546C}" sibTransId="{B535E52A-9C00-413C-86CC-62D068D3F449}"/>
    <dgm:cxn modelId="{6B403708-6210-49B5-97B3-4A3442C3E755}" type="presOf" srcId="{70CAA6FF-DE59-434B-94E8-9BC8709181C9}" destId="{7191792A-E4D8-47BF-A049-03C3E533DF30}" srcOrd="0" destOrd="0" presId="urn:microsoft.com/office/officeart/2005/8/layout/hierarchy3"/>
    <dgm:cxn modelId="{F492AB23-7ECF-450F-9FBE-71FED7F65DA3}" srcId="{94158346-9977-4FD0-9C22-823824165C18}" destId="{70CAA6FF-DE59-434B-94E8-9BC8709181C9}" srcOrd="4" destOrd="0" parTransId="{D83B9DF7-186A-4A57-BB78-A1114D916465}" sibTransId="{11C958A8-459C-4BA2-BD42-787A3C183687}"/>
    <dgm:cxn modelId="{893A9428-AC25-4EE1-A15E-506A0F499334}" type="presOf" srcId="{9C687D99-5F54-4705-9FB8-9837C9B79F2C}" destId="{46EBF188-67B4-4B14-8980-AF802E28F7C3}" srcOrd="0" destOrd="0" presId="urn:microsoft.com/office/officeart/2005/8/layout/hierarchy3"/>
    <dgm:cxn modelId="{7DD4D49A-99B7-43E1-B6A4-E2BAEFE9DF79}" srcId="{94158346-9977-4FD0-9C22-823824165C18}" destId="{D5FAB186-533C-402B-B09A-6D54E85ED292}" srcOrd="6" destOrd="0" parTransId="{F9F76ABA-F902-4962-BE97-65EF5BF8A65B}" sibTransId="{A5A9C372-6EDF-4355-B634-BD8392AD8BAD}"/>
    <dgm:cxn modelId="{FC10451D-617A-4BC8-A385-8B03DB341CF2}" type="presOf" srcId="{D5FAB186-533C-402B-B09A-6D54E85ED292}" destId="{F5EEB275-C683-402B-89D1-F61268DA4552}" srcOrd="0" destOrd="0" presId="urn:microsoft.com/office/officeart/2005/8/layout/hierarchy3"/>
    <dgm:cxn modelId="{C9235AB5-A46A-442A-ABFA-21AF8F628244}" srcId="{94158346-9977-4FD0-9C22-823824165C18}" destId="{1ECFD866-2976-4CCF-BE9F-933158AE0165}" srcOrd="3" destOrd="0" parTransId="{EDD7B8F9-0026-4A00-A560-073564DCE055}" sibTransId="{8CDD34E6-BC67-4597-8B6E-730514E70476}"/>
    <dgm:cxn modelId="{A7576D78-8373-4C51-92C3-B28EA661A944}" type="presOf" srcId="{F1D2871F-60FA-4157-B8AD-BD2F103CC385}" destId="{4BB412A0-8817-4E05-9F18-8257CE1BEF54}" srcOrd="0" destOrd="0" presId="urn:microsoft.com/office/officeart/2005/8/layout/hierarchy3"/>
    <dgm:cxn modelId="{E986AE66-99C3-40B5-A219-7699E8A73A06}" type="presOf" srcId="{59BEED56-7D88-42D0-B5D4-E3C107BF0BA9}" destId="{582AAB2D-C459-4705-9DE1-CEF68A5D35AA}" srcOrd="0" destOrd="0" presId="urn:microsoft.com/office/officeart/2005/8/layout/hierarchy3"/>
    <dgm:cxn modelId="{4A029C3C-C928-47DA-8FAF-8CBCD4457BDF}" type="presOf" srcId="{4663FC52-B268-46E6-8DA3-64978E29C961}" destId="{E7C961CA-8E3E-49AB-84FA-99BE40FB43EF}" srcOrd="0" destOrd="0" presId="urn:microsoft.com/office/officeart/2005/8/layout/hierarchy3"/>
    <dgm:cxn modelId="{5F3E9680-D2C0-4E3B-AD0B-E3374131AEF9}" type="presOf" srcId="{94158346-9977-4FD0-9C22-823824165C18}" destId="{1DFC0BAC-2685-4968-A1BE-51F18B86AB0A}" srcOrd="0" destOrd="0" presId="urn:microsoft.com/office/officeart/2005/8/layout/hierarchy3"/>
    <dgm:cxn modelId="{19D508BA-6705-4FAB-8451-FAEC92B39C98}" type="presOf" srcId="{EDD7B8F9-0026-4A00-A560-073564DCE055}" destId="{8CD5CD5A-67CE-4837-9D58-FDFCC51C6CCA}" srcOrd="0" destOrd="0" presId="urn:microsoft.com/office/officeart/2005/8/layout/hierarchy3"/>
    <dgm:cxn modelId="{0E58EC3A-A1D4-4B02-8E9C-71795596D66F}" type="presOf" srcId="{31285CF6-E19D-48E1-9C3B-4ABF4BF0D63A}" destId="{7C1FC848-AE5A-4213-8FAF-927D061D7CDC}" srcOrd="0" destOrd="0" presId="urn:microsoft.com/office/officeart/2005/8/layout/hierarchy3"/>
    <dgm:cxn modelId="{156FCBE0-0B87-4853-8386-0DC04FA2F335}" type="presOf" srcId="{F9F76ABA-F902-4962-BE97-65EF5BF8A65B}" destId="{D7DCBD14-97B4-4C0A-8FF9-F4D6B429B19B}" srcOrd="0" destOrd="0" presId="urn:microsoft.com/office/officeart/2005/8/layout/hierarchy3"/>
    <dgm:cxn modelId="{D3B0C41F-F5E0-43C3-B230-F1E4CF1B1AF9}" type="presOf" srcId="{74324432-3E40-465A-8EAB-DE1A0A826C8B}" destId="{9CDCF99B-7B61-4427-92DE-53810560D669}" srcOrd="0" destOrd="0" presId="urn:microsoft.com/office/officeart/2005/8/layout/hierarchy3"/>
    <dgm:cxn modelId="{83018DB4-114C-4EAD-A5CA-280F4A1D3584}" type="presOf" srcId="{94158346-9977-4FD0-9C22-823824165C18}" destId="{19FA1D68-1483-428E-A0C4-5B2925876501}" srcOrd="1" destOrd="0" presId="urn:microsoft.com/office/officeart/2005/8/layout/hierarchy3"/>
    <dgm:cxn modelId="{14A20EF1-988D-40FD-9FBB-E80FAFFC2CDF}" type="presParOf" srcId="{C362F8C2-DE79-45CA-A641-5587C0F6CC03}" destId="{5B3AF47B-BBE9-454A-A2D9-999A9B03A70B}" srcOrd="0" destOrd="0" presId="urn:microsoft.com/office/officeart/2005/8/layout/hierarchy3"/>
    <dgm:cxn modelId="{6EA3CB4B-4EED-427A-AF7B-A3F8C1A80F74}" type="presParOf" srcId="{5B3AF47B-BBE9-454A-A2D9-999A9B03A70B}" destId="{882CC428-ED7D-4A02-B439-E22E715BF9AC}" srcOrd="0" destOrd="0" presId="urn:microsoft.com/office/officeart/2005/8/layout/hierarchy3"/>
    <dgm:cxn modelId="{A81C46EF-A8E3-40BA-BF77-2484BB59F8B6}" type="presParOf" srcId="{882CC428-ED7D-4A02-B439-E22E715BF9AC}" destId="{1DFC0BAC-2685-4968-A1BE-51F18B86AB0A}" srcOrd="0" destOrd="0" presId="urn:microsoft.com/office/officeart/2005/8/layout/hierarchy3"/>
    <dgm:cxn modelId="{B3B7617D-FE0B-44EA-A299-C581710EC7C0}" type="presParOf" srcId="{882CC428-ED7D-4A02-B439-E22E715BF9AC}" destId="{19FA1D68-1483-428E-A0C4-5B2925876501}" srcOrd="1" destOrd="0" presId="urn:microsoft.com/office/officeart/2005/8/layout/hierarchy3"/>
    <dgm:cxn modelId="{F96AD70D-702E-419D-8F53-2EC70C514695}" type="presParOf" srcId="{5B3AF47B-BBE9-454A-A2D9-999A9B03A70B}" destId="{B6B7E576-8D3A-432B-AE35-B408358F2D6B}" srcOrd="1" destOrd="0" presId="urn:microsoft.com/office/officeart/2005/8/layout/hierarchy3"/>
    <dgm:cxn modelId="{873F312A-2D27-40E5-8A66-E7E1812D7B47}" type="presParOf" srcId="{B6B7E576-8D3A-432B-AE35-B408358F2D6B}" destId="{7C1FC848-AE5A-4213-8FAF-927D061D7CDC}" srcOrd="0" destOrd="0" presId="urn:microsoft.com/office/officeart/2005/8/layout/hierarchy3"/>
    <dgm:cxn modelId="{D80FE327-5715-43CD-B6D3-85FD77F67878}" type="presParOf" srcId="{B6B7E576-8D3A-432B-AE35-B408358F2D6B}" destId="{54601627-D78D-41FE-B029-2A1E470D5573}" srcOrd="1" destOrd="0" presId="urn:microsoft.com/office/officeart/2005/8/layout/hierarchy3"/>
    <dgm:cxn modelId="{494602F4-47E3-417A-A66B-FE9683DAE768}" type="presParOf" srcId="{B6B7E576-8D3A-432B-AE35-B408358F2D6B}" destId="{4BB412A0-8817-4E05-9F18-8257CE1BEF54}" srcOrd="2" destOrd="0" presId="urn:microsoft.com/office/officeart/2005/8/layout/hierarchy3"/>
    <dgm:cxn modelId="{82B93CE6-4184-472F-AF03-B82E2C0AF2F8}" type="presParOf" srcId="{B6B7E576-8D3A-432B-AE35-B408358F2D6B}" destId="{9CDCF99B-7B61-4427-92DE-53810560D669}" srcOrd="3" destOrd="0" presId="urn:microsoft.com/office/officeart/2005/8/layout/hierarchy3"/>
    <dgm:cxn modelId="{BB7E6C4C-3796-4510-B3F2-EEFC98D7A890}" type="presParOf" srcId="{B6B7E576-8D3A-432B-AE35-B408358F2D6B}" destId="{EFB34CC6-B6F3-40CE-99EF-A01737A39F77}" srcOrd="4" destOrd="0" presId="urn:microsoft.com/office/officeart/2005/8/layout/hierarchy3"/>
    <dgm:cxn modelId="{51E0276B-5940-4BB4-8943-64E9C46A3C44}" type="presParOf" srcId="{B6B7E576-8D3A-432B-AE35-B408358F2D6B}" destId="{F1D3174D-6DAC-432F-8153-ABE520A28581}" srcOrd="5" destOrd="0" presId="urn:microsoft.com/office/officeart/2005/8/layout/hierarchy3"/>
    <dgm:cxn modelId="{A297636C-BCE2-4036-B886-623CBBBB0210}" type="presParOf" srcId="{B6B7E576-8D3A-432B-AE35-B408358F2D6B}" destId="{8CD5CD5A-67CE-4837-9D58-FDFCC51C6CCA}" srcOrd="6" destOrd="0" presId="urn:microsoft.com/office/officeart/2005/8/layout/hierarchy3"/>
    <dgm:cxn modelId="{B0297FC0-F16D-4B62-8B0A-B84E5F6CF2D0}" type="presParOf" srcId="{B6B7E576-8D3A-432B-AE35-B408358F2D6B}" destId="{C2A0954F-F4AF-4DFE-8ECC-B2025224D18B}" srcOrd="7" destOrd="0" presId="urn:microsoft.com/office/officeart/2005/8/layout/hierarchy3"/>
    <dgm:cxn modelId="{269D97DB-CC3A-4B4D-9069-5478269BEAE8}" type="presParOf" srcId="{B6B7E576-8D3A-432B-AE35-B408358F2D6B}" destId="{C4704B3F-2127-4549-BD0D-B888685BF097}" srcOrd="8" destOrd="0" presId="urn:microsoft.com/office/officeart/2005/8/layout/hierarchy3"/>
    <dgm:cxn modelId="{02DA2F98-9912-4B12-AF4B-472D81EEC186}" type="presParOf" srcId="{B6B7E576-8D3A-432B-AE35-B408358F2D6B}" destId="{7191792A-E4D8-47BF-A049-03C3E533DF30}" srcOrd="9" destOrd="0" presId="urn:microsoft.com/office/officeart/2005/8/layout/hierarchy3"/>
    <dgm:cxn modelId="{E9EE0DEB-5DA1-49DD-BD5A-63FD5C01A695}" type="presParOf" srcId="{B6B7E576-8D3A-432B-AE35-B408358F2D6B}" destId="{582AAB2D-C459-4705-9DE1-CEF68A5D35AA}" srcOrd="10" destOrd="0" presId="urn:microsoft.com/office/officeart/2005/8/layout/hierarchy3"/>
    <dgm:cxn modelId="{58415764-7988-447C-9CEE-9742B32A303C}" type="presParOf" srcId="{B6B7E576-8D3A-432B-AE35-B408358F2D6B}" destId="{8CC19E87-AFCC-4ABB-B63A-A31A2C30CE6B}" srcOrd="11" destOrd="0" presId="urn:microsoft.com/office/officeart/2005/8/layout/hierarchy3"/>
    <dgm:cxn modelId="{611ABCE5-A617-4E63-8C20-26743C3F04D1}" type="presParOf" srcId="{B6B7E576-8D3A-432B-AE35-B408358F2D6B}" destId="{D7DCBD14-97B4-4C0A-8FF9-F4D6B429B19B}" srcOrd="12" destOrd="0" presId="urn:microsoft.com/office/officeart/2005/8/layout/hierarchy3"/>
    <dgm:cxn modelId="{1402C979-FADF-4B5F-85E9-9E95CC02EF72}" type="presParOf" srcId="{B6B7E576-8D3A-432B-AE35-B408358F2D6B}" destId="{F5EEB275-C683-402B-89D1-F61268DA4552}" srcOrd="13" destOrd="0" presId="urn:microsoft.com/office/officeart/2005/8/layout/hierarchy3"/>
    <dgm:cxn modelId="{E0F06375-56AB-4C0F-8356-BEA3EED4DB5C}" type="presParOf" srcId="{B6B7E576-8D3A-432B-AE35-B408358F2D6B}" destId="{43F998DD-11CB-4B05-B870-E5A74093A3FA}" srcOrd="14" destOrd="0" presId="urn:microsoft.com/office/officeart/2005/8/layout/hierarchy3"/>
    <dgm:cxn modelId="{BAB84523-88AB-4F29-B17D-F84BA4CCA9DB}" type="presParOf" srcId="{B6B7E576-8D3A-432B-AE35-B408358F2D6B}" destId="{E7C961CA-8E3E-49AB-84FA-99BE40FB43EF}" srcOrd="15" destOrd="0" presId="urn:microsoft.com/office/officeart/2005/8/layout/hierarchy3"/>
    <dgm:cxn modelId="{BDDB51D5-5265-40FD-88BB-B52346E4A7DD}" type="presParOf" srcId="{B6B7E576-8D3A-432B-AE35-B408358F2D6B}" destId="{B4F3AD7A-BD67-43F5-943B-8BCD498B4CCA}" srcOrd="16" destOrd="0" presId="urn:microsoft.com/office/officeart/2005/8/layout/hierarchy3"/>
    <dgm:cxn modelId="{0E1E767D-30AA-4BED-99A3-D8C5D2D97AC1}" type="presParOf" srcId="{B6B7E576-8D3A-432B-AE35-B408358F2D6B}" destId="{46EBF188-67B4-4B14-8980-AF802E28F7C3}" srcOrd="17"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4537DF-D581-4152-B27F-76D89BB0D721}" type="doc">
      <dgm:prSet loTypeId="urn:microsoft.com/office/officeart/2005/8/layout/lProcess1" loCatId="process" qsTypeId="urn:microsoft.com/office/officeart/2005/8/quickstyle/simple1" qsCatId="simple" csTypeId="urn:microsoft.com/office/officeart/2005/8/colors/accent6_2" csCatId="accent6" phldr="1"/>
      <dgm:spPr/>
      <dgm:t>
        <a:bodyPr/>
        <a:lstStyle/>
        <a:p>
          <a:endParaRPr lang="ru-RU"/>
        </a:p>
      </dgm:t>
    </dgm:pt>
    <dgm:pt modelId="{90FE100E-D094-44A7-92BD-FE3DA91500C7}">
      <dgm:prSet phldrT="[Текст]" custT="1"/>
      <dgm:spPr>
        <a:xfrm>
          <a:off x="171451" y="1885"/>
          <a:ext cx="5143496" cy="305897"/>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Аутсорсингті енгізу процесі</a:t>
          </a:r>
        </a:p>
      </dgm:t>
    </dgm:pt>
    <dgm:pt modelId="{A0E2463E-DAB8-43E2-A45B-B9B000B24757}" type="parTrans" cxnId="{DAEB5B50-91BF-4830-861A-0F67A7002C4E}">
      <dgm:prSet/>
      <dgm:spPr/>
      <dgm:t>
        <a:bodyPr/>
        <a:lstStyle/>
        <a:p>
          <a:endParaRPr lang="ru-RU"/>
        </a:p>
      </dgm:t>
    </dgm:pt>
    <dgm:pt modelId="{04292216-8CCD-4963-AD5C-3CD08C31ABC1}" type="sibTrans" cxnId="{DAEB5B50-91BF-4830-861A-0F67A7002C4E}">
      <dgm:prSet/>
      <dgm:spPr/>
      <dgm:t>
        <a:bodyPr/>
        <a:lstStyle/>
        <a:p>
          <a:endParaRPr lang="ru-RU"/>
        </a:p>
      </dgm:t>
    </dgm:pt>
    <dgm:pt modelId="{B58A312A-D41C-41C8-9774-A038C2D16E46}">
      <dgm:prSet phldrT="[Текст]" custT="1"/>
      <dgm:spPr>
        <a:xfrm>
          <a:off x="171451" y="414846"/>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Кәсіпорынның нақты жағдайын талдау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3DD0551-77B7-439B-8CB8-5CDDFED9EFEB}" type="parTrans" cxnId="{CD101891-68F4-418E-AFB3-69F2AEBFAD57}">
      <dgm:prSet/>
      <dgm:spPr>
        <a:xfrm rot="5400000">
          <a:off x="2716433" y="334548"/>
          <a:ext cx="53532" cy="53532"/>
        </a:xfrm>
        <a:solidFill>
          <a:srgbClr val="70AD47">
            <a:tint val="60000"/>
            <a:hueOff val="0"/>
            <a:satOff val="0"/>
            <a:lumOff val="0"/>
            <a:alphaOff val="0"/>
          </a:srgbClr>
        </a:solidFill>
        <a:ln>
          <a:noFill/>
        </a:ln>
        <a:effectLst/>
      </dgm:spPr>
      <dgm:t>
        <a:bodyPr/>
        <a:lstStyle/>
        <a:p>
          <a:endParaRPr lang="ru-RU"/>
        </a:p>
      </dgm:t>
    </dgm:pt>
    <dgm:pt modelId="{48B3030A-5EF1-40C0-9111-120694112B9C}" type="sibTrans" cxnId="{CD101891-68F4-418E-AFB3-69F2AEBFAD57}">
      <dgm:prSet/>
      <dgm:spPr>
        <a:xfrm rot="5400000">
          <a:off x="2716433" y="747510"/>
          <a:ext cx="53532" cy="53532"/>
        </a:xfrm>
        <a:solidFill>
          <a:srgbClr val="70AD47">
            <a:tint val="60000"/>
            <a:hueOff val="0"/>
            <a:satOff val="0"/>
            <a:lumOff val="0"/>
            <a:alphaOff val="0"/>
          </a:srgbClr>
        </a:solidFill>
        <a:ln>
          <a:noFill/>
        </a:ln>
        <a:effectLst/>
      </dgm:spPr>
      <dgm:t>
        <a:bodyPr/>
        <a:lstStyle/>
        <a:p>
          <a:endParaRPr lang="ru-RU"/>
        </a:p>
      </dgm:t>
    </dgm:pt>
    <dgm:pt modelId="{DB5695D2-1965-4BF1-859E-02F2C91159FC}">
      <dgm:prSet phldrT="[Текст]" custT="1"/>
      <dgm:spPr>
        <a:xfrm>
          <a:off x="171451" y="1653732"/>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 жобаны экономикалық жағынан негіздеу және өңдеу</a:t>
          </a:r>
        </a:p>
      </dgm:t>
    </dgm:pt>
    <dgm:pt modelId="{61E59B09-2B02-4074-A1DB-0871F6A906BA}" type="parTrans" cxnId="{73AF3831-8AED-4F34-BC85-5E4A67BB77DC}">
      <dgm:prSet/>
      <dgm:spPr/>
      <dgm:t>
        <a:bodyPr/>
        <a:lstStyle/>
        <a:p>
          <a:endParaRPr lang="ru-RU"/>
        </a:p>
      </dgm:t>
    </dgm:pt>
    <dgm:pt modelId="{B589C2B9-1420-4D99-B25B-934DA23CED4C}" type="sibTrans" cxnId="{73AF3831-8AED-4F34-BC85-5E4A67BB77DC}">
      <dgm:prSet/>
      <dgm:spPr>
        <a:xfrm rot="5400000">
          <a:off x="2716433" y="1986395"/>
          <a:ext cx="53532" cy="53532"/>
        </a:xfrm>
        <a:solidFill>
          <a:srgbClr val="70AD47">
            <a:tint val="60000"/>
            <a:hueOff val="0"/>
            <a:satOff val="0"/>
            <a:lumOff val="0"/>
            <a:alphaOff val="0"/>
          </a:srgbClr>
        </a:solidFill>
        <a:ln>
          <a:noFill/>
        </a:ln>
        <a:effectLst/>
      </dgm:spPr>
      <dgm:t>
        <a:bodyPr/>
        <a:lstStyle/>
        <a:p>
          <a:endParaRPr lang="ru-RU"/>
        </a:p>
      </dgm:t>
    </dgm:pt>
    <dgm:pt modelId="{EF69C2A4-CA37-4FFB-853C-E18160EE64D1}">
      <dgm:prSet phldrT="[Текст]" custT="1"/>
      <dgm:spPr>
        <a:xfrm>
          <a:off x="171451" y="827808"/>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.Қажеттілікті негіздеу және қайта құру сәтін талдау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828714-9435-42C6-AD07-BA1F0C937D42}" type="parTrans" cxnId="{F177CE8C-F7EA-4C2F-B7BE-C85065218D4C}">
      <dgm:prSet/>
      <dgm:spPr/>
    </dgm:pt>
    <dgm:pt modelId="{6AF68CBC-A309-4949-8FDB-8101FC371BF2}" type="sibTrans" cxnId="{F177CE8C-F7EA-4C2F-B7BE-C85065218D4C}">
      <dgm:prSet/>
      <dgm:spPr>
        <a:xfrm rot="5400000">
          <a:off x="2716433" y="1160472"/>
          <a:ext cx="53532" cy="53532"/>
        </a:xfrm>
        <a:solidFill>
          <a:srgbClr val="70AD47">
            <a:tint val="60000"/>
            <a:hueOff val="0"/>
            <a:satOff val="0"/>
            <a:lumOff val="0"/>
            <a:alphaOff val="0"/>
          </a:srgbClr>
        </a:solidFill>
        <a:ln>
          <a:noFill/>
        </a:ln>
        <a:effectLst/>
      </dgm:spPr>
    </dgm:pt>
    <dgm:pt modelId="{B0BB9ACB-D147-4E0F-8583-2662AA545921}">
      <dgm:prSet phldrT="[Текст]" custT="1"/>
      <dgm:spPr>
        <a:xfrm>
          <a:off x="171451" y="1240770"/>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.Аутсорсингке берілетін бизнес</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процестерді анықтау және аутсорсинг қажеттілігін анықтау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3880CCE-C623-4FCA-92DF-BF9CC46DF61B}" type="parTrans" cxnId="{510B8D34-1EB0-46B5-A1B4-66D84C4988FD}">
      <dgm:prSet/>
      <dgm:spPr/>
    </dgm:pt>
    <dgm:pt modelId="{1EBFC23C-DE98-4E06-87C7-15A7F62BAC46}" type="sibTrans" cxnId="{510B8D34-1EB0-46B5-A1B4-66D84C4988FD}">
      <dgm:prSet/>
      <dgm:spPr>
        <a:xfrm rot="5400000">
          <a:off x="2716433" y="1573433"/>
          <a:ext cx="53532" cy="53532"/>
        </a:xfrm>
        <a:solidFill>
          <a:srgbClr val="70AD47">
            <a:tint val="60000"/>
            <a:hueOff val="0"/>
            <a:satOff val="0"/>
            <a:lumOff val="0"/>
            <a:alphaOff val="0"/>
          </a:srgbClr>
        </a:solidFill>
        <a:ln>
          <a:noFill/>
        </a:ln>
        <a:effectLst/>
      </dgm:spPr>
    </dgm:pt>
    <dgm:pt modelId="{0ADE022E-C24B-4717-957E-7443300A2A0C}">
      <dgm:prSet phldrT="[Текст]" custT="1"/>
      <dgm:spPr>
        <a:xfrm>
          <a:off x="171451" y="2066693"/>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5.Аутсорсерді іздеу және таңдау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D50FDBC-E549-4BF4-833D-BE346259E5D8}" type="parTrans" cxnId="{224D3A01-3A44-4501-9E44-E57E49048D7A}">
      <dgm:prSet/>
      <dgm:spPr/>
    </dgm:pt>
    <dgm:pt modelId="{D30263DB-6F31-4FFB-8068-40786EDE89CC}" type="sibTrans" cxnId="{224D3A01-3A44-4501-9E44-E57E49048D7A}">
      <dgm:prSet/>
      <dgm:spPr>
        <a:xfrm rot="5400000">
          <a:off x="2716433" y="2399357"/>
          <a:ext cx="53532" cy="53532"/>
        </a:xfrm>
        <a:solidFill>
          <a:srgbClr val="70AD47">
            <a:tint val="60000"/>
            <a:hueOff val="0"/>
            <a:satOff val="0"/>
            <a:lumOff val="0"/>
            <a:alphaOff val="0"/>
          </a:srgbClr>
        </a:solidFill>
        <a:ln>
          <a:noFill/>
        </a:ln>
        <a:effectLst/>
      </dgm:spPr>
    </dgm:pt>
    <dgm:pt modelId="{05843ABB-10BE-4B1D-9344-F386D2C2300E}">
      <dgm:prSet phldrT="[Текст]" custT="1"/>
      <dgm:spPr>
        <a:xfrm>
          <a:off x="171451" y="2479655"/>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6.Аутсорсингт нәтижесін талдау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3423AF-1C06-4D8E-9BD2-25FF7ABDE381}" type="parTrans" cxnId="{7EC3DEC6-31C5-46FA-AADA-439646690989}">
      <dgm:prSet/>
      <dgm:spPr/>
    </dgm:pt>
    <dgm:pt modelId="{4AE8A395-E22B-4F50-B6EF-195A8857FB20}" type="sibTrans" cxnId="{7EC3DEC6-31C5-46FA-AADA-439646690989}">
      <dgm:prSet/>
      <dgm:spPr>
        <a:xfrm rot="5400000">
          <a:off x="2716433" y="2812319"/>
          <a:ext cx="53532" cy="53532"/>
        </a:xfrm>
        <a:solidFill>
          <a:srgbClr val="70AD47">
            <a:tint val="60000"/>
            <a:hueOff val="0"/>
            <a:satOff val="0"/>
            <a:lumOff val="0"/>
            <a:alphaOff val="0"/>
          </a:srgbClr>
        </a:solidFill>
        <a:ln>
          <a:noFill/>
        </a:ln>
        <a:effectLst/>
      </dgm:spPr>
    </dgm:pt>
    <dgm:pt modelId="{71B1BC82-4E31-48FC-805E-EAE39DAFDCAA}">
      <dgm:prSet phldrT="[Текст]" custT="1"/>
      <dgm:spPr>
        <a:xfrm>
          <a:off x="171451" y="2892617"/>
          <a:ext cx="5143496" cy="305897"/>
        </a:xfr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gm:spPr>
      <dgm:t>
        <a:bodyPr/>
        <a:lstStyle/>
        <a:p>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7.Аутсорсинг нарығына бақылау жасау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4E256C-B27C-45AA-BA30-6D63BC706F28}" type="parTrans" cxnId="{AF3F508C-5B95-447F-8971-AA6571DD3796}">
      <dgm:prSet/>
      <dgm:spPr/>
    </dgm:pt>
    <dgm:pt modelId="{D88FBC1E-3AFF-47A1-A9A2-84C118384C61}" type="sibTrans" cxnId="{AF3F508C-5B95-447F-8971-AA6571DD3796}">
      <dgm:prSet/>
      <dgm:spPr/>
    </dgm:pt>
    <dgm:pt modelId="{A6B2B37E-A7CF-403E-BE0A-44F87A184198}" type="pres">
      <dgm:prSet presAssocID="{BD4537DF-D581-4152-B27F-76D89BB0D721}" presName="Name0" presStyleCnt="0">
        <dgm:presLayoutVars>
          <dgm:dir/>
          <dgm:animLvl val="lvl"/>
          <dgm:resizeHandles val="exact"/>
        </dgm:presLayoutVars>
      </dgm:prSet>
      <dgm:spPr/>
      <dgm:t>
        <a:bodyPr/>
        <a:lstStyle/>
        <a:p>
          <a:endParaRPr lang="ru-RU"/>
        </a:p>
      </dgm:t>
    </dgm:pt>
    <dgm:pt modelId="{CBD58694-FD45-4F6C-B7B1-9453395B736D}" type="pres">
      <dgm:prSet presAssocID="{90FE100E-D094-44A7-92BD-FE3DA91500C7}" presName="vertFlow" presStyleCnt="0"/>
      <dgm:spPr/>
    </dgm:pt>
    <dgm:pt modelId="{82BFD084-2DAC-4922-A108-1F3997221DF5}" type="pres">
      <dgm:prSet presAssocID="{90FE100E-D094-44A7-92BD-FE3DA91500C7}" presName="header" presStyleLbl="node1" presStyleIdx="0" presStyleCnt="1" custScaleX="420361"/>
      <dgm:spPr>
        <a:prstGeom prst="roundRect">
          <a:avLst>
            <a:gd name="adj" fmla="val 10000"/>
          </a:avLst>
        </a:prstGeom>
      </dgm:spPr>
      <dgm:t>
        <a:bodyPr/>
        <a:lstStyle/>
        <a:p>
          <a:endParaRPr lang="ru-RU"/>
        </a:p>
      </dgm:t>
    </dgm:pt>
    <dgm:pt modelId="{EB76B0E2-50B4-4841-81A3-571311FA566F}" type="pres">
      <dgm:prSet presAssocID="{63DD0551-77B7-439B-8CB8-5CDDFED9EFEB}" presName="parTrans" presStyleLbl="sibTrans2D1" presStyleIdx="0" presStyleCnt="7"/>
      <dgm:spPr>
        <a:prstGeom prst="rightArrow">
          <a:avLst>
            <a:gd name="adj1" fmla="val 66700"/>
            <a:gd name="adj2" fmla="val 50000"/>
          </a:avLst>
        </a:prstGeom>
      </dgm:spPr>
      <dgm:t>
        <a:bodyPr/>
        <a:lstStyle/>
        <a:p>
          <a:endParaRPr lang="ru-RU"/>
        </a:p>
      </dgm:t>
    </dgm:pt>
    <dgm:pt modelId="{A1355DAB-DEB1-4B28-B3EA-9D60CCBED59A}" type="pres">
      <dgm:prSet presAssocID="{B58A312A-D41C-41C8-9774-A038C2D16E46}" presName="child" presStyleLbl="alignAccFollowNode1" presStyleIdx="0" presStyleCnt="7" custScaleX="420361">
        <dgm:presLayoutVars>
          <dgm:chMax val="0"/>
          <dgm:bulletEnabled val="1"/>
        </dgm:presLayoutVars>
      </dgm:prSet>
      <dgm:spPr>
        <a:prstGeom prst="roundRect">
          <a:avLst>
            <a:gd name="adj" fmla="val 10000"/>
          </a:avLst>
        </a:prstGeom>
      </dgm:spPr>
      <dgm:t>
        <a:bodyPr/>
        <a:lstStyle/>
        <a:p>
          <a:endParaRPr lang="ru-RU"/>
        </a:p>
      </dgm:t>
    </dgm:pt>
    <dgm:pt modelId="{E0C4C5A1-DF26-430B-A714-5C93C05717C9}" type="pres">
      <dgm:prSet presAssocID="{48B3030A-5EF1-40C0-9111-120694112B9C}" presName="sibTrans" presStyleLbl="sibTrans2D1" presStyleIdx="1" presStyleCnt="7"/>
      <dgm:spPr>
        <a:prstGeom prst="rightArrow">
          <a:avLst>
            <a:gd name="adj1" fmla="val 66700"/>
            <a:gd name="adj2" fmla="val 50000"/>
          </a:avLst>
        </a:prstGeom>
      </dgm:spPr>
      <dgm:t>
        <a:bodyPr/>
        <a:lstStyle/>
        <a:p>
          <a:endParaRPr lang="ru-RU"/>
        </a:p>
      </dgm:t>
    </dgm:pt>
    <dgm:pt modelId="{3EA56D1D-F81E-40A5-8570-A97D1DC24742}" type="pres">
      <dgm:prSet presAssocID="{EF69C2A4-CA37-4FFB-853C-E18160EE64D1}" presName="child" presStyleLbl="alignAccFollowNode1" presStyleIdx="1" presStyleCnt="7" custScaleX="420361">
        <dgm:presLayoutVars>
          <dgm:chMax val="0"/>
          <dgm:bulletEnabled val="1"/>
        </dgm:presLayoutVars>
      </dgm:prSet>
      <dgm:spPr>
        <a:prstGeom prst="roundRect">
          <a:avLst>
            <a:gd name="adj" fmla="val 10000"/>
          </a:avLst>
        </a:prstGeom>
      </dgm:spPr>
      <dgm:t>
        <a:bodyPr/>
        <a:lstStyle/>
        <a:p>
          <a:endParaRPr lang="ru-RU"/>
        </a:p>
      </dgm:t>
    </dgm:pt>
    <dgm:pt modelId="{C13258D3-3593-4444-985A-F42CB34B4A77}" type="pres">
      <dgm:prSet presAssocID="{6AF68CBC-A309-4949-8FDB-8101FC371BF2}" presName="sibTrans" presStyleLbl="sibTrans2D1" presStyleIdx="2" presStyleCnt="7"/>
      <dgm:spPr>
        <a:prstGeom prst="rightArrow">
          <a:avLst>
            <a:gd name="adj1" fmla="val 66700"/>
            <a:gd name="adj2" fmla="val 50000"/>
          </a:avLst>
        </a:prstGeom>
      </dgm:spPr>
      <dgm:t>
        <a:bodyPr/>
        <a:lstStyle/>
        <a:p>
          <a:endParaRPr lang="ru-RU"/>
        </a:p>
      </dgm:t>
    </dgm:pt>
    <dgm:pt modelId="{BB4342E5-15FB-45B0-81D3-5BEB09EDF334}" type="pres">
      <dgm:prSet presAssocID="{B0BB9ACB-D147-4E0F-8583-2662AA545921}" presName="child" presStyleLbl="alignAccFollowNode1" presStyleIdx="2" presStyleCnt="7" custScaleX="420361">
        <dgm:presLayoutVars>
          <dgm:chMax val="0"/>
          <dgm:bulletEnabled val="1"/>
        </dgm:presLayoutVars>
      </dgm:prSet>
      <dgm:spPr>
        <a:prstGeom prst="roundRect">
          <a:avLst>
            <a:gd name="adj" fmla="val 10000"/>
          </a:avLst>
        </a:prstGeom>
      </dgm:spPr>
      <dgm:t>
        <a:bodyPr/>
        <a:lstStyle/>
        <a:p>
          <a:endParaRPr lang="ru-RU"/>
        </a:p>
      </dgm:t>
    </dgm:pt>
    <dgm:pt modelId="{D23D2802-C1B6-471B-BAD2-1762266CE407}" type="pres">
      <dgm:prSet presAssocID="{1EBFC23C-DE98-4E06-87C7-15A7F62BAC46}" presName="sibTrans" presStyleLbl="sibTrans2D1" presStyleIdx="3" presStyleCnt="7"/>
      <dgm:spPr>
        <a:prstGeom prst="rightArrow">
          <a:avLst>
            <a:gd name="adj1" fmla="val 66700"/>
            <a:gd name="adj2" fmla="val 50000"/>
          </a:avLst>
        </a:prstGeom>
      </dgm:spPr>
      <dgm:t>
        <a:bodyPr/>
        <a:lstStyle/>
        <a:p>
          <a:endParaRPr lang="ru-RU"/>
        </a:p>
      </dgm:t>
    </dgm:pt>
    <dgm:pt modelId="{75888126-E0DF-484A-8F37-F44785D056CE}" type="pres">
      <dgm:prSet presAssocID="{DB5695D2-1965-4BF1-859E-02F2C91159FC}" presName="child" presStyleLbl="alignAccFollowNode1" presStyleIdx="3" presStyleCnt="7" custScaleX="420361">
        <dgm:presLayoutVars>
          <dgm:chMax val="0"/>
          <dgm:bulletEnabled val="1"/>
        </dgm:presLayoutVars>
      </dgm:prSet>
      <dgm:spPr>
        <a:prstGeom prst="roundRect">
          <a:avLst>
            <a:gd name="adj" fmla="val 10000"/>
          </a:avLst>
        </a:prstGeom>
      </dgm:spPr>
      <dgm:t>
        <a:bodyPr/>
        <a:lstStyle/>
        <a:p>
          <a:endParaRPr lang="ru-RU"/>
        </a:p>
      </dgm:t>
    </dgm:pt>
    <dgm:pt modelId="{9964D9AA-E86C-4DD8-AF0E-7FF903C82352}" type="pres">
      <dgm:prSet presAssocID="{B589C2B9-1420-4D99-B25B-934DA23CED4C}" presName="sibTrans" presStyleLbl="sibTrans2D1" presStyleIdx="4" presStyleCnt="7"/>
      <dgm:spPr>
        <a:prstGeom prst="rightArrow">
          <a:avLst>
            <a:gd name="adj1" fmla="val 66700"/>
            <a:gd name="adj2" fmla="val 50000"/>
          </a:avLst>
        </a:prstGeom>
      </dgm:spPr>
      <dgm:t>
        <a:bodyPr/>
        <a:lstStyle/>
        <a:p>
          <a:endParaRPr lang="ru-RU"/>
        </a:p>
      </dgm:t>
    </dgm:pt>
    <dgm:pt modelId="{1A595FD7-033B-4E56-B8E6-1957CD1DB580}" type="pres">
      <dgm:prSet presAssocID="{0ADE022E-C24B-4717-957E-7443300A2A0C}" presName="child" presStyleLbl="alignAccFollowNode1" presStyleIdx="4" presStyleCnt="7" custScaleX="420361">
        <dgm:presLayoutVars>
          <dgm:chMax val="0"/>
          <dgm:bulletEnabled val="1"/>
        </dgm:presLayoutVars>
      </dgm:prSet>
      <dgm:spPr>
        <a:prstGeom prst="roundRect">
          <a:avLst>
            <a:gd name="adj" fmla="val 10000"/>
          </a:avLst>
        </a:prstGeom>
      </dgm:spPr>
      <dgm:t>
        <a:bodyPr/>
        <a:lstStyle/>
        <a:p>
          <a:endParaRPr lang="ru-RU"/>
        </a:p>
      </dgm:t>
    </dgm:pt>
    <dgm:pt modelId="{86DE747F-C54C-4F0A-94D6-185B2DE35A42}" type="pres">
      <dgm:prSet presAssocID="{D30263DB-6F31-4FFB-8068-40786EDE89CC}" presName="sibTrans" presStyleLbl="sibTrans2D1" presStyleIdx="5" presStyleCnt="7"/>
      <dgm:spPr>
        <a:prstGeom prst="rightArrow">
          <a:avLst>
            <a:gd name="adj1" fmla="val 66700"/>
            <a:gd name="adj2" fmla="val 50000"/>
          </a:avLst>
        </a:prstGeom>
      </dgm:spPr>
      <dgm:t>
        <a:bodyPr/>
        <a:lstStyle/>
        <a:p>
          <a:endParaRPr lang="ru-RU"/>
        </a:p>
      </dgm:t>
    </dgm:pt>
    <dgm:pt modelId="{F7F32DCC-696B-42B3-878F-D674178B662B}" type="pres">
      <dgm:prSet presAssocID="{05843ABB-10BE-4B1D-9344-F386D2C2300E}" presName="child" presStyleLbl="alignAccFollowNode1" presStyleIdx="5" presStyleCnt="7" custScaleX="420361">
        <dgm:presLayoutVars>
          <dgm:chMax val="0"/>
          <dgm:bulletEnabled val="1"/>
        </dgm:presLayoutVars>
      </dgm:prSet>
      <dgm:spPr>
        <a:prstGeom prst="roundRect">
          <a:avLst>
            <a:gd name="adj" fmla="val 10000"/>
          </a:avLst>
        </a:prstGeom>
      </dgm:spPr>
      <dgm:t>
        <a:bodyPr/>
        <a:lstStyle/>
        <a:p>
          <a:endParaRPr lang="ru-RU"/>
        </a:p>
      </dgm:t>
    </dgm:pt>
    <dgm:pt modelId="{694AD133-A463-421C-A00A-75FC1EEAF978}" type="pres">
      <dgm:prSet presAssocID="{4AE8A395-E22B-4F50-B6EF-195A8857FB20}" presName="sibTrans" presStyleLbl="sibTrans2D1" presStyleIdx="6" presStyleCnt="7"/>
      <dgm:spPr>
        <a:prstGeom prst="rightArrow">
          <a:avLst>
            <a:gd name="adj1" fmla="val 66700"/>
            <a:gd name="adj2" fmla="val 50000"/>
          </a:avLst>
        </a:prstGeom>
      </dgm:spPr>
      <dgm:t>
        <a:bodyPr/>
        <a:lstStyle/>
        <a:p>
          <a:endParaRPr lang="ru-RU"/>
        </a:p>
      </dgm:t>
    </dgm:pt>
    <dgm:pt modelId="{A37F66BC-02B2-4A74-A447-DA97FFE2414F}" type="pres">
      <dgm:prSet presAssocID="{71B1BC82-4E31-48FC-805E-EAE39DAFDCAA}" presName="child" presStyleLbl="alignAccFollowNode1" presStyleIdx="6" presStyleCnt="7" custScaleX="420361">
        <dgm:presLayoutVars>
          <dgm:chMax val="0"/>
          <dgm:bulletEnabled val="1"/>
        </dgm:presLayoutVars>
      </dgm:prSet>
      <dgm:spPr>
        <a:prstGeom prst="roundRect">
          <a:avLst>
            <a:gd name="adj" fmla="val 10000"/>
          </a:avLst>
        </a:prstGeom>
      </dgm:spPr>
      <dgm:t>
        <a:bodyPr/>
        <a:lstStyle/>
        <a:p>
          <a:endParaRPr lang="ru-RU"/>
        </a:p>
      </dgm:t>
    </dgm:pt>
  </dgm:ptLst>
  <dgm:cxnLst>
    <dgm:cxn modelId="{E911E0B6-8B89-4361-B87D-BE21CB176ACB}" type="presOf" srcId="{05843ABB-10BE-4B1D-9344-F386D2C2300E}" destId="{F7F32DCC-696B-42B3-878F-D674178B662B}" srcOrd="0" destOrd="0" presId="urn:microsoft.com/office/officeart/2005/8/layout/lProcess1"/>
    <dgm:cxn modelId="{6F320F79-F6A9-4B98-986D-91B577981BEE}" type="presOf" srcId="{0ADE022E-C24B-4717-957E-7443300A2A0C}" destId="{1A595FD7-033B-4E56-B8E6-1957CD1DB580}" srcOrd="0" destOrd="0" presId="urn:microsoft.com/office/officeart/2005/8/layout/lProcess1"/>
    <dgm:cxn modelId="{B485F0EA-CD79-4E29-8062-85431EB3A479}" type="presOf" srcId="{DB5695D2-1965-4BF1-859E-02F2C91159FC}" destId="{75888126-E0DF-484A-8F37-F44785D056CE}" srcOrd="0" destOrd="0" presId="urn:microsoft.com/office/officeart/2005/8/layout/lProcess1"/>
    <dgm:cxn modelId="{224D3A01-3A44-4501-9E44-E57E49048D7A}" srcId="{90FE100E-D094-44A7-92BD-FE3DA91500C7}" destId="{0ADE022E-C24B-4717-957E-7443300A2A0C}" srcOrd="4" destOrd="0" parTransId="{6D50FDBC-E549-4BF4-833D-BE346259E5D8}" sibTransId="{D30263DB-6F31-4FFB-8068-40786EDE89CC}"/>
    <dgm:cxn modelId="{FBCC0DC6-5AAD-4D62-8A95-84A208AB2E16}" type="presOf" srcId="{90FE100E-D094-44A7-92BD-FE3DA91500C7}" destId="{82BFD084-2DAC-4922-A108-1F3997221DF5}" srcOrd="0" destOrd="0" presId="urn:microsoft.com/office/officeart/2005/8/layout/lProcess1"/>
    <dgm:cxn modelId="{8A112E1A-15A2-4BD2-A308-B4E68FE5D219}" type="presOf" srcId="{71B1BC82-4E31-48FC-805E-EAE39DAFDCAA}" destId="{A37F66BC-02B2-4A74-A447-DA97FFE2414F}" srcOrd="0" destOrd="0" presId="urn:microsoft.com/office/officeart/2005/8/layout/lProcess1"/>
    <dgm:cxn modelId="{CF613713-A26D-4B0A-BF95-3E83FAF90507}" type="presOf" srcId="{48B3030A-5EF1-40C0-9111-120694112B9C}" destId="{E0C4C5A1-DF26-430B-A714-5C93C05717C9}" srcOrd="0" destOrd="0" presId="urn:microsoft.com/office/officeart/2005/8/layout/lProcess1"/>
    <dgm:cxn modelId="{73AF3831-8AED-4F34-BC85-5E4A67BB77DC}" srcId="{90FE100E-D094-44A7-92BD-FE3DA91500C7}" destId="{DB5695D2-1965-4BF1-859E-02F2C91159FC}" srcOrd="3" destOrd="0" parTransId="{61E59B09-2B02-4074-A1DB-0871F6A906BA}" sibTransId="{B589C2B9-1420-4D99-B25B-934DA23CED4C}"/>
    <dgm:cxn modelId="{1695DBA6-60F8-42A3-9160-195E9D0E985E}" type="presOf" srcId="{BD4537DF-D581-4152-B27F-76D89BB0D721}" destId="{A6B2B37E-A7CF-403E-BE0A-44F87A184198}" srcOrd="0" destOrd="0" presId="urn:microsoft.com/office/officeart/2005/8/layout/lProcess1"/>
    <dgm:cxn modelId="{DF959F16-D53C-4FAA-AE47-49BB9B6905A3}" type="presOf" srcId="{4AE8A395-E22B-4F50-B6EF-195A8857FB20}" destId="{694AD133-A463-421C-A00A-75FC1EEAF978}" srcOrd="0" destOrd="0" presId="urn:microsoft.com/office/officeart/2005/8/layout/lProcess1"/>
    <dgm:cxn modelId="{0660CB06-BB89-42BD-8986-806605398589}" type="presOf" srcId="{B58A312A-D41C-41C8-9774-A038C2D16E46}" destId="{A1355DAB-DEB1-4B28-B3EA-9D60CCBED59A}" srcOrd="0" destOrd="0" presId="urn:microsoft.com/office/officeart/2005/8/layout/lProcess1"/>
    <dgm:cxn modelId="{CD101891-68F4-418E-AFB3-69F2AEBFAD57}" srcId="{90FE100E-D094-44A7-92BD-FE3DA91500C7}" destId="{B58A312A-D41C-41C8-9774-A038C2D16E46}" srcOrd="0" destOrd="0" parTransId="{63DD0551-77B7-439B-8CB8-5CDDFED9EFEB}" sibTransId="{48B3030A-5EF1-40C0-9111-120694112B9C}"/>
    <dgm:cxn modelId="{510B8D34-1EB0-46B5-A1B4-66D84C4988FD}" srcId="{90FE100E-D094-44A7-92BD-FE3DA91500C7}" destId="{B0BB9ACB-D147-4E0F-8583-2662AA545921}" srcOrd="2" destOrd="0" parTransId="{A3880CCE-C623-4FCA-92DF-BF9CC46DF61B}" sibTransId="{1EBFC23C-DE98-4E06-87C7-15A7F62BAC46}"/>
    <dgm:cxn modelId="{DDE1656C-69CD-4C20-A51D-CB1131CBCE6E}" type="presOf" srcId="{6AF68CBC-A309-4949-8FDB-8101FC371BF2}" destId="{C13258D3-3593-4444-985A-F42CB34B4A77}" srcOrd="0" destOrd="0" presId="urn:microsoft.com/office/officeart/2005/8/layout/lProcess1"/>
    <dgm:cxn modelId="{ABCB9039-46AC-41A0-BEE3-4803CEA25863}" type="presOf" srcId="{B589C2B9-1420-4D99-B25B-934DA23CED4C}" destId="{9964D9AA-E86C-4DD8-AF0E-7FF903C82352}" srcOrd="0" destOrd="0" presId="urn:microsoft.com/office/officeart/2005/8/layout/lProcess1"/>
    <dgm:cxn modelId="{D86DAF52-4708-4560-801D-9FF83707FEE3}" type="presOf" srcId="{B0BB9ACB-D147-4E0F-8583-2662AA545921}" destId="{BB4342E5-15FB-45B0-81D3-5BEB09EDF334}" srcOrd="0" destOrd="0" presId="urn:microsoft.com/office/officeart/2005/8/layout/lProcess1"/>
    <dgm:cxn modelId="{35A3FD34-C242-4165-93E9-6B8AB20EEBE0}" type="presOf" srcId="{63DD0551-77B7-439B-8CB8-5CDDFED9EFEB}" destId="{EB76B0E2-50B4-4841-81A3-571311FA566F}" srcOrd="0" destOrd="0" presId="urn:microsoft.com/office/officeart/2005/8/layout/lProcess1"/>
    <dgm:cxn modelId="{AF3F508C-5B95-447F-8971-AA6571DD3796}" srcId="{90FE100E-D094-44A7-92BD-FE3DA91500C7}" destId="{71B1BC82-4E31-48FC-805E-EAE39DAFDCAA}" srcOrd="6" destOrd="0" parTransId="{354E256C-B27C-45AA-BA30-6D63BC706F28}" sibTransId="{D88FBC1E-3AFF-47A1-A9A2-84C118384C61}"/>
    <dgm:cxn modelId="{F8AAF519-BDA6-487B-9A73-4A412921316C}" type="presOf" srcId="{EF69C2A4-CA37-4FFB-853C-E18160EE64D1}" destId="{3EA56D1D-F81E-40A5-8570-A97D1DC24742}" srcOrd="0" destOrd="0" presId="urn:microsoft.com/office/officeart/2005/8/layout/lProcess1"/>
    <dgm:cxn modelId="{7E964B50-5F16-471A-B330-A6FD0830A418}" type="presOf" srcId="{1EBFC23C-DE98-4E06-87C7-15A7F62BAC46}" destId="{D23D2802-C1B6-471B-BAD2-1762266CE407}" srcOrd="0" destOrd="0" presId="urn:microsoft.com/office/officeart/2005/8/layout/lProcess1"/>
    <dgm:cxn modelId="{86DC2809-8FD9-4C8A-B8D9-525433560E98}" type="presOf" srcId="{D30263DB-6F31-4FFB-8068-40786EDE89CC}" destId="{86DE747F-C54C-4F0A-94D6-185B2DE35A42}" srcOrd="0" destOrd="0" presId="urn:microsoft.com/office/officeart/2005/8/layout/lProcess1"/>
    <dgm:cxn modelId="{F177CE8C-F7EA-4C2F-B7BE-C85065218D4C}" srcId="{90FE100E-D094-44A7-92BD-FE3DA91500C7}" destId="{EF69C2A4-CA37-4FFB-853C-E18160EE64D1}" srcOrd="1" destOrd="0" parTransId="{75828714-9435-42C6-AD07-BA1F0C937D42}" sibTransId="{6AF68CBC-A309-4949-8FDB-8101FC371BF2}"/>
    <dgm:cxn modelId="{DAEB5B50-91BF-4830-861A-0F67A7002C4E}" srcId="{BD4537DF-D581-4152-B27F-76D89BB0D721}" destId="{90FE100E-D094-44A7-92BD-FE3DA91500C7}" srcOrd="0" destOrd="0" parTransId="{A0E2463E-DAB8-43E2-A45B-B9B000B24757}" sibTransId="{04292216-8CCD-4963-AD5C-3CD08C31ABC1}"/>
    <dgm:cxn modelId="{7EC3DEC6-31C5-46FA-AADA-439646690989}" srcId="{90FE100E-D094-44A7-92BD-FE3DA91500C7}" destId="{05843ABB-10BE-4B1D-9344-F386D2C2300E}" srcOrd="5" destOrd="0" parTransId="{0A3423AF-1C06-4D8E-9BD2-25FF7ABDE381}" sibTransId="{4AE8A395-E22B-4F50-B6EF-195A8857FB20}"/>
    <dgm:cxn modelId="{115669C5-B2E6-483A-806F-A0C0E629BEDF}" type="presParOf" srcId="{A6B2B37E-A7CF-403E-BE0A-44F87A184198}" destId="{CBD58694-FD45-4F6C-B7B1-9453395B736D}" srcOrd="0" destOrd="0" presId="urn:microsoft.com/office/officeart/2005/8/layout/lProcess1"/>
    <dgm:cxn modelId="{DFC863FF-149B-4D17-AA57-50986B0F6D38}" type="presParOf" srcId="{CBD58694-FD45-4F6C-B7B1-9453395B736D}" destId="{82BFD084-2DAC-4922-A108-1F3997221DF5}" srcOrd="0" destOrd="0" presId="urn:microsoft.com/office/officeart/2005/8/layout/lProcess1"/>
    <dgm:cxn modelId="{860B8C1D-2558-44A2-BD02-926B1AA2F870}" type="presParOf" srcId="{CBD58694-FD45-4F6C-B7B1-9453395B736D}" destId="{EB76B0E2-50B4-4841-81A3-571311FA566F}" srcOrd="1" destOrd="0" presId="urn:microsoft.com/office/officeart/2005/8/layout/lProcess1"/>
    <dgm:cxn modelId="{307BB9E1-713C-4E07-AABC-91E7D3ECE161}" type="presParOf" srcId="{CBD58694-FD45-4F6C-B7B1-9453395B736D}" destId="{A1355DAB-DEB1-4B28-B3EA-9D60CCBED59A}" srcOrd="2" destOrd="0" presId="urn:microsoft.com/office/officeart/2005/8/layout/lProcess1"/>
    <dgm:cxn modelId="{BD94701D-4581-4C2D-B37B-C0DF1666AB4A}" type="presParOf" srcId="{CBD58694-FD45-4F6C-B7B1-9453395B736D}" destId="{E0C4C5A1-DF26-430B-A714-5C93C05717C9}" srcOrd="3" destOrd="0" presId="urn:microsoft.com/office/officeart/2005/8/layout/lProcess1"/>
    <dgm:cxn modelId="{8423F0B7-0985-4764-8CF4-0DCB276A96A2}" type="presParOf" srcId="{CBD58694-FD45-4F6C-B7B1-9453395B736D}" destId="{3EA56D1D-F81E-40A5-8570-A97D1DC24742}" srcOrd="4" destOrd="0" presId="urn:microsoft.com/office/officeart/2005/8/layout/lProcess1"/>
    <dgm:cxn modelId="{D16363BE-8A63-4817-9801-C3651050F516}" type="presParOf" srcId="{CBD58694-FD45-4F6C-B7B1-9453395B736D}" destId="{C13258D3-3593-4444-985A-F42CB34B4A77}" srcOrd="5" destOrd="0" presId="urn:microsoft.com/office/officeart/2005/8/layout/lProcess1"/>
    <dgm:cxn modelId="{5EAB5C5E-45C5-47EA-929E-D7BE23B65F8E}" type="presParOf" srcId="{CBD58694-FD45-4F6C-B7B1-9453395B736D}" destId="{BB4342E5-15FB-45B0-81D3-5BEB09EDF334}" srcOrd="6" destOrd="0" presId="urn:microsoft.com/office/officeart/2005/8/layout/lProcess1"/>
    <dgm:cxn modelId="{2CE6BB27-94D0-4369-939C-D473206E71C0}" type="presParOf" srcId="{CBD58694-FD45-4F6C-B7B1-9453395B736D}" destId="{D23D2802-C1B6-471B-BAD2-1762266CE407}" srcOrd="7" destOrd="0" presId="urn:microsoft.com/office/officeart/2005/8/layout/lProcess1"/>
    <dgm:cxn modelId="{9B678258-B279-4500-ABBA-1CAFBA0CB1A8}" type="presParOf" srcId="{CBD58694-FD45-4F6C-B7B1-9453395B736D}" destId="{75888126-E0DF-484A-8F37-F44785D056CE}" srcOrd="8" destOrd="0" presId="urn:microsoft.com/office/officeart/2005/8/layout/lProcess1"/>
    <dgm:cxn modelId="{3FFB1F1E-A806-4AA3-9F11-6463996637A1}" type="presParOf" srcId="{CBD58694-FD45-4F6C-B7B1-9453395B736D}" destId="{9964D9AA-E86C-4DD8-AF0E-7FF903C82352}" srcOrd="9" destOrd="0" presId="urn:microsoft.com/office/officeart/2005/8/layout/lProcess1"/>
    <dgm:cxn modelId="{0884A01A-97DF-49EF-9DB9-758682C6C69C}" type="presParOf" srcId="{CBD58694-FD45-4F6C-B7B1-9453395B736D}" destId="{1A595FD7-033B-4E56-B8E6-1957CD1DB580}" srcOrd="10" destOrd="0" presId="urn:microsoft.com/office/officeart/2005/8/layout/lProcess1"/>
    <dgm:cxn modelId="{6D212EAF-25B2-4C46-A95E-B9CB20376D7A}" type="presParOf" srcId="{CBD58694-FD45-4F6C-B7B1-9453395B736D}" destId="{86DE747F-C54C-4F0A-94D6-185B2DE35A42}" srcOrd="11" destOrd="0" presId="urn:microsoft.com/office/officeart/2005/8/layout/lProcess1"/>
    <dgm:cxn modelId="{01792CBB-4B7C-4DD7-8FED-9EF8A75AB0BD}" type="presParOf" srcId="{CBD58694-FD45-4F6C-B7B1-9453395B736D}" destId="{F7F32DCC-696B-42B3-878F-D674178B662B}" srcOrd="12" destOrd="0" presId="urn:microsoft.com/office/officeart/2005/8/layout/lProcess1"/>
    <dgm:cxn modelId="{727CC7D7-8AA4-4310-8F4F-C6DD93207CA3}" type="presParOf" srcId="{CBD58694-FD45-4F6C-B7B1-9453395B736D}" destId="{694AD133-A463-421C-A00A-75FC1EEAF978}" srcOrd="13" destOrd="0" presId="urn:microsoft.com/office/officeart/2005/8/layout/lProcess1"/>
    <dgm:cxn modelId="{8E9FF826-7662-43A5-9BAB-00FB797D1DE5}" type="presParOf" srcId="{CBD58694-FD45-4F6C-B7B1-9453395B736D}" destId="{A37F66BC-02B2-4A74-A447-DA97FFE2414F}" srcOrd="14" destOrd="0" presId="urn:microsoft.com/office/officeart/2005/8/layout/l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72306-8542-4F2B-8551-677BC0887DA7}">
      <dsp:nvSpPr>
        <dsp:cNvPr id="0" name=""/>
        <dsp:cNvSpPr/>
      </dsp:nvSpPr>
      <dsp:spPr>
        <a:xfrm>
          <a:off x="2160649" y="815657"/>
          <a:ext cx="1644645" cy="699135"/>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аутсорсингке ұқсас бір қатар терминдер</a:t>
          </a:r>
          <a:endParaRPr lang="ru-RU" sz="1100" kern="1200">
            <a:latin typeface="Times New Roman" panose="02020603050405020304" pitchFamily="18" charset="0"/>
            <a:cs typeface="Times New Roman" panose="02020603050405020304" pitchFamily="18" charset="0"/>
          </a:endParaRPr>
        </a:p>
      </dsp:txBody>
      <dsp:txXfrm>
        <a:off x="2194778" y="849786"/>
        <a:ext cx="1576387" cy="630877"/>
      </dsp:txXfrm>
    </dsp:sp>
    <dsp:sp modelId="{5087DF43-D783-401C-88D2-95863A32563A}">
      <dsp:nvSpPr>
        <dsp:cNvPr id="0" name=""/>
        <dsp:cNvSpPr/>
      </dsp:nvSpPr>
      <dsp:spPr>
        <a:xfrm rot="16200000">
          <a:off x="2809453" y="642139"/>
          <a:ext cx="347036" cy="0"/>
        </a:xfrm>
        <a:custGeom>
          <a:avLst/>
          <a:gdLst/>
          <a:ahLst/>
          <a:cxnLst/>
          <a:rect l="0" t="0" r="0" b="0"/>
          <a:pathLst>
            <a:path>
              <a:moveTo>
                <a:pt x="0" y="0"/>
              </a:moveTo>
              <a:lnTo>
                <a:pt x="347036" y="0"/>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09FF63F-3D2F-49D1-84A9-4E6F3F0E0B1B}">
      <dsp:nvSpPr>
        <dsp:cNvPr id="0" name=""/>
        <dsp:cNvSpPr/>
      </dsp:nvSpPr>
      <dsp:spPr>
        <a:xfrm>
          <a:off x="2174993" y="200"/>
          <a:ext cx="1615956" cy="468420"/>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shrinking</a:t>
          </a:r>
          <a:endParaRPr lang="ru-RU" sz="1100" kern="1200">
            <a:latin typeface="Times New Roman" panose="02020603050405020304" pitchFamily="18" charset="0"/>
            <a:cs typeface="Times New Roman" panose="02020603050405020304" pitchFamily="18" charset="0"/>
          </a:endParaRPr>
        </a:p>
      </dsp:txBody>
      <dsp:txXfrm>
        <a:off x="2197859" y="23066"/>
        <a:ext cx="1570224" cy="422688"/>
      </dsp:txXfrm>
    </dsp:sp>
    <dsp:sp modelId="{19465510-B5D0-4189-8E6C-470B7177C2B9}">
      <dsp:nvSpPr>
        <dsp:cNvPr id="0" name=""/>
        <dsp:cNvSpPr/>
      </dsp:nvSpPr>
      <dsp:spPr>
        <a:xfrm rot="21509118">
          <a:off x="3805218" y="1137688"/>
          <a:ext cx="438266" cy="0"/>
        </a:xfrm>
        <a:custGeom>
          <a:avLst/>
          <a:gdLst/>
          <a:ahLst/>
          <a:cxnLst/>
          <a:rect l="0" t="0" r="0" b="0"/>
          <a:pathLst>
            <a:path>
              <a:moveTo>
                <a:pt x="0" y="0"/>
              </a:moveTo>
              <a:lnTo>
                <a:pt x="438266" y="0"/>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E1FD9A-DE98-483A-BCB8-1EED833027F7}">
      <dsp:nvSpPr>
        <dsp:cNvPr id="0" name=""/>
        <dsp:cNvSpPr/>
      </dsp:nvSpPr>
      <dsp:spPr>
        <a:xfrm>
          <a:off x="4243408" y="881318"/>
          <a:ext cx="1237894" cy="468420"/>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downsizing</a:t>
          </a:r>
          <a:endParaRPr lang="ru-RU" sz="1100" kern="1200">
            <a:latin typeface="Times New Roman" panose="02020603050405020304" pitchFamily="18" charset="0"/>
            <a:cs typeface="Times New Roman" panose="02020603050405020304" pitchFamily="18" charset="0"/>
          </a:endParaRPr>
        </a:p>
      </dsp:txBody>
      <dsp:txXfrm>
        <a:off x="4266274" y="904184"/>
        <a:ext cx="1192162" cy="422688"/>
      </dsp:txXfrm>
    </dsp:sp>
    <dsp:sp modelId="{DEA4DC83-DBF4-4B57-8F06-68AF450E8332}">
      <dsp:nvSpPr>
        <dsp:cNvPr id="0" name=""/>
        <dsp:cNvSpPr/>
      </dsp:nvSpPr>
      <dsp:spPr>
        <a:xfrm rot="5400000">
          <a:off x="2809453" y="1688310"/>
          <a:ext cx="347036" cy="0"/>
        </a:xfrm>
        <a:custGeom>
          <a:avLst/>
          <a:gdLst/>
          <a:ahLst/>
          <a:cxnLst/>
          <a:rect l="0" t="0" r="0" b="0"/>
          <a:pathLst>
            <a:path>
              <a:moveTo>
                <a:pt x="0" y="0"/>
              </a:moveTo>
              <a:lnTo>
                <a:pt x="347036" y="0"/>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B7015D6-D6BC-4B1A-A8F5-84D53BC020FD}">
      <dsp:nvSpPr>
        <dsp:cNvPr id="0" name=""/>
        <dsp:cNvSpPr/>
      </dsp:nvSpPr>
      <dsp:spPr>
        <a:xfrm>
          <a:off x="2181343" y="1861829"/>
          <a:ext cx="1603257" cy="468420"/>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spin off</a:t>
          </a:r>
          <a:endParaRPr lang="ru-RU" sz="1100" kern="1200">
            <a:latin typeface="Times New Roman" panose="02020603050405020304" pitchFamily="18" charset="0"/>
            <a:cs typeface="Times New Roman" panose="02020603050405020304" pitchFamily="18" charset="0"/>
          </a:endParaRPr>
        </a:p>
      </dsp:txBody>
      <dsp:txXfrm>
        <a:off x="2204209" y="1884695"/>
        <a:ext cx="1557525" cy="422688"/>
      </dsp:txXfrm>
    </dsp:sp>
    <dsp:sp modelId="{ABD3DA3E-DA94-4D2E-9529-42E8FF67FD21}">
      <dsp:nvSpPr>
        <dsp:cNvPr id="0" name=""/>
        <dsp:cNvSpPr/>
      </dsp:nvSpPr>
      <dsp:spPr>
        <a:xfrm rot="10796922">
          <a:off x="1665234" y="1166183"/>
          <a:ext cx="495414" cy="0"/>
        </a:xfrm>
        <a:custGeom>
          <a:avLst/>
          <a:gdLst/>
          <a:ahLst/>
          <a:cxnLst/>
          <a:rect l="0" t="0" r="0" b="0"/>
          <a:pathLst>
            <a:path>
              <a:moveTo>
                <a:pt x="0" y="0"/>
              </a:moveTo>
              <a:lnTo>
                <a:pt x="495414" y="0"/>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669CB7-5557-4B75-A2B8-C258ACA2826D}">
      <dsp:nvSpPr>
        <dsp:cNvPr id="0" name=""/>
        <dsp:cNvSpPr/>
      </dsp:nvSpPr>
      <dsp:spPr>
        <a:xfrm>
          <a:off x="446152" y="932740"/>
          <a:ext cx="1219082" cy="468420"/>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экстернализация</a:t>
          </a:r>
          <a:endParaRPr lang="ru-RU" sz="1100" kern="1200">
            <a:latin typeface="Times New Roman" panose="02020603050405020304" pitchFamily="18" charset="0"/>
            <a:cs typeface="Times New Roman" panose="02020603050405020304" pitchFamily="18" charset="0"/>
          </a:endParaRPr>
        </a:p>
      </dsp:txBody>
      <dsp:txXfrm>
        <a:off x="469018" y="955606"/>
        <a:ext cx="1173350" cy="422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D2C75-5F68-4E7B-A825-E4E0C418A92E}">
      <dsp:nvSpPr>
        <dsp:cNvPr id="0" name=""/>
        <dsp:cNvSpPr/>
      </dsp:nvSpPr>
      <dsp:spPr>
        <a:xfrm>
          <a:off x="355261" y="19717"/>
          <a:ext cx="4607480" cy="499757"/>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Аутсорсингті  келесідей бірнеше аспектіде қарауға болады</a:t>
          </a:r>
          <a:endParaRPr lang="ru-RU" sz="1100" kern="1200">
            <a:latin typeface="Times New Roman" panose="02020603050405020304" pitchFamily="18" charset="0"/>
            <a:cs typeface="Times New Roman" panose="02020603050405020304" pitchFamily="18" charset="0"/>
          </a:endParaRPr>
        </a:p>
      </dsp:txBody>
      <dsp:txXfrm>
        <a:off x="369898" y="34354"/>
        <a:ext cx="4578206" cy="470483"/>
      </dsp:txXfrm>
    </dsp:sp>
    <dsp:sp modelId="{9FA5960F-18B8-4D27-9138-A6FB720A4D1D}">
      <dsp:nvSpPr>
        <dsp:cNvPr id="0" name=""/>
        <dsp:cNvSpPr/>
      </dsp:nvSpPr>
      <dsp:spPr>
        <a:xfrm>
          <a:off x="816010" y="519474"/>
          <a:ext cx="473451" cy="355767"/>
        </a:xfrm>
        <a:custGeom>
          <a:avLst/>
          <a:gdLst/>
          <a:ahLst/>
          <a:cxnLst/>
          <a:rect l="0" t="0" r="0" b="0"/>
          <a:pathLst>
            <a:path>
              <a:moveTo>
                <a:pt x="0" y="0"/>
              </a:moveTo>
              <a:lnTo>
                <a:pt x="0" y="355767"/>
              </a:lnTo>
              <a:lnTo>
                <a:pt x="473451" y="355767"/>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0C1715-75E2-4636-8811-72B1FB274BE3}">
      <dsp:nvSpPr>
        <dsp:cNvPr id="0" name=""/>
        <dsp:cNvSpPr/>
      </dsp:nvSpPr>
      <dsp:spPr>
        <a:xfrm>
          <a:off x="1289461" y="625362"/>
          <a:ext cx="4219261" cy="499757"/>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just"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біріншіден,</a:t>
          </a:r>
          <a:r>
            <a:rPr lang="kk-KZ" sz="1050" kern="1200">
              <a:latin typeface="Times New Roman" panose="02020603050405020304" pitchFamily="18" charset="0"/>
              <a:cs typeface="Times New Roman" panose="02020603050405020304" pitchFamily="18" charset="0"/>
            </a:rPr>
            <a:t> кәсіпорынның ішкі ресурстарынан гөрі сыртқы ресурстарды қолданылуы;</a:t>
          </a:r>
          <a:endParaRPr lang="ru-RU" sz="1050" kern="1200">
            <a:latin typeface="Times New Roman" panose="02020603050405020304" pitchFamily="18" charset="0"/>
            <a:cs typeface="Times New Roman" panose="02020603050405020304" pitchFamily="18" charset="0"/>
          </a:endParaRPr>
        </a:p>
      </dsp:txBody>
      <dsp:txXfrm>
        <a:off x="1304098" y="639999"/>
        <a:ext cx="4189987" cy="470483"/>
      </dsp:txXfrm>
    </dsp:sp>
    <dsp:sp modelId="{99F6AFE0-E178-425C-8357-4A621121FB73}">
      <dsp:nvSpPr>
        <dsp:cNvPr id="0" name=""/>
        <dsp:cNvSpPr/>
      </dsp:nvSpPr>
      <dsp:spPr>
        <a:xfrm>
          <a:off x="816010" y="519474"/>
          <a:ext cx="473451" cy="1017492"/>
        </a:xfrm>
        <a:custGeom>
          <a:avLst/>
          <a:gdLst/>
          <a:ahLst/>
          <a:cxnLst/>
          <a:rect l="0" t="0" r="0" b="0"/>
          <a:pathLst>
            <a:path>
              <a:moveTo>
                <a:pt x="0" y="0"/>
              </a:moveTo>
              <a:lnTo>
                <a:pt x="0" y="1017492"/>
              </a:lnTo>
              <a:lnTo>
                <a:pt x="473451" y="101749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83B903-FEE3-46E8-80D1-5FB349967EB7}">
      <dsp:nvSpPr>
        <dsp:cNvPr id="0" name=""/>
        <dsp:cNvSpPr/>
      </dsp:nvSpPr>
      <dsp:spPr>
        <a:xfrm>
          <a:off x="1289461" y="1250059"/>
          <a:ext cx="4238859" cy="573816"/>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just"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екіншіден</a:t>
          </a:r>
          <a:r>
            <a:rPr lang="kk-KZ" sz="1050" kern="1200">
              <a:latin typeface="Times New Roman" panose="02020603050405020304" pitchFamily="18" charset="0"/>
              <a:cs typeface="Times New Roman" panose="02020603050405020304" pitchFamily="18" charset="0"/>
            </a:rPr>
            <a:t>, бұл тиімді шаруашылық модель болып табылады, яғни ол келесілерді қамтиды: осы кәсіпорында басымдылыққа ие емес барлық іс шараларын, қызмет түрлерін мамандандырылған компаниялар жасайды;</a:t>
          </a:r>
          <a:endParaRPr lang="ru-RU" sz="1050" kern="1200">
            <a:latin typeface="Times New Roman" panose="02020603050405020304" pitchFamily="18" charset="0"/>
            <a:cs typeface="Times New Roman" panose="02020603050405020304" pitchFamily="18" charset="0"/>
          </a:endParaRPr>
        </a:p>
      </dsp:txBody>
      <dsp:txXfrm>
        <a:off x="1306267" y="1266865"/>
        <a:ext cx="4205247" cy="540204"/>
      </dsp:txXfrm>
    </dsp:sp>
    <dsp:sp modelId="{93513129-ADE9-43B0-982F-A718D1EFFB59}">
      <dsp:nvSpPr>
        <dsp:cNvPr id="0" name=""/>
        <dsp:cNvSpPr/>
      </dsp:nvSpPr>
      <dsp:spPr>
        <a:xfrm>
          <a:off x="816010" y="519474"/>
          <a:ext cx="473451" cy="1771026"/>
        </a:xfrm>
        <a:custGeom>
          <a:avLst/>
          <a:gdLst/>
          <a:ahLst/>
          <a:cxnLst/>
          <a:rect l="0" t="0" r="0" b="0"/>
          <a:pathLst>
            <a:path>
              <a:moveTo>
                <a:pt x="0" y="0"/>
              </a:moveTo>
              <a:lnTo>
                <a:pt x="0" y="1771026"/>
              </a:lnTo>
              <a:lnTo>
                <a:pt x="473451" y="177102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3B0F2-07D0-4179-973B-B0F05CEF91E9}">
      <dsp:nvSpPr>
        <dsp:cNvPr id="0" name=""/>
        <dsp:cNvSpPr/>
      </dsp:nvSpPr>
      <dsp:spPr>
        <a:xfrm>
          <a:off x="1289461" y="1948814"/>
          <a:ext cx="4228424" cy="68337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just"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үшіншіден</a:t>
          </a:r>
          <a:r>
            <a:rPr lang="kk-KZ" sz="1050" kern="1200">
              <a:latin typeface="Times New Roman" panose="02020603050405020304" pitchFamily="18" charset="0"/>
              <a:cs typeface="Times New Roman" panose="02020603050405020304" pitchFamily="18" charset="0"/>
            </a:rPr>
            <a:t>, бұл практика компанияның кейбір ұйымдастырушылық элементтерін басқа тұлғаларға бөледі, олар тиімді сыйақылар үшін осы элементтерді басқарады және арнайы белгіленген тапсырмаларды орындайды;</a:t>
          </a:r>
          <a:endParaRPr lang="ru-RU" sz="1050" kern="1200">
            <a:latin typeface="Times New Roman" panose="02020603050405020304" pitchFamily="18" charset="0"/>
            <a:cs typeface="Times New Roman" panose="02020603050405020304" pitchFamily="18" charset="0"/>
          </a:endParaRPr>
        </a:p>
      </dsp:txBody>
      <dsp:txXfrm>
        <a:off x="1309476" y="1968829"/>
        <a:ext cx="4188394" cy="643342"/>
      </dsp:txXfrm>
    </dsp:sp>
    <dsp:sp modelId="{521B7995-716E-4BC7-B6F0-4AB00504DC05}">
      <dsp:nvSpPr>
        <dsp:cNvPr id="0" name=""/>
        <dsp:cNvSpPr/>
      </dsp:nvSpPr>
      <dsp:spPr>
        <a:xfrm>
          <a:off x="816010" y="519474"/>
          <a:ext cx="473451" cy="2487530"/>
        </a:xfrm>
        <a:custGeom>
          <a:avLst/>
          <a:gdLst/>
          <a:ahLst/>
          <a:cxnLst/>
          <a:rect l="0" t="0" r="0" b="0"/>
          <a:pathLst>
            <a:path>
              <a:moveTo>
                <a:pt x="0" y="0"/>
              </a:moveTo>
              <a:lnTo>
                <a:pt x="0" y="2487530"/>
              </a:lnTo>
              <a:lnTo>
                <a:pt x="473451" y="248753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FBC932-F7CE-4BBC-966A-023FC4017B0A}">
      <dsp:nvSpPr>
        <dsp:cNvPr id="0" name=""/>
        <dsp:cNvSpPr/>
      </dsp:nvSpPr>
      <dsp:spPr>
        <a:xfrm>
          <a:off x="1289461" y="2757126"/>
          <a:ext cx="4241722" cy="499757"/>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just" defTabSz="466725">
            <a:lnSpc>
              <a:spcPct val="90000"/>
            </a:lnSpc>
            <a:spcBef>
              <a:spcPct val="0"/>
            </a:spcBef>
            <a:spcAft>
              <a:spcPct val="35000"/>
            </a:spcAft>
          </a:pPr>
          <a:r>
            <a:rPr lang="kk-KZ" sz="1050" b="1" kern="1200">
              <a:latin typeface="Times New Roman" panose="02020603050405020304" pitchFamily="18" charset="0"/>
              <a:cs typeface="Times New Roman" panose="02020603050405020304" pitchFamily="18" charset="0"/>
            </a:rPr>
            <a:t>төртіншіден</a:t>
          </a:r>
          <a:r>
            <a:rPr lang="kk-KZ" sz="1050" kern="1200">
              <a:latin typeface="Times New Roman" panose="02020603050405020304" pitchFamily="18" charset="0"/>
              <a:cs typeface="Times New Roman" panose="02020603050405020304" pitchFamily="18" charset="0"/>
            </a:rPr>
            <a:t>, кәсіпорынды басқарудағы жаңа стратегия болып табылады.</a:t>
          </a:r>
          <a:endParaRPr lang="ru-RU" sz="1050" kern="1200">
            <a:latin typeface="Times New Roman" panose="02020603050405020304" pitchFamily="18" charset="0"/>
            <a:cs typeface="Times New Roman" panose="02020603050405020304" pitchFamily="18" charset="0"/>
          </a:endParaRPr>
        </a:p>
      </dsp:txBody>
      <dsp:txXfrm>
        <a:off x="1304098" y="2771763"/>
        <a:ext cx="4212448" cy="4704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17549-CA72-4E8A-A800-DA81583D8E79}">
      <dsp:nvSpPr>
        <dsp:cNvPr id="0" name=""/>
        <dsp:cNvSpPr/>
      </dsp:nvSpPr>
      <dsp:spPr>
        <a:xfrm>
          <a:off x="2283730" y="619610"/>
          <a:ext cx="421371" cy="399563"/>
        </a:xfrm>
        <a:custGeom>
          <a:avLst/>
          <a:gdLst/>
          <a:ahLst/>
          <a:cxnLst/>
          <a:rect l="0" t="0" r="0" b="0"/>
          <a:pathLst>
            <a:path>
              <a:moveTo>
                <a:pt x="421371" y="0"/>
              </a:moveTo>
              <a:lnTo>
                <a:pt x="421371" y="399563"/>
              </a:lnTo>
              <a:lnTo>
                <a:pt x="0" y="39956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EDC94B-2347-4B75-977E-D3AECB32BC80}">
      <dsp:nvSpPr>
        <dsp:cNvPr id="0" name=""/>
        <dsp:cNvSpPr/>
      </dsp:nvSpPr>
      <dsp:spPr>
        <a:xfrm>
          <a:off x="2705102" y="619610"/>
          <a:ext cx="2278876" cy="1085387"/>
        </a:xfrm>
        <a:custGeom>
          <a:avLst/>
          <a:gdLst/>
          <a:ahLst/>
          <a:cxnLst/>
          <a:rect l="0" t="0" r="0" b="0"/>
          <a:pathLst>
            <a:path>
              <a:moveTo>
                <a:pt x="0" y="0"/>
              </a:moveTo>
              <a:lnTo>
                <a:pt x="0" y="1025966"/>
              </a:lnTo>
              <a:lnTo>
                <a:pt x="2278876" y="1025966"/>
              </a:lnTo>
              <a:lnTo>
                <a:pt x="2278876" y="108538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867683-A636-4D29-BB3F-B82E46BF200F}">
      <dsp:nvSpPr>
        <dsp:cNvPr id="0" name=""/>
        <dsp:cNvSpPr/>
      </dsp:nvSpPr>
      <dsp:spPr>
        <a:xfrm>
          <a:off x="2705102" y="619610"/>
          <a:ext cx="1158487" cy="1085387"/>
        </a:xfrm>
        <a:custGeom>
          <a:avLst/>
          <a:gdLst/>
          <a:ahLst/>
          <a:cxnLst/>
          <a:rect l="0" t="0" r="0" b="0"/>
          <a:pathLst>
            <a:path>
              <a:moveTo>
                <a:pt x="0" y="0"/>
              </a:moveTo>
              <a:lnTo>
                <a:pt x="0" y="1025966"/>
              </a:lnTo>
              <a:lnTo>
                <a:pt x="1158487" y="1025966"/>
              </a:lnTo>
              <a:lnTo>
                <a:pt x="1158487" y="108538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09F82F-4B2F-4C45-BA86-B22B5A1ADDAF}">
      <dsp:nvSpPr>
        <dsp:cNvPr id="0" name=""/>
        <dsp:cNvSpPr/>
      </dsp:nvSpPr>
      <dsp:spPr>
        <a:xfrm>
          <a:off x="2659382" y="619610"/>
          <a:ext cx="91440" cy="1085387"/>
        </a:xfrm>
        <a:custGeom>
          <a:avLst/>
          <a:gdLst/>
          <a:ahLst/>
          <a:cxnLst/>
          <a:rect l="0" t="0" r="0" b="0"/>
          <a:pathLst>
            <a:path>
              <a:moveTo>
                <a:pt x="45720" y="0"/>
              </a:moveTo>
              <a:lnTo>
                <a:pt x="45720" y="1025966"/>
              </a:lnTo>
              <a:lnTo>
                <a:pt x="83817" y="1025966"/>
              </a:lnTo>
              <a:lnTo>
                <a:pt x="83817" y="108538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47EA60-34B9-499E-BC64-0378B7FC8719}">
      <dsp:nvSpPr>
        <dsp:cNvPr id="0" name=""/>
        <dsp:cNvSpPr/>
      </dsp:nvSpPr>
      <dsp:spPr>
        <a:xfrm>
          <a:off x="1622810" y="619610"/>
          <a:ext cx="1082291" cy="1085387"/>
        </a:xfrm>
        <a:custGeom>
          <a:avLst/>
          <a:gdLst/>
          <a:ahLst/>
          <a:cxnLst/>
          <a:rect l="0" t="0" r="0" b="0"/>
          <a:pathLst>
            <a:path>
              <a:moveTo>
                <a:pt x="1082291" y="0"/>
              </a:moveTo>
              <a:lnTo>
                <a:pt x="1082291" y="1025966"/>
              </a:lnTo>
              <a:lnTo>
                <a:pt x="0" y="1025966"/>
              </a:lnTo>
              <a:lnTo>
                <a:pt x="0" y="108538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811EFC-DB59-4A9D-AD18-AA3988E15284}">
      <dsp:nvSpPr>
        <dsp:cNvPr id="0" name=""/>
        <dsp:cNvSpPr/>
      </dsp:nvSpPr>
      <dsp:spPr>
        <a:xfrm>
          <a:off x="502421" y="619610"/>
          <a:ext cx="2202681" cy="1085387"/>
        </a:xfrm>
        <a:custGeom>
          <a:avLst/>
          <a:gdLst/>
          <a:ahLst/>
          <a:cxnLst/>
          <a:rect l="0" t="0" r="0" b="0"/>
          <a:pathLst>
            <a:path>
              <a:moveTo>
                <a:pt x="2202681" y="0"/>
              </a:moveTo>
              <a:lnTo>
                <a:pt x="2202681" y="1025966"/>
              </a:lnTo>
              <a:lnTo>
                <a:pt x="0" y="1025966"/>
              </a:lnTo>
              <a:lnTo>
                <a:pt x="0" y="1085387"/>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2A4015-13E5-4B1E-B3C5-FB35C56F682D}">
      <dsp:nvSpPr>
        <dsp:cNvPr id="0" name=""/>
        <dsp:cNvSpPr/>
      </dsp:nvSpPr>
      <dsp:spPr>
        <a:xfrm>
          <a:off x="1848666" y="0"/>
          <a:ext cx="1712872"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Аутсорсингті қолдану барысында кәсіпорындар жеке формаларын әзірлейді</a:t>
          </a:r>
        </a:p>
      </dsp:txBody>
      <dsp:txXfrm>
        <a:off x="1848666" y="0"/>
        <a:ext cx="1712872" cy="619610"/>
      </dsp:txXfrm>
    </dsp:sp>
    <dsp:sp modelId="{85751DE9-453B-431F-9B7B-1B3085B52F08}">
      <dsp:nvSpPr>
        <dsp:cNvPr id="0" name=""/>
        <dsp:cNvSpPr/>
      </dsp:nvSpPr>
      <dsp:spPr>
        <a:xfrm>
          <a:off x="1648" y="1704998"/>
          <a:ext cx="1001546"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Ішінара аутсорсинг </a:t>
          </a:r>
        </a:p>
      </dsp:txBody>
      <dsp:txXfrm>
        <a:off x="1648" y="1704998"/>
        <a:ext cx="1001546" cy="619610"/>
      </dsp:txXfrm>
    </dsp:sp>
    <dsp:sp modelId="{748D5081-79FF-4C5B-B5DA-A4D776504CBF}">
      <dsp:nvSpPr>
        <dsp:cNvPr id="0" name=""/>
        <dsp:cNvSpPr/>
      </dsp:nvSpPr>
      <dsp:spPr>
        <a:xfrm>
          <a:off x="1122037" y="1704998"/>
          <a:ext cx="1001546"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Бірлескен аутсорсинг</a:t>
          </a:r>
        </a:p>
      </dsp:txBody>
      <dsp:txXfrm>
        <a:off x="1122037" y="1704998"/>
        <a:ext cx="1001546" cy="619610"/>
      </dsp:txXfrm>
    </dsp:sp>
    <dsp:sp modelId="{685DB855-433A-43C4-BE3B-6B7288A2F66A}">
      <dsp:nvSpPr>
        <dsp:cNvPr id="0" name=""/>
        <dsp:cNvSpPr/>
      </dsp:nvSpPr>
      <dsp:spPr>
        <a:xfrm>
          <a:off x="2242426" y="1704998"/>
          <a:ext cx="1001546"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Аралық аутсорсинг</a:t>
          </a:r>
        </a:p>
      </dsp:txBody>
      <dsp:txXfrm>
        <a:off x="2242426" y="1704998"/>
        <a:ext cx="1001546" cy="619610"/>
      </dsp:txXfrm>
    </dsp:sp>
    <dsp:sp modelId="{13077752-68FC-499F-9122-4C7C9C55AAD9}">
      <dsp:nvSpPr>
        <dsp:cNvPr id="0" name=""/>
        <dsp:cNvSpPr/>
      </dsp:nvSpPr>
      <dsp:spPr>
        <a:xfrm>
          <a:off x="3362816" y="1704998"/>
          <a:ext cx="1001546"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Трансформациялық аутсорсинг</a:t>
          </a:r>
        </a:p>
      </dsp:txBody>
      <dsp:txXfrm>
        <a:off x="3362816" y="1704998"/>
        <a:ext cx="1001546" cy="619610"/>
      </dsp:txXfrm>
    </dsp:sp>
    <dsp:sp modelId="{7C72C505-6169-4599-A916-E379AC866D72}">
      <dsp:nvSpPr>
        <dsp:cNvPr id="0" name=""/>
        <dsp:cNvSpPr/>
      </dsp:nvSpPr>
      <dsp:spPr>
        <a:xfrm>
          <a:off x="4483205" y="1704998"/>
          <a:ext cx="1001546"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Бірлескен кәсіпорындар аутсорсингі</a:t>
          </a:r>
        </a:p>
      </dsp:txBody>
      <dsp:txXfrm>
        <a:off x="4483205" y="1704998"/>
        <a:ext cx="1001546" cy="619610"/>
      </dsp:txXfrm>
    </dsp:sp>
    <dsp:sp modelId="{782B63E7-7422-4C2B-9FCC-197FA4D6A031}">
      <dsp:nvSpPr>
        <dsp:cNvPr id="0" name=""/>
        <dsp:cNvSpPr/>
      </dsp:nvSpPr>
      <dsp:spPr>
        <a:xfrm>
          <a:off x="1282184" y="709368"/>
          <a:ext cx="1001546" cy="619610"/>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Толық аутсорсинг (максималды)</a:t>
          </a:r>
        </a:p>
      </dsp:txBody>
      <dsp:txXfrm>
        <a:off x="1282184" y="709368"/>
        <a:ext cx="1001546" cy="6196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4ED4B-9D69-4D98-AD4D-F318111D7B3E}">
      <dsp:nvSpPr>
        <dsp:cNvPr id="0" name=""/>
        <dsp:cNvSpPr/>
      </dsp:nvSpPr>
      <dsp:spPr>
        <a:xfrm>
          <a:off x="2743200" y="53400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038FFC7-F45A-4230-918E-1932C7848B46}">
      <dsp:nvSpPr>
        <dsp:cNvPr id="0" name=""/>
        <dsp:cNvSpPr/>
      </dsp:nvSpPr>
      <dsp:spPr>
        <a:xfrm>
          <a:off x="2697479" y="534000"/>
          <a:ext cx="91440" cy="336838"/>
        </a:xfrm>
        <a:custGeom>
          <a:avLst/>
          <a:gdLst/>
          <a:ahLst/>
          <a:cxnLst/>
          <a:rect l="0" t="0" r="0" b="0"/>
          <a:pathLst>
            <a:path>
              <a:moveTo>
                <a:pt x="45720" y="0"/>
              </a:moveTo>
              <a:lnTo>
                <a:pt x="45720" y="336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ED1EC97-10D2-4C11-BE1F-7DE3FB8AD499}">
      <dsp:nvSpPr>
        <dsp:cNvPr id="0" name=""/>
        <dsp:cNvSpPr/>
      </dsp:nvSpPr>
      <dsp:spPr>
        <a:xfrm>
          <a:off x="802365" y="53400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D0A3330-8F9E-4E96-B0DE-E40AAABB67F4}">
      <dsp:nvSpPr>
        <dsp:cNvPr id="0" name=""/>
        <dsp:cNvSpPr/>
      </dsp:nvSpPr>
      <dsp:spPr>
        <a:xfrm>
          <a:off x="1941202" y="147637"/>
          <a:ext cx="1603995" cy="38636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Аутсорсингтік модельдер</a:t>
          </a:r>
        </a:p>
      </dsp:txBody>
      <dsp:txXfrm>
        <a:off x="1941202" y="147637"/>
        <a:ext cx="1603995" cy="386362"/>
      </dsp:txXfrm>
    </dsp:sp>
    <dsp:sp modelId="{0258F3EB-97C9-4F5E-B46E-3A9F99D8F90B}">
      <dsp:nvSpPr>
        <dsp:cNvPr id="0" name=""/>
        <dsp:cNvSpPr/>
      </dsp:nvSpPr>
      <dsp:spPr>
        <a:xfrm>
          <a:off x="368" y="870839"/>
          <a:ext cx="1603995" cy="41027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Тактикалық</a:t>
          </a:r>
        </a:p>
      </dsp:txBody>
      <dsp:txXfrm>
        <a:off x="368" y="870839"/>
        <a:ext cx="1603995" cy="410277"/>
      </dsp:txXfrm>
    </dsp:sp>
    <dsp:sp modelId="{700FCA5C-6244-441C-97C6-33344E8646FF}">
      <dsp:nvSpPr>
        <dsp:cNvPr id="0" name=""/>
        <dsp:cNvSpPr/>
      </dsp:nvSpPr>
      <dsp:spPr>
        <a:xfrm>
          <a:off x="1941202" y="870839"/>
          <a:ext cx="1603995" cy="39122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Өтпелі</a:t>
          </a:r>
        </a:p>
      </dsp:txBody>
      <dsp:txXfrm>
        <a:off x="1941202" y="870839"/>
        <a:ext cx="1603995" cy="391222"/>
      </dsp:txXfrm>
    </dsp:sp>
    <dsp:sp modelId="{928CD8BF-C020-4A7A-8D32-54F9102868EF}">
      <dsp:nvSpPr>
        <dsp:cNvPr id="0" name=""/>
        <dsp:cNvSpPr/>
      </dsp:nvSpPr>
      <dsp:spPr>
        <a:xfrm>
          <a:off x="3882036" y="870839"/>
          <a:ext cx="1603995" cy="448372"/>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Трансформациялық</a:t>
          </a:r>
        </a:p>
      </dsp:txBody>
      <dsp:txXfrm>
        <a:off x="3882036" y="870839"/>
        <a:ext cx="1603995" cy="4483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9E9F2-27DA-4B00-AFF7-89D1D122A445}">
      <dsp:nvSpPr>
        <dsp:cNvPr id="0" name=""/>
        <dsp:cNvSpPr/>
      </dsp:nvSpPr>
      <dsp:spPr>
        <a:xfrm>
          <a:off x="1574799" y="0"/>
          <a:ext cx="2654300" cy="2654300"/>
        </a:xfrm>
        <a:prstGeom prst="quadArrow">
          <a:avLst>
            <a:gd name="adj1" fmla="val 2000"/>
            <a:gd name="adj2" fmla="val 4000"/>
            <a:gd name="adj3" fmla="val 5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AD8DC74-AEA0-4F57-B324-604AD2425238}">
      <dsp:nvSpPr>
        <dsp:cNvPr id="0" name=""/>
        <dsp:cNvSpPr/>
      </dsp:nvSpPr>
      <dsp:spPr>
        <a:xfrm>
          <a:off x="415131" y="166180"/>
          <a:ext cx="2352930" cy="10617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Белгілі бір жұмыстарды, міндеттерді орындау үшін бөгде, шеткі компаниялар мен ұйымдарды тарту</a:t>
          </a:r>
        </a:p>
      </dsp:txBody>
      <dsp:txXfrm>
        <a:off x="466960" y="218009"/>
        <a:ext cx="2249272" cy="958062"/>
      </dsp:txXfrm>
    </dsp:sp>
    <dsp:sp modelId="{B3A2539F-485B-4790-96A2-935E48A90127}">
      <dsp:nvSpPr>
        <dsp:cNvPr id="0" name=""/>
        <dsp:cNvSpPr/>
      </dsp:nvSpPr>
      <dsp:spPr>
        <a:xfrm>
          <a:off x="3024727" y="197925"/>
          <a:ext cx="2324359" cy="10617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Уақытша персоналды еңбек шартын жасамай пайдалану</a:t>
          </a:r>
        </a:p>
      </dsp:txBody>
      <dsp:txXfrm>
        <a:off x="3076556" y="249754"/>
        <a:ext cx="2220701" cy="958062"/>
      </dsp:txXfrm>
    </dsp:sp>
    <dsp:sp modelId="{15BF1421-2073-4CAC-9469-99F91F8D8046}">
      <dsp:nvSpPr>
        <dsp:cNvPr id="0" name=""/>
        <dsp:cNvSpPr/>
      </dsp:nvSpPr>
      <dsp:spPr>
        <a:xfrm>
          <a:off x="415131" y="1413701"/>
          <a:ext cx="2352930" cy="10617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Жалақы шығындарын азайту</a:t>
          </a:r>
          <a:br>
            <a:rPr lang="ru-RU" sz="1200" kern="1200">
              <a:latin typeface="Times New Roman" panose="02020603050405020304" pitchFamily="18" charset="0"/>
              <a:cs typeface="Times New Roman" panose="02020603050405020304" pitchFamily="18" charset="0"/>
            </a:rPr>
          </a:br>
          <a:endParaRPr lang="ru-RU" sz="1200" kern="1200">
            <a:latin typeface="Times New Roman" panose="02020603050405020304" pitchFamily="18" charset="0"/>
            <a:cs typeface="Times New Roman" panose="02020603050405020304" pitchFamily="18" charset="0"/>
          </a:endParaRPr>
        </a:p>
      </dsp:txBody>
      <dsp:txXfrm>
        <a:off x="466960" y="1465530"/>
        <a:ext cx="2249272" cy="958062"/>
      </dsp:txXfrm>
    </dsp:sp>
    <dsp:sp modelId="{A9C1DFCE-3B28-4E89-9100-B147EAE2C4D0}">
      <dsp:nvSpPr>
        <dsp:cNvPr id="0" name=""/>
        <dsp:cNvSpPr/>
      </dsp:nvSpPr>
      <dsp:spPr>
        <a:xfrm>
          <a:off x="3053303" y="1420050"/>
          <a:ext cx="2352930" cy="10617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Бейінді емес қызмет түрлерін қысқарту</a:t>
          </a:r>
        </a:p>
      </dsp:txBody>
      <dsp:txXfrm>
        <a:off x="3105132" y="1471879"/>
        <a:ext cx="2249272" cy="9580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1D784-7D5F-4DFD-83A2-D33D98505B24}">
      <dsp:nvSpPr>
        <dsp:cNvPr id="0" name=""/>
        <dsp:cNvSpPr/>
      </dsp:nvSpPr>
      <dsp:spPr>
        <a:xfrm>
          <a:off x="113487" y="208"/>
          <a:ext cx="4533904" cy="455107"/>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Аутсорсингті пайдаланудан кейін болатын синергия келесідей бағыттарды қамтуы мүмкін:</a:t>
          </a:r>
        </a:p>
      </dsp:txBody>
      <dsp:txXfrm>
        <a:off x="126817" y="13538"/>
        <a:ext cx="4507244" cy="428447"/>
      </dsp:txXfrm>
    </dsp:sp>
    <dsp:sp modelId="{288FF6CB-395B-410E-A879-95E8E78D4ED0}">
      <dsp:nvSpPr>
        <dsp:cNvPr id="0" name=""/>
        <dsp:cNvSpPr/>
      </dsp:nvSpPr>
      <dsp:spPr>
        <a:xfrm>
          <a:off x="566878" y="455315"/>
          <a:ext cx="453390" cy="341330"/>
        </a:xfrm>
        <a:custGeom>
          <a:avLst/>
          <a:gdLst/>
          <a:ahLst/>
          <a:cxnLst/>
          <a:rect l="0" t="0" r="0" b="0"/>
          <a:pathLst>
            <a:path>
              <a:moveTo>
                <a:pt x="0" y="0"/>
              </a:moveTo>
              <a:lnTo>
                <a:pt x="0" y="341330"/>
              </a:lnTo>
              <a:lnTo>
                <a:pt x="453390" y="341330"/>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CF105C-3248-4885-A516-F0B6E2E531BB}">
      <dsp:nvSpPr>
        <dsp:cNvPr id="0" name=""/>
        <dsp:cNvSpPr/>
      </dsp:nvSpPr>
      <dsp:spPr>
        <a:xfrm>
          <a:off x="1020268" y="569092"/>
          <a:ext cx="4219294" cy="455107"/>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Қаржылық синергия</a:t>
          </a:r>
        </a:p>
      </dsp:txBody>
      <dsp:txXfrm>
        <a:off x="1033598" y="582422"/>
        <a:ext cx="4192634" cy="428447"/>
      </dsp:txXfrm>
    </dsp:sp>
    <dsp:sp modelId="{1A54E3B4-3F25-40BC-8263-936717AA1E81}">
      <dsp:nvSpPr>
        <dsp:cNvPr id="0" name=""/>
        <dsp:cNvSpPr/>
      </dsp:nvSpPr>
      <dsp:spPr>
        <a:xfrm>
          <a:off x="566878" y="455315"/>
          <a:ext cx="453390" cy="910214"/>
        </a:xfrm>
        <a:custGeom>
          <a:avLst/>
          <a:gdLst/>
          <a:ahLst/>
          <a:cxnLst/>
          <a:rect l="0" t="0" r="0" b="0"/>
          <a:pathLst>
            <a:path>
              <a:moveTo>
                <a:pt x="0" y="0"/>
              </a:moveTo>
              <a:lnTo>
                <a:pt x="0" y="910214"/>
              </a:lnTo>
              <a:lnTo>
                <a:pt x="453390" y="910214"/>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4ED93D-CA7A-4270-854D-A04156ECC155}">
      <dsp:nvSpPr>
        <dsp:cNvPr id="0" name=""/>
        <dsp:cNvSpPr/>
      </dsp:nvSpPr>
      <dsp:spPr>
        <a:xfrm>
          <a:off x="1020268" y="1137975"/>
          <a:ext cx="4238343" cy="455107"/>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Сату синергиясы</a:t>
          </a:r>
        </a:p>
      </dsp:txBody>
      <dsp:txXfrm>
        <a:off x="1033598" y="1151305"/>
        <a:ext cx="4211683" cy="428447"/>
      </dsp:txXfrm>
    </dsp:sp>
    <dsp:sp modelId="{52CDCF72-87AF-4487-AB67-724B54DDFD7F}">
      <dsp:nvSpPr>
        <dsp:cNvPr id="0" name=""/>
        <dsp:cNvSpPr/>
      </dsp:nvSpPr>
      <dsp:spPr>
        <a:xfrm>
          <a:off x="566878" y="455315"/>
          <a:ext cx="453390" cy="1479098"/>
        </a:xfrm>
        <a:custGeom>
          <a:avLst/>
          <a:gdLst/>
          <a:ahLst/>
          <a:cxnLst/>
          <a:rect l="0" t="0" r="0" b="0"/>
          <a:pathLst>
            <a:path>
              <a:moveTo>
                <a:pt x="0" y="0"/>
              </a:moveTo>
              <a:lnTo>
                <a:pt x="0" y="1479098"/>
              </a:lnTo>
              <a:lnTo>
                <a:pt x="453390" y="147909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38B0A0-C627-435D-9841-EAEC75B6C4BC}">
      <dsp:nvSpPr>
        <dsp:cNvPr id="0" name=""/>
        <dsp:cNvSpPr/>
      </dsp:nvSpPr>
      <dsp:spPr>
        <a:xfrm>
          <a:off x="1020268" y="1706859"/>
          <a:ext cx="4219294" cy="455107"/>
        </a:xfrm>
        <a:prstGeom prst="roundRect">
          <a:avLst>
            <a:gd name="adj" fmla="val 10000"/>
          </a:avLst>
        </a:prstGeom>
        <a:solidFill>
          <a:srgbClr val="A5A5A5">
            <a:alpha val="90000"/>
            <a:tint val="40000"/>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Операциялық синергия</a:t>
          </a:r>
        </a:p>
      </dsp:txBody>
      <dsp:txXfrm>
        <a:off x="1033598" y="1720189"/>
        <a:ext cx="4192634" cy="4284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B6C40-F6CD-4390-8F4C-072F7D4EDEE9}">
      <dsp:nvSpPr>
        <dsp:cNvPr id="0" name=""/>
        <dsp:cNvSpPr/>
      </dsp:nvSpPr>
      <dsp:spPr>
        <a:xfrm>
          <a:off x="686443" y="5596"/>
          <a:ext cx="2524467" cy="2046207"/>
        </a:xfrm>
        <a:prstGeom prst="ellipse">
          <a:avLst/>
        </a:prstGeom>
        <a:solidFill>
          <a:srgbClr val="FFC000">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a:t>
          </a:r>
        </a:p>
      </dsp:txBody>
      <dsp:txXfrm>
        <a:off x="1038959" y="246888"/>
        <a:ext cx="1455549" cy="1563624"/>
      </dsp:txXfrm>
    </dsp:sp>
    <dsp:sp modelId="{81415088-9DC8-42B6-BD57-8C0B798C5760}">
      <dsp:nvSpPr>
        <dsp:cNvPr id="0" name=""/>
        <dsp:cNvSpPr/>
      </dsp:nvSpPr>
      <dsp:spPr>
        <a:xfrm>
          <a:off x="2377758" y="11192"/>
          <a:ext cx="2524467" cy="2046207"/>
        </a:xfrm>
        <a:prstGeom prst="ellipse">
          <a:avLst/>
        </a:prstGeom>
        <a:solidFill>
          <a:srgbClr val="FFC000">
            <a:alpha val="50000"/>
            <a:hueOff val="10395692"/>
            <a:satOff val="-47968"/>
            <a:lumOff val="1765"/>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Инсорсинг</a:t>
          </a:r>
        </a:p>
      </dsp:txBody>
      <dsp:txXfrm>
        <a:off x="3094161" y="252484"/>
        <a:ext cx="1455549" cy="15636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C0BAC-2685-4968-A1BE-51F18B86AB0A}">
      <dsp:nvSpPr>
        <dsp:cNvPr id="0" name=""/>
        <dsp:cNvSpPr/>
      </dsp:nvSpPr>
      <dsp:spPr>
        <a:xfrm>
          <a:off x="219071" y="390"/>
          <a:ext cx="5048256" cy="261193"/>
        </a:xfrm>
        <a:prstGeom prst="roundRect">
          <a:avLst>
            <a:gd name="adj" fmla="val 1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Тәуекелдер</a:t>
          </a:r>
        </a:p>
      </dsp:txBody>
      <dsp:txXfrm>
        <a:off x="226721" y="8040"/>
        <a:ext cx="5032956" cy="245893"/>
      </dsp:txXfrm>
    </dsp:sp>
    <dsp:sp modelId="{7C1FC848-AE5A-4213-8FAF-927D061D7CDC}">
      <dsp:nvSpPr>
        <dsp:cNvPr id="0" name=""/>
        <dsp:cNvSpPr/>
      </dsp:nvSpPr>
      <dsp:spPr>
        <a:xfrm>
          <a:off x="723897" y="261584"/>
          <a:ext cx="504825" cy="195895"/>
        </a:xfrm>
        <a:custGeom>
          <a:avLst/>
          <a:gdLst/>
          <a:ahLst/>
          <a:cxnLst/>
          <a:rect l="0" t="0" r="0" b="0"/>
          <a:pathLst>
            <a:path>
              <a:moveTo>
                <a:pt x="0" y="0"/>
              </a:moveTo>
              <a:lnTo>
                <a:pt x="0" y="195895"/>
              </a:lnTo>
              <a:lnTo>
                <a:pt x="504825" y="195895"/>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601627-D78D-41FE-B029-2A1E470D5573}">
      <dsp:nvSpPr>
        <dsp:cNvPr id="0" name=""/>
        <dsp:cNvSpPr/>
      </dsp:nvSpPr>
      <dsp:spPr>
        <a:xfrm>
          <a:off x="1228723" y="326882"/>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сенімділік бойынша сұрақтар</a:t>
          </a:r>
        </a:p>
      </dsp:txBody>
      <dsp:txXfrm>
        <a:off x="1236373" y="334532"/>
        <a:ext cx="4023305" cy="245893"/>
      </dsp:txXfrm>
    </dsp:sp>
    <dsp:sp modelId="{4BB412A0-8817-4E05-9F18-8257CE1BEF54}">
      <dsp:nvSpPr>
        <dsp:cNvPr id="0" name=""/>
        <dsp:cNvSpPr/>
      </dsp:nvSpPr>
      <dsp:spPr>
        <a:xfrm>
          <a:off x="723897" y="261584"/>
          <a:ext cx="504825" cy="522386"/>
        </a:xfrm>
        <a:custGeom>
          <a:avLst/>
          <a:gdLst/>
          <a:ahLst/>
          <a:cxnLst/>
          <a:rect l="0" t="0" r="0" b="0"/>
          <a:pathLst>
            <a:path>
              <a:moveTo>
                <a:pt x="0" y="0"/>
              </a:moveTo>
              <a:lnTo>
                <a:pt x="0" y="522386"/>
              </a:lnTo>
              <a:lnTo>
                <a:pt x="504825" y="522386"/>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DCF99B-7B61-4427-92DE-53810560D669}">
      <dsp:nvSpPr>
        <dsp:cNvPr id="0" name=""/>
        <dsp:cNvSpPr/>
      </dsp:nvSpPr>
      <dsp:spPr>
        <a:xfrm>
          <a:off x="1228723" y="653374"/>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домен экспертизасы</a:t>
          </a:r>
        </a:p>
      </dsp:txBody>
      <dsp:txXfrm>
        <a:off x="1236373" y="661024"/>
        <a:ext cx="4023305" cy="245893"/>
      </dsp:txXfrm>
    </dsp:sp>
    <dsp:sp modelId="{EFB34CC6-B6F3-40CE-99EF-A01737A39F77}">
      <dsp:nvSpPr>
        <dsp:cNvPr id="0" name=""/>
        <dsp:cNvSpPr/>
      </dsp:nvSpPr>
      <dsp:spPr>
        <a:xfrm>
          <a:off x="723897" y="261584"/>
          <a:ext cx="504825" cy="848878"/>
        </a:xfrm>
        <a:custGeom>
          <a:avLst/>
          <a:gdLst/>
          <a:ahLst/>
          <a:cxnLst/>
          <a:rect l="0" t="0" r="0" b="0"/>
          <a:pathLst>
            <a:path>
              <a:moveTo>
                <a:pt x="0" y="0"/>
              </a:moveTo>
              <a:lnTo>
                <a:pt x="0" y="848878"/>
              </a:lnTo>
              <a:lnTo>
                <a:pt x="504825" y="848878"/>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D3174D-6DAC-432F-8153-ABE520A28581}">
      <dsp:nvSpPr>
        <dsp:cNvPr id="0" name=""/>
        <dsp:cNvSpPr/>
      </dsp:nvSpPr>
      <dsp:spPr>
        <a:xfrm>
          <a:off x="1228723" y="979865"/>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басқа топпен жұмыс жасау тәжірибесінің жоқтығы</a:t>
          </a:r>
        </a:p>
      </dsp:txBody>
      <dsp:txXfrm>
        <a:off x="1236373" y="987515"/>
        <a:ext cx="4023305" cy="245893"/>
      </dsp:txXfrm>
    </dsp:sp>
    <dsp:sp modelId="{8CD5CD5A-67CE-4837-9D58-FDFCC51C6CCA}">
      <dsp:nvSpPr>
        <dsp:cNvPr id="0" name=""/>
        <dsp:cNvSpPr/>
      </dsp:nvSpPr>
      <dsp:spPr>
        <a:xfrm>
          <a:off x="723897" y="261584"/>
          <a:ext cx="504825" cy="1175370"/>
        </a:xfrm>
        <a:custGeom>
          <a:avLst/>
          <a:gdLst/>
          <a:ahLst/>
          <a:cxnLst/>
          <a:rect l="0" t="0" r="0" b="0"/>
          <a:pathLst>
            <a:path>
              <a:moveTo>
                <a:pt x="0" y="0"/>
              </a:moveTo>
              <a:lnTo>
                <a:pt x="0" y="1175370"/>
              </a:lnTo>
              <a:lnTo>
                <a:pt x="504825" y="1175370"/>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A0954F-F4AF-4DFE-8ECC-B2025224D18B}">
      <dsp:nvSpPr>
        <dsp:cNvPr id="0" name=""/>
        <dsp:cNvSpPr/>
      </dsp:nvSpPr>
      <dsp:spPr>
        <a:xfrm>
          <a:off x="1228723" y="1306357"/>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білімді беру</a:t>
          </a:r>
        </a:p>
      </dsp:txBody>
      <dsp:txXfrm>
        <a:off x="1236373" y="1314007"/>
        <a:ext cx="4023305" cy="245893"/>
      </dsp:txXfrm>
    </dsp:sp>
    <dsp:sp modelId="{C4704B3F-2127-4549-BD0D-B888685BF097}">
      <dsp:nvSpPr>
        <dsp:cNvPr id="0" name=""/>
        <dsp:cNvSpPr/>
      </dsp:nvSpPr>
      <dsp:spPr>
        <a:xfrm>
          <a:off x="723897" y="261584"/>
          <a:ext cx="504825" cy="1501861"/>
        </a:xfrm>
        <a:custGeom>
          <a:avLst/>
          <a:gdLst/>
          <a:ahLst/>
          <a:cxnLst/>
          <a:rect l="0" t="0" r="0" b="0"/>
          <a:pathLst>
            <a:path>
              <a:moveTo>
                <a:pt x="0" y="0"/>
              </a:moveTo>
              <a:lnTo>
                <a:pt x="0" y="1501861"/>
              </a:lnTo>
              <a:lnTo>
                <a:pt x="504825" y="150186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91792A-E4D8-47BF-A049-03C3E533DF30}">
      <dsp:nvSpPr>
        <dsp:cNvPr id="0" name=""/>
        <dsp:cNvSpPr/>
      </dsp:nvSpPr>
      <dsp:spPr>
        <a:xfrm>
          <a:off x="1228723" y="1632849"/>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құпиялылық және интеллектуалды меншік</a:t>
          </a:r>
        </a:p>
      </dsp:txBody>
      <dsp:txXfrm>
        <a:off x="1236373" y="1640499"/>
        <a:ext cx="4023305" cy="245893"/>
      </dsp:txXfrm>
    </dsp:sp>
    <dsp:sp modelId="{582AAB2D-C459-4705-9DE1-CEF68A5D35AA}">
      <dsp:nvSpPr>
        <dsp:cNvPr id="0" name=""/>
        <dsp:cNvSpPr/>
      </dsp:nvSpPr>
      <dsp:spPr>
        <a:xfrm>
          <a:off x="723897" y="261584"/>
          <a:ext cx="504825" cy="1828353"/>
        </a:xfrm>
        <a:custGeom>
          <a:avLst/>
          <a:gdLst/>
          <a:ahLst/>
          <a:cxnLst/>
          <a:rect l="0" t="0" r="0" b="0"/>
          <a:pathLst>
            <a:path>
              <a:moveTo>
                <a:pt x="0" y="0"/>
              </a:moveTo>
              <a:lnTo>
                <a:pt x="0" y="1828353"/>
              </a:lnTo>
              <a:lnTo>
                <a:pt x="504825" y="1828353"/>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C19E87-AFCC-4ABB-B63A-A31A2C30CE6B}">
      <dsp:nvSpPr>
        <dsp:cNvPr id="0" name=""/>
        <dsp:cNvSpPr/>
      </dsp:nvSpPr>
      <dsp:spPr>
        <a:xfrm>
          <a:off x="1228723" y="1959340"/>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жасырын және белгісіз шығындар</a:t>
          </a:r>
        </a:p>
      </dsp:txBody>
      <dsp:txXfrm>
        <a:off x="1236373" y="1966990"/>
        <a:ext cx="4023305" cy="245893"/>
      </dsp:txXfrm>
    </dsp:sp>
    <dsp:sp modelId="{D7DCBD14-97B4-4C0A-8FF9-F4D6B429B19B}">
      <dsp:nvSpPr>
        <dsp:cNvPr id="0" name=""/>
        <dsp:cNvSpPr/>
      </dsp:nvSpPr>
      <dsp:spPr>
        <a:xfrm>
          <a:off x="723897" y="261584"/>
          <a:ext cx="504825" cy="2154845"/>
        </a:xfrm>
        <a:custGeom>
          <a:avLst/>
          <a:gdLst/>
          <a:ahLst/>
          <a:cxnLst/>
          <a:rect l="0" t="0" r="0" b="0"/>
          <a:pathLst>
            <a:path>
              <a:moveTo>
                <a:pt x="0" y="0"/>
              </a:moveTo>
              <a:lnTo>
                <a:pt x="0" y="2154845"/>
              </a:lnTo>
              <a:lnTo>
                <a:pt x="504825" y="2154845"/>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EEB275-C683-402B-89D1-F61268DA4552}">
      <dsp:nvSpPr>
        <dsp:cNvPr id="0" name=""/>
        <dsp:cNvSpPr/>
      </dsp:nvSpPr>
      <dsp:spPr>
        <a:xfrm>
          <a:off x="1228723" y="2285832"/>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қызмет көрсету сапасы</a:t>
          </a:r>
        </a:p>
      </dsp:txBody>
      <dsp:txXfrm>
        <a:off x="1236373" y="2293482"/>
        <a:ext cx="4023305" cy="245893"/>
      </dsp:txXfrm>
    </dsp:sp>
    <dsp:sp modelId="{43F998DD-11CB-4B05-B870-E5A74093A3FA}">
      <dsp:nvSpPr>
        <dsp:cNvPr id="0" name=""/>
        <dsp:cNvSpPr/>
      </dsp:nvSpPr>
      <dsp:spPr>
        <a:xfrm>
          <a:off x="723897" y="261584"/>
          <a:ext cx="504825" cy="2481336"/>
        </a:xfrm>
        <a:custGeom>
          <a:avLst/>
          <a:gdLst/>
          <a:ahLst/>
          <a:cxnLst/>
          <a:rect l="0" t="0" r="0" b="0"/>
          <a:pathLst>
            <a:path>
              <a:moveTo>
                <a:pt x="0" y="0"/>
              </a:moveTo>
              <a:lnTo>
                <a:pt x="0" y="2481336"/>
              </a:lnTo>
              <a:lnTo>
                <a:pt x="504825" y="2481336"/>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C961CA-8E3E-49AB-84FA-99BE40FB43EF}">
      <dsp:nvSpPr>
        <dsp:cNvPr id="0" name=""/>
        <dsp:cNvSpPr/>
      </dsp:nvSpPr>
      <dsp:spPr>
        <a:xfrm>
          <a:off x="1228723" y="2612324"/>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үрдістің бақылаудан тыс қалуы</a:t>
          </a:r>
        </a:p>
      </dsp:txBody>
      <dsp:txXfrm>
        <a:off x="1236373" y="2619974"/>
        <a:ext cx="4023305" cy="245893"/>
      </dsp:txXfrm>
    </dsp:sp>
    <dsp:sp modelId="{B4F3AD7A-BD67-43F5-943B-8BCD498B4CCA}">
      <dsp:nvSpPr>
        <dsp:cNvPr id="0" name=""/>
        <dsp:cNvSpPr/>
      </dsp:nvSpPr>
      <dsp:spPr>
        <a:xfrm>
          <a:off x="723897" y="261584"/>
          <a:ext cx="504825" cy="2807828"/>
        </a:xfrm>
        <a:custGeom>
          <a:avLst/>
          <a:gdLst/>
          <a:ahLst/>
          <a:cxnLst/>
          <a:rect l="0" t="0" r="0" b="0"/>
          <a:pathLst>
            <a:path>
              <a:moveTo>
                <a:pt x="0" y="0"/>
              </a:moveTo>
              <a:lnTo>
                <a:pt x="0" y="2807828"/>
              </a:lnTo>
              <a:lnTo>
                <a:pt x="504825" y="2807828"/>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EBF188-67B4-4B14-8980-AF802E28F7C3}">
      <dsp:nvSpPr>
        <dsp:cNvPr id="0" name=""/>
        <dsp:cNvSpPr/>
      </dsp:nvSpPr>
      <dsp:spPr>
        <a:xfrm>
          <a:off x="1228723" y="2938815"/>
          <a:ext cx="4038605" cy="261193"/>
        </a:xfrm>
        <a:prstGeom prst="roundRect">
          <a:avLst>
            <a:gd name="adj" fmla="val 10000"/>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жеткізіп берушінің өміршеңдігі</a:t>
          </a:r>
        </a:p>
      </dsp:txBody>
      <dsp:txXfrm>
        <a:off x="1236373" y="2946465"/>
        <a:ext cx="4023305" cy="2458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FD084-2DAC-4922-A108-1F3997221DF5}">
      <dsp:nvSpPr>
        <dsp:cNvPr id="0" name=""/>
        <dsp:cNvSpPr/>
      </dsp:nvSpPr>
      <dsp:spPr>
        <a:xfrm>
          <a:off x="171451" y="1885"/>
          <a:ext cx="5143496" cy="30589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anose="02020603050405020304" pitchFamily="18" charset="0"/>
              <a:ea typeface="+mn-ea"/>
              <a:cs typeface="Times New Roman" panose="02020603050405020304" pitchFamily="18" charset="0"/>
            </a:rPr>
            <a:t>Аутсорсингті енгізу процесі</a:t>
          </a:r>
        </a:p>
      </dsp:txBody>
      <dsp:txXfrm>
        <a:off x="180410" y="10844"/>
        <a:ext cx="5125578" cy="287979"/>
      </dsp:txXfrm>
    </dsp:sp>
    <dsp:sp modelId="{EB76B0E2-50B4-4841-81A3-571311FA566F}">
      <dsp:nvSpPr>
        <dsp:cNvPr id="0" name=""/>
        <dsp:cNvSpPr/>
      </dsp:nvSpPr>
      <dsp:spPr>
        <a:xfrm rot="5400000">
          <a:off x="2716433" y="334548"/>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1355DAB-DEB1-4B28-B3EA-9D60CCBED59A}">
      <dsp:nvSpPr>
        <dsp:cNvPr id="0" name=""/>
        <dsp:cNvSpPr/>
      </dsp:nvSpPr>
      <dsp:spPr>
        <a:xfrm>
          <a:off x="171451" y="414846"/>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Кәсіпорынның нақты жағдайын талдау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10" y="423805"/>
        <a:ext cx="5125578" cy="287979"/>
      </dsp:txXfrm>
    </dsp:sp>
    <dsp:sp modelId="{E0C4C5A1-DF26-430B-A714-5C93C05717C9}">
      <dsp:nvSpPr>
        <dsp:cNvPr id="0" name=""/>
        <dsp:cNvSpPr/>
      </dsp:nvSpPr>
      <dsp:spPr>
        <a:xfrm rot="5400000">
          <a:off x="2716433" y="747510"/>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EA56D1D-F81E-40A5-8570-A97D1DC24742}">
      <dsp:nvSpPr>
        <dsp:cNvPr id="0" name=""/>
        <dsp:cNvSpPr/>
      </dsp:nvSpPr>
      <dsp:spPr>
        <a:xfrm>
          <a:off x="171451" y="827808"/>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.Қажеттілікті негіздеу және қайта құру сәтін талдау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10" y="836767"/>
        <a:ext cx="5125578" cy="287979"/>
      </dsp:txXfrm>
    </dsp:sp>
    <dsp:sp modelId="{C13258D3-3593-4444-985A-F42CB34B4A77}">
      <dsp:nvSpPr>
        <dsp:cNvPr id="0" name=""/>
        <dsp:cNvSpPr/>
      </dsp:nvSpPr>
      <dsp:spPr>
        <a:xfrm rot="5400000">
          <a:off x="2716433" y="1160472"/>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B4342E5-15FB-45B0-81D3-5BEB09EDF334}">
      <dsp:nvSpPr>
        <dsp:cNvPr id="0" name=""/>
        <dsp:cNvSpPr/>
      </dsp:nvSpPr>
      <dsp:spPr>
        <a:xfrm>
          <a:off x="171451" y="1240770"/>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.Аутсорсингке берілетін бизнес</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процестерді анықтау және аутсорсинг қажеттілігін анықтау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10" y="1249729"/>
        <a:ext cx="5125578" cy="287979"/>
      </dsp:txXfrm>
    </dsp:sp>
    <dsp:sp modelId="{D23D2802-C1B6-471B-BAD2-1762266CE407}">
      <dsp:nvSpPr>
        <dsp:cNvPr id="0" name=""/>
        <dsp:cNvSpPr/>
      </dsp:nvSpPr>
      <dsp:spPr>
        <a:xfrm rot="5400000">
          <a:off x="2716433" y="1573433"/>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5888126-E0DF-484A-8F37-F44785D056CE}">
      <dsp:nvSpPr>
        <dsp:cNvPr id="0" name=""/>
        <dsp:cNvSpPr/>
      </dsp:nvSpPr>
      <dsp:spPr>
        <a:xfrm>
          <a:off x="171451" y="1653732"/>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.Аутсорсинг жобаны экономикалық жағынан негіздеу және өңдеу</a:t>
          </a:r>
        </a:p>
      </dsp:txBody>
      <dsp:txXfrm>
        <a:off x="180410" y="1662691"/>
        <a:ext cx="5125578" cy="287979"/>
      </dsp:txXfrm>
    </dsp:sp>
    <dsp:sp modelId="{9964D9AA-E86C-4DD8-AF0E-7FF903C82352}">
      <dsp:nvSpPr>
        <dsp:cNvPr id="0" name=""/>
        <dsp:cNvSpPr/>
      </dsp:nvSpPr>
      <dsp:spPr>
        <a:xfrm rot="5400000">
          <a:off x="2716433" y="1986395"/>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A595FD7-033B-4E56-B8E6-1957CD1DB580}">
      <dsp:nvSpPr>
        <dsp:cNvPr id="0" name=""/>
        <dsp:cNvSpPr/>
      </dsp:nvSpPr>
      <dsp:spPr>
        <a:xfrm>
          <a:off x="171451" y="2066693"/>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5.Аутсорсерді іздеу және таңдау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10" y="2075652"/>
        <a:ext cx="5125578" cy="287979"/>
      </dsp:txXfrm>
    </dsp:sp>
    <dsp:sp modelId="{86DE747F-C54C-4F0A-94D6-185B2DE35A42}">
      <dsp:nvSpPr>
        <dsp:cNvPr id="0" name=""/>
        <dsp:cNvSpPr/>
      </dsp:nvSpPr>
      <dsp:spPr>
        <a:xfrm rot="5400000">
          <a:off x="2716433" y="2399357"/>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F32DCC-696B-42B3-878F-D674178B662B}">
      <dsp:nvSpPr>
        <dsp:cNvPr id="0" name=""/>
        <dsp:cNvSpPr/>
      </dsp:nvSpPr>
      <dsp:spPr>
        <a:xfrm>
          <a:off x="171451" y="2479655"/>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6.Аутсорсингт нәтижесін талдау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10" y="2488614"/>
        <a:ext cx="5125578" cy="287979"/>
      </dsp:txXfrm>
    </dsp:sp>
    <dsp:sp modelId="{694AD133-A463-421C-A00A-75FC1EEAF978}">
      <dsp:nvSpPr>
        <dsp:cNvPr id="0" name=""/>
        <dsp:cNvSpPr/>
      </dsp:nvSpPr>
      <dsp:spPr>
        <a:xfrm rot="5400000">
          <a:off x="2716433" y="2812319"/>
          <a:ext cx="53532" cy="53532"/>
        </a:xfrm>
        <a:prstGeom prst="rightArrow">
          <a:avLst>
            <a:gd name="adj1" fmla="val 667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37F66BC-02B2-4A74-A447-DA97FFE2414F}">
      <dsp:nvSpPr>
        <dsp:cNvPr id="0" name=""/>
        <dsp:cNvSpPr/>
      </dsp:nvSpPr>
      <dsp:spPr>
        <a:xfrm>
          <a:off x="171451" y="2892617"/>
          <a:ext cx="5143496" cy="305897"/>
        </a:xfrm>
        <a:prstGeom prst="roundRect">
          <a:avLst>
            <a:gd name="adj" fmla="val 10000"/>
          </a:avLst>
        </a:prstGeom>
        <a:solidFill>
          <a:srgbClr val="70AD47">
            <a:alpha val="90000"/>
            <a:tint val="40000"/>
            <a:hueOff val="0"/>
            <a:satOff val="0"/>
            <a:lumOff val="0"/>
            <a:alphaOff val="0"/>
          </a:srgbClr>
        </a:solidFill>
        <a:ln w="12700" cap="flat" cmpd="sng" algn="ctr">
          <a:solidFill>
            <a:srgbClr val="70AD47">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7.Аутсорсинг нарығына бақылау жасау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0410" y="2901576"/>
        <a:ext cx="5125578" cy="28797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B276B-3BDC-475C-81A9-1A0614F73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34043</TotalTime>
  <Pages>132</Pages>
  <Words>40602</Words>
  <Characters>231436</Characters>
  <Application>Microsoft Office Word</Application>
  <DocSecurity>0</DocSecurity>
  <Lines>1928</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1708</cp:revision>
  <dcterms:created xsi:type="dcterms:W3CDTF">2021-11-03T15:13:00Z</dcterms:created>
  <dcterms:modified xsi:type="dcterms:W3CDTF">2022-10-05T16:00:00Z</dcterms:modified>
</cp:coreProperties>
</file>